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6B" w:rsidRPr="00974823" w:rsidRDefault="0043516B" w:rsidP="0043516B">
      <w:pPr>
        <w:spacing w:after="120" w:line="276" w:lineRule="auto"/>
        <w:ind w:right="261"/>
        <w:jc w:val="right"/>
        <w:rPr>
          <w:b/>
          <w:i/>
          <w:sz w:val="22"/>
          <w:szCs w:val="22"/>
          <w:lang w:eastAsia="x-none"/>
        </w:rPr>
      </w:pPr>
      <w:r w:rsidRPr="00974823">
        <w:rPr>
          <w:b/>
          <w:i/>
          <w:sz w:val="22"/>
          <w:szCs w:val="22"/>
          <w:lang w:val="x-none" w:eastAsia="x-none"/>
        </w:rPr>
        <w:t xml:space="preserve">Załącznik Nr </w:t>
      </w:r>
      <w:r w:rsidRPr="00974823">
        <w:rPr>
          <w:b/>
          <w:i/>
          <w:sz w:val="22"/>
          <w:szCs w:val="22"/>
          <w:lang w:eastAsia="x-none"/>
        </w:rPr>
        <w:t xml:space="preserve">3 do </w:t>
      </w:r>
      <w:r>
        <w:rPr>
          <w:b/>
          <w:i/>
          <w:sz w:val="22"/>
          <w:szCs w:val="22"/>
          <w:lang w:eastAsia="x-none"/>
        </w:rPr>
        <w:t>SIWZ</w:t>
      </w:r>
    </w:p>
    <w:p w:rsidR="0043516B" w:rsidRPr="00974823" w:rsidRDefault="0043516B" w:rsidP="0043516B">
      <w:pPr>
        <w:spacing w:after="120" w:line="276" w:lineRule="auto"/>
        <w:ind w:right="261"/>
        <w:jc w:val="right"/>
        <w:rPr>
          <w:i/>
          <w:sz w:val="22"/>
          <w:szCs w:val="22"/>
          <w:lang w:eastAsia="x-none"/>
        </w:rPr>
      </w:pPr>
    </w:p>
    <w:p w:rsidR="0043516B" w:rsidRPr="00974823" w:rsidRDefault="0043516B" w:rsidP="0043516B">
      <w:pPr>
        <w:spacing w:after="120" w:line="276" w:lineRule="auto"/>
        <w:ind w:right="261"/>
        <w:outlineLvl w:val="0"/>
        <w:rPr>
          <w:sz w:val="22"/>
          <w:szCs w:val="22"/>
        </w:rPr>
      </w:pPr>
      <w:r w:rsidRPr="00974823">
        <w:rPr>
          <w:sz w:val="22"/>
          <w:szCs w:val="22"/>
          <w:u w:val="single"/>
        </w:rPr>
        <w:t>Składający ofertę</w:t>
      </w:r>
      <w:r w:rsidRPr="00974823">
        <w:rPr>
          <w:sz w:val="22"/>
          <w:szCs w:val="22"/>
        </w:rPr>
        <w:t>:</w:t>
      </w:r>
    </w:p>
    <w:p w:rsidR="0043516B" w:rsidRPr="00974823" w:rsidRDefault="0043516B" w:rsidP="0043516B">
      <w:pPr>
        <w:spacing w:after="120" w:line="276" w:lineRule="auto"/>
        <w:ind w:right="261"/>
        <w:rPr>
          <w:sz w:val="22"/>
          <w:szCs w:val="22"/>
        </w:rPr>
      </w:pPr>
      <w:r w:rsidRPr="00974823">
        <w:rPr>
          <w:sz w:val="22"/>
          <w:szCs w:val="22"/>
        </w:rPr>
        <w:t>Pełna nazwa Wykonawcy</w:t>
      </w:r>
    </w:p>
    <w:p w:rsidR="0043516B" w:rsidRPr="00974823" w:rsidRDefault="0043516B" w:rsidP="0043516B">
      <w:pPr>
        <w:spacing w:after="120" w:line="276" w:lineRule="auto"/>
        <w:ind w:right="261"/>
        <w:outlineLvl w:val="0"/>
        <w:rPr>
          <w:sz w:val="22"/>
          <w:szCs w:val="22"/>
        </w:rPr>
      </w:pPr>
      <w:r w:rsidRPr="00974823">
        <w:rPr>
          <w:sz w:val="22"/>
          <w:szCs w:val="22"/>
        </w:rPr>
        <w:t>……………………..………………..…………………………………………………………</w:t>
      </w:r>
    </w:p>
    <w:p w:rsidR="0043516B" w:rsidRPr="00974823" w:rsidRDefault="0043516B" w:rsidP="0043516B">
      <w:pPr>
        <w:spacing w:after="120" w:line="276" w:lineRule="auto"/>
        <w:ind w:right="261"/>
        <w:rPr>
          <w:sz w:val="22"/>
          <w:szCs w:val="22"/>
        </w:rPr>
      </w:pPr>
      <w:r w:rsidRPr="00974823">
        <w:rPr>
          <w:sz w:val="22"/>
          <w:szCs w:val="22"/>
        </w:rPr>
        <w:t>Adres …………………………………………………………….……………………………</w:t>
      </w:r>
    </w:p>
    <w:p w:rsidR="0043516B" w:rsidRPr="00974823" w:rsidRDefault="0043516B" w:rsidP="0043516B">
      <w:pPr>
        <w:spacing w:after="120" w:line="276" w:lineRule="auto"/>
        <w:ind w:right="261"/>
        <w:rPr>
          <w:sz w:val="22"/>
          <w:szCs w:val="22"/>
        </w:rPr>
      </w:pPr>
    </w:p>
    <w:p w:rsidR="0043516B" w:rsidRPr="00974823" w:rsidRDefault="0043516B" w:rsidP="0043516B">
      <w:pPr>
        <w:spacing w:after="120" w:line="276" w:lineRule="auto"/>
        <w:ind w:left="993" w:right="261" w:hanging="993"/>
        <w:rPr>
          <w:sz w:val="22"/>
          <w:szCs w:val="22"/>
        </w:rPr>
      </w:pPr>
    </w:p>
    <w:p w:rsidR="0043516B" w:rsidRPr="00974823" w:rsidRDefault="0043516B" w:rsidP="0043516B">
      <w:pPr>
        <w:spacing w:after="120" w:line="276" w:lineRule="auto"/>
        <w:ind w:left="993" w:right="261" w:hanging="993"/>
        <w:rPr>
          <w:bCs/>
          <w:sz w:val="22"/>
          <w:szCs w:val="22"/>
        </w:rPr>
      </w:pPr>
      <w:r w:rsidRPr="00974823">
        <w:rPr>
          <w:sz w:val="22"/>
          <w:szCs w:val="22"/>
        </w:rPr>
        <w:t>Dotyczy:  zamówienia publicznego na</w:t>
      </w:r>
      <w:r w:rsidRPr="00974823">
        <w:rPr>
          <w:b/>
          <w:sz w:val="22"/>
          <w:szCs w:val="22"/>
        </w:rPr>
        <w:t xml:space="preserve"> zorganizowanie przez Wykonawcę </w:t>
      </w:r>
      <w:r w:rsidRPr="00974823">
        <w:rPr>
          <w:b/>
          <w:iCs/>
          <w:sz w:val="22"/>
          <w:szCs w:val="22"/>
        </w:rPr>
        <w:t>konferencji NCBR pn. Wielkie Wyzwanie: energia, poprzez zapewnienie obsługi i wsparcia organizacyjno-technicznego</w:t>
      </w:r>
      <w:r w:rsidRPr="00974823">
        <w:rPr>
          <w:b/>
          <w:bCs/>
          <w:iCs/>
          <w:sz w:val="22"/>
          <w:szCs w:val="22"/>
        </w:rPr>
        <w:t xml:space="preserve">, </w:t>
      </w:r>
      <w:r w:rsidRPr="00974823">
        <w:rPr>
          <w:bCs/>
          <w:iCs/>
          <w:sz w:val="22"/>
          <w:szCs w:val="22"/>
        </w:rPr>
        <w:t>postępowanie 1</w:t>
      </w:r>
      <w:r>
        <w:rPr>
          <w:bCs/>
          <w:iCs/>
          <w:sz w:val="22"/>
          <w:szCs w:val="22"/>
        </w:rPr>
        <w:t>4</w:t>
      </w:r>
      <w:r w:rsidRPr="00974823">
        <w:rPr>
          <w:bCs/>
          <w:iCs/>
          <w:sz w:val="22"/>
          <w:szCs w:val="22"/>
        </w:rPr>
        <w:t>/20/US/P11</w:t>
      </w:r>
    </w:p>
    <w:p w:rsidR="0043516B" w:rsidRPr="00974823" w:rsidRDefault="0043516B" w:rsidP="0043516B">
      <w:pPr>
        <w:spacing w:after="120" w:line="276" w:lineRule="auto"/>
        <w:ind w:left="993" w:right="261" w:hanging="993"/>
        <w:rPr>
          <w:bCs/>
          <w:sz w:val="22"/>
          <w:szCs w:val="22"/>
        </w:rPr>
      </w:pPr>
    </w:p>
    <w:p w:rsidR="0043516B" w:rsidRPr="00974823" w:rsidRDefault="0043516B" w:rsidP="0043516B">
      <w:pPr>
        <w:spacing w:after="120" w:line="276" w:lineRule="auto"/>
        <w:ind w:right="261"/>
        <w:jc w:val="center"/>
        <w:rPr>
          <w:b/>
          <w:bCs/>
          <w:sz w:val="22"/>
          <w:szCs w:val="22"/>
        </w:rPr>
      </w:pPr>
    </w:p>
    <w:p w:rsidR="0043516B" w:rsidRPr="00974823" w:rsidRDefault="0043516B" w:rsidP="0043516B">
      <w:pPr>
        <w:spacing w:after="120" w:line="276" w:lineRule="auto"/>
        <w:ind w:right="261"/>
        <w:jc w:val="center"/>
        <w:rPr>
          <w:b/>
          <w:bCs/>
          <w:sz w:val="22"/>
          <w:szCs w:val="22"/>
        </w:rPr>
      </w:pPr>
      <w:r w:rsidRPr="00974823">
        <w:rPr>
          <w:b/>
          <w:bCs/>
          <w:sz w:val="22"/>
          <w:szCs w:val="22"/>
        </w:rPr>
        <w:t>WYKAZ USŁUG</w:t>
      </w:r>
    </w:p>
    <w:p w:rsidR="0043516B" w:rsidRPr="00974823" w:rsidRDefault="0043516B" w:rsidP="0043516B">
      <w:pPr>
        <w:autoSpaceDE w:val="0"/>
        <w:autoSpaceDN w:val="0"/>
        <w:spacing w:after="120" w:line="276" w:lineRule="auto"/>
        <w:ind w:right="261"/>
        <w:jc w:val="center"/>
        <w:rPr>
          <w:b/>
          <w:bCs/>
          <w:sz w:val="22"/>
          <w:szCs w:val="22"/>
        </w:rPr>
      </w:pPr>
      <w:r w:rsidRPr="00974823">
        <w:rPr>
          <w:b/>
          <w:bCs/>
          <w:sz w:val="22"/>
          <w:szCs w:val="22"/>
        </w:rPr>
        <w:t xml:space="preserve">w celu potwierdzenia warunku udziału w postępowaniu, o którym mowa w punkcie 5.2.1. </w:t>
      </w:r>
      <w:r>
        <w:rPr>
          <w:b/>
          <w:bCs/>
          <w:sz w:val="22"/>
          <w:szCs w:val="22"/>
        </w:rPr>
        <w:t>SIWZ</w:t>
      </w:r>
      <w:r w:rsidRPr="00974823">
        <w:rPr>
          <w:rStyle w:val="Odwoanieprzypisudolnego"/>
          <w:b/>
          <w:bCs/>
          <w:sz w:val="22"/>
          <w:szCs w:val="22"/>
        </w:rPr>
        <w:footnoteReference w:customMarkFollows="1" w:id="1"/>
        <w:t>[1]</w:t>
      </w:r>
    </w:p>
    <w:p w:rsidR="0043516B" w:rsidRPr="00974823" w:rsidRDefault="0043516B" w:rsidP="0043516B">
      <w:pPr>
        <w:autoSpaceDE w:val="0"/>
        <w:autoSpaceDN w:val="0"/>
        <w:spacing w:after="120" w:line="276" w:lineRule="auto"/>
        <w:ind w:right="261"/>
        <w:rPr>
          <w:b/>
          <w:bCs/>
          <w:sz w:val="22"/>
          <w:szCs w:val="22"/>
        </w:rPr>
      </w:pPr>
    </w:p>
    <w:p w:rsidR="0043516B" w:rsidRPr="00974823" w:rsidRDefault="0043516B" w:rsidP="0043516B">
      <w:pPr>
        <w:spacing w:after="120" w:line="276" w:lineRule="auto"/>
        <w:ind w:right="261"/>
        <w:jc w:val="both"/>
        <w:rPr>
          <w:sz w:val="22"/>
          <w:szCs w:val="22"/>
        </w:rPr>
      </w:pPr>
      <w:r w:rsidRPr="00974823">
        <w:rPr>
          <w:sz w:val="22"/>
          <w:szCs w:val="22"/>
        </w:rPr>
        <w:t xml:space="preserve">Zamawiający uzna ww. warunek za spełniony jeżeli Wykonawca wykaże, że w okresie ostatnich trzech lat przed upływem terminu składania ofert, a jeżeli okres prowadzenia działalności jest krótszy w tym okresie, wykonał z należytą starannością co najmniej 2 (dwie) usługi, z których </w:t>
      </w:r>
      <w:r>
        <w:rPr>
          <w:sz w:val="22"/>
          <w:szCs w:val="22"/>
        </w:rPr>
        <w:t>każda polegała na organizacji i </w:t>
      </w:r>
      <w:r w:rsidRPr="00974823">
        <w:rPr>
          <w:sz w:val="22"/>
          <w:szCs w:val="22"/>
        </w:rPr>
        <w:t>obsłudze technicznej wydarzenia o podobnym charakterze wraz z działaniami przygotowawczymi (w tym m.in. aranżacja sceny), z udziałem minimum 60 osób oraz o wartości co najmniej 50 tys. zł brutto (słownie: pięćdziesiąt tysięcy złotych) każda.</w:t>
      </w:r>
    </w:p>
    <w:p w:rsidR="0043516B" w:rsidRPr="00974823" w:rsidRDefault="0043516B" w:rsidP="0043516B">
      <w:pPr>
        <w:spacing w:after="120" w:line="276" w:lineRule="auto"/>
        <w:ind w:right="261"/>
        <w:jc w:val="both"/>
        <w:rPr>
          <w:sz w:val="22"/>
          <w:szCs w:val="22"/>
        </w:rPr>
      </w:pPr>
    </w:p>
    <w:tbl>
      <w:tblPr>
        <w:tblW w:w="95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313"/>
        <w:gridCol w:w="5670"/>
      </w:tblGrid>
      <w:tr w:rsidR="0043516B" w:rsidRPr="0043516B" w:rsidTr="00FF5AF2">
        <w:trPr>
          <w:trHeight w:val="427"/>
          <w:tblHeader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16B" w:rsidRPr="0043516B" w:rsidRDefault="0043516B" w:rsidP="00FF5AF2">
            <w:pPr>
              <w:spacing w:after="120" w:line="276" w:lineRule="auto"/>
              <w:rPr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>Lp.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jc w:val="center"/>
              <w:rPr>
                <w:b/>
                <w:sz w:val="20"/>
                <w:szCs w:val="20"/>
              </w:rPr>
            </w:pPr>
            <w:r w:rsidRPr="0043516B">
              <w:rPr>
                <w:b/>
                <w:sz w:val="20"/>
                <w:szCs w:val="20"/>
              </w:rPr>
              <w:t>Wykonana usługa</w:t>
            </w:r>
          </w:p>
        </w:tc>
      </w:tr>
      <w:tr w:rsidR="0043516B" w:rsidRPr="0043516B" w:rsidTr="00FF5AF2">
        <w:trPr>
          <w:trHeight w:val="955"/>
        </w:trPr>
        <w:tc>
          <w:tcPr>
            <w:tcW w:w="559" w:type="dxa"/>
            <w:vMerge w:val="restart"/>
            <w:vAlign w:val="center"/>
          </w:tcPr>
          <w:p w:rsidR="0043516B" w:rsidRPr="0043516B" w:rsidRDefault="0043516B" w:rsidP="0043516B">
            <w:pPr>
              <w:numPr>
                <w:ilvl w:val="0"/>
                <w:numId w:val="5"/>
              </w:numPr>
              <w:tabs>
                <w:tab w:val="clear" w:pos="502"/>
                <w:tab w:val="num" w:pos="786"/>
              </w:tabs>
              <w:spacing w:after="120" w:line="276" w:lineRule="auto"/>
              <w:ind w:left="786" w:right="261" w:hanging="720"/>
              <w:rPr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 xml:space="preserve">Nazwa zamówienia (usługi polegającej na </w:t>
            </w:r>
            <w:r w:rsidRPr="0043516B">
              <w:rPr>
                <w:iCs/>
                <w:sz w:val="20"/>
                <w:szCs w:val="20"/>
              </w:rPr>
              <w:t>organizacji i obsłudze technicznej wydarzenia o podobnym charakterze wraz z działaniami przygotowawczymi (w tym m.in. aranżacja sceny), z udziałem minimum 60 osób oraz o wartości co najmniej 50 tys. zł brutto każda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3516B" w:rsidRPr="0043516B" w:rsidTr="00FF5AF2">
        <w:trPr>
          <w:trHeight w:val="454"/>
        </w:trPr>
        <w:tc>
          <w:tcPr>
            <w:tcW w:w="559" w:type="dxa"/>
            <w:vMerge/>
          </w:tcPr>
          <w:p w:rsidR="0043516B" w:rsidRPr="0043516B" w:rsidRDefault="0043516B" w:rsidP="0043516B">
            <w:pPr>
              <w:numPr>
                <w:ilvl w:val="0"/>
                <w:numId w:val="5"/>
              </w:numPr>
              <w:tabs>
                <w:tab w:val="clear" w:pos="502"/>
                <w:tab w:val="num" w:pos="786"/>
              </w:tabs>
              <w:spacing w:after="120" w:line="276" w:lineRule="auto"/>
              <w:ind w:left="786" w:right="261" w:hanging="720"/>
              <w:rPr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trike/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>Wartość zamówienia (brutto) oraz waluta w jakiej rozliczono/ zapłacono za usługę</w:t>
            </w:r>
          </w:p>
        </w:tc>
        <w:tc>
          <w:tcPr>
            <w:tcW w:w="5670" w:type="dxa"/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</w:tc>
      </w:tr>
      <w:tr w:rsidR="0043516B" w:rsidRPr="0043516B" w:rsidTr="00FF5AF2">
        <w:trPr>
          <w:trHeight w:val="851"/>
        </w:trPr>
        <w:tc>
          <w:tcPr>
            <w:tcW w:w="559" w:type="dxa"/>
            <w:vMerge/>
          </w:tcPr>
          <w:p w:rsidR="0043516B" w:rsidRPr="0043516B" w:rsidRDefault="0043516B" w:rsidP="0043516B">
            <w:pPr>
              <w:numPr>
                <w:ilvl w:val="0"/>
                <w:numId w:val="5"/>
              </w:numPr>
              <w:tabs>
                <w:tab w:val="clear" w:pos="502"/>
                <w:tab w:val="num" w:pos="786"/>
              </w:tabs>
              <w:spacing w:after="120" w:line="276" w:lineRule="auto"/>
              <w:ind w:left="786" w:right="261" w:hanging="720"/>
              <w:rPr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 xml:space="preserve">Data wykonania/ wykonywania zamówienia </w:t>
            </w: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i/>
                <w:sz w:val="20"/>
                <w:szCs w:val="20"/>
              </w:rPr>
            </w:pPr>
            <w:r w:rsidRPr="0043516B">
              <w:rPr>
                <w:i/>
                <w:sz w:val="20"/>
                <w:szCs w:val="20"/>
              </w:rPr>
              <w:t xml:space="preserve">(należy podać datę rozpoczęcia </w:t>
            </w:r>
            <w:r w:rsidRPr="0043516B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>od …..…./…...............  do …..…./…...............</w:t>
            </w: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i/>
                <w:sz w:val="20"/>
                <w:szCs w:val="20"/>
              </w:rPr>
            </w:pPr>
            <w:r w:rsidRPr="0043516B">
              <w:rPr>
                <w:i/>
                <w:sz w:val="20"/>
                <w:szCs w:val="20"/>
              </w:rPr>
              <w:t>(miesiąc / rok)</w:t>
            </w:r>
          </w:p>
        </w:tc>
      </w:tr>
      <w:tr w:rsidR="0043516B" w:rsidRPr="0043516B" w:rsidTr="00FF5AF2">
        <w:trPr>
          <w:trHeight w:val="851"/>
        </w:trPr>
        <w:tc>
          <w:tcPr>
            <w:tcW w:w="559" w:type="dxa"/>
            <w:vMerge/>
          </w:tcPr>
          <w:p w:rsidR="0043516B" w:rsidRPr="0043516B" w:rsidRDefault="0043516B" w:rsidP="0043516B">
            <w:pPr>
              <w:numPr>
                <w:ilvl w:val="0"/>
                <w:numId w:val="5"/>
              </w:numPr>
              <w:tabs>
                <w:tab w:val="clear" w:pos="502"/>
                <w:tab w:val="num" w:pos="786"/>
              </w:tabs>
              <w:spacing w:after="120" w:line="276" w:lineRule="auto"/>
              <w:ind w:left="786" w:right="261" w:hanging="720"/>
              <w:rPr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>Odbiorca zamówienia (podmiot, który zlecał wykonanie usługi)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3516B" w:rsidRPr="0043516B" w:rsidRDefault="0043516B" w:rsidP="00FF5AF2">
            <w:pPr>
              <w:spacing w:after="120" w:line="276" w:lineRule="auto"/>
              <w:ind w:right="261"/>
              <w:jc w:val="center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jc w:val="center"/>
              <w:rPr>
                <w:sz w:val="20"/>
                <w:szCs w:val="20"/>
              </w:rPr>
            </w:pPr>
          </w:p>
        </w:tc>
      </w:tr>
      <w:tr w:rsidR="0043516B" w:rsidRPr="0043516B" w:rsidTr="00FF5AF2">
        <w:trPr>
          <w:trHeight w:val="955"/>
        </w:trPr>
        <w:tc>
          <w:tcPr>
            <w:tcW w:w="559" w:type="dxa"/>
            <w:vMerge w:val="restart"/>
            <w:vAlign w:val="center"/>
          </w:tcPr>
          <w:p w:rsidR="0043516B" w:rsidRPr="0043516B" w:rsidRDefault="0043516B" w:rsidP="0043516B">
            <w:pPr>
              <w:numPr>
                <w:ilvl w:val="0"/>
                <w:numId w:val="5"/>
              </w:numPr>
              <w:tabs>
                <w:tab w:val="clear" w:pos="502"/>
                <w:tab w:val="num" w:pos="786"/>
              </w:tabs>
              <w:spacing w:after="120" w:line="276" w:lineRule="auto"/>
              <w:ind w:left="786" w:right="261" w:hanging="720"/>
              <w:rPr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</w:tcBorders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>Nazwa zamówienia (usługi polegającej na organizacji i obsłudze technicznej wydarzenia o podobnym charakterze wraz z działaniami przygotowawczymi (w tym m.in. aranżacja sceny), z udziałem minimum 60 osób oraz o wartości co najmniej 50 tys. zł brutto każda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</w:tc>
      </w:tr>
      <w:tr w:rsidR="0043516B" w:rsidRPr="0043516B" w:rsidTr="00FF5AF2">
        <w:trPr>
          <w:trHeight w:val="454"/>
        </w:trPr>
        <w:tc>
          <w:tcPr>
            <w:tcW w:w="559" w:type="dxa"/>
            <w:vMerge/>
          </w:tcPr>
          <w:p w:rsidR="0043516B" w:rsidRPr="0043516B" w:rsidRDefault="0043516B" w:rsidP="0043516B">
            <w:pPr>
              <w:numPr>
                <w:ilvl w:val="0"/>
                <w:numId w:val="5"/>
              </w:numPr>
              <w:tabs>
                <w:tab w:val="clear" w:pos="502"/>
                <w:tab w:val="num" w:pos="786"/>
              </w:tabs>
              <w:spacing w:after="120" w:line="276" w:lineRule="auto"/>
              <w:ind w:left="786" w:right="261" w:hanging="720"/>
              <w:rPr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trike/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>Wartość zamówienia (brutto) oraz waluta w  jakiej rozliczono/ zapłacono za usługę</w:t>
            </w:r>
          </w:p>
        </w:tc>
        <w:tc>
          <w:tcPr>
            <w:tcW w:w="5670" w:type="dxa"/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</w:tc>
      </w:tr>
      <w:tr w:rsidR="0043516B" w:rsidRPr="0043516B" w:rsidTr="00FF5AF2">
        <w:trPr>
          <w:trHeight w:val="851"/>
        </w:trPr>
        <w:tc>
          <w:tcPr>
            <w:tcW w:w="559" w:type="dxa"/>
            <w:vMerge/>
          </w:tcPr>
          <w:p w:rsidR="0043516B" w:rsidRPr="0043516B" w:rsidRDefault="0043516B" w:rsidP="0043516B">
            <w:pPr>
              <w:numPr>
                <w:ilvl w:val="0"/>
                <w:numId w:val="5"/>
              </w:numPr>
              <w:tabs>
                <w:tab w:val="clear" w:pos="502"/>
                <w:tab w:val="num" w:pos="786"/>
              </w:tabs>
              <w:spacing w:after="120" w:line="276" w:lineRule="auto"/>
              <w:ind w:left="786" w:right="261" w:hanging="720"/>
              <w:rPr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 xml:space="preserve">Data wykonania/ wykonywania zamówienia </w:t>
            </w: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i/>
                <w:sz w:val="20"/>
                <w:szCs w:val="20"/>
              </w:rPr>
            </w:pPr>
            <w:r w:rsidRPr="0043516B">
              <w:rPr>
                <w:i/>
                <w:sz w:val="20"/>
                <w:szCs w:val="20"/>
              </w:rPr>
              <w:t xml:space="preserve">(należy podać datę rozpoczęcia </w:t>
            </w:r>
            <w:r w:rsidRPr="0043516B">
              <w:rPr>
                <w:i/>
                <w:sz w:val="20"/>
                <w:szCs w:val="20"/>
              </w:rPr>
              <w:br/>
              <w:t>i zakończenia wskazanej usługi)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>od …..…./…...............  do …..…./…...............</w:t>
            </w: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i/>
                <w:sz w:val="20"/>
                <w:szCs w:val="20"/>
              </w:rPr>
            </w:pPr>
            <w:r w:rsidRPr="0043516B">
              <w:rPr>
                <w:i/>
                <w:sz w:val="20"/>
                <w:szCs w:val="20"/>
              </w:rPr>
              <w:t>(miesiąc / rok)</w:t>
            </w:r>
          </w:p>
        </w:tc>
      </w:tr>
      <w:tr w:rsidR="0043516B" w:rsidRPr="0043516B" w:rsidTr="00FF5AF2">
        <w:trPr>
          <w:trHeight w:val="851"/>
        </w:trPr>
        <w:tc>
          <w:tcPr>
            <w:tcW w:w="559" w:type="dxa"/>
            <w:vMerge/>
          </w:tcPr>
          <w:p w:rsidR="0043516B" w:rsidRPr="0043516B" w:rsidRDefault="0043516B" w:rsidP="0043516B">
            <w:pPr>
              <w:numPr>
                <w:ilvl w:val="0"/>
                <w:numId w:val="5"/>
              </w:numPr>
              <w:tabs>
                <w:tab w:val="clear" w:pos="502"/>
                <w:tab w:val="num" w:pos="786"/>
              </w:tabs>
              <w:spacing w:after="120" w:line="276" w:lineRule="auto"/>
              <w:ind w:left="786" w:right="261" w:hanging="720"/>
              <w:rPr>
                <w:sz w:val="20"/>
                <w:szCs w:val="20"/>
              </w:rPr>
            </w:pPr>
          </w:p>
        </w:tc>
        <w:tc>
          <w:tcPr>
            <w:tcW w:w="3313" w:type="dxa"/>
            <w:vAlign w:val="center"/>
          </w:tcPr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  <w:r w:rsidRPr="0043516B">
              <w:rPr>
                <w:sz w:val="20"/>
                <w:szCs w:val="20"/>
              </w:rPr>
              <w:t>Odbiorca zamówienia (podmiot, który zlecał wykonanie usługi)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3516B" w:rsidRPr="0043516B" w:rsidRDefault="0043516B" w:rsidP="00FF5AF2">
            <w:pPr>
              <w:spacing w:after="120" w:line="276" w:lineRule="auto"/>
              <w:ind w:right="261"/>
              <w:jc w:val="center"/>
              <w:rPr>
                <w:sz w:val="20"/>
                <w:szCs w:val="20"/>
              </w:rPr>
            </w:pPr>
          </w:p>
          <w:p w:rsidR="0043516B" w:rsidRPr="0043516B" w:rsidRDefault="0043516B" w:rsidP="00FF5AF2">
            <w:pPr>
              <w:spacing w:after="120" w:line="276" w:lineRule="auto"/>
              <w:ind w:right="261"/>
              <w:rPr>
                <w:sz w:val="20"/>
                <w:szCs w:val="20"/>
              </w:rPr>
            </w:pPr>
          </w:p>
        </w:tc>
      </w:tr>
    </w:tbl>
    <w:p w:rsidR="0043516B" w:rsidRPr="00974823" w:rsidRDefault="0043516B" w:rsidP="0043516B">
      <w:pPr>
        <w:spacing w:after="120" w:line="276" w:lineRule="auto"/>
        <w:ind w:right="261"/>
        <w:jc w:val="both"/>
        <w:outlineLvl w:val="0"/>
        <w:rPr>
          <w:sz w:val="22"/>
          <w:szCs w:val="22"/>
        </w:rPr>
      </w:pPr>
    </w:p>
    <w:p w:rsidR="0043516B" w:rsidRPr="00974823" w:rsidRDefault="0043516B" w:rsidP="0043516B">
      <w:pPr>
        <w:spacing w:after="120" w:line="276" w:lineRule="auto"/>
        <w:ind w:right="261"/>
        <w:jc w:val="both"/>
        <w:outlineLvl w:val="0"/>
        <w:rPr>
          <w:sz w:val="22"/>
          <w:szCs w:val="22"/>
        </w:rPr>
      </w:pPr>
    </w:p>
    <w:p w:rsidR="0043516B" w:rsidRPr="00974823" w:rsidRDefault="0043516B" w:rsidP="0043516B">
      <w:pPr>
        <w:spacing w:after="120" w:line="276" w:lineRule="auto"/>
        <w:ind w:right="261"/>
        <w:jc w:val="both"/>
        <w:outlineLvl w:val="0"/>
        <w:rPr>
          <w:sz w:val="22"/>
          <w:szCs w:val="22"/>
        </w:rPr>
      </w:pPr>
    </w:p>
    <w:p w:rsidR="0043516B" w:rsidRPr="00974823" w:rsidRDefault="0043516B" w:rsidP="0043516B">
      <w:pPr>
        <w:spacing w:after="120" w:line="276" w:lineRule="auto"/>
        <w:ind w:right="261"/>
        <w:jc w:val="both"/>
        <w:outlineLvl w:val="0"/>
        <w:rPr>
          <w:sz w:val="22"/>
          <w:szCs w:val="22"/>
        </w:rPr>
      </w:pPr>
    </w:p>
    <w:p w:rsidR="0043516B" w:rsidRPr="00974823" w:rsidRDefault="0043516B" w:rsidP="0043516B">
      <w:pPr>
        <w:spacing w:after="120" w:line="276" w:lineRule="auto"/>
        <w:ind w:right="261"/>
        <w:rPr>
          <w:sz w:val="22"/>
          <w:szCs w:val="22"/>
        </w:rPr>
      </w:pPr>
      <w:r w:rsidRPr="00974823">
        <w:rPr>
          <w:sz w:val="22"/>
          <w:szCs w:val="22"/>
        </w:rPr>
        <w:t>..............................., dn. .........................</w:t>
      </w:r>
      <w:r w:rsidRPr="00974823">
        <w:rPr>
          <w:sz w:val="22"/>
          <w:szCs w:val="22"/>
        </w:rPr>
        <w:tab/>
        <w:t xml:space="preserve">               .........................................................................</w:t>
      </w:r>
    </w:p>
    <w:p w:rsidR="0043516B" w:rsidRPr="00974823" w:rsidRDefault="0043516B" w:rsidP="0043516B">
      <w:pPr>
        <w:spacing w:after="120" w:line="276" w:lineRule="auto"/>
        <w:ind w:left="5664" w:right="261"/>
        <w:rPr>
          <w:i/>
          <w:sz w:val="22"/>
          <w:szCs w:val="22"/>
        </w:rPr>
      </w:pPr>
      <w:r w:rsidRPr="00974823">
        <w:rPr>
          <w:i/>
          <w:sz w:val="22"/>
          <w:szCs w:val="22"/>
        </w:rPr>
        <w:t>Podpis osoby/osób uprawnionej/uprawnionych do reprezentowania Wykonawcy (pieczątki)</w:t>
      </w:r>
    </w:p>
    <w:p w:rsidR="00346CA8" w:rsidRDefault="00346CA8"/>
    <w:sectPr w:rsidR="00346CA8" w:rsidSect="00297EC0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C0" w:rsidRDefault="00297EC0" w:rsidP="00297EC0">
      <w:r>
        <w:separator/>
      </w:r>
    </w:p>
  </w:endnote>
  <w:endnote w:type="continuationSeparator" w:id="0">
    <w:p w:rsidR="00297EC0" w:rsidRDefault="00297EC0" w:rsidP="0029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Stopka"/>
    </w:pPr>
    <w:r>
      <w:rPr>
        <w:noProof/>
      </w:rPr>
      <w:drawing>
        <wp:inline distT="0" distB="0" distL="0" distR="0" wp14:anchorId="04B19D97" wp14:editId="2CF75E15">
          <wp:extent cx="6120765" cy="365207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ir_ncbr_rp_ueefrr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365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C0" w:rsidRDefault="00297EC0" w:rsidP="00297EC0">
      <w:r>
        <w:separator/>
      </w:r>
    </w:p>
  </w:footnote>
  <w:footnote w:type="continuationSeparator" w:id="0">
    <w:p w:rsidR="00297EC0" w:rsidRDefault="00297EC0" w:rsidP="00297EC0">
      <w:r>
        <w:continuationSeparator/>
      </w:r>
    </w:p>
  </w:footnote>
  <w:footnote w:id="1">
    <w:p w:rsidR="0043516B" w:rsidRDefault="0043516B" w:rsidP="0043516B">
      <w:pPr>
        <w:pStyle w:val="Tekstprzypisudolneg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>
        <w:rPr>
          <w:rStyle w:val="Odwoanieprzypisudolnego"/>
        </w:rPr>
        <w:t>[1]</w:t>
      </w:r>
      <w:r w:rsidRPr="0043516B">
        <w:rPr>
          <w:i/>
          <w:iCs/>
          <w:sz w:val="16"/>
          <w:szCs w:val="16"/>
        </w:rPr>
        <w:t>W tabeli</w:t>
      </w:r>
      <w:r w:rsidRPr="0043516B">
        <w:rPr>
          <w:sz w:val="16"/>
          <w:szCs w:val="16"/>
        </w:rPr>
        <w:t xml:space="preserve"> </w:t>
      </w:r>
      <w:r w:rsidRPr="0043516B">
        <w:rPr>
          <w:i/>
          <w:iCs/>
          <w:sz w:val="16"/>
          <w:szCs w:val="16"/>
        </w:rPr>
        <w:t xml:space="preserve">należy podać wszystkie informacje, pozwalające jednoznacznie stwierdzić czy Wykonawca spełnia warunek określony w pkt 5.2.1. </w:t>
      </w:r>
      <w:r w:rsidRPr="0043516B">
        <w:rPr>
          <w:rFonts w:eastAsia="Batang"/>
          <w:sz w:val="16"/>
          <w:szCs w:val="16"/>
        </w:rPr>
        <w:t>SIWZ</w:t>
      </w:r>
      <w:r w:rsidRPr="0043516B">
        <w:rPr>
          <w:i/>
          <w:iCs/>
          <w:sz w:val="16"/>
          <w:szCs w:val="16"/>
        </w:rPr>
        <w:t>. Do każdej wskazanej w wykazie usługi należy dołączyć dowody określające,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uzasadnionych przyczyn o obiektywnym charakterze Wykonawca nie jest w stanie uzyskać tych dokumentów – oświadczenie Wykonawcy. Wykonawca nie może legitymować się dowodami wykonania usługi, poprzez załączenie do wykazu np. Referencji, w sytuacji gdy usługa ta jest nadal wykonywana.</w:t>
      </w:r>
    </w:p>
    <w:p w:rsidR="0043516B" w:rsidRDefault="0043516B" w:rsidP="0043516B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EC0" w:rsidRDefault="00297EC0">
    <w:pPr>
      <w:pStyle w:val="Nagwek"/>
    </w:pPr>
    <w:r>
      <w:rPr>
        <w:i/>
      </w:rPr>
      <w:t>Oznaczenie sprawy: 14/20/US/P11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hybridMultilevel"/>
    <w:tmpl w:val="AF20FC52"/>
    <w:lvl w:ilvl="0" w:tplc="997A5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5B0C4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 w:tplc="FC40D8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426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787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70E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A2A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2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6144E"/>
    <w:multiLevelType w:val="hybridMultilevel"/>
    <w:tmpl w:val="5F666418"/>
    <w:lvl w:ilvl="0" w:tplc="1408DB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BA1ACA"/>
    <w:multiLevelType w:val="hybridMultilevel"/>
    <w:tmpl w:val="07A6E7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4" w15:restartNumberingAfterBreak="0">
    <w:nsid w:val="2B8004AE"/>
    <w:multiLevelType w:val="hybridMultilevel"/>
    <w:tmpl w:val="1192947C"/>
    <w:lvl w:ilvl="0" w:tplc="F446E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3">
      <w:lvl w:ilvl="3" w:tplc="69426604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0"/>
    <w:rsid w:val="00297EC0"/>
    <w:rsid w:val="00346CA8"/>
    <w:rsid w:val="004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E848"/>
  <w15:chartTrackingRefBased/>
  <w15:docId w15:val="{C5504EDB-D867-49C1-BB83-5E80F35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"/>
    <w:basedOn w:val="Normalny"/>
    <w:link w:val="AkapitzlistZnak"/>
    <w:uiPriority w:val="34"/>
    <w:qFormat/>
    <w:rsid w:val="00297EC0"/>
    <w:pPr>
      <w:ind w:left="708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297EC0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97EC0"/>
    <w:rPr>
      <w:rFonts w:ascii="Tahoma" w:eastAsia="Batang" w:hAnsi="Tahoma" w:cs="Times New Roman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297E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297E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297EC0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297E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E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2020-02-27T07:14:00Z</dcterms:created>
  <dcterms:modified xsi:type="dcterms:W3CDTF">2020-02-27T07:14:00Z</dcterms:modified>
</cp:coreProperties>
</file>