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3F7D8478" w:rsidR="00C60678" w:rsidRPr="0046688C" w:rsidRDefault="00C60678" w:rsidP="00C60678">
      <w:pPr>
        <w:rPr>
          <w:rFonts w:ascii="Verdana" w:hAnsi="Verdana"/>
          <w:color w:val="000000" w:themeColor="text1"/>
        </w:rPr>
      </w:pPr>
      <w:bookmarkStart w:id="0" w:name="_Hlk71804441"/>
      <w:r w:rsidRPr="0046688C">
        <w:rPr>
          <w:rFonts w:ascii="Verdana" w:hAnsi="Verdana" w:cstheme="minorHAnsi"/>
          <w:color w:val="000000" w:themeColor="text1"/>
          <w:sz w:val="20"/>
          <w:szCs w:val="20"/>
        </w:rPr>
        <w:t>Nr sprawy: ADM.27</w:t>
      </w:r>
      <w:r w:rsidR="00413451" w:rsidRPr="0046688C">
        <w:rPr>
          <w:rFonts w:ascii="Verdana" w:hAnsi="Verdana" w:cstheme="minorHAnsi"/>
          <w:color w:val="000000" w:themeColor="text1"/>
          <w:sz w:val="20"/>
          <w:szCs w:val="20"/>
        </w:rPr>
        <w:t>2</w:t>
      </w:r>
      <w:r w:rsidR="00F53C33" w:rsidRPr="0046688C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="00991E55">
        <w:rPr>
          <w:rFonts w:ascii="Verdana" w:hAnsi="Verdana" w:cstheme="minorHAnsi"/>
          <w:color w:val="000000" w:themeColor="text1"/>
          <w:sz w:val="20"/>
          <w:szCs w:val="20"/>
        </w:rPr>
        <w:t>30</w:t>
      </w:r>
      <w:r w:rsidR="00F53C33" w:rsidRPr="0046688C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Pr="0046688C">
        <w:rPr>
          <w:rFonts w:ascii="Verdana" w:hAnsi="Verdana" w:cstheme="minorHAnsi"/>
          <w:color w:val="000000" w:themeColor="text1"/>
          <w:sz w:val="20"/>
          <w:szCs w:val="20"/>
        </w:rPr>
        <w:t>202</w:t>
      </w:r>
      <w:r w:rsidR="00650A89" w:rsidRPr="0046688C">
        <w:rPr>
          <w:rFonts w:ascii="Verdana" w:hAnsi="Verdana" w:cstheme="minorHAnsi"/>
          <w:color w:val="000000" w:themeColor="text1"/>
          <w:sz w:val="20"/>
          <w:szCs w:val="20"/>
        </w:rPr>
        <w:t>4</w:t>
      </w:r>
    </w:p>
    <w:p w14:paraId="6BB7D62C" w14:textId="262EA6DC" w:rsidR="0070509A" w:rsidRPr="0046688C" w:rsidRDefault="0070509A" w:rsidP="00A3010B">
      <w:pPr>
        <w:pStyle w:val="Spistreci4"/>
        <w:spacing w:line="240" w:lineRule="auto"/>
        <w:rPr>
          <w:color w:val="000000" w:themeColor="text1"/>
        </w:rPr>
      </w:pPr>
      <w:r w:rsidRPr="0046688C">
        <w:rPr>
          <w:color w:val="000000" w:themeColor="text1"/>
        </w:rPr>
        <w:t xml:space="preserve">Załącznik nr 1 do </w:t>
      </w:r>
      <w:r w:rsidR="001C080D" w:rsidRPr="0046688C">
        <w:rPr>
          <w:color w:val="000000" w:themeColor="text1"/>
        </w:rPr>
        <w:t>Zapytania ofertowego</w:t>
      </w:r>
    </w:p>
    <w:p w14:paraId="06A03872" w14:textId="788251D3" w:rsidR="0070509A" w:rsidRPr="0046688C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color w:val="000000" w:themeColor="text1"/>
          <w:sz w:val="18"/>
          <w:szCs w:val="18"/>
        </w:rPr>
      </w:pPr>
    </w:p>
    <w:bookmarkEnd w:id="0"/>
    <w:p w14:paraId="4BA2149A" w14:textId="77777777" w:rsidR="009F2481" w:rsidRPr="0046688C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color w:val="000000" w:themeColor="text1"/>
          <w:sz w:val="18"/>
          <w:szCs w:val="18"/>
        </w:rPr>
      </w:pPr>
    </w:p>
    <w:p w14:paraId="23FD31B6" w14:textId="77777777" w:rsidR="0070509A" w:rsidRPr="0046688C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color w:val="000000" w:themeColor="text1"/>
          <w:sz w:val="22"/>
          <w:szCs w:val="22"/>
        </w:rPr>
      </w:pPr>
      <w:r w:rsidRPr="0046688C">
        <w:rPr>
          <w:rFonts w:ascii="Verdana" w:hAnsi="Verdana" w:cs="Calibri"/>
          <w:b/>
          <w:color w:val="000000" w:themeColor="text1"/>
          <w:sz w:val="22"/>
          <w:szCs w:val="22"/>
        </w:rPr>
        <w:t xml:space="preserve">Formularz ofertowy </w:t>
      </w:r>
    </w:p>
    <w:p w14:paraId="2DEF54E4" w14:textId="3CF4E4E2" w:rsidR="002024A0" w:rsidRPr="0046688C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d</w:t>
      </w:r>
      <w:r w:rsidR="002024A0" w:rsidRPr="0046688C">
        <w:rPr>
          <w:rFonts w:ascii="Verdana" w:hAnsi="Verdana"/>
          <w:color w:val="000000" w:themeColor="text1"/>
          <w:sz w:val="18"/>
          <w:szCs w:val="18"/>
        </w:rPr>
        <w:t xml:space="preserve">la Zapytania Ofertowego prowadzonego </w:t>
      </w:r>
      <w:r w:rsidR="002024A0" w:rsidRPr="0046688C">
        <w:rPr>
          <w:rFonts w:ascii="Verdana" w:hAnsi="Verdana"/>
          <w:bCs/>
          <w:color w:val="000000" w:themeColor="text1"/>
          <w:sz w:val="18"/>
          <w:szCs w:val="18"/>
        </w:rPr>
        <w:t>w oparciu o „Regulamin udzielania zamówień publicznych w </w:t>
      </w:r>
      <w:r w:rsidR="002024A0" w:rsidRPr="0046688C">
        <w:rPr>
          <w:rFonts w:ascii="Verdana" w:hAnsi="Verdana"/>
          <w:color w:val="000000" w:themeColor="text1"/>
          <w:sz w:val="18"/>
          <w:szCs w:val="18"/>
        </w:rPr>
        <w:t>Powiatowej Stacji Sanitarno-Epidemiologiczna we Wrocławiu”</w:t>
      </w:r>
      <w:r w:rsidR="002024A0"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2024A0" w:rsidRPr="0046688C">
        <w:rPr>
          <w:rFonts w:ascii="Verdana" w:hAnsi="Verdana"/>
          <w:color w:val="000000" w:themeColor="text1"/>
          <w:sz w:val="18"/>
          <w:szCs w:val="18"/>
        </w:rPr>
        <w:t>na dostawy pn.:</w:t>
      </w:r>
    </w:p>
    <w:p w14:paraId="61307747" w14:textId="77777777" w:rsidR="002024A0" w:rsidRPr="0046688C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color w:val="000000" w:themeColor="text1"/>
          <w:sz w:val="18"/>
          <w:szCs w:val="18"/>
        </w:rPr>
      </w:pPr>
    </w:p>
    <w:p w14:paraId="5010FB6D" w14:textId="49684590" w:rsidR="0070509A" w:rsidRPr="0046688C" w:rsidRDefault="0070509A" w:rsidP="00783BAE">
      <w:pPr>
        <w:pStyle w:val="Teksttreci0"/>
        <w:spacing w:line="276" w:lineRule="auto"/>
        <w:jc w:val="center"/>
        <w:rPr>
          <w:b/>
          <w:color w:val="000000" w:themeColor="text1"/>
          <w:sz w:val="20"/>
          <w:szCs w:val="20"/>
        </w:rPr>
      </w:pPr>
      <w:r w:rsidRPr="0046688C">
        <w:rPr>
          <w:b/>
          <w:color w:val="000000" w:themeColor="text1"/>
          <w:sz w:val="20"/>
          <w:szCs w:val="20"/>
        </w:rPr>
        <w:t>„</w:t>
      </w:r>
      <w:r w:rsidR="00783BAE" w:rsidRPr="0046688C">
        <w:rPr>
          <w:b/>
          <w:color w:val="000000" w:themeColor="text1"/>
          <w:sz w:val="22"/>
          <w:szCs w:val="22"/>
        </w:rPr>
        <w:t xml:space="preserve">Dostawa </w:t>
      </w:r>
      <w:r w:rsidR="009C643C" w:rsidRPr="0046688C">
        <w:rPr>
          <w:b/>
          <w:color w:val="000000" w:themeColor="text1"/>
          <w:sz w:val="22"/>
          <w:szCs w:val="22"/>
        </w:rPr>
        <w:t>mętnościomierza</w:t>
      </w:r>
      <w:r w:rsidR="00212C0E" w:rsidRPr="0046688C">
        <w:rPr>
          <w:b/>
          <w:color w:val="000000" w:themeColor="text1"/>
          <w:sz w:val="22"/>
          <w:szCs w:val="22"/>
        </w:rPr>
        <w:t xml:space="preserve"> przenośnego</w:t>
      </w:r>
      <w:r w:rsidR="00916DC5" w:rsidRPr="0046688C">
        <w:rPr>
          <w:b/>
          <w:color w:val="000000" w:themeColor="text1"/>
          <w:sz w:val="22"/>
          <w:szCs w:val="22"/>
        </w:rPr>
        <w:t xml:space="preserve"> </w:t>
      </w:r>
      <w:r w:rsidR="00783BAE" w:rsidRPr="0046688C">
        <w:rPr>
          <w:b/>
          <w:color w:val="000000" w:themeColor="text1"/>
          <w:sz w:val="22"/>
          <w:szCs w:val="22"/>
        </w:rPr>
        <w:t>dla Powiatowej Stacji Sanitarno-Epidemiologicznej we Wrocławiu</w:t>
      </w:r>
      <w:r w:rsidRPr="0046688C">
        <w:rPr>
          <w:b/>
          <w:color w:val="000000" w:themeColor="text1"/>
          <w:sz w:val="20"/>
          <w:szCs w:val="20"/>
        </w:rPr>
        <w:t>”</w:t>
      </w:r>
      <w:r w:rsidR="00991E55">
        <w:rPr>
          <w:b/>
          <w:color w:val="000000" w:themeColor="text1"/>
          <w:sz w:val="20"/>
          <w:szCs w:val="20"/>
        </w:rPr>
        <w:t xml:space="preserve"> - 2</w:t>
      </w:r>
    </w:p>
    <w:p w14:paraId="765874B8" w14:textId="77777777" w:rsidR="009F2481" w:rsidRPr="0046688C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color w:val="000000" w:themeColor="text1"/>
          <w:sz w:val="18"/>
          <w:szCs w:val="18"/>
        </w:rPr>
      </w:pPr>
    </w:p>
    <w:p w14:paraId="3A829CF9" w14:textId="77777777" w:rsidR="0070509A" w:rsidRPr="0046688C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color w:val="000000" w:themeColor="text1"/>
          <w:sz w:val="18"/>
          <w:szCs w:val="18"/>
        </w:rPr>
      </w:pPr>
    </w:p>
    <w:p w14:paraId="3FCCC61D" w14:textId="77777777" w:rsidR="0070509A" w:rsidRPr="0046688C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1.</w:t>
      </w: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ab/>
        <w:t>ZAMAWIAJĄCY:</w:t>
      </w:r>
    </w:p>
    <w:p w14:paraId="5ADE123E" w14:textId="77777777" w:rsidR="00BF7FC2" w:rsidRPr="0046688C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>Powiatowa Stacja Sanitarno-Epidemiologiczna we Wrocławiu</w:t>
      </w:r>
    </w:p>
    <w:p w14:paraId="04D91F4A" w14:textId="146EBE40" w:rsidR="0070509A" w:rsidRPr="0046688C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>ul. Kleczkowska 20, 50-227 Wrocław</w:t>
      </w:r>
    </w:p>
    <w:p w14:paraId="18921F0B" w14:textId="099730DE" w:rsidR="0070509A" w:rsidRPr="0046688C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NIP: </w:t>
      </w:r>
      <w:r w:rsidR="001D4DCD" w:rsidRPr="0046688C">
        <w:rPr>
          <w:rStyle w:val="sc-pamyn"/>
          <w:rFonts w:ascii="Verdana" w:hAnsi="Verdana"/>
          <w:bCs/>
          <w:color w:val="000000" w:themeColor="text1"/>
          <w:sz w:val="18"/>
          <w:szCs w:val="18"/>
        </w:rPr>
        <w:t>895-16-38-686</w:t>
      </w:r>
    </w:p>
    <w:p w14:paraId="38BDB593" w14:textId="77777777" w:rsidR="00B1391E" w:rsidRPr="0046688C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14:paraId="60EB944E" w14:textId="7F7692F5" w:rsidR="0070509A" w:rsidRPr="0046688C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2.</w:t>
      </w: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ab/>
        <w:t>WYKONAWCA</w:t>
      </w:r>
      <w:r w:rsidR="00DA2C67" w:rsidRPr="0046688C">
        <w:rPr>
          <w:rFonts w:ascii="Verdana" w:hAnsi="Verdana" w:cs="Calibri"/>
          <w:b/>
          <w:color w:val="000000" w:themeColor="text1"/>
          <w:sz w:val="18"/>
          <w:szCs w:val="18"/>
        </w:rPr>
        <w:t>*</w:t>
      </w:r>
    </w:p>
    <w:p w14:paraId="48A54E40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Nazwa: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Siedziba/adres: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Województwo: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ab/>
        <w:t>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</w:rPr>
        <w:t>.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……………………………………………….</w:t>
      </w:r>
    </w:p>
    <w:p w14:paraId="0C7E13CF" w14:textId="6E1202D7" w:rsidR="004710FC" w:rsidRPr="0046688C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Adres poczty elektronicznej do kontaktów: ………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</w:rPr>
        <w:t>.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</w:t>
      </w:r>
      <w:r w:rsidR="00BF7FC2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…………………………………………………</w:t>
      </w:r>
    </w:p>
    <w:p w14:paraId="5BCAA392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Numer telefonu:</w:t>
      </w:r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ab/>
        <w:t>…………………………………………………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Numer NIP/PESEL: ………………………………………………………………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…………………………………</w:t>
      </w:r>
      <w:r w:rsidR="00B03113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.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  <w:lang w:val="de-DE"/>
        </w:rPr>
        <w:t>……………………………</w:t>
      </w:r>
    </w:p>
    <w:p w14:paraId="692F2705" w14:textId="77777777" w:rsidR="0070509A" w:rsidRPr="0046688C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Numer KRS/informacja o CEIDG: ……………………………</w:t>
      </w:r>
      <w:r w:rsidR="004710FC" w:rsidRPr="0046688C">
        <w:rPr>
          <w:rFonts w:ascii="Verdana" w:hAnsi="Verdana" w:cs="Calibri"/>
          <w:bCs/>
          <w:color w:val="000000" w:themeColor="text1"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46688C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Cs/>
          <w:color w:val="000000" w:themeColor="text1"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46688C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</w:pPr>
    </w:p>
    <w:p w14:paraId="600426C4" w14:textId="3C1D52C4" w:rsidR="00DA2C67" w:rsidRPr="0046688C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46688C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color w:val="000000" w:themeColor="text1"/>
          <w:sz w:val="18"/>
          <w:szCs w:val="18"/>
          <w:lang w:val="pl-PL" w:eastAsia="en-US"/>
        </w:rPr>
      </w:pPr>
    </w:p>
    <w:p w14:paraId="05BAF8AB" w14:textId="77777777" w:rsidR="0070509A" w:rsidRPr="0046688C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b/>
          <w:color w:val="000000" w:themeColor="text1"/>
          <w:sz w:val="18"/>
          <w:szCs w:val="18"/>
        </w:rPr>
        <w:t>JA (MY) NIŻEJ PODPISANY(I) OŚWIADCZAM(Y), ŻE:</w:t>
      </w:r>
    </w:p>
    <w:p w14:paraId="14D3A1AF" w14:textId="77777777" w:rsidR="0070509A" w:rsidRPr="0046688C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color w:val="000000" w:themeColor="text1"/>
          <w:sz w:val="18"/>
          <w:szCs w:val="18"/>
        </w:rPr>
      </w:pPr>
    </w:p>
    <w:p w14:paraId="036C5A90" w14:textId="45CD9DDF" w:rsidR="00DA2C67" w:rsidRPr="0046688C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Oferowana cena oferty (łącznie z podatkiem VAT), za 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dostawę 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>mętnościomierza</w:t>
      </w:r>
      <w:r w:rsidR="007755AF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870B44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przenośnego 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>określon</w:t>
      </w:r>
      <w:r w:rsidR="009C643C" w:rsidRPr="0046688C">
        <w:rPr>
          <w:rFonts w:ascii="Verdana" w:hAnsi="Verdana" w:cstheme="minorHAnsi"/>
          <w:color w:val="000000" w:themeColor="text1"/>
          <w:sz w:val="18"/>
          <w:szCs w:val="18"/>
        </w:rPr>
        <w:t>ego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w</w:t>
      </w:r>
      <w:r w:rsidR="009C643C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1C080D" w:rsidRPr="0046688C">
        <w:rPr>
          <w:rFonts w:ascii="Verdana" w:hAnsi="Verdana" w:cstheme="minorHAnsi"/>
          <w:color w:val="000000" w:themeColor="text1"/>
          <w:sz w:val="18"/>
          <w:szCs w:val="18"/>
        </w:rPr>
        <w:t>punkcie poniżej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,  wynosi:</w:t>
      </w:r>
    </w:p>
    <w:p w14:paraId="6EDAEF25" w14:textId="0219A85F" w:rsidR="00DA2C67" w:rsidRPr="0046688C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C</w:t>
      </w:r>
      <w:r w:rsidRPr="0046688C">
        <w:rPr>
          <w:rFonts w:ascii="Verdana" w:hAnsi="Verdana" w:cstheme="minorHAnsi"/>
          <w:color w:val="000000" w:themeColor="text1"/>
          <w:sz w:val="18"/>
          <w:szCs w:val="18"/>
          <w:vertAlign w:val="subscript"/>
        </w:rPr>
        <w:t>of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= …………………………………………… zł</w:t>
      </w:r>
      <w:r w:rsidR="003C2A72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brutto</w:t>
      </w:r>
    </w:p>
    <w:p w14:paraId="781672FE" w14:textId="13DE4493" w:rsidR="009F2481" w:rsidRPr="0046688C" w:rsidRDefault="00DA2C67" w:rsidP="00DA2C67">
      <w:pPr>
        <w:spacing w:line="276" w:lineRule="auto"/>
        <w:ind w:left="426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(słownie: ……………………………………………….………………………………………………………………………</w:t>
      </w:r>
      <w:r w:rsidR="003C2A72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zł brutto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)</w:t>
      </w:r>
      <w:r w:rsidR="009F2481" w:rsidRPr="0046688C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104675AF" w14:textId="77777777" w:rsidR="00A238B1" w:rsidRPr="0046688C" w:rsidRDefault="00A238B1" w:rsidP="005423CC">
      <w:pPr>
        <w:spacing w:line="276" w:lineRule="auto"/>
        <w:ind w:left="426"/>
        <w:rPr>
          <w:rFonts w:ascii="Verdana" w:hAnsi="Verdana"/>
          <w:color w:val="000000" w:themeColor="text1"/>
          <w:sz w:val="18"/>
          <w:szCs w:val="18"/>
        </w:rPr>
      </w:pPr>
    </w:p>
    <w:p w14:paraId="571273C7" w14:textId="672DB3AB" w:rsidR="00E86267" w:rsidRPr="0046688C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Oferujemy 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>mętnościomierze</w:t>
      </w:r>
      <w:r w:rsidR="0060530C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przenośnego</w:t>
      </w:r>
      <w:r w:rsidR="00E86267" w:rsidRPr="0046688C">
        <w:rPr>
          <w:rFonts w:ascii="Verdana" w:hAnsi="Verdana"/>
          <w:b/>
          <w:color w:val="000000" w:themeColor="text1"/>
          <w:sz w:val="18"/>
          <w:szCs w:val="18"/>
        </w:rPr>
        <w:t>:</w:t>
      </w:r>
      <w:r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</w:p>
    <w:p w14:paraId="2487899B" w14:textId="77777777" w:rsidR="00E86267" w:rsidRPr="0046688C" w:rsidRDefault="00E86267" w:rsidP="00E86267">
      <w:pPr>
        <w:spacing w:line="360" w:lineRule="auto"/>
        <w:ind w:left="426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611EC2C2" w:rsidR="00E86267" w:rsidRPr="0046688C" w:rsidRDefault="00E86267" w:rsidP="00E86267">
      <w:pPr>
        <w:spacing w:line="288" w:lineRule="auto"/>
        <w:ind w:left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Model oferowan</w:t>
      </w:r>
      <w:r w:rsidR="0060530C" w:rsidRPr="0046688C">
        <w:rPr>
          <w:rFonts w:ascii="Verdana" w:hAnsi="Verdana"/>
          <w:color w:val="000000" w:themeColor="text1"/>
          <w:sz w:val="18"/>
          <w:szCs w:val="18"/>
        </w:rPr>
        <w:t>ego</w:t>
      </w:r>
      <w:r w:rsidRPr="0046688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>mętnościomierza</w:t>
      </w:r>
      <w:r w:rsidR="0060530C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przenośnego</w:t>
      </w:r>
      <w:r w:rsidR="009C643C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46688C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……………………………………………………..</w:t>
      </w:r>
    </w:p>
    <w:p w14:paraId="05F68038" w14:textId="673B2CC5" w:rsidR="001C080D" w:rsidRPr="0046688C" w:rsidRDefault="001C080D" w:rsidP="00E86267">
      <w:pPr>
        <w:spacing w:line="288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/>
          <w:bCs/>
          <w:color w:val="000000" w:themeColor="text1"/>
          <w:sz w:val="18"/>
          <w:szCs w:val="18"/>
        </w:rPr>
        <w:t>zgodn</w:t>
      </w:r>
      <w:r w:rsidR="00E86267" w:rsidRPr="0046688C">
        <w:rPr>
          <w:rFonts w:ascii="Verdana" w:hAnsi="Verdana"/>
          <w:bCs/>
          <w:color w:val="000000" w:themeColor="text1"/>
          <w:sz w:val="18"/>
          <w:szCs w:val="18"/>
        </w:rPr>
        <w:t>y</w:t>
      </w:r>
      <w:r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 z poniższą </w:t>
      </w:r>
      <w:r w:rsidR="00BB19FC" w:rsidRPr="0046688C">
        <w:rPr>
          <w:rFonts w:ascii="Verdana" w:hAnsi="Verdana"/>
          <w:bCs/>
          <w:color w:val="000000" w:themeColor="text1"/>
          <w:sz w:val="18"/>
          <w:szCs w:val="18"/>
        </w:rPr>
        <w:t>tabelą</w:t>
      </w:r>
      <w:r w:rsidRPr="0046688C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  <w:r w:rsidR="00BB19FC" w:rsidRPr="0046688C">
        <w:rPr>
          <w:rFonts w:ascii="Verdana" w:hAnsi="Verdana"/>
          <w:bCs/>
          <w:color w:val="000000" w:themeColor="text1"/>
          <w:sz w:val="18"/>
          <w:szCs w:val="18"/>
          <w:lang w:eastAsia="zh-CN"/>
        </w:rPr>
        <w:t xml:space="preserve">minimalnych </w:t>
      </w:r>
      <w:r w:rsidR="00BB19FC" w:rsidRPr="0046688C">
        <w:rPr>
          <w:rFonts w:ascii="Verdana" w:hAnsi="Verdana"/>
          <w:color w:val="000000" w:themeColor="text1"/>
          <w:sz w:val="18"/>
          <w:szCs w:val="18"/>
        </w:rPr>
        <w:t>wymagań techniczno–użytkowych:</w:t>
      </w:r>
    </w:p>
    <w:p w14:paraId="677A1B9A" w14:textId="77777777" w:rsidR="009B3951" w:rsidRPr="0046688C" w:rsidRDefault="009B3951" w:rsidP="00E86267">
      <w:pPr>
        <w:spacing w:line="288" w:lineRule="auto"/>
        <w:ind w:left="426"/>
        <w:jc w:val="both"/>
        <w:rPr>
          <w:rFonts w:ascii="Verdana" w:hAnsi="Verdana" w:cstheme="minorHAnsi"/>
          <w:bCs/>
          <w:color w:val="000000" w:themeColor="text1"/>
          <w:sz w:val="18"/>
          <w:szCs w:val="18"/>
        </w:rPr>
      </w:pPr>
    </w:p>
    <w:tbl>
      <w:tblPr>
        <w:tblW w:w="4959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4393"/>
        <w:gridCol w:w="1985"/>
        <w:gridCol w:w="1985"/>
      </w:tblGrid>
      <w:tr w:rsidR="0046688C" w:rsidRPr="0046688C" w14:paraId="02318D33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46688C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46688C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/>
                <w:bCs/>
                <w:color w:val="000000" w:themeColor="text1"/>
                <w:sz w:val="18"/>
                <w:szCs w:val="18"/>
              </w:rPr>
              <w:t>Wymagane parametry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490FF8C8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(określić)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Oferowane parametry (opisać)</w:t>
            </w:r>
          </w:p>
        </w:tc>
      </w:tr>
      <w:tr w:rsidR="0046688C" w:rsidRPr="0046688C" w14:paraId="166817B9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46688C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46688C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46688C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46688C" w:rsidRPr="0046688C" w14:paraId="35347230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FE86" w14:textId="2666598C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Rodzaj pomiarów: nefelometryczne (światło rozproszone pod kątem 90°C)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2B01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946A" w14:textId="45AEEDD3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3BA92543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6DA3" w14:textId="3F8617DE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Zakres pomiarowy: 0,02 – 1100 NTU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D171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C3FB" w14:textId="62E6A45F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7CC7B0E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32CE" w14:textId="590AFF70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Zestaw kalibracyjny: 0,02; 10 ; 1000 NTU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F7B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42D" w14:textId="453CBFDB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6370EBFB" w14:textId="77777777" w:rsidTr="005B6CB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893" w14:textId="25259521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Zgodność z Normą PN-EN ISO 7027 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9A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1352" w14:textId="46990B40" w:rsidR="009C643C" w:rsidRPr="0046688C" w:rsidRDefault="00F53C33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A6DBF0C" w14:textId="77777777" w:rsidTr="005B6CB7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2DE" w14:textId="13736B14" w:rsidR="009C643C" w:rsidRPr="0046688C" w:rsidRDefault="009C643C" w:rsidP="009C643C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Walizka do przechowywania i przenoszenia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55F0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243" w14:textId="0034BCBE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2CB8A9F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24F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D870" w14:textId="43DC6EC7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Źródło światła: dioda IR LED  (860 nm)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356D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7049" w14:textId="023969F8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46406C4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2E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1324" w14:textId="77777777" w:rsidR="009C643C" w:rsidRPr="0046688C" w:rsidRDefault="009C643C" w:rsidP="009C643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Rozdzielczość NTU</w:t>
            </w:r>
          </w:p>
          <w:p w14:paraId="155129E4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0,01 w zakresie 0,00 – 9,99</w:t>
            </w:r>
          </w:p>
          <w:p w14:paraId="65C0D330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0,1 w zakresie 10,0 – 99,9</w:t>
            </w:r>
          </w:p>
          <w:p w14:paraId="0B7F9CC0" w14:textId="3172BD98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1 w zakresie 100 – 1100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2F44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226A" w14:textId="6FA2F143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7DD7AAA7" w14:textId="77777777" w:rsidTr="0085572E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A4DC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6F7" w14:textId="4ADC58D6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Dokładność: 0,01 NTU lub ±2 % mierzonej wartości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B971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083B" w14:textId="590E78F5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27E9C689" w14:textId="77777777" w:rsidTr="0085572E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A48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8E" w14:textId="0248F56B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Powtarzalność: &lt;0,5 % mierzonej wartości lub 0,01 NTU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F51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AB3B" w14:textId="1B434312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06D6C10F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33FA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421E" w14:textId="77777777" w:rsidR="009C643C" w:rsidRPr="0046688C" w:rsidRDefault="009C643C" w:rsidP="009C643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Kalibracja:</w:t>
            </w:r>
          </w:p>
          <w:p w14:paraId="781224CE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automatyczna 3-punktowa;</w:t>
            </w:r>
          </w:p>
          <w:p w14:paraId="6B1ADD9B" w14:textId="77777777" w:rsidR="009C643C" w:rsidRPr="0046688C" w:rsidRDefault="009C643C" w:rsidP="009C643C">
            <w:pPr>
              <w:ind w:left="136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użytkownika 2 -5 punktów;</w:t>
            </w:r>
          </w:p>
          <w:p w14:paraId="06B5AB02" w14:textId="00B47D5F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szybka 1 punktowa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D26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1EBB" w14:textId="7E70CAE0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3D45870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AE6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7B54" w14:textId="15FA53C4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Protokół kalibracji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3947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B0E" w14:textId="4823DC33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0DFEBF6E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66B2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8AAF" w14:textId="1710370A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Czas reakcji</w:t>
            </w:r>
            <w:r w:rsidR="00212C0E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ok. 3</w:t>
            </w:r>
            <w:r w:rsidR="00F456C8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212C0E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5B7A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338E" w14:textId="400C4318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… (podać) </w:t>
            </w:r>
          </w:p>
        </w:tc>
      </w:tr>
      <w:tr w:rsidR="0046688C" w:rsidRPr="0046688C" w14:paraId="01544822" w14:textId="77777777" w:rsidTr="009B20D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A524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4964" w14:textId="5F411943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Kuwety: ø28x60 mm (objętość próbki 20 ml)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7013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E37" w14:textId="33BAD4A9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585DFAFC" w14:textId="77777777" w:rsidTr="009B20D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E0B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EB4D" w14:textId="5C6AC428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Ilość kuwet: </w:t>
            </w:r>
            <w:r w:rsidR="00BE1A59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co najmniej </w:t>
            </w: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AC56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1E08" w14:textId="2DE02A7F" w:rsidR="009C643C" w:rsidRPr="0046688C" w:rsidRDefault="00BE1A59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… (podać ilość) </w:t>
            </w:r>
          </w:p>
        </w:tc>
      </w:tr>
      <w:tr w:rsidR="0046688C" w:rsidRPr="0046688C" w14:paraId="0906203D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B38A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DE3" w14:textId="6739AF04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Pamięć:1000 wartości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559D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544F" w14:textId="217D16B6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33187739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1D1E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FDE" w14:textId="2AFC1401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Zasilanie: 4 baterie AA (ok. 3000 pomiarów), opcjonalnie akumulatory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0490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FC01" w14:textId="56DD0A40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970DBB9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8E31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C564" w14:textId="23984541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Temperatura pracy: 0 - 50°C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7422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F7EC" w14:textId="78DF13AF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32C5F8E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4020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B9C" w14:textId="23A58EC1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funkcje specjalne: Wyświetlanie daty, czasu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8D4C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7D58" w14:textId="210329FF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1DBBB44F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17D6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4682" w14:textId="2162482C" w:rsidR="009C643C" w:rsidRPr="0046688C" w:rsidRDefault="009C643C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Interfejs: RS 232, USB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B3EE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8EFA" w14:textId="116ED436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2F7E36" w:rsidRPr="0046688C" w14:paraId="3C6A5313" w14:textId="77777777" w:rsidTr="005E2A53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FD59" w14:textId="77777777" w:rsidR="002F7E36" w:rsidRPr="0046688C" w:rsidRDefault="002F7E36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ADA" w14:textId="40582A7B" w:rsidR="002F7E36" w:rsidRPr="0046688C" w:rsidRDefault="002F7E36" w:rsidP="00620B43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</w:t>
            </w:r>
            <w:r w:rsidRPr="002F7E3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tacja </w:t>
            </w:r>
            <w:r w:rsidR="005A131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dokująca umożliwiająca stacjonarne użytkowanie urządzenia wraz z zasilaczem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E036" w14:textId="77777777" w:rsidR="002F7E36" w:rsidRPr="0046688C" w:rsidRDefault="002F7E36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4A91" w14:textId="717309F1" w:rsidR="002F7E36" w:rsidRPr="0046688C" w:rsidRDefault="00BB3571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46688C" w:rsidRPr="0046688C" w14:paraId="2BDC8DB9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FA56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76F5" w14:textId="077E4A0B" w:rsidR="009C643C" w:rsidRPr="0046688C" w:rsidRDefault="00BE1A59" w:rsidP="009C643C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I</w:t>
            </w:r>
            <w:r w:rsidR="009C643C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nstrukcja w języku polskim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53F2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491" w14:textId="63CFD469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9C643C" w:rsidRPr="0046688C" w14:paraId="6160DA93" w14:textId="77777777" w:rsidTr="009C643C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4D9A" w14:textId="77777777" w:rsidR="009C643C" w:rsidRPr="0046688C" w:rsidRDefault="009C643C" w:rsidP="009C643C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5F43" w14:textId="4F20084C" w:rsidR="00E01486" w:rsidRPr="00E01486" w:rsidRDefault="00DD0F45" w:rsidP="00E01486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G</w:t>
            </w:r>
            <w:r w:rsidR="009C643C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warancja min. </w:t>
            </w:r>
            <w:r w:rsidR="00E01486">
              <w:rPr>
                <w:rFonts w:ascii="Verdana" w:hAnsi="Verdana"/>
                <w:color w:val="000000" w:themeColor="text1"/>
                <w:sz w:val="18"/>
                <w:szCs w:val="18"/>
              </w:rPr>
              <w:t>36</w:t>
            </w:r>
            <w:r w:rsidR="009C643C"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miesięcy</w:t>
            </w:r>
            <w:r w:rsidR="00620B4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w tym </w:t>
            </w:r>
            <w:r w:rsidR="00E01486" w:rsidRPr="00E01486">
              <w:rPr>
                <w:rFonts w:ascii="Verdana" w:hAnsi="Verdana"/>
                <w:color w:val="000000" w:themeColor="text1"/>
                <w:sz w:val="18"/>
                <w:szCs w:val="18"/>
              </w:rPr>
              <w:t>1 wizyta serwisowa w czasie trwania gwarancji</w:t>
            </w:r>
            <w:r w:rsidR="00620B4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celu kalibracji </w:t>
            </w:r>
          </w:p>
          <w:p w14:paraId="6110E2BD" w14:textId="2C145759" w:rsidR="00E01486" w:rsidRPr="0046688C" w:rsidRDefault="00E01486" w:rsidP="002F7E36">
            <w:pPr>
              <w:widowControl w:val="0"/>
              <w:snapToGrid w:val="0"/>
              <w:ind w:left="163" w:right="15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45AC" w14:textId="77777777" w:rsidR="009C643C" w:rsidRPr="0046688C" w:rsidRDefault="009C643C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CF98" w14:textId="2C87D13E" w:rsidR="009C643C" w:rsidRPr="0046688C" w:rsidRDefault="00DD0F45" w:rsidP="009C643C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… (podać</w:t>
            </w:r>
            <w:r w:rsidR="00BB3571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liczbę miesięcy</w:t>
            </w:r>
            <w:r w:rsidRPr="0046688C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3F699807" w14:textId="77777777" w:rsidR="001C080D" w:rsidRPr="0046688C" w:rsidRDefault="001C080D" w:rsidP="001C080D">
      <w:pPr>
        <w:spacing w:line="276" w:lineRule="auto"/>
        <w:ind w:left="284"/>
        <w:rPr>
          <w:rFonts w:ascii="Verdana" w:hAnsi="Verdana"/>
          <w:color w:val="000000" w:themeColor="text1"/>
          <w:sz w:val="18"/>
          <w:szCs w:val="18"/>
        </w:rPr>
      </w:pPr>
    </w:p>
    <w:p w14:paraId="01694366" w14:textId="2AE2952D" w:rsidR="00E86267" w:rsidRPr="0046688C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="Arial"/>
          <w:color w:val="000000" w:themeColor="text1"/>
          <w:sz w:val="18"/>
          <w:szCs w:val="18"/>
        </w:rPr>
        <w:t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późn. zm.)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14:paraId="7CFD4D0B" w14:textId="782BBDCC" w:rsidR="0070509A" w:rsidRPr="0046688C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z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apoznałem (zapoznaliśmy) się z treścią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Zapytania Ofertowego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dla niniejszego zamówienia i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akceptuję (akceptujemy) wszystkie warunki w ni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m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zawarte,</w:t>
      </w:r>
    </w:p>
    <w:p w14:paraId="1C819AA1" w14:textId="17D590B2" w:rsidR="0070509A" w:rsidRPr="0046688C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g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warantuję(my) wykonanie całości niniejszego zamówienia zgodnie z treścią: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Zapytania Ofertowego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, wyjaśnień do</w:t>
      </w:r>
      <w:r w:rsidR="00C6067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Zapytania Ofertowego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oraz je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go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46688C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oświadczam(my), że zapoznałem (zapoznaliśmy) się z postanowieniami umowy, określonymi w</w:t>
      </w:r>
      <w:r w:rsidR="00DA2C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Zapytaniu Ofertowym 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(Załącznik - Wzór umowy), akceptuję (akceptujemy) je</w:t>
      </w:r>
      <w:r w:rsidR="0005318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bez zastrzeżeń i</w:t>
      </w:r>
      <w:r w:rsidR="00E862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zobowiązuję (zobowiązujemy) się, w przypadku wyboru mojej (naszej) oferty, do</w:t>
      </w:r>
      <w:r w:rsidR="0005318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zawarcia umowy zgodnej z niniejszą ofertą, na warunkach określonych w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Zapytaniu Ofertowym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, w</w:t>
      </w:r>
      <w:r w:rsidR="00E862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miejscu i</w:t>
      </w:r>
      <w:r w:rsidR="00DA2C67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terminie wyznaczonym przez Zamawiającego,</w:t>
      </w:r>
    </w:p>
    <w:p w14:paraId="577BE702" w14:textId="46E49471" w:rsidR="0070509A" w:rsidRPr="0046688C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oświadczamy, że całość przedmiotu zamówienia wykonamy w terminie</w:t>
      </w:r>
      <w:r w:rsidR="002F57D9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: </w:t>
      </w:r>
      <w:r w:rsidR="00404AF3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do </w:t>
      </w:r>
      <w:r w:rsidR="00DD0F45" w:rsidRPr="0046688C">
        <w:rPr>
          <w:rFonts w:ascii="Verdana" w:hAnsi="Verdana"/>
          <w:b/>
          <w:color w:val="000000" w:themeColor="text1"/>
          <w:sz w:val="18"/>
          <w:szCs w:val="18"/>
        </w:rPr>
        <w:t>27</w:t>
      </w:r>
      <w:r w:rsidR="00404AF3" w:rsidRPr="0046688C">
        <w:rPr>
          <w:rFonts w:ascii="Verdana" w:hAnsi="Verdana"/>
          <w:b/>
          <w:color w:val="000000" w:themeColor="text1"/>
          <w:sz w:val="18"/>
          <w:szCs w:val="18"/>
        </w:rPr>
        <w:t xml:space="preserve"> grudnia 2024</w:t>
      </w:r>
      <w:r w:rsidR="00395A1B" w:rsidRPr="0046688C">
        <w:rPr>
          <w:rFonts w:ascii="Verdana" w:hAnsi="Verdana"/>
          <w:b/>
          <w:color w:val="000000" w:themeColor="text1"/>
          <w:sz w:val="18"/>
          <w:szCs w:val="18"/>
        </w:rPr>
        <w:t> </w:t>
      </w:r>
      <w:r w:rsidR="00404AF3" w:rsidRPr="0046688C">
        <w:rPr>
          <w:rFonts w:ascii="Verdana" w:hAnsi="Verdana"/>
          <w:b/>
          <w:color w:val="000000" w:themeColor="text1"/>
          <w:sz w:val="18"/>
          <w:szCs w:val="18"/>
        </w:rPr>
        <w:t>r.</w:t>
      </w:r>
    </w:p>
    <w:p w14:paraId="475A1B3B" w14:textId="77777777" w:rsidR="0070509A" w:rsidRPr="0046688C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oświadczam(my), że w przypadku wyboru mojej (niniejszej) oferty, po</w:t>
      </w:r>
      <w:r w:rsidR="00D05391" w:rsidRPr="0046688C">
        <w:rPr>
          <w:rFonts w:ascii="Verdana" w:hAnsi="Verdana" w:cstheme="minorHAnsi"/>
          <w:color w:val="000000" w:themeColor="text1"/>
          <w:sz w:val="18"/>
          <w:szCs w:val="18"/>
        </w:rPr>
        <w:t>wy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46688C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oświadczam(my), że jestem</w:t>
      </w:r>
      <w:r w:rsidR="00413451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(jesteśmy) związany złożoną ofertą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 </w:t>
      </w:r>
      <w:r w:rsidR="00D420F1" w:rsidRPr="0046688C">
        <w:rPr>
          <w:rFonts w:ascii="Verdana" w:hAnsi="Verdana" w:cstheme="minorHAnsi"/>
          <w:color w:val="000000" w:themeColor="text1"/>
          <w:sz w:val="18"/>
          <w:szCs w:val="18"/>
        </w:rPr>
        <w:t>przez okres 30 dni</w:t>
      </w:r>
      <w:r w:rsidR="00E86267" w:rsidRPr="0046688C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14:paraId="08A04598" w14:textId="77777777" w:rsidR="0070509A" w:rsidRPr="0046688C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o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świadczam(my), że wybór oferty (niepotrzebne skreślić)**:</w:t>
      </w:r>
    </w:p>
    <w:p w14:paraId="079A83AE" w14:textId="77777777" w:rsidR="0070509A" w:rsidRPr="0046688C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>nie będzie</w:t>
      </w:r>
      <w:r w:rsidRPr="0046688C">
        <w:rPr>
          <w:rFonts w:ascii="Verdana" w:hAnsi="Verdana" w:cs="Calibri"/>
          <w:color w:val="000000" w:themeColor="text1"/>
          <w:sz w:val="18"/>
          <w:szCs w:val="18"/>
          <w:vertAlign w:val="superscript"/>
        </w:rPr>
        <w:t xml:space="preserve"> </w:t>
      </w: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prowadził do powstania </w:t>
      </w:r>
      <w:r w:rsidRPr="0046688C">
        <w:rPr>
          <w:rFonts w:ascii="Verdana" w:hAnsi="Verdana" w:cs="Calibri"/>
          <w:color w:val="000000" w:themeColor="text1"/>
          <w:sz w:val="18"/>
          <w:szCs w:val="18"/>
          <w:u w:val="single"/>
        </w:rPr>
        <w:t>u Zamawiającego</w:t>
      </w: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46688C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będzie prowadził do powstania </w:t>
      </w:r>
      <w:r w:rsidRPr="0046688C">
        <w:rPr>
          <w:rFonts w:ascii="Verdana" w:hAnsi="Verdana" w:cs="Calibri"/>
          <w:color w:val="000000" w:themeColor="text1"/>
          <w:sz w:val="18"/>
          <w:szCs w:val="18"/>
          <w:u w:val="single"/>
        </w:rPr>
        <w:t>u Zamawiającego</w:t>
      </w:r>
      <w:r w:rsidRPr="0046688C">
        <w:rPr>
          <w:rFonts w:ascii="Verdana" w:hAnsi="Verdana" w:cs="Calibri"/>
          <w:color w:val="000000" w:themeColor="text1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46688C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46688C" w:rsidRPr="0046688C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46688C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46688C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</w:p>
        </w:tc>
      </w:tr>
      <w:tr w:rsidR="0046688C" w:rsidRPr="0046688C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46688C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46688C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</w:p>
        </w:tc>
      </w:tr>
      <w:tr w:rsidR="0070509A" w:rsidRPr="0046688C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46688C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/>
                <w:color w:val="000000" w:themeColor="text1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46688C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014E7245" w14:textId="77777777" w:rsidR="0070509A" w:rsidRPr="0046688C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color w:val="000000" w:themeColor="text1"/>
          <w:sz w:val="18"/>
          <w:szCs w:val="18"/>
        </w:rPr>
      </w:pPr>
    </w:p>
    <w:p w14:paraId="3982731F" w14:textId="294D91B5" w:rsidR="0070509A" w:rsidRPr="0046688C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lastRenderedPageBreak/>
        <w:t xml:space="preserve">** 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Wykonawca zobowiązany jest do złożenia oświadczenia w tym zakresie stosownie do treści art.</w:t>
      </w:r>
      <w:r w:rsidR="00C60678" w:rsidRPr="0046688C">
        <w:rPr>
          <w:rFonts w:ascii="Verdana" w:hAnsi="Verdana" w:cs="Calibri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225 ust. 1 ustawy Pzp. „</w:t>
      </w:r>
      <w:r w:rsidRPr="0046688C">
        <w:rPr>
          <w:rFonts w:ascii="Verdana" w:hAnsi="Verdana"/>
          <w:i/>
          <w:color w:val="000000" w:themeColor="text1"/>
          <w:sz w:val="18"/>
          <w:szCs w:val="18"/>
        </w:rPr>
        <w:t>Jeżeli została złożona oferta, której wybór prowadziłby do powstania u</w:t>
      </w:r>
      <w:r w:rsidR="00C60678" w:rsidRPr="0046688C">
        <w:rPr>
          <w:rFonts w:ascii="Verdana" w:hAnsi="Verdana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/>
          <w:i/>
          <w:color w:val="000000" w:themeColor="text1"/>
          <w:sz w:val="18"/>
          <w:szCs w:val="18"/>
        </w:rPr>
        <w:t>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</w:t>
      </w:r>
      <w:r w:rsidR="00C60678" w:rsidRPr="0046688C">
        <w:rPr>
          <w:rFonts w:ascii="Verdana" w:hAnsi="Verdana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/>
          <w:i/>
          <w:color w:val="000000" w:themeColor="text1"/>
          <w:sz w:val="18"/>
          <w:szCs w:val="18"/>
        </w:rPr>
        <w:t>towarów i usług, którą miałby obowiązek rozliczyć</w:t>
      </w:r>
      <w:r w:rsidRPr="0046688C">
        <w:rPr>
          <w:rFonts w:ascii="Verdana" w:hAnsi="Verdana"/>
          <w:color w:val="000000" w:themeColor="text1"/>
          <w:sz w:val="18"/>
          <w:szCs w:val="18"/>
        </w:rPr>
        <w:t xml:space="preserve">”. </w:t>
      </w:r>
      <w:r w:rsidRPr="0046688C">
        <w:rPr>
          <w:rFonts w:ascii="Verdana" w:hAnsi="Verdana" w:cs="Calibri"/>
          <w:b/>
          <w:i/>
          <w:color w:val="000000" w:themeColor="text1"/>
          <w:sz w:val="18"/>
          <w:szCs w:val="18"/>
        </w:rPr>
        <w:t>W takim przypadku Zamawiający w</w:t>
      </w:r>
      <w:r w:rsidR="00C60678" w:rsidRPr="0046688C">
        <w:rPr>
          <w:rFonts w:ascii="Verdana" w:hAnsi="Verdana" w:cs="Calibri"/>
          <w:b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Calibri"/>
          <w:b/>
          <w:i/>
          <w:color w:val="000000" w:themeColor="text1"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46688C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t xml:space="preserve">     (w przypadku gdy wykonawca</w:t>
      </w:r>
      <w:r w:rsidR="00412340"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t xml:space="preserve"> nie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46688C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w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46688C" w:rsidRPr="0046688C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Nazwa (firma) Podwykonawcy</w:t>
            </w: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 xml:space="preserve">Zakres prac powierzonej części zamówienia </w:t>
            </w: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</w:rPr>
              <w:br/>
              <w:t>(rodzaj czynności)</w:t>
            </w:r>
            <w:r w:rsidRPr="0046688C">
              <w:rPr>
                <w:rFonts w:ascii="Verdana" w:hAnsi="Verdana" w:cs="Calibri"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</w:tr>
      <w:tr w:rsidR="0046688C" w:rsidRPr="0046688C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46688C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46688C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</w:p>
        </w:tc>
      </w:tr>
    </w:tbl>
    <w:p w14:paraId="6BF9A388" w14:textId="44F270AA" w:rsidR="0070509A" w:rsidRPr="0046688C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  <w:vertAlign w:val="superscript"/>
        </w:rPr>
        <w:t>*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Jeżeli Wykonawca nie przewiduje powierzenia Podwykonawcom żadnej części zamówienia w</w:t>
      </w:r>
      <w:r w:rsidR="00C60678" w:rsidRPr="0046688C">
        <w:rPr>
          <w:rFonts w:ascii="Verdana" w:hAnsi="Verdana" w:cs="Calibri"/>
          <w:i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tabeli powyżej należy wpisać</w:t>
      </w:r>
      <w:r w:rsidRPr="0046688C">
        <w:rPr>
          <w:rFonts w:ascii="Verdana" w:hAnsi="Verdana" w:cs="Calibri"/>
          <w:b/>
          <w:bCs/>
          <w:i/>
          <w:color w:val="000000" w:themeColor="text1"/>
          <w:sz w:val="18"/>
          <w:szCs w:val="18"/>
        </w:rPr>
        <w:t xml:space="preserve"> „NIE DOTYCZY”.</w:t>
      </w:r>
    </w:p>
    <w:p w14:paraId="63039469" w14:textId="77777777" w:rsidR="0070509A" w:rsidRPr="0046688C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color w:val="000000" w:themeColor="text1"/>
          <w:sz w:val="18"/>
          <w:szCs w:val="18"/>
        </w:rPr>
      </w:pPr>
    </w:p>
    <w:p w14:paraId="1B6171AA" w14:textId="559D0B13" w:rsidR="0070509A" w:rsidRPr="0046688C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46688C">
        <w:rPr>
          <w:rFonts w:ascii="Verdana" w:hAnsi="Verdana" w:cstheme="minorHAnsi"/>
          <w:color w:val="000000" w:themeColor="text1"/>
          <w:sz w:val="18"/>
          <w:szCs w:val="18"/>
        </w:rPr>
        <w:t>w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>skazane poniżej informacje zawarte w ofercie stanowią tajemnicę przedsiębiorstwa w</w:t>
      </w:r>
      <w:r w:rsidR="00C60678" w:rsidRPr="0046688C">
        <w:rPr>
          <w:rFonts w:ascii="Verdana" w:hAnsi="Verdana" w:cstheme="minorHAnsi"/>
          <w:color w:val="000000" w:themeColor="text1"/>
          <w:sz w:val="18"/>
          <w:szCs w:val="18"/>
        </w:rPr>
        <w:t> </w:t>
      </w:r>
      <w:r w:rsidR="0070509A" w:rsidRPr="0046688C">
        <w:rPr>
          <w:rFonts w:ascii="Verdana" w:hAnsi="Verdana" w:cstheme="minorHAnsi"/>
          <w:color w:val="000000" w:themeColor="text1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46688C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(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46688C">
        <w:rPr>
          <w:rFonts w:ascii="Verdana" w:hAnsi="Verdana" w:cs="Calibri"/>
          <w:i/>
          <w:color w:val="000000" w:themeColor="text1"/>
          <w:sz w:val="18"/>
          <w:szCs w:val="18"/>
        </w:rPr>
        <w:t>):</w:t>
      </w:r>
    </w:p>
    <w:p w14:paraId="62A1F52E" w14:textId="77777777" w:rsidR="0070509A" w:rsidRPr="0046688C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/>
          <w:color w:val="000000" w:themeColor="text1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46688C" w:rsidRPr="0046688C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46688C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46688C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  <w:r w:rsidRPr="0046688C"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  <w:t xml:space="preserve">Oznaczenie rodzaju (nazwy) informacji stanowiącej tajemnicę przedsiębiorstwa – </w:t>
            </w:r>
            <w:r w:rsidRPr="0046688C">
              <w:rPr>
                <w:rFonts w:ascii="Verdana" w:hAnsi="Verdana" w:cs="Calibri"/>
                <w:bCs/>
                <w:i/>
                <w:iCs/>
                <w:color w:val="000000" w:themeColor="text1"/>
                <w:sz w:val="18"/>
                <w:szCs w:val="18"/>
              </w:rPr>
              <w:t>jeżeli dotyczy</w:t>
            </w:r>
          </w:p>
        </w:tc>
      </w:tr>
      <w:tr w:rsidR="0046688C" w:rsidRPr="0046688C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46688C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46688C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3AD6375" w14:textId="77777777" w:rsidR="0070509A" w:rsidRPr="0046688C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>o</w:t>
      </w:r>
      <w:r w:rsidR="0070509A" w:rsidRPr="0046688C">
        <w:rPr>
          <w:rFonts w:ascii="Verdana" w:hAnsi="Verdana" w:cs="Calibri"/>
          <w:color w:val="000000" w:themeColor="text1"/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46688C">
        <w:rPr>
          <w:rFonts w:ascii="Verdana" w:hAnsi="Verdana" w:cs="Calibri"/>
          <w:color w:val="000000" w:themeColor="text1"/>
        </w:rPr>
        <w:footnoteReference w:customMarkFollows="1" w:id="1"/>
        <w:t>**</w:t>
      </w:r>
    </w:p>
    <w:p w14:paraId="6DCD46D5" w14:textId="44D0C611" w:rsidR="0070509A" w:rsidRPr="0046688C" w:rsidRDefault="0070509A" w:rsidP="0070509A">
      <w:pPr>
        <w:spacing w:line="276" w:lineRule="auto"/>
        <w:ind w:left="425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46688C">
        <w:rPr>
          <w:rFonts w:ascii="Verdana" w:hAnsi="Verdana" w:cs="Arial"/>
          <w:color w:val="000000" w:themeColor="text1"/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</w:t>
      </w:r>
      <w:r w:rsidR="003C2A72" w:rsidRPr="0046688C">
        <w:rPr>
          <w:rFonts w:ascii="Verdana" w:hAnsi="Verdana" w:cs="Arial"/>
          <w:color w:val="000000" w:themeColor="text1"/>
          <w:sz w:val="18"/>
          <w:szCs w:val="18"/>
        </w:rPr>
        <w:t> </w:t>
      </w:r>
      <w:r w:rsidRPr="0046688C">
        <w:rPr>
          <w:rFonts w:ascii="Verdana" w:hAnsi="Verdana" w:cs="Arial"/>
          <w:color w:val="000000" w:themeColor="text1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46688C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</w:p>
    <w:p w14:paraId="21BD800D" w14:textId="77777777" w:rsidR="0070509A" w:rsidRPr="0046688C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  <w:r w:rsidRPr="0046688C">
        <w:rPr>
          <w:rFonts w:ascii="Verdana" w:eastAsia="Batang" w:hAnsi="Verdana" w:cs="Calibri"/>
          <w:b/>
          <w:color w:val="000000" w:themeColor="text1"/>
          <w:sz w:val="18"/>
          <w:szCs w:val="18"/>
        </w:rPr>
        <w:t>4.</w:t>
      </w:r>
      <w:r w:rsidRPr="0046688C">
        <w:rPr>
          <w:rFonts w:ascii="Verdana" w:eastAsia="Batang" w:hAnsi="Verdana" w:cs="Calibri"/>
          <w:color w:val="000000" w:themeColor="text1"/>
          <w:sz w:val="18"/>
          <w:szCs w:val="18"/>
        </w:rPr>
        <w:t xml:space="preserve">  </w:t>
      </w:r>
      <w:r w:rsidRPr="0046688C">
        <w:rPr>
          <w:rFonts w:ascii="Verdana" w:eastAsia="Batang" w:hAnsi="Verdana" w:cs="Calibri"/>
          <w:b/>
          <w:color w:val="000000" w:themeColor="text1"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46688C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  <w:r w:rsidRPr="0046688C">
        <w:rPr>
          <w:rFonts w:ascii="Verdana" w:eastAsia="Batang" w:hAnsi="Verdana" w:cs="Calibri"/>
          <w:color w:val="000000" w:themeColor="text1"/>
          <w:sz w:val="18"/>
          <w:szCs w:val="18"/>
        </w:rPr>
        <w:t>1)……………………………</w:t>
      </w:r>
    </w:p>
    <w:p w14:paraId="0406252A" w14:textId="77777777" w:rsidR="0070509A" w:rsidRPr="0046688C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color w:val="000000" w:themeColor="text1"/>
          <w:sz w:val="18"/>
          <w:szCs w:val="18"/>
        </w:rPr>
      </w:pPr>
      <w:r w:rsidRPr="0046688C">
        <w:rPr>
          <w:rFonts w:ascii="Verdana" w:eastAsia="Batang" w:hAnsi="Verdana" w:cs="Calibri"/>
          <w:color w:val="000000" w:themeColor="text1"/>
          <w:sz w:val="18"/>
          <w:szCs w:val="18"/>
        </w:rPr>
        <w:t>2)……………………………</w:t>
      </w:r>
    </w:p>
    <w:p w14:paraId="3DCEBFD3" w14:textId="77777777" w:rsidR="00B1391E" w:rsidRPr="0046688C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p w14:paraId="4017DAD1" w14:textId="177E4548" w:rsidR="00880651" w:rsidRPr="0046688C" w:rsidRDefault="0070509A" w:rsidP="00650A89">
      <w:pPr>
        <w:spacing w:before="120" w:line="276" w:lineRule="auto"/>
        <w:ind w:left="426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6688C">
        <w:rPr>
          <w:rFonts w:ascii="Verdana" w:hAnsi="Verdana" w:cs="Calibri"/>
          <w:color w:val="000000" w:themeColor="text1"/>
          <w:sz w:val="18"/>
          <w:szCs w:val="18"/>
        </w:rPr>
        <w:tab/>
      </w:r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Niniejszy </w:t>
      </w:r>
      <w:r w:rsidR="004B6B3A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>formularz</w:t>
      </w:r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="00880651" w:rsidRPr="0046688C">
          <w:rPr>
            <w:rStyle w:val="Hipercze"/>
            <w:rFonts w:ascii="Verdana" w:hAnsi="Verdana"/>
            <w:b/>
            <w:bCs/>
            <w:color w:val="000000" w:themeColor="text1"/>
            <w:sz w:val="18"/>
            <w:szCs w:val="18"/>
          </w:rPr>
          <w:t>gov.pl</w:t>
        </w:r>
      </w:hyperlink>
      <w:r w:rsidR="00880651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) lub elektronicznym podpisem osobistym(edowód) </w:t>
      </w:r>
      <w:r w:rsidR="00F81528" w:rsidRPr="0046688C">
        <w:rPr>
          <w:rFonts w:ascii="Verdana" w:hAnsi="Verdana"/>
          <w:b/>
          <w:bCs/>
          <w:color w:val="000000" w:themeColor="text1"/>
          <w:sz w:val="18"/>
          <w:szCs w:val="18"/>
        </w:rPr>
        <w:t>lub podpisem odręcznym (zeskanowany dokument)</w:t>
      </w:r>
    </w:p>
    <w:p w14:paraId="5E6F753C" w14:textId="4700E76B" w:rsidR="00BF7FC2" w:rsidRPr="0046688C" w:rsidRDefault="00BF7FC2" w:rsidP="002F57D9">
      <w:pPr>
        <w:spacing w:before="120" w:line="276" w:lineRule="auto"/>
        <w:ind w:left="426" w:hanging="284"/>
        <w:jc w:val="right"/>
        <w:rPr>
          <w:rFonts w:ascii="Verdana" w:hAnsi="Verdana" w:cs="Calibri"/>
          <w:color w:val="000000" w:themeColor="text1"/>
          <w:sz w:val="16"/>
          <w:szCs w:val="16"/>
        </w:rPr>
      </w:pPr>
    </w:p>
    <w:sectPr w:rsidR="00BF7FC2" w:rsidRPr="0046688C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745A" w14:textId="77777777" w:rsidR="00CA78DF" w:rsidRDefault="00CA78DF" w:rsidP="00F06E23">
      <w:r>
        <w:separator/>
      </w:r>
    </w:p>
  </w:endnote>
  <w:endnote w:type="continuationSeparator" w:id="0">
    <w:p w14:paraId="5EE3BC2E" w14:textId="77777777" w:rsidR="00CA78DF" w:rsidRDefault="00CA78DF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B1DD7" w14:textId="77777777" w:rsidR="00CA78DF" w:rsidRDefault="00CA78DF" w:rsidP="00F06E23">
      <w:r>
        <w:separator/>
      </w:r>
    </w:p>
  </w:footnote>
  <w:footnote w:type="continuationSeparator" w:id="0">
    <w:p w14:paraId="40D5C64B" w14:textId="77777777" w:rsidR="00CA78DF" w:rsidRDefault="00CA78DF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5445"/>
    <w:rsid w:val="00031267"/>
    <w:rsid w:val="00032938"/>
    <w:rsid w:val="0004157E"/>
    <w:rsid w:val="00053188"/>
    <w:rsid w:val="000635E1"/>
    <w:rsid w:val="00081B11"/>
    <w:rsid w:val="000943CA"/>
    <w:rsid w:val="000A1E37"/>
    <w:rsid w:val="000A3F10"/>
    <w:rsid w:val="000C406E"/>
    <w:rsid w:val="000D2F2D"/>
    <w:rsid w:val="000E67C4"/>
    <w:rsid w:val="000F2A1B"/>
    <w:rsid w:val="001001A8"/>
    <w:rsid w:val="0010717F"/>
    <w:rsid w:val="001163C3"/>
    <w:rsid w:val="00122108"/>
    <w:rsid w:val="001302A6"/>
    <w:rsid w:val="00134872"/>
    <w:rsid w:val="00153A56"/>
    <w:rsid w:val="0016259E"/>
    <w:rsid w:val="00170F99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D4DCD"/>
    <w:rsid w:val="002024A0"/>
    <w:rsid w:val="00202BFF"/>
    <w:rsid w:val="00212C0E"/>
    <w:rsid w:val="00213C5E"/>
    <w:rsid w:val="00222A17"/>
    <w:rsid w:val="0022758C"/>
    <w:rsid w:val="00230214"/>
    <w:rsid w:val="00244F46"/>
    <w:rsid w:val="002454AA"/>
    <w:rsid w:val="0025413A"/>
    <w:rsid w:val="00254387"/>
    <w:rsid w:val="00254C22"/>
    <w:rsid w:val="002633CC"/>
    <w:rsid w:val="00267FA7"/>
    <w:rsid w:val="00274971"/>
    <w:rsid w:val="00281F9C"/>
    <w:rsid w:val="002A621D"/>
    <w:rsid w:val="002A6774"/>
    <w:rsid w:val="002B15AF"/>
    <w:rsid w:val="002B3629"/>
    <w:rsid w:val="002C0E00"/>
    <w:rsid w:val="002C4CF3"/>
    <w:rsid w:val="002D2CA9"/>
    <w:rsid w:val="002F57D9"/>
    <w:rsid w:val="002F7E36"/>
    <w:rsid w:val="00306F75"/>
    <w:rsid w:val="003122E8"/>
    <w:rsid w:val="00313B2F"/>
    <w:rsid w:val="00331E45"/>
    <w:rsid w:val="00337C20"/>
    <w:rsid w:val="003534D5"/>
    <w:rsid w:val="003621FA"/>
    <w:rsid w:val="00372C67"/>
    <w:rsid w:val="00374A62"/>
    <w:rsid w:val="00380046"/>
    <w:rsid w:val="00385E2A"/>
    <w:rsid w:val="00386E35"/>
    <w:rsid w:val="00387124"/>
    <w:rsid w:val="00395A1B"/>
    <w:rsid w:val="003B271B"/>
    <w:rsid w:val="003B27EE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1852"/>
    <w:rsid w:val="003F2954"/>
    <w:rsid w:val="003F4EB6"/>
    <w:rsid w:val="00401E2C"/>
    <w:rsid w:val="004045F0"/>
    <w:rsid w:val="00404AF3"/>
    <w:rsid w:val="00404E48"/>
    <w:rsid w:val="00411E8C"/>
    <w:rsid w:val="00412340"/>
    <w:rsid w:val="00413451"/>
    <w:rsid w:val="00414EA2"/>
    <w:rsid w:val="00424037"/>
    <w:rsid w:val="004362B2"/>
    <w:rsid w:val="00437CAD"/>
    <w:rsid w:val="00443AD4"/>
    <w:rsid w:val="00445E8D"/>
    <w:rsid w:val="00454F73"/>
    <w:rsid w:val="00455433"/>
    <w:rsid w:val="0046688C"/>
    <w:rsid w:val="004710FC"/>
    <w:rsid w:val="00477325"/>
    <w:rsid w:val="004872DB"/>
    <w:rsid w:val="00497435"/>
    <w:rsid w:val="004A1C27"/>
    <w:rsid w:val="004A2879"/>
    <w:rsid w:val="004A3724"/>
    <w:rsid w:val="004A3AF1"/>
    <w:rsid w:val="004B4413"/>
    <w:rsid w:val="004B6B3A"/>
    <w:rsid w:val="004D7BFF"/>
    <w:rsid w:val="004E5D91"/>
    <w:rsid w:val="004F0A99"/>
    <w:rsid w:val="004F0F4D"/>
    <w:rsid w:val="004F1DE6"/>
    <w:rsid w:val="005110E1"/>
    <w:rsid w:val="00523E31"/>
    <w:rsid w:val="005349EE"/>
    <w:rsid w:val="005423CC"/>
    <w:rsid w:val="00543580"/>
    <w:rsid w:val="00563BBF"/>
    <w:rsid w:val="005702DF"/>
    <w:rsid w:val="00591049"/>
    <w:rsid w:val="0059633E"/>
    <w:rsid w:val="0059787B"/>
    <w:rsid w:val="005A1315"/>
    <w:rsid w:val="005A734D"/>
    <w:rsid w:val="005B7232"/>
    <w:rsid w:val="005C191A"/>
    <w:rsid w:val="005C5AAD"/>
    <w:rsid w:val="005D1503"/>
    <w:rsid w:val="005D3DEE"/>
    <w:rsid w:val="005F3E80"/>
    <w:rsid w:val="005F59BC"/>
    <w:rsid w:val="00601A39"/>
    <w:rsid w:val="0060530C"/>
    <w:rsid w:val="0061399A"/>
    <w:rsid w:val="00616CA4"/>
    <w:rsid w:val="00617281"/>
    <w:rsid w:val="00617DFD"/>
    <w:rsid w:val="00620B43"/>
    <w:rsid w:val="006224C1"/>
    <w:rsid w:val="0063122A"/>
    <w:rsid w:val="006345C9"/>
    <w:rsid w:val="00637294"/>
    <w:rsid w:val="00643C25"/>
    <w:rsid w:val="00645FB6"/>
    <w:rsid w:val="00650A89"/>
    <w:rsid w:val="00653AE7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C3145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80669"/>
    <w:rsid w:val="00783BAE"/>
    <w:rsid w:val="007844CE"/>
    <w:rsid w:val="00794328"/>
    <w:rsid w:val="007A12EF"/>
    <w:rsid w:val="007A35A4"/>
    <w:rsid w:val="007A3B1A"/>
    <w:rsid w:val="007B135E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27DE6"/>
    <w:rsid w:val="00832126"/>
    <w:rsid w:val="008611B6"/>
    <w:rsid w:val="008668A4"/>
    <w:rsid w:val="0087075F"/>
    <w:rsid w:val="00870B44"/>
    <w:rsid w:val="00880651"/>
    <w:rsid w:val="00881058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16DC5"/>
    <w:rsid w:val="00925F2E"/>
    <w:rsid w:val="0093118B"/>
    <w:rsid w:val="0094170F"/>
    <w:rsid w:val="00945406"/>
    <w:rsid w:val="00945C4D"/>
    <w:rsid w:val="00945D43"/>
    <w:rsid w:val="00961A0E"/>
    <w:rsid w:val="00962679"/>
    <w:rsid w:val="00965CD6"/>
    <w:rsid w:val="00976B30"/>
    <w:rsid w:val="00981E40"/>
    <w:rsid w:val="00983F70"/>
    <w:rsid w:val="009863FE"/>
    <w:rsid w:val="00987585"/>
    <w:rsid w:val="00991E55"/>
    <w:rsid w:val="009927A1"/>
    <w:rsid w:val="009A5343"/>
    <w:rsid w:val="009B3951"/>
    <w:rsid w:val="009C5446"/>
    <w:rsid w:val="009C643C"/>
    <w:rsid w:val="009C694B"/>
    <w:rsid w:val="009D29A5"/>
    <w:rsid w:val="009D3970"/>
    <w:rsid w:val="009E2AF7"/>
    <w:rsid w:val="009E3763"/>
    <w:rsid w:val="009F1288"/>
    <w:rsid w:val="009F2481"/>
    <w:rsid w:val="009F4E0A"/>
    <w:rsid w:val="00A0134C"/>
    <w:rsid w:val="00A026FF"/>
    <w:rsid w:val="00A1013C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7D06"/>
    <w:rsid w:val="00A60DA3"/>
    <w:rsid w:val="00A81B2E"/>
    <w:rsid w:val="00A82BFA"/>
    <w:rsid w:val="00A90676"/>
    <w:rsid w:val="00A92795"/>
    <w:rsid w:val="00A94C1C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0988"/>
    <w:rsid w:val="00AE756B"/>
    <w:rsid w:val="00AF3547"/>
    <w:rsid w:val="00AF735D"/>
    <w:rsid w:val="00B0121C"/>
    <w:rsid w:val="00B03113"/>
    <w:rsid w:val="00B11EBB"/>
    <w:rsid w:val="00B1391E"/>
    <w:rsid w:val="00B336EB"/>
    <w:rsid w:val="00B35EDB"/>
    <w:rsid w:val="00B431CB"/>
    <w:rsid w:val="00B61301"/>
    <w:rsid w:val="00B6380D"/>
    <w:rsid w:val="00B73DE1"/>
    <w:rsid w:val="00B74D3B"/>
    <w:rsid w:val="00B8243F"/>
    <w:rsid w:val="00B83B01"/>
    <w:rsid w:val="00B91FFA"/>
    <w:rsid w:val="00B9538F"/>
    <w:rsid w:val="00BA327D"/>
    <w:rsid w:val="00BB0E85"/>
    <w:rsid w:val="00BB19FC"/>
    <w:rsid w:val="00BB3571"/>
    <w:rsid w:val="00BC5D60"/>
    <w:rsid w:val="00BD3B76"/>
    <w:rsid w:val="00BE1A59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64981"/>
    <w:rsid w:val="00C9248E"/>
    <w:rsid w:val="00C92B27"/>
    <w:rsid w:val="00C938BD"/>
    <w:rsid w:val="00CA202E"/>
    <w:rsid w:val="00CA5B03"/>
    <w:rsid w:val="00CA601B"/>
    <w:rsid w:val="00CA78DF"/>
    <w:rsid w:val="00CB0358"/>
    <w:rsid w:val="00CC34C2"/>
    <w:rsid w:val="00CC799E"/>
    <w:rsid w:val="00CC7E41"/>
    <w:rsid w:val="00CE4F48"/>
    <w:rsid w:val="00CE4FCA"/>
    <w:rsid w:val="00CF3E66"/>
    <w:rsid w:val="00CF52FD"/>
    <w:rsid w:val="00CF5AAE"/>
    <w:rsid w:val="00D0160F"/>
    <w:rsid w:val="00D05391"/>
    <w:rsid w:val="00D05B52"/>
    <w:rsid w:val="00D079AE"/>
    <w:rsid w:val="00D156D4"/>
    <w:rsid w:val="00D27D77"/>
    <w:rsid w:val="00D32F5E"/>
    <w:rsid w:val="00D420F1"/>
    <w:rsid w:val="00D43CA1"/>
    <w:rsid w:val="00D46790"/>
    <w:rsid w:val="00D659E2"/>
    <w:rsid w:val="00D76173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D0F45"/>
    <w:rsid w:val="00DE528C"/>
    <w:rsid w:val="00DE6C6A"/>
    <w:rsid w:val="00E001E0"/>
    <w:rsid w:val="00E01486"/>
    <w:rsid w:val="00E17A8C"/>
    <w:rsid w:val="00E219FC"/>
    <w:rsid w:val="00E30824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3BC2"/>
    <w:rsid w:val="00EB656D"/>
    <w:rsid w:val="00EB7708"/>
    <w:rsid w:val="00ED02E8"/>
    <w:rsid w:val="00ED0EAA"/>
    <w:rsid w:val="00ED0EF9"/>
    <w:rsid w:val="00EF4E74"/>
    <w:rsid w:val="00F06385"/>
    <w:rsid w:val="00F06E23"/>
    <w:rsid w:val="00F131BD"/>
    <w:rsid w:val="00F14D05"/>
    <w:rsid w:val="00F254B2"/>
    <w:rsid w:val="00F31452"/>
    <w:rsid w:val="00F43339"/>
    <w:rsid w:val="00F456C8"/>
    <w:rsid w:val="00F506F5"/>
    <w:rsid w:val="00F53C33"/>
    <w:rsid w:val="00F555A6"/>
    <w:rsid w:val="00F56B2A"/>
    <w:rsid w:val="00F62BCD"/>
    <w:rsid w:val="00F65D00"/>
    <w:rsid w:val="00F67392"/>
    <w:rsid w:val="00F67F28"/>
    <w:rsid w:val="00F81528"/>
    <w:rsid w:val="00FA6D48"/>
    <w:rsid w:val="00FC1AD4"/>
    <w:rsid w:val="00FC5077"/>
    <w:rsid w:val="00FC5926"/>
    <w:rsid w:val="00FC6282"/>
    <w:rsid w:val="00FD003A"/>
    <w:rsid w:val="00FD0EA2"/>
    <w:rsid w:val="00FD7C95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8145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30</cp:revision>
  <cp:lastPrinted>2023-07-01T20:04:00Z</cp:lastPrinted>
  <dcterms:created xsi:type="dcterms:W3CDTF">2024-11-14T19:16:00Z</dcterms:created>
  <dcterms:modified xsi:type="dcterms:W3CDTF">2024-12-06T03:42:00Z</dcterms:modified>
</cp:coreProperties>
</file>