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053C6C3A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8F0145">
        <w:rPr>
          <w:rFonts w:ascii="Arial" w:hAnsi="Arial" w:cs="Arial"/>
          <w:b/>
          <w:color w:val="365F91" w:themeColor="accent1" w:themeShade="BF"/>
        </w:rPr>
        <w:t>1</w:t>
      </w:r>
      <w:r w:rsidR="005E7F53">
        <w:rPr>
          <w:rFonts w:ascii="Arial" w:hAnsi="Arial" w:cs="Arial"/>
          <w:b/>
          <w:color w:val="365F91" w:themeColor="accent1" w:themeShade="BF"/>
        </w:rPr>
        <w:t>0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11.04.2022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25240207" w:rsidR="00E76BA4" w:rsidRPr="00C423B3" w:rsidRDefault="004E1359" w:rsidP="005E7F53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5E7F53" w:rsidRPr="00815D19">
        <w:rPr>
          <w:rFonts w:ascii="Arial" w:hAnsi="Arial" w:cs="Arial"/>
          <w:b/>
          <w:color w:val="365F91" w:themeColor="accent1" w:themeShade="BF"/>
        </w:rPr>
        <w:t xml:space="preserve">Monitoring włochatki </w:t>
      </w:r>
      <w:proofErr w:type="spellStart"/>
      <w:r w:rsidR="005E7F53" w:rsidRPr="00815D19">
        <w:rPr>
          <w:rFonts w:ascii="Arial" w:hAnsi="Arial" w:cs="Arial"/>
          <w:b/>
          <w:i/>
          <w:color w:val="365F91" w:themeColor="accent1" w:themeShade="BF"/>
        </w:rPr>
        <w:t>Aegolius</w:t>
      </w:r>
      <w:proofErr w:type="spellEnd"/>
      <w:r w:rsidR="005E7F53" w:rsidRPr="00815D19">
        <w:rPr>
          <w:rFonts w:ascii="Arial" w:hAnsi="Arial" w:cs="Arial"/>
          <w:b/>
          <w:i/>
          <w:color w:val="365F91" w:themeColor="accent1" w:themeShade="BF"/>
        </w:rPr>
        <w:t xml:space="preserve"> </w:t>
      </w:r>
      <w:proofErr w:type="spellStart"/>
      <w:r w:rsidR="005E7F53" w:rsidRPr="00815D19">
        <w:rPr>
          <w:rFonts w:ascii="Arial" w:hAnsi="Arial" w:cs="Arial"/>
          <w:b/>
          <w:i/>
          <w:color w:val="365F91" w:themeColor="accent1" w:themeShade="BF"/>
        </w:rPr>
        <w:t>funereus</w:t>
      </w:r>
      <w:proofErr w:type="spellEnd"/>
      <w:r w:rsidR="005E7F53" w:rsidRPr="00815D19">
        <w:rPr>
          <w:rFonts w:ascii="Arial" w:hAnsi="Arial" w:cs="Arial"/>
          <w:b/>
          <w:color w:val="365F91" w:themeColor="accent1" w:themeShade="BF"/>
        </w:rPr>
        <w:t xml:space="preserve"> w obszarze Natura 2000 Lasy </w:t>
      </w:r>
      <w:proofErr w:type="spellStart"/>
      <w:r w:rsidR="005E7F53" w:rsidRPr="00815D19">
        <w:rPr>
          <w:rFonts w:ascii="Arial" w:hAnsi="Arial" w:cs="Arial"/>
          <w:b/>
          <w:color w:val="365F91" w:themeColor="accent1" w:themeShade="BF"/>
        </w:rPr>
        <w:t>Mirachowskie</w:t>
      </w:r>
      <w:proofErr w:type="spellEnd"/>
      <w:r w:rsidR="005E7F53" w:rsidRPr="00815D19">
        <w:rPr>
          <w:rFonts w:ascii="Arial" w:hAnsi="Arial" w:cs="Arial"/>
          <w:b/>
          <w:color w:val="365F91" w:themeColor="accent1" w:themeShade="BF"/>
        </w:rPr>
        <w:t xml:space="preserve"> PLB220008 w 2022 r.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3C1B87FC" w:rsidR="00621BC4" w:rsidRPr="00621BC4" w:rsidRDefault="004E1359" w:rsidP="005E7F53">
      <w:pPr>
        <w:ind w:left="142" w:firstLine="566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5E7F53">
        <w:rPr>
          <w:rFonts w:ascii="Arial" w:eastAsia="Times New Roman" w:hAnsi="Arial" w:cs="Arial"/>
          <w:b/>
          <w:lang w:eastAsia="pl-PL"/>
        </w:rPr>
        <w:t>35.000,00</w:t>
      </w:r>
      <w:r w:rsidR="00474CDA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  <w:bookmarkStart w:id="0" w:name="_GoBack"/>
      <w:bookmarkEnd w:id="0"/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6096-73EF-459D-BCC3-80EA0D9E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8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2022-04-11T11:23:00Z</dcterms:created>
  <dcterms:modified xsi:type="dcterms:W3CDTF">2022-04-11T11:33:00Z</dcterms:modified>
</cp:coreProperties>
</file>