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253B" w14:textId="77777777" w:rsidR="00D621B2" w:rsidRDefault="00D621B2" w:rsidP="00D621B2">
      <w:pPr>
        <w:spacing w:line="480" w:lineRule="auto"/>
        <w:jc w:val="left"/>
        <w:rPr>
          <w:rFonts w:eastAsia="Times New Roman" w:cs="Verdana"/>
          <w:b/>
          <w:bCs/>
          <w:sz w:val="18"/>
          <w:szCs w:val="18"/>
        </w:rPr>
      </w:pPr>
    </w:p>
    <w:p w14:paraId="26E41A8F" w14:textId="77777777" w:rsidR="00D621B2" w:rsidRDefault="00D621B2" w:rsidP="00D621B2">
      <w:pPr>
        <w:spacing w:line="480" w:lineRule="auto"/>
        <w:jc w:val="left"/>
        <w:rPr>
          <w:rFonts w:eastAsia="Times New Roman" w:cs="Verdana"/>
          <w:sz w:val="18"/>
          <w:szCs w:val="18"/>
        </w:rPr>
      </w:pPr>
      <w:r>
        <w:rPr>
          <w:rFonts w:eastAsia="Times New Roman" w:cs="Verdana"/>
          <w:sz w:val="18"/>
          <w:szCs w:val="18"/>
        </w:rPr>
        <w:t>………………………………….</w:t>
      </w:r>
    </w:p>
    <w:p w14:paraId="17DB966D" w14:textId="77777777" w:rsidR="00D621B2" w:rsidRDefault="00D621B2" w:rsidP="00D621B2">
      <w:pPr>
        <w:spacing w:line="480" w:lineRule="auto"/>
        <w:jc w:val="left"/>
        <w:rPr>
          <w:rFonts w:eastAsia="Times New Roman" w:cs="Verdana"/>
          <w:sz w:val="18"/>
          <w:szCs w:val="18"/>
        </w:rPr>
      </w:pPr>
      <w:r>
        <w:rPr>
          <w:rFonts w:eastAsia="Times New Roman" w:cs="Verdana"/>
          <w:sz w:val="18"/>
          <w:szCs w:val="18"/>
        </w:rPr>
        <w:t xml:space="preserve">     (pieczęć Oferenta)</w:t>
      </w:r>
    </w:p>
    <w:p w14:paraId="5E268918" w14:textId="77777777" w:rsidR="00D621B2" w:rsidRDefault="00D621B2" w:rsidP="00D621B2">
      <w:pPr>
        <w:spacing w:line="480" w:lineRule="auto"/>
        <w:jc w:val="left"/>
        <w:rPr>
          <w:rFonts w:eastAsia="Times New Roman" w:cs="Verdana"/>
          <w:b/>
          <w:bCs/>
          <w:sz w:val="18"/>
          <w:szCs w:val="18"/>
        </w:rPr>
      </w:pPr>
      <w:r>
        <w:rPr>
          <w:rFonts w:eastAsia="Times New Roman" w:cs="Verdana"/>
          <w:b/>
          <w:bCs/>
          <w:sz w:val="18"/>
          <w:szCs w:val="18"/>
        </w:rPr>
        <w:t xml:space="preserve"> </w:t>
      </w:r>
    </w:p>
    <w:p w14:paraId="07665216" w14:textId="77777777" w:rsidR="00D621B2" w:rsidRDefault="00D621B2" w:rsidP="00D621B2">
      <w:pPr>
        <w:pStyle w:val="Style11"/>
        <w:spacing w:line="240" w:lineRule="exact"/>
        <w:ind w:left="0"/>
        <w:rPr>
          <w:b/>
          <w:bCs/>
          <w:sz w:val="20"/>
          <w:szCs w:val="20"/>
        </w:rPr>
      </w:pPr>
    </w:p>
    <w:p w14:paraId="7B67CCD6" w14:textId="77777777" w:rsidR="00D621B2" w:rsidRDefault="00D621B2" w:rsidP="00D621B2">
      <w:pPr>
        <w:pStyle w:val="Style11"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582A2C72" w14:textId="77777777" w:rsidR="00D621B2" w:rsidRDefault="00D621B2" w:rsidP="00D621B2">
      <w:pPr>
        <w:pStyle w:val="Style11"/>
        <w:spacing w:line="240" w:lineRule="exact"/>
        <w:jc w:val="center"/>
        <w:rPr>
          <w:b/>
          <w:bCs/>
          <w:sz w:val="20"/>
          <w:szCs w:val="20"/>
        </w:rPr>
      </w:pPr>
    </w:p>
    <w:p w14:paraId="64F7F13F" w14:textId="77777777" w:rsidR="00D621B2" w:rsidRDefault="00D621B2" w:rsidP="00D621B2">
      <w:pPr>
        <w:pStyle w:val="Style11"/>
        <w:spacing w:line="240" w:lineRule="exac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 zapoznaniu się ze stanem przedmiotu sprzedaży oraz warunkami sprzedaży</w:t>
      </w:r>
    </w:p>
    <w:p w14:paraId="16EEE3F1" w14:textId="77777777" w:rsidR="00D621B2" w:rsidRDefault="00D621B2" w:rsidP="00D621B2">
      <w:pPr>
        <w:pStyle w:val="Style11"/>
        <w:spacing w:line="240" w:lineRule="exact"/>
        <w:rPr>
          <w:sz w:val="20"/>
          <w:szCs w:val="20"/>
        </w:rPr>
      </w:pPr>
    </w:p>
    <w:p w14:paraId="65AB5729" w14:textId="77777777" w:rsidR="00D621B2" w:rsidRDefault="00D621B2" w:rsidP="00D621B2">
      <w:pPr>
        <w:pStyle w:val="Style11"/>
        <w:spacing w:line="240" w:lineRule="exact"/>
        <w:ind w:left="0"/>
        <w:rPr>
          <w:sz w:val="20"/>
          <w:szCs w:val="20"/>
        </w:rPr>
      </w:pPr>
    </w:p>
    <w:p w14:paraId="793BAC16" w14:textId="77777777" w:rsidR="00D621B2" w:rsidRDefault="00D621B2" w:rsidP="00D621B2">
      <w:pPr>
        <w:pStyle w:val="Style11"/>
        <w:spacing w:line="240" w:lineRule="exact"/>
        <w:jc w:val="center"/>
        <w:rPr>
          <w:sz w:val="20"/>
          <w:szCs w:val="20"/>
        </w:rPr>
      </w:pPr>
    </w:p>
    <w:p w14:paraId="0145D34A" w14:textId="77777777" w:rsidR="00D621B2" w:rsidRDefault="00D621B2" w:rsidP="00D621B2">
      <w:pPr>
        <w:pStyle w:val="Style11"/>
        <w:spacing w:before="122" w:line="240" w:lineRule="auto"/>
        <w:ind w:left="0"/>
        <w:rPr>
          <w:rStyle w:val="FontStyle40"/>
          <w:color w:val="auto"/>
        </w:rPr>
      </w:pPr>
      <w:r>
        <w:rPr>
          <w:rStyle w:val="FontStyle40"/>
          <w:color w:val="auto"/>
        </w:rPr>
        <w:t>Składając ofertę w przetargu na:</w:t>
      </w:r>
    </w:p>
    <w:p w14:paraId="6EC764C5" w14:textId="77777777" w:rsidR="00D621B2" w:rsidRDefault="00D621B2" w:rsidP="00D621B2">
      <w:pPr>
        <w:pStyle w:val="Style11"/>
        <w:spacing w:before="122" w:line="240" w:lineRule="auto"/>
        <w:ind w:left="0"/>
        <w:rPr>
          <w:rStyle w:val="FontStyle40"/>
          <w:color w:val="auto"/>
        </w:rPr>
      </w:pPr>
    </w:p>
    <w:p w14:paraId="7271BDD2" w14:textId="77777777" w:rsidR="00D621B2" w:rsidRDefault="00D621B2" w:rsidP="00D621B2">
      <w:pPr>
        <w:spacing w:after="160" w:line="252" w:lineRule="auto"/>
        <w:ind w:left="0"/>
        <w:rPr>
          <w:rStyle w:val="FontStyle43"/>
          <w:rFonts w:eastAsia="Times New Roman" w:cs="Times New Roman"/>
          <w:color w:val="auto"/>
          <w:sz w:val="24"/>
          <w:szCs w:val="24"/>
          <w:lang w:eastAsia="en-US"/>
        </w:rPr>
      </w:pPr>
      <w:r>
        <w:rPr>
          <w:rFonts w:eastAsia="Times New Roman"/>
          <w:b/>
          <w:bCs/>
          <w:sz w:val="20"/>
          <w:szCs w:val="20"/>
          <w:lang w:eastAsia="en-US"/>
        </w:rPr>
        <w:t>Sprzedaż zbędnych składników  majątku ruchomego GDDKiA Oddział w Rzeszowie</w:t>
      </w:r>
    </w:p>
    <w:p w14:paraId="108C0805" w14:textId="77777777" w:rsidR="00D621B2" w:rsidRDefault="00D621B2" w:rsidP="00D621B2">
      <w:pPr>
        <w:tabs>
          <w:tab w:val="left" w:pos="1134"/>
        </w:tabs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Zadanie nr 1</w:t>
      </w:r>
    </w:p>
    <w:p w14:paraId="671C5C7D" w14:textId="77777777" w:rsidR="00D621B2" w:rsidRDefault="00D621B2" w:rsidP="00D621B2">
      <w:pPr>
        <w:tabs>
          <w:tab w:val="left" w:pos="1134"/>
        </w:tabs>
        <w:rPr>
          <w:rFonts w:eastAsiaTheme="minorHAnsi" w:cs="Arial"/>
          <w:b/>
          <w:sz w:val="20"/>
          <w:szCs w:val="20"/>
          <w:u w:val="single"/>
        </w:rPr>
      </w:pPr>
    </w:p>
    <w:p w14:paraId="46151BD9" w14:textId="77777777" w:rsidR="00D621B2" w:rsidRDefault="00D621B2" w:rsidP="00D621B2">
      <w:pPr>
        <w:spacing w:line="252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Budynek laboratoryjny, biurowy kontenerowy   - pow. użytkowa – 785 m</w:t>
      </w:r>
      <w:r>
        <w:rPr>
          <w:b/>
          <w:bCs/>
          <w:sz w:val="20"/>
          <w:szCs w:val="20"/>
          <w:vertAlign w:val="superscript"/>
        </w:rPr>
        <w:t>2</w:t>
      </w:r>
      <w:r>
        <w:rPr>
          <w:b/>
          <w:bCs/>
          <w:sz w:val="20"/>
          <w:szCs w:val="20"/>
        </w:rPr>
        <w:t xml:space="preserve"> , składający się z 52 kontenerów biurowych i 2 sanitarnych wyposażony w instalację elektryczną ,wodociągową, sanitarną ,grzewczą oraz 12 szt. klimatyzatorów naściennych . Rok budowy 2011 .</w:t>
      </w:r>
    </w:p>
    <w:p w14:paraId="32DA3803" w14:textId="77777777" w:rsidR="00D621B2" w:rsidRDefault="00D621B2" w:rsidP="00D621B2">
      <w:pPr>
        <w:spacing w:line="252" w:lineRule="auto"/>
        <w:rPr>
          <w:b/>
          <w:bCs/>
          <w:sz w:val="20"/>
          <w:szCs w:val="20"/>
        </w:rPr>
      </w:pPr>
    </w:p>
    <w:p w14:paraId="78A39F4E" w14:textId="77777777" w:rsidR="00D621B2" w:rsidRDefault="00D621B2" w:rsidP="00D621B2">
      <w:pPr>
        <w:tabs>
          <w:tab w:val="left" w:pos="1134"/>
        </w:tabs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Zadanie nr 2</w:t>
      </w:r>
    </w:p>
    <w:p w14:paraId="382379D5" w14:textId="77777777" w:rsidR="00D621B2" w:rsidRDefault="00D621B2" w:rsidP="00D621B2">
      <w:pPr>
        <w:tabs>
          <w:tab w:val="left" w:pos="1134"/>
        </w:tabs>
        <w:rPr>
          <w:rFonts w:eastAsiaTheme="minorHAnsi" w:cs="Arial"/>
          <w:b/>
          <w:sz w:val="20"/>
          <w:szCs w:val="20"/>
          <w:u w:val="single"/>
        </w:rPr>
      </w:pPr>
    </w:p>
    <w:p w14:paraId="4405BC04" w14:textId="77777777" w:rsidR="00D621B2" w:rsidRDefault="00D621B2" w:rsidP="00D621B2">
      <w:pPr>
        <w:spacing w:line="252" w:lineRule="auto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Budynek magazynowy – kontenerowy - pow. użytkowa – 236 m</w:t>
      </w:r>
      <w:r>
        <w:rPr>
          <w:b/>
          <w:bCs/>
          <w:sz w:val="20"/>
          <w:szCs w:val="20"/>
          <w:vertAlign w:val="superscript"/>
        </w:rPr>
        <w:t>2</w:t>
      </w:r>
      <w:r>
        <w:rPr>
          <w:b/>
          <w:bCs/>
          <w:sz w:val="20"/>
          <w:szCs w:val="20"/>
        </w:rPr>
        <w:t xml:space="preserve"> , składający się z 18 kontenerów  wyposażonych w instalację elektryczną i grzewczą . Rok budowy 2011.</w:t>
      </w:r>
    </w:p>
    <w:p w14:paraId="2B0AC4EA" w14:textId="77777777" w:rsidR="00D621B2" w:rsidRDefault="00D621B2" w:rsidP="00D621B2">
      <w:pPr>
        <w:spacing w:line="252" w:lineRule="auto"/>
        <w:rPr>
          <w:rFonts w:cstheme="minorBidi"/>
          <w:b/>
          <w:bCs/>
          <w:sz w:val="20"/>
          <w:szCs w:val="20"/>
        </w:rPr>
      </w:pPr>
    </w:p>
    <w:p w14:paraId="57310838" w14:textId="77777777" w:rsidR="00D621B2" w:rsidRDefault="00D621B2" w:rsidP="00D621B2">
      <w:pPr>
        <w:pStyle w:val="Style2"/>
        <w:spacing w:before="120" w:line="240" w:lineRule="auto"/>
        <w:ind w:left="0"/>
        <w:jc w:val="left"/>
        <w:rPr>
          <w:rStyle w:val="FontStyle43"/>
          <w:color w:val="auto"/>
          <w:sz w:val="20"/>
          <w:szCs w:val="20"/>
        </w:rPr>
      </w:pPr>
      <w:r>
        <w:rPr>
          <w:rStyle w:val="FontStyle43"/>
          <w:color w:val="auto"/>
          <w:sz w:val="20"/>
          <w:szCs w:val="20"/>
        </w:rPr>
        <w:t>Oświadczam, że:</w:t>
      </w:r>
    </w:p>
    <w:p w14:paraId="0F152390" w14:textId="77777777" w:rsidR="00D621B2" w:rsidRDefault="00D621B2" w:rsidP="00D621B2">
      <w:pPr>
        <w:pStyle w:val="Style2"/>
        <w:spacing w:before="120" w:line="240" w:lineRule="auto"/>
        <w:ind w:left="0"/>
        <w:jc w:val="left"/>
        <w:rPr>
          <w:rStyle w:val="FontStyle43"/>
          <w:color w:val="auto"/>
          <w:sz w:val="20"/>
          <w:szCs w:val="20"/>
        </w:rPr>
      </w:pPr>
    </w:p>
    <w:p w14:paraId="39020F46" w14:textId="77777777" w:rsidR="00D621B2" w:rsidRDefault="00D621B2" w:rsidP="00D621B2">
      <w:pPr>
        <w:pStyle w:val="Style4"/>
        <w:numPr>
          <w:ilvl w:val="0"/>
          <w:numId w:val="1"/>
        </w:numPr>
        <w:spacing w:before="120" w:line="240" w:lineRule="auto"/>
        <w:ind w:left="284" w:hanging="284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>Zapoznałem się ze stanem przedmiotu przetargu i przyjmuję go bez zastrzeżeń.</w:t>
      </w:r>
    </w:p>
    <w:p w14:paraId="1F10C09B" w14:textId="77777777" w:rsidR="00D621B2" w:rsidRDefault="00D621B2" w:rsidP="00D621B2">
      <w:pPr>
        <w:pStyle w:val="Style4"/>
        <w:numPr>
          <w:ilvl w:val="0"/>
          <w:numId w:val="1"/>
        </w:numPr>
        <w:spacing w:before="120" w:line="240" w:lineRule="auto"/>
        <w:ind w:left="284" w:hanging="284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>Przyjmuję bez zastrzeżeń warunki przetargu określone w dokumentach przetargowych i zobowiązuję się w przypadku przyjęcia mojej oferty do zawarcia umowy w terminie wyznaczonym przez Sprzedającego.</w:t>
      </w:r>
    </w:p>
    <w:p w14:paraId="60B9BB6B" w14:textId="77777777" w:rsidR="00D621B2" w:rsidRDefault="00D621B2" w:rsidP="00D621B2">
      <w:pPr>
        <w:pStyle w:val="Style4"/>
        <w:numPr>
          <w:ilvl w:val="0"/>
          <w:numId w:val="1"/>
        </w:numPr>
        <w:spacing w:before="120" w:line="240" w:lineRule="auto"/>
        <w:ind w:left="284" w:hanging="352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 xml:space="preserve">Odbiorę zakupiony przedmiot zamówienia na własny koszt w terminie do </w:t>
      </w:r>
      <w:r>
        <w:rPr>
          <w:rStyle w:val="FontStyle31"/>
          <w:sz w:val="20"/>
          <w:szCs w:val="20"/>
        </w:rPr>
        <w:t>30 dni roboczych od dnia dokonania wpłaty ceny nabycia.</w:t>
      </w:r>
      <w:r>
        <w:rPr>
          <w:rStyle w:val="FontStyle40"/>
          <w:color w:val="auto"/>
          <w:sz w:val="20"/>
          <w:szCs w:val="20"/>
        </w:rPr>
        <w:t xml:space="preserve"> </w:t>
      </w:r>
    </w:p>
    <w:p w14:paraId="5057F227" w14:textId="77777777" w:rsidR="00D621B2" w:rsidRDefault="00D621B2" w:rsidP="00D621B2">
      <w:pPr>
        <w:pStyle w:val="Style4"/>
        <w:numPr>
          <w:ilvl w:val="0"/>
          <w:numId w:val="1"/>
        </w:numPr>
        <w:spacing w:before="120" w:line="240" w:lineRule="auto"/>
        <w:ind w:left="284" w:hanging="284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>Jestem/jesteśmy świadomi, że gdyby z mojej/naszej winy nie doszło do zawarcia umowy, wniesione przeze mnie/ przez nas wadium podlega przepadkowi.</w:t>
      </w:r>
    </w:p>
    <w:p w14:paraId="58F1ACCA" w14:textId="77777777" w:rsidR="00D621B2" w:rsidRDefault="00D621B2" w:rsidP="00D621B2">
      <w:pPr>
        <w:pStyle w:val="Style25"/>
        <w:numPr>
          <w:ilvl w:val="0"/>
          <w:numId w:val="1"/>
        </w:numPr>
        <w:spacing w:before="120"/>
        <w:ind w:left="284" w:hanging="284"/>
      </w:pPr>
      <w:r>
        <w:rPr>
          <w:rStyle w:val="FontStyle40"/>
          <w:color w:val="auto"/>
          <w:sz w:val="20"/>
          <w:szCs w:val="20"/>
        </w:rPr>
        <w:t xml:space="preserve">Jestem związany ofertą przez 30 dni </w:t>
      </w:r>
      <w:r>
        <w:rPr>
          <w:rStyle w:val="FontStyle31"/>
          <w:sz w:val="20"/>
          <w:szCs w:val="20"/>
        </w:rPr>
        <w:t>od dnia upływu terminu składania ofert</w:t>
      </w:r>
      <w:r>
        <w:rPr>
          <w:rStyle w:val="FontStyle40"/>
          <w:color w:val="auto"/>
          <w:sz w:val="20"/>
          <w:szCs w:val="20"/>
        </w:rPr>
        <w:t>.</w:t>
      </w:r>
    </w:p>
    <w:p w14:paraId="4A7EAD6E" w14:textId="77777777" w:rsidR="00D621B2" w:rsidRDefault="00D621B2" w:rsidP="00D621B2">
      <w:pPr>
        <w:pStyle w:val="Style25"/>
        <w:spacing w:line="120" w:lineRule="exact"/>
        <w:ind w:left="0"/>
        <w:rPr>
          <w:sz w:val="20"/>
          <w:szCs w:val="20"/>
        </w:rPr>
      </w:pPr>
    </w:p>
    <w:p w14:paraId="78D02BF3" w14:textId="77777777" w:rsidR="00D621B2" w:rsidRDefault="00D621B2" w:rsidP="00D621B2">
      <w:pPr>
        <w:pStyle w:val="Style25"/>
        <w:spacing w:line="240" w:lineRule="exact"/>
        <w:ind w:left="0"/>
        <w:rPr>
          <w:sz w:val="20"/>
          <w:szCs w:val="20"/>
        </w:rPr>
      </w:pPr>
    </w:p>
    <w:p w14:paraId="6533050F" w14:textId="77777777" w:rsidR="00D621B2" w:rsidRDefault="00D621B2" w:rsidP="00D621B2">
      <w:pPr>
        <w:pStyle w:val="Style25"/>
        <w:spacing w:line="240" w:lineRule="exact"/>
        <w:ind w:left="0"/>
        <w:rPr>
          <w:sz w:val="20"/>
          <w:szCs w:val="20"/>
        </w:rPr>
      </w:pPr>
    </w:p>
    <w:p w14:paraId="7155ECFC" w14:textId="77777777" w:rsidR="00D621B2" w:rsidRDefault="00D621B2" w:rsidP="00D621B2">
      <w:pPr>
        <w:pStyle w:val="Style5"/>
        <w:widowControl/>
        <w:rPr>
          <w:rStyle w:val="FontStyle31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10"/>
      </w:tblGrid>
      <w:tr w:rsidR="00D621B2" w14:paraId="35A3A616" w14:textId="77777777" w:rsidTr="00D621B2">
        <w:tc>
          <w:tcPr>
            <w:tcW w:w="4990" w:type="dxa"/>
            <w:hideMark/>
          </w:tcPr>
          <w:p w14:paraId="087165E7" w14:textId="77777777" w:rsidR="00D621B2" w:rsidRDefault="00D621B2">
            <w:pPr>
              <w:pStyle w:val="Style5"/>
              <w:widowControl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____________dnia____________ r.</w:t>
            </w:r>
          </w:p>
        </w:tc>
        <w:tc>
          <w:tcPr>
            <w:tcW w:w="4990" w:type="dxa"/>
            <w:hideMark/>
          </w:tcPr>
          <w:p w14:paraId="015F0731" w14:textId="77777777" w:rsidR="00D621B2" w:rsidRDefault="00D621B2">
            <w:pPr>
              <w:pStyle w:val="Style5"/>
              <w:widowControl/>
              <w:jc w:val="center"/>
              <w:rPr>
                <w:rStyle w:val="FontStyle31"/>
                <w:lang w:eastAsia="en-US"/>
              </w:rPr>
            </w:pPr>
            <w:r>
              <w:rPr>
                <w:rFonts w:cs="Verdana"/>
                <w:color w:val="000000"/>
                <w:sz w:val="16"/>
                <w:szCs w:val="16"/>
                <w:lang w:eastAsia="en-US"/>
              </w:rPr>
              <w:t>_________________________</w:t>
            </w:r>
          </w:p>
        </w:tc>
      </w:tr>
      <w:tr w:rsidR="00D621B2" w14:paraId="19E989FD" w14:textId="77777777" w:rsidTr="00D621B2">
        <w:tc>
          <w:tcPr>
            <w:tcW w:w="4990" w:type="dxa"/>
          </w:tcPr>
          <w:p w14:paraId="6227782D" w14:textId="77777777" w:rsidR="00D621B2" w:rsidRDefault="00D621B2">
            <w:pPr>
              <w:pStyle w:val="Style5"/>
              <w:widowControl/>
              <w:rPr>
                <w:rStyle w:val="FontStyle31"/>
                <w:lang w:eastAsia="en-US"/>
              </w:rPr>
            </w:pPr>
          </w:p>
        </w:tc>
        <w:tc>
          <w:tcPr>
            <w:tcW w:w="4990" w:type="dxa"/>
            <w:hideMark/>
          </w:tcPr>
          <w:p w14:paraId="1F3A4804" w14:textId="77777777" w:rsidR="00D621B2" w:rsidRDefault="00D621B2">
            <w:pPr>
              <w:pStyle w:val="Style19"/>
              <w:widowControl/>
              <w:jc w:val="center"/>
              <w:rPr>
                <w:rStyle w:val="FontStyle31"/>
                <w:i/>
                <w:iCs/>
                <w:lang w:eastAsia="en-US"/>
              </w:rPr>
            </w:pPr>
            <w:r>
              <w:rPr>
                <w:rStyle w:val="FontStyle37"/>
                <w:lang w:eastAsia="en-US"/>
              </w:rPr>
              <w:t>(podpis Oferenta)</w:t>
            </w:r>
          </w:p>
        </w:tc>
      </w:tr>
    </w:tbl>
    <w:p w14:paraId="2F5F5BCB" w14:textId="77777777" w:rsidR="00D621B2" w:rsidRDefault="00D621B2" w:rsidP="00D621B2">
      <w:pPr>
        <w:pStyle w:val="Style5"/>
        <w:widowControl/>
        <w:rPr>
          <w:rStyle w:val="FontStyle31"/>
          <w:lang w:eastAsia="en-US"/>
        </w:rPr>
      </w:pPr>
    </w:p>
    <w:p w14:paraId="78514D04" w14:textId="77777777" w:rsidR="00D621B2" w:rsidRDefault="00D621B2" w:rsidP="00D621B2">
      <w:pPr>
        <w:pStyle w:val="Style25"/>
        <w:ind w:left="0"/>
        <w:rPr>
          <w:sz w:val="20"/>
          <w:szCs w:val="20"/>
        </w:rPr>
      </w:pPr>
    </w:p>
    <w:p w14:paraId="62047D39" w14:textId="77777777" w:rsidR="00D621B2" w:rsidRDefault="00D621B2" w:rsidP="00D621B2">
      <w:pPr>
        <w:ind w:left="0"/>
      </w:pPr>
      <w:r>
        <w:rPr>
          <w:sz w:val="18"/>
          <w:szCs w:val="18"/>
        </w:rPr>
        <w:t>*niepotrzebne skreślić</w:t>
      </w:r>
      <w:r>
        <w:t xml:space="preserve"> </w:t>
      </w:r>
    </w:p>
    <w:p w14:paraId="338CE0A8" w14:textId="77777777" w:rsidR="00FF6823" w:rsidRDefault="00FF6823"/>
    <w:sectPr w:rsidR="00F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2D7"/>
    <w:multiLevelType w:val="singleLevel"/>
    <w:tmpl w:val="FFFFFFFF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Verdana" w:hAnsi="Verdana" w:cs="Times New Roman" w:hint="default"/>
      </w:rPr>
    </w:lvl>
  </w:abstractNum>
  <w:num w:numId="1" w16cid:durableId="587999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2"/>
    <w:rsid w:val="00D621B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4151"/>
  <w15:chartTrackingRefBased/>
  <w15:docId w15:val="{145762F9-9581-46E6-B1FE-BDD07663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2"/>
    <w:pPr>
      <w:spacing w:after="0" w:line="240" w:lineRule="auto"/>
      <w:ind w:left="357"/>
      <w:jc w:val="both"/>
    </w:pPr>
    <w:rPr>
      <w:rFonts w:ascii="Verdana" w:eastAsiaTheme="minorEastAsia" w:hAnsi="Verdan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D621B2"/>
    <w:pPr>
      <w:spacing w:line="216" w:lineRule="exact"/>
      <w:jc w:val="center"/>
    </w:pPr>
  </w:style>
  <w:style w:type="paragraph" w:customStyle="1" w:styleId="Style4">
    <w:name w:val="Style4"/>
    <w:basedOn w:val="Normalny"/>
    <w:uiPriority w:val="99"/>
    <w:rsid w:val="00D621B2"/>
    <w:pPr>
      <w:spacing w:line="202" w:lineRule="exact"/>
      <w:ind w:hanging="281"/>
    </w:pPr>
  </w:style>
  <w:style w:type="paragraph" w:customStyle="1" w:styleId="Style11">
    <w:name w:val="Style11"/>
    <w:basedOn w:val="Normalny"/>
    <w:uiPriority w:val="99"/>
    <w:rsid w:val="00D621B2"/>
    <w:pPr>
      <w:spacing w:line="223" w:lineRule="exact"/>
    </w:pPr>
  </w:style>
  <w:style w:type="paragraph" w:customStyle="1" w:styleId="Style25">
    <w:name w:val="Style25"/>
    <w:basedOn w:val="Normalny"/>
    <w:uiPriority w:val="99"/>
    <w:rsid w:val="00D621B2"/>
  </w:style>
  <w:style w:type="paragraph" w:customStyle="1" w:styleId="Style5">
    <w:name w:val="Style5"/>
    <w:basedOn w:val="Normalny"/>
    <w:uiPriority w:val="99"/>
    <w:rsid w:val="00D621B2"/>
    <w:pPr>
      <w:widowControl w:val="0"/>
      <w:autoSpaceDE w:val="0"/>
      <w:autoSpaceDN w:val="0"/>
      <w:adjustRightInd w:val="0"/>
      <w:ind w:left="0"/>
      <w:jc w:val="left"/>
    </w:pPr>
    <w:rPr>
      <w:rFonts w:cstheme="minorBidi"/>
    </w:rPr>
  </w:style>
  <w:style w:type="paragraph" w:customStyle="1" w:styleId="Style19">
    <w:name w:val="Style19"/>
    <w:basedOn w:val="Normalny"/>
    <w:uiPriority w:val="99"/>
    <w:rsid w:val="00D621B2"/>
    <w:pPr>
      <w:widowControl w:val="0"/>
      <w:autoSpaceDE w:val="0"/>
      <w:autoSpaceDN w:val="0"/>
      <w:adjustRightInd w:val="0"/>
      <w:ind w:left="0"/>
      <w:jc w:val="left"/>
    </w:pPr>
    <w:rPr>
      <w:rFonts w:cstheme="minorBidi"/>
    </w:rPr>
  </w:style>
  <w:style w:type="character" w:customStyle="1" w:styleId="FontStyle40">
    <w:name w:val="Font Style40"/>
    <w:basedOn w:val="Domylnaczcionkaakapitu"/>
    <w:uiPriority w:val="99"/>
    <w:rsid w:val="00D621B2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D621B2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D621B2"/>
    <w:rPr>
      <w:rFonts w:ascii="Verdana" w:hAnsi="Verdana" w:cs="Verdana" w:hint="default"/>
      <w:color w:val="000000"/>
      <w:sz w:val="16"/>
      <w:szCs w:val="16"/>
    </w:rPr>
  </w:style>
  <w:style w:type="character" w:customStyle="1" w:styleId="FontStyle37">
    <w:name w:val="Font Style37"/>
    <w:basedOn w:val="Domylnaczcionkaakapitu"/>
    <w:uiPriority w:val="99"/>
    <w:rsid w:val="00D621B2"/>
    <w:rPr>
      <w:rFonts w:ascii="Verdana" w:hAnsi="Verdana" w:cs="Verdana" w:hint="default"/>
      <w:i/>
      <w:iCs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D621B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Zbigniew</dc:creator>
  <cp:keywords/>
  <dc:description/>
  <cp:lastModifiedBy>Zieliński Zbigniew</cp:lastModifiedBy>
  <cp:revision>1</cp:revision>
  <dcterms:created xsi:type="dcterms:W3CDTF">2025-01-27T08:14:00Z</dcterms:created>
  <dcterms:modified xsi:type="dcterms:W3CDTF">2025-01-27T08:15:00Z</dcterms:modified>
</cp:coreProperties>
</file>