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5A4C933" w14:textId="4DF2CCFB" w:rsidR="008A332F" w:rsidRDefault="00512E37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bookmarkStart w:id="0" w:name="_GoBack"/>
      <w:bookmarkEnd w:id="0"/>
      <w:r>
        <w:rPr>
          <w:rFonts w:ascii="Arial" w:hAnsi="Arial" w:cs="Arial"/>
          <w:b/>
          <w:color w:val="auto"/>
          <w:sz w:val="24"/>
          <w:szCs w:val="24"/>
        </w:rPr>
        <w:t>R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 xml:space="preserve">aportu z postępu rzeczowo-finansowego projektu informatycznego </w:t>
      </w:r>
    </w:p>
    <w:p w14:paraId="3C8F6B73" w14:textId="537A8F4E" w:rsidR="008C6721" w:rsidRPr="002B50C0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512E37">
        <w:rPr>
          <w:rFonts w:ascii="Arial" w:hAnsi="Arial" w:cs="Arial"/>
          <w:b/>
          <w:color w:val="auto"/>
          <w:sz w:val="24"/>
          <w:szCs w:val="24"/>
        </w:rPr>
        <w:t>I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 kwartał </w:t>
      </w:r>
      <w:r w:rsidR="00512E37">
        <w:rPr>
          <w:rFonts w:ascii="Arial" w:hAnsi="Arial" w:cs="Arial"/>
          <w:b/>
          <w:color w:val="auto"/>
          <w:sz w:val="24"/>
          <w:szCs w:val="24"/>
        </w:rPr>
        <w:t xml:space="preserve">2019 </w:t>
      </w:r>
      <w:r w:rsidRPr="002B50C0">
        <w:rPr>
          <w:rFonts w:ascii="Arial" w:hAnsi="Arial" w:cs="Arial"/>
          <w:b/>
          <w:color w:val="auto"/>
          <w:sz w:val="24"/>
          <w:szCs w:val="24"/>
        </w:rPr>
        <w:t>roku</w:t>
      </w:r>
    </w:p>
    <w:p w14:paraId="2FDCE0E5" w14:textId="76AE8FB9" w:rsidR="008A332F" w:rsidRPr="002B50C0" w:rsidRDefault="008A332F" w:rsidP="003642B8">
      <w:pPr>
        <w:spacing w:after="360"/>
        <w:jc w:val="center"/>
        <w:rPr>
          <w:rFonts w:ascii="Arial" w:hAnsi="Arial"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756"/>
        <w:gridCol w:w="6531"/>
      </w:tblGrid>
      <w:tr w:rsidR="00512E37" w:rsidRPr="002B50C0" w14:paraId="4EB54A58" w14:textId="77777777" w:rsidTr="00830CE5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512E37" w:rsidRPr="008A332F" w:rsidRDefault="00512E37" w:rsidP="00830CE5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AA107CE" w14:textId="4400A4D5" w:rsidR="00512E37" w:rsidRPr="00512E37" w:rsidRDefault="00512E37" w:rsidP="00830CE5">
            <w:pPr>
              <w:spacing w:after="0" w:line="360" w:lineRule="auto"/>
              <w:rPr>
                <w:rFonts w:ascii="Arial" w:hAnsi="Arial" w:cs="Arial"/>
                <w:i/>
                <w:color w:val="0070C0"/>
                <w:sz w:val="20"/>
              </w:rPr>
            </w:pPr>
            <w:r w:rsidRPr="00512E37">
              <w:rPr>
                <w:rFonts w:ascii="Arial" w:hAnsi="Arial" w:cs="Arial"/>
              </w:rPr>
              <w:t>Elektroniczny Krajowy Rejestr Sądowy (</w:t>
            </w:r>
            <w:proofErr w:type="spellStart"/>
            <w:r w:rsidRPr="00512E37">
              <w:rPr>
                <w:rFonts w:ascii="Arial" w:hAnsi="Arial" w:cs="Arial"/>
              </w:rPr>
              <w:t>eKRS</w:t>
            </w:r>
            <w:proofErr w:type="spellEnd"/>
            <w:r w:rsidRPr="00512E37">
              <w:rPr>
                <w:rFonts w:ascii="Arial" w:hAnsi="Arial" w:cs="Arial"/>
              </w:rPr>
              <w:t>)</w:t>
            </w:r>
          </w:p>
        </w:tc>
      </w:tr>
      <w:tr w:rsidR="00512E37" w:rsidRPr="002B50C0" w14:paraId="05B59807" w14:textId="77777777" w:rsidTr="00830CE5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512E37" w:rsidRPr="008A332F" w:rsidRDefault="00512E37" w:rsidP="00830CE5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2AAB38FA" w14:textId="59BB448C" w:rsidR="00512E37" w:rsidRPr="00512E37" w:rsidRDefault="00512E37" w:rsidP="00830CE5">
            <w:pPr>
              <w:spacing w:after="0" w:line="36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512E37">
              <w:rPr>
                <w:rFonts w:ascii="Arial" w:hAnsi="Arial" w:cs="Arial"/>
              </w:rPr>
              <w:t>Minister Sprawiedliwości</w:t>
            </w:r>
          </w:p>
        </w:tc>
      </w:tr>
      <w:tr w:rsidR="00512E37" w:rsidRPr="0030196F" w14:paraId="719B01E2" w14:textId="77777777" w:rsidTr="00830CE5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512E37" w:rsidRPr="00725708" w:rsidRDefault="00512E37" w:rsidP="00830CE5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101EAD6" w14:textId="70B263D4" w:rsidR="00512E37" w:rsidRPr="00512E37" w:rsidRDefault="00512E37" w:rsidP="00830CE5">
            <w:pPr>
              <w:spacing w:after="0" w:line="36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512E37">
              <w:rPr>
                <w:rFonts w:ascii="Arial" w:hAnsi="Arial" w:cs="Arial"/>
              </w:rPr>
              <w:t>Ministerstwo Sprawiedliwości</w:t>
            </w:r>
          </w:p>
        </w:tc>
      </w:tr>
      <w:tr w:rsidR="00512E37" w:rsidRPr="002B50C0" w14:paraId="3FF7E21D" w14:textId="77777777" w:rsidTr="00830CE5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512E37" w:rsidRPr="008A332F" w:rsidRDefault="00512E37" w:rsidP="00830CE5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19AF00C" w14:textId="06ACBDDF" w:rsidR="00512E37" w:rsidRPr="00512E37" w:rsidRDefault="00512E37" w:rsidP="00830CE5">
            <w:pPr>
              <w:spacing w:after="0" w:line="360" w:lineRule="auto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 w:rsidRPr="00512E37">
              <w:rPr>
                <w:rFonts w:ascii="Arial" w:hAnsi="Arial" w:cs="Arial"/>
              </w:rPr>
              <w:t>Nie dotyczy</w:t>
            </w:r>
          </w:p>
        </w:tc>
      </w:tr>
      <w:tr w:rsidR="00CA516B" w:rsidRPr="002B50C0" w14:paraId="31CB12D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0822A4A" w14:textId="77777777" w:rsidR="00830CE5" w:rsidRPr="00830CE5" w:rsidRDefault="00830CE5" w:rsidP="00830CE5">
            <w:pPr>
              <w:numPr>
                <w:ilvl w:val="0"/>
                <w:numId w:val="21"/>
              </w:numPr>
              <w:spacing w:after="0" w:line="360" w:lineRule="auto"/>
              <w:ind w:left="293" w:hanging="142"/>
              <w:contextualSpacing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830CE5">
              <w:rPr>
                <w:rFonts w:ascii="Arial" w:eastAsia="Times New Roman" w:hAnsi="Arial" w:cs="Arial"/>
                <w:lang w:eastAsia="pl-PL"/>
              </w:rPr>
              <w:t xml:space="preserve">EFS - Program Operacyjny Wiedza Edukacja Rozwój, </w:t>
            </w:r>
          </w:p>
          <w:p w14:paraId="2C9D4934" w14:textId="77777777" w:rsidR="00830CE5" w:rsidRPr="00830CE5" w:rsidRDefault="00830CE5" w:rsidP="00830CE5">
            <w:pPr>
              <w:spacing w:after="0" w:line="360" w:lineRule="auto"/>
              <w:ind w:left="293"/>
              <w:contextualSpacing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830CE5">
              <w:rPr>
                <w:rFonts w:ascii="Arial" w:eastAsia="Calibri" w:hAnsi="Arial" w:cs="Arial"/>
                <w:bCs/>
                <w:lang w:eastAsia="pl-PL"/>
              </w:rPr>
              <w:t xml:space="preserve">Działanie </w:t>
            </w:r>
            <w:r w:rsidRPr="00830CE5">
              <w:rPr>
                <w:rFonts w:ascii="Arial" w:eastAsia="Calibri" w:hAnsi="Arial" w:cs="Arial"/>
                <w:lang w:eastAsia="pl-PL"/>
              </w:rPr>
              <w:t>2.17 Skuteczny wymiar sprawiedliwości</w:t>
            </w:r>
          </w:p>
          <w:p w14:paraId="55582688" w14:textId="795B1282" w:rsidR="00CA516B" w:rsidRPr="00830CE5" w:rsidRDefault="00830CE5" w:rsidP="00830CE5">
            <w:pPr>
              <w:numPr>
                <w:ilvl w:val="0"/>
                <w:numId w:val="21"/>
              </w:numPr>
              <w:spacing w:after="0" w:line="360" w:lineRule="auto"/>
              <w:ind w:left="293" w:hanging="142"/>
              <w:contextualSpacing/>
              <w:rPr>
                <w:rFonts w:ascii="Arial" w:eastAsia="Times New Roman" w:hAnsi="Arial" w:cs="Arial"/>
                <w:lang w:eastAsia="pl-PL"/>
              </w:rPr>
            </w:pPr>
            <w:r w:rsidRPr="00830CE5">
              <w:rPr>
                <w:rFonts w:ascii="Arial" w:eastAsia="Times New Roman" w:hAnsi="Arial" w:cs="Arial"/>
                <w:lang w:eastAsia="pl-PL"/>
              </w:rPr>
              <w:t xml:space="preserve">Budżet państwa (część budżetowa 37 - Sprawiedliwość </w:t>
            </w:r>
            <w:r w:rsidRPr="00830CE5">
              <w:rPr>
                <w:rFonts w:ascii="Arial" w:eastAsia="Times New Roman" w:hAnsi="Arial" w:cs="Arial"/>
                <w:lang w:eastAsia="pl-PL"/>
              </w:rPr>
              <w:br/>
              <w:t>i 15/01- Sądy powszechne)</w:t>
            </w:r>
          </w:p>
        </w:tc>
      </w:tr>
      <w:tr w:rsidR="00CA516B" w:rsidRPr="002B50C0" w14:paraId="2772BBC9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77777777" w:rsidR="008A332F" w:rsidRDefault="008A332F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9E7701" w14:textId="1BBB97DA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8484459" w14:textId="14891CE1" w:rsidR="00CA516B" w:rsidRPr="0066106E" w:rsidRDefault="0066106E">
            <w:pPr>
              <w:spacing w:line="276" w:lineRule="auto"/>
              <w:rPr>
                <w:rFonts w:ascii="Arial" w:hAnsi="Arial" w:cs="Arial"/>
                <w:color w:val="0070C0"/>
              </w:rPr>
            </w:pPr>
            <w:r w:rsidRPr="0066106E">
              <w:rPr>
                <w:rFonts w:ascii="Arial" w:hAnsi="Arial" w:cs="Arial"/>
                <w:color w:val="000000" w:themeColor="text1"/>
              </w:rPr>
              <w:t>19 146 599,98 zł</w:t>
            </w:r>
          </w:p>
        </w:tc>
      </w:tr>
      <w:tr w:rsidR="00CA516B" w:rsidRPr="002B50C0" w14:paraId="716F76F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87452F" w:rsidRDefault="0087452F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779AE35C" w14:textId="3509EF77" w:rsidR="00CA516B" w:rsidRPr="008A332F" w:rsidRDefault="002B50C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5CE9679" w14:textId="43B819A0" w:rsidR="00CA516B" w:rsidRPr="00830CE5" w:rsidRDefault="00830CE5" w:rsidP="00830CE5">
            <w:pPr>
              <w:spacing w:after="0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 w:rsidRPr="00830CE5">
              <w:rPr>
                <w:rFonts w:ascii="Arial" w:eastAsia="Calibri" w:hAnsi="Arial" w:cs="Arial"/>
              </w:rPr>
              <w:t xml:space="preserve">od: </w:t>
            </w:r>
            <w:r w:rsidR="00C56419">
              <w:rPr>
                <w:rFonts w:ascii="Arial" w:eastAsia="Calibri" w:hAnsi="Arial" w:cs="Arial"/>
              </w:rPr>
              <w:t xml:space="preserve">01 </w:t>
            </w:r>
            <w:r w:rsidRPr="00830CE5">
              <w:rPr>
                <w:rFonts w:ascii="Arial" w:eastAsia="Calibri" w:hAnsi="Arial" w:cs="Arial"/>
              </w:rPr>
              <w:t xml:space="preserve">styczeń 2018 do: </w:t>
            </w:r>
            <w:r w:rsidR="00C56419">
              <w:rPr>
                <w:rFonts w:ascii="Arial" w:eastAsia="Calibri" w:hAnsi="Arial" w:cs="Arial"/>
              </w:rPr>
              <w:t xml:space="preserve">30 </w:t>
            </w:r>
            <w:r w:rsidRPr="00830CE5">
              <w:rPr>
                <w:rFonts w:ascii="Arial" w:eastAsia="Calibri" w:hAnsi="Arial" w:cs="Arial"/>
              </w:rPr>
              <w:t>czerwiec 2022</w:t>
            </w:r>
          </w:p>
        </w:tc>
      </w:tr>
    </w:tbl>
    <w:p w14:paraId="30071234" w14:textId="4C2AD3D3" w:rsidR="00CA516B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>
        <w:rPr>
          <w:rFonts w:ascii="Arial" w:hAnsi="Arial" w:cs="Arial"/>
          <w:b/>
          <w:color w:val="auto"/>
          <w:sz w:val="24"/>
          <w:szCs w:val="24"/>
        </w:rPr>
        <w:t xml:space="preserve"> </w:t>
      </w:r>
    </w:p>
    <w:p w14:paraId="220D1B5F" w14:textId="77777777" w:rsidR="0066106E" w:rsidRPr="0066106E" w:rsidRDefault="0066106E" w:rsidP="0066106E"/>
    <w:p w14:paraId="7596DE1B" w14:textId="0D846704" w:rsidR="0066106E" w:rsidRPr="0066106E" w:rsidRDefault="0066106E" w:rsidP="0066106E">
      <w:pPr>
        <w:jc w:val="both"/>
        <w:rPr>
          <w:rFonts w:ascii="Arial" w:eastAsia="Times New Roman" w:hAnsi="Arial" w:cs="Arial"/>
          <w:color w:val="000000"/>
          <w:sz w:val="18"/>
          <w:szCs w:val="18"/>
        </w:rPr>
      </w:pPr>
      <w:r w:rsidRPr="0066106E">
        <w:rPr>
          <w:rFonts w:ascii="Arial" w:eastAsia="Times New Roman" w:hAnsi="Arial" w:cs="Arial"/>
          <w:color w:val="000000"/>
          <w:sz w:val="18"/>
          <w:szCs w:val="18"/>
        </w:rPr>
        <w:t xml:space="preserve">Zmiana przepisów prawa regulujących działanie Krajowego Rejestru </w:t>
      </w:r>
      <w:r>
        <w:rPr>
          <w:rFonts w:ascii="Arial" w:eastAsia="Times New Roman" w:hAnsi="Arial" w:cs="Arial"/>
          <w:color w:val="000000"/>
          <w:sz w:val="18"/>
          <w:szCs w:val="18"/>
        </w:rPr>
        <w:t>Sądowego</w:t>
      </w:r>
      <w:r w:rsidRPr="0066106E">
        <w:rPr>
          <w:rFonts w:ascii="Arial" w:eastAsia="Times New Roman" w:hAnsi="Arial" w:cs="Arial"/>
          <w:color w:val="000000"/>
          <w:sz w:val="18"/>
          <w:szCs w:val="18"/>
        </w:rPr>
        <w:t xml:space="preserve">, m.in. ustawy o Krajowym Rejestrze </w:t>
      </w:r>
      <w:r>
        <w:rPr>
          <w:rFonts w:ascii="Arial" w:eastAsia="Times New Roman" w:hAnsi="Arial" w:cs="Arial"/>
          <w:color w:val="000000"/>
          <w:sz w:val="18"/>
          <w:szCs w:val="18"/>
        </w:rPr>
        <w:t>Sądowym</w:t>
      </w:r>
      <w:r w:rsidRPr="0066106E">
        <w:rPr>
          <w:rFonts w:ascii="Arial" w:eastAsia="Times New Roman" w:hAnsi="Arial" w:cs="Arial"/>
          <w:color w:val="000000"/>
          <w:sz w:val="18"/>
          <w:szCs w:val="18"/>
        </w:rPr>
        <w:t xml:space="preserve"> oraz aktów wykonawczych do ustawy.  Zmiany przepisów prawa umożliwią zbudowanie i wdrożenie nowych rozwiązań informatycznych, co przyczyni się do usprawnienia procesów gromadzenia i aktualizacji danych w </w:t>
      </w:r>
      <w:proofErr w:type="spellStart"/>
      <w:r>
        <w:rPr>
          <w:rFonts w:ascii="Arial" w:eastAsia="Times New Roman" w:hAnsi="Arial" w:cs="Arial"/>
          <w:color w:val="000000"/>
          <w:sz w:val="18"/>
          <w:szCs w:val="18"/>
        </w:rPr>
        <w:t>e</w:t>
      </w:r>
      <w:r w:rsidR="0034501B">
        <w:rPr>
          <w:rFonts w:ascii="Arial" w:eastAsia="Times New Roman" w:hAnsi="Arial" w:cs="Arial"/>
          <w:color w:val="000000"/>
          <w:sz w:val="18"/>
          <w:szCs w:val="18"/>
        </w:rPr>
        <w:t>KRS</w:t>
      </w:r>
      <w:proofErr w:type="spellEnd"/>
      <w:r w:rsidR="0034501B">
        <w:rPr>
          <w:rFonts w:ascii="Arial" w:eastAsia="Times New Roman" w:hAnsi="Arial" w:cs="Arial"/>
          <w:color w:val="000000"/>
          <w:sz w:val="18"/>
          <w:szCs w:val="18"/>
        </w:rPr>
        <w:t xml:space="preserve"> oraz </w:t>
      </w:r>
      <w:r w:rsidR="0034501B" w:rsidRPr="0034501B">
        <w:rPr>
          <w:rFonts w:ascii="Arial" w:eastAsia="Times New Roman" w:hAnsi="Arial" w:cs="Arial"/>
          <w:color w:val="000000"/>
          <w:sz w:val="18"/>
          <w:szCs w:val="18"/>
        </w:rPr>
        <w:t xml:space="preserve">uzyskiwania informacji z </w:t>
      </w:r>
      <w:proofErr w:type="spellStart"/>
      <w:r w:rsidR="0034501B" w:rsidRPr="0034501B">
        <w:rPr>
          <w:rFonts w:ascii="Arial" w:eastAsia="Times New Roman" w:hAnsi="Arial" w:cs="Arial"/>
          <w:color w:val="000000"/>
          <w:sz w:val="18"/>
          <w:szCs w:val="18"/>
        </w:rPr>
        <w:t>eKRS</w:t>
      </w:r>
      <w:proofErr w:type="spellEnd"/>
      <w:r w:rsidR="0034501B">
        <w:rPr>
          <w:rFonts w:ascii="Arial" w:eastAsia="Times New Roman" w:hAnsi="Arial" w:cs="Arial"/>
          <w:color w:val="000000"/>
          <w:sz w:val="18"/>
          <w:szCs w:val="18"/>
        </w:rPr>
        <w:t>.</w:t>
      </w:r>
    </w:p>
    <w:p w14:paraId="6375FE00" w14:textId="77777777" w:rsidR="008A7CFF" w:rsidRDefault="00263D91" w:rsidP="008A7CFF">
      <w:pPr>
        <w:jc w:val="both"/>
        <w:rPr>
          <w:rFonts w:ascii="Arial" w:eastAsia="Times New Roman" w:hAnsi="Arial" w:cs="Arial"/>
          <w:sz w:val="18"/>
          <w:szCs w:val="18"/>
        </w:rPr>
      </w:pPr>
      <w:r>
        <w:rPr>
          <w:rFonts w:ascii="Arial" w:eastAsia="Times New Roman" w:hAnsi="Arial" w:cs="Arial"/>
          <w:sz w:val="18"/>
          <w:szCs w:val="18"/>
        </w:rPr>
        <w:t>W I</w:t>
      </w:r>
      <w:r w:rsidR="0066106E" w:rsidRPr="0066106E">
        <w:rPr>
          <w:rFonts w:ascii="Arial" w:eastAsia="Times New Roman" w:hAnsi="Arial" w:cs="Arial"/>
          <w:sz w:val="18"/>
          <w:szCs w:val="18"/>
        </w:rPr>
        <w:t xml:space="preserve"> kwartale 201</w:t>
      </w:r>
      <w:r>
        <w:rPr>
          <w:rFonts w:ascii="Arial" w:eastAsia="Times New Roman" w:hAnsi="Arial" w:cs="Arial"/>
          <w:sz w:val="18"/>
          <w:szCs w:val="18"/>
        </w:rPr>
        <w:t>9</w:t>
      </w:r>
      <w:r w:rsidR="0066106E" w:rsidRPr="0066106E">
        <w:rPr>
          <w:rFonts w:ascii="Arial" w:eastAsia="Times New Roman" w:hAnsi="Arial" w:cs="Arial"/>
          <w:sz w:val="18"/>
          <w:szCs w:val="18"/>
        </w:rPr>
        <w:t xml:space="preserve"> r. </w:t>
      </w:r>
      <w:r>
        <w:rPr>
          <w:rFonts w:ascii="Arial" w:eastAsia="Times New Roman" w:hAnsi="Arial" w:cs="Arial"/>
          <w:sz w:val="18"/>
          <w:szCs w:val="18"/>
        </w:rPr>
        <w:t xml:space="preserve">– </w:t>
      </w:r>
      <w:r w:rsidRPr="00263D91">
        <w:rPr>
          <w:rFonts w:ascii="Arial" w:eastAsia="Times New Roman" w:hAnsi="Arial" w:cs="Arial"/>
          <w:sz w:val="18"/>
          <w:szCs w:val="18"/>
        </w:rPr>
        <w:t>uchwalon</w:t>
      </w:r>
      <w:r>
        <w:rPr>
          <w:rFonts w:ascii="Arial" w:eastAsia="Times New Roman" w:hAnsi="Arial" w:cs="Arial"/>
          <w:sz w:val="18"/>
          <w:szCs w:val="18"/>
        </w:rPr>
        <w:t>o:</w:t>
      </w:r>
      <w:r w:rsidRPr="00263D91">
        <w:rPr>
          <w:rFonts w:ascii="Arial" w:eastAsia="Times New Roman" w:hAnsi="Arial" w:cs="Arial"/>
          <w:sz w:val="18"/>
          <w:szCs w:val="18"/>
        </w:rPr>
        <w:t xml:space="preserve"> </w:t>
      </w:r>
    </w:p>
    <w:p w14:paraId="15038297" w14:textId="409E392A" w:rsidR="008A7CFF" w:rsidRPr="008A7CFF" w:rsidRDefault="008A7CFF" w:rsidP="008A7CFF">
      <w:pPr>
        <w:pStyle w:val="Akapitzlist"/>
        <w:numPr>
          <w:ilvl w:val="0"/>
          <w:numId w:val="28"/>
        </w:numPr>
        <w:jc w:val="both"/>
        <w:rPr>
          <w:rFonts w:ascii="Arial" w:hAnsi="Arial" w:cs="Arial"/>
          <w:sz w:val="18"/>
        </w:rPr>
      </w:pPr>
      <w:r w:rsidRPr="008A7CFF">
        <w:rPr>
          <w:rFonts w:ascii="Arial" w:hAnsi="Arial" w:cs="Arial"/>
          <w:sz w:val="18"/>
        </w:rPr>
        <w:t xml:space="preserve">ustawę z dnia 26.01.2018 r. o zmianie ustawy o Krajowym Rejestrze sądowym oraz niektórych innych ustaw (Dz.U. z 2017 r., poz. 398), </w:t>
      </w:r>
    </w:p>
    <w:p w14:paraId="45F9FA7D" w14:textId="50EB20CE" w:rsidR="008A7CFF" w:rsidRPr="008A7CFF" w:rsidRDefault="008A7CFF" w:rsidP="008A7CFF">
      <w:pPr>
        <w:pStyle w:val="Akapitzlist"/>
        <w:numPr>
          <w:ilvl w:val="0"/>
          <w:numId w:val="28"/>
        </w:numPr>
        <w:rPr>
          <w:rFonts w:ascii="Arial" w:hAnsi="Arial" w:cs="Arial"/>
          <w:sz w:val="18"/>
        </w:rPr>
      </w:pPr>
      <w:r w:rsidRPr="008A7CFF">
        <w:rPr>
          <w:rFonts w:ascii="Arial" w:hAnsi="Arial" w:cs="Arial"/>
          <w:sz w:val="18"/>
        </w:rPr>
        <w:t>ustawę z dnia 21 lutego 2019 r. o Sieci Badawczej Łukasiewicz  (Dz.U. z 2019 r., poz. 534).</w:t>
      </w:r>
    </w:p>
    <w:p w14:paraId="4033CA81" w14:textId="4D2D7149" w:rsidR="008A7CFF" w:rsidRPr="008A7CFF" w:rsidRDefault="008A7CFF" w:rsidP="008A7CFF">
      <w:pPr>
        <w:ind w:left="360"/>
        <w:jc w:val="both"/>
        <w:rPr>
          <w:rFonts w:ascii="Arial" w:hAnsi="Arial" w:cs="Arial"/>
          <w:sz w:val="18"/>
        </w:rPr>
      </w:pPr>
      <w:r w:rsidRPr="008A7CFF">
        <w:rPr>
          <w:rFonts w:ascii="Arial" w:hAnsi="Arial" w:cs="Arial"/>
          <w:sz w:val="18"/>
        </w:rPr>
        <w:t>Ponadto w życie weszły:</w:t>
      </w:r>
    </w:p>
    <w:p w14:paraId="42B5A70F" w14:textId="25558FD4" w:rsidR="008A7CFF" w:rsidRPr="008A7CFF" w:rsidRDefault="008A7CFF" w:rsidP="008A7CFF">
      <w:pPr>
        <w:pStyle w:val="Akapitzlist"/>
        <w:numPr>
          <w:ilvl w:val="0"/>
          <w:numId w:val="29"/>
        </w:numPr>
        <w:spacing w:after="120" w:line="276" w:lineRule="auto"/>
        <w:jc w:val="both"/>
        <w:rPr>
          <w:rFonts w:ascii="Arial" w:hAnsi="Arial" w:cs="Arial"/>
          <w:sz w:val="18"/>
        </w:rPr>
      </w:pPr>
      <w:r w:rsidRPr="008A7CFF">
        <w:rPr>
          <w:rFonts w:ascii="Arial" w:hAnsi="Arial" w:cs="Arial"/>
          <w:sz w:val="18"/>
        </w:rPr>
        <w:t xml:space="preserve">ustawa z dnia 6 grudnia 2018 r.  o Krajowym Rejestrze Zadłużonych  (Dz.U. z 2019 r. poz. 55), </w:t>
      </w:r>
    </w:p>
    <w:p w14:paraId="0A21979F" w14:textId="517FD018" w:rsidR="008A7CFF" w:rsidRPr="008A7CFF" w:rsidRDefault="008A7CFF" w:rsidP="00263D91">
      <w:pPr>
        <w:pStyle w:val="Akapitzlist"/>
        <w:numPr>
          <w:ilvl w:val="0"/>
          <w:numId w:val="29"/>
        </w:numPr>
        <w:spacing w:after="120" w:line="276" w:lineRule="auto"/>
        <w:jc w:val="both"/>
        <w:rPr>
          <w:rFonts w:ascii="Arial" w:hAnsi="Arial" w:cs="Arial"/>
          <w:sz w:val="18"/>
        </w:rPr>
      </w:pPr>
      <w:r w:rsidRPr="008A7CFF">
        <w:rPr>
          <w:rFonts w:ascii="Arial" w:hAnsi="Arial" w:cs="Arial"/>
          <w:sz w:val="18"/>
        </w:rPr>
        <w:t>ustawa z dnia 6.12.2018 r. o zmianie ustawy o dowodach osobistych oraz niektórych innych ustaw (Dz.U. z 2019 r. poz. 60),</w:t>
      </w:r>
    </w:p>
    <w:p w14:paraId="147B986C" w14:textId="7DF867C4" w:rsidR="003C7325" w:rsidRPr="00141A92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2B50C0" w14:paraId="7001934B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E65807" w:rsidRPr="00E65807" w14:paraId="59735F91" w14:textId="77777777" w:rsidTr="00795AFA">
        <w:tc>
          <w:tcPr>
            <w:tcW w:w="2972" w:type="dxa"/>
          </w:tcPr>
          <w:p w14:paraId="746430FB" w14:textId="4EF19BDB" w:rsidR="006242DF" w:rsidRPr="00E65807" w:rsidRDefault="006242DF" w:rsidP="006242DF">
            <w:pPr>
              <w:rPr>
                <w:rFonts w:ascii="Arial" w:hAnsi="Arial" w:cs="Arial"/>
                <w:sz w:val="18"/>
                <w:szCs w:val="20"/>
              </w:rPr>
            </w:pPr>
            <w:r w:rsidRPr="00E65807">
              <w:rPr>
                <w:rFonts w:ascii="Arial" w:hAnsi="Arial" w:cs="Arial"/>
                <w:sz w:val="18"/>
                <w:szCs w:val="20"/>
              </w:rPr>
              <w:t xml:space="preserve">27,8% </w:t>
            </w:r>
          </w:p>
          <w:p w14:paraId="077C8D26" w14:textId="116F5AD6" w:rsidR="00907F6D" w:rsidRPr="00E65807" w:rsidRDefault="00907F6D" w:rsidP="00450089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3260" w:type="dxa"/>
          </w:tcPr>
          <w:p w14:paraId="4929DAC9" w14:textId="6ED05BD5" w:rsidR="00907F6D" w:rsidRPr="00E65807" w:rsidRDefault="00C56419" w:rsidP="00585A25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8,85%</w:t>
            </w:r>
            <w:r w:rsidR="00776C5B">
              <w:rPr>
                <w:rFonts w:ascii="Arial" w:hAnsi="Arial" w:cs="Arial"/>
                <w:sz w:val="18"/>
                <w:szCs w:val="20"/>
              </w:rPr>
              <w:t xml:space="preserve"> </w:t>
            </w:r>
          </w:p>
        </w:tc>
        <w:tc>
          <w:tcPr>
            <w:tcW w:w="3402" w:type="dxa"/>
          </w:tcPr>
          <w:p w14:paraId="65BB31D3" w14:textId="2072CA87" w:rsidR="00907F6D" w:rsidRPr="00E65807" w:rsidRDefault="00C56419" w:rsidP="00585A25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36,68% </w:t>
            </w:r>
          </w:p>
        </w:tc>
      </w:tr>
    </w:tbl>
    <w:p w14:paraId="1B60E781" w14:textId="77777777" w:rsidR="002B50C0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61E86235" w14:textId="77777777" w:rsidR="00E312A8" w:rsidRDefault="00E312A8" w:rsidP="00E312A8"/>
    <w:p w14:paraId="2B0C719C" w14:textId="77777777" w:rsidR="00E312A8" w:rsidRDefault="00E312A8" w:rsidP="00E312A8"/>
    <w:p w14:paraId="176F25CC" w14:textId="77777777" w:rsidR="00E312A8" w:rsidRPr="00E312A8" w:rsidRDefault="00E312A8" w:rsidP="00E312A8"/>
    <w:p w14:paraId="78C2C617" w14:textId="297F7BA5" w:rsidR="00E42938" w:rsidRPr="002B50C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141A92">
        <w:rPr>
          <w:rFonts w:ascii="Arial" w:hAnsi="Arial" w:cs="Arial"/>
          <w:color w:val="auto"/>
        </w:rPr>
        <w:t xml:space="preserve"> </w:t>
      </w:r>
    </w:p>
    <w:p w14:paraId="07D9E974" w14:textId="4DDDB42C"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64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1957"/>
        <w:gridCol w:w="2189"/>
        <w:gridCol w:w="1311"/>
        <w:gridCol w:w="1795"/>
        <w:gridCol w:w="2412"/>
      </w:tblGrid>
      <w:tr w:rsidR="0034501B" w:rsidRPr="002B50C0" w14:paraId="55961592" w14:textId="77777777" w:rsidTr="0034501B">
        <w:trPr>
          <w:tblHeader/>
        </w:trPr>
        <w:tc>
          <w:tcPr>
            <w:tcW w:w="1956" w:type="dxa"/>
            <w:shd w:val="clear" w:color="auto" w:fill="D0CECE" w:themeFill="background2" w:themeFillShade="E6"/>
          </w:tcPr>
          <w:p w14:paraId="7B450A2E" w14:textId="77777777" w:rsidR="004350B8" w:rsidRPr="00141A92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2A4728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141A92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310" w:type="dxa"/>
            <w:shd w:val="clear" w:color="auto" w:fill="D0CECE" w:themeFill="background2" w:themeFillShade="E6"/>
          </w:tcPr>
          <w:p w14:paraId="19CAB3EF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794" w:type="dxa"/>
            <w:shd w:val="clear" w:color="auto" w:fill="D0CECE" w:themeFill="background2" w:themeFillShade="E6"/>
          </w:tcPr>
          <w:p w14:paraId="10659A37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2411" w:type="dxa"/>
            <w:shd w:val="clear" w:color="auto" w:fill="D0CECE" w:themeFill="background2" w:themeFillShade="E6"/>
          </w:tcPr>
          <w:p w14:paraId="24D9E0E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613C95" w:rsidRPr="002B50C0" w14:paraId="2EA71DF2" w14:textId="77777777" w:rsidTr="0034501B">
        <w:tc>
          <w:tcPr>
            <w:tcW w:w="1956" w:type="dxa"/>
          </w:tcPr>
          <w:p w14:paraId="1CA7AF77" w14:textId="20E0DF06" w:rsidR="00613C95" w:rsidRPr="00FB284B" w:rsidRDefault="00613C95" w:rsidP="00FB284B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13C95">
              <w:rPr>
                <w:rFonts w:ascii="Arial" w:hAnsi="Arial" w:cs="Arial"/>
                <w:color w:val="000000" w:themeColor="text1"/>
                <w:sz w:val="18"/>
                <w:szCs w:val="18"/>
              </w:rPr>
              <w:t>Wytworzenie oprogramowania System Obsługi Wydziałów (SOW)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19A2DE" w14:textId="43198B2A" w:rsidR="00585A25" w:rsidRPr="00585A25" w:rsidRDefault="00585A25" w:rsidP="00585A25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4</w:t>
            </w:r>
          </w:p>
          <w:p w14:paraId="14D11DD0" w14:textId="7781DAB9" w:rsidR="0034501B" w:rsidRPr="0034501B" w:rsidRDefault="00585A25" w:rsidP="00585A25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585A25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Wartość docelowa: 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95</w:t>
            </w:r>
          </w:p>
          <w:p w14:paraId="68031C01" w14:textId="3B0AE0CE" w:rsidR="00613C95" w:rsidRPr="0034501B" w:rsidRDefault="00613C95" w:rsidP="0034501B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310" w:type="dxa"/>
          </w:tcPr>
          <w:p w14:paraId="5A563FE8" w14:textId="113F6857" w:rsidR="00613C95" w:rsidRPr="00FB284B" w:rsidRDefault="00613C95" w:rsidP="00FB284B">
            <w:pPr>
              <w:rPr>
                <w:rFonts w:ascii="Arial" w:hAnsi="Arial" w:cs="Arial"/>
                <w:color w:val="000000" w:themeColor="text1"/>
                <w:sz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lang w:eastAsia="pl-PL"/>
              </w:rPr>
              <w:t>02</w:t>
            </w:r>
            <w:r w:rsidRPr="00FB284B">
              <w:rPr>
                <w:rFonts w:ascii="Arial" w:hAnsi="Arial" w:cs="Arial"/>
                <w:color w:val="000000" w:themeColor="text1"/>
                <w:sz w:val="18"/>
                <w:lang w:eastAsia="pl-PL"/>
              </w:rPr>
              <w:t>-2020</w:t>
            </w:r>
          </w:p>
        </w:tc>
        <w:tc>
          <w:tcPr>
            <w:tcW w:w="1794" w:type="dxa"/>
          </w:tcPr>
          <w:p w14:paraId="39DE968D" w14:textId="77777777" w:rsidR="00613C95" w:rsidRPr="00FB284B" w:rsidRDefault="00613C95" w:rsidP="00FB284B">
            <w:pPr>
              <w:pStyle w:val="Akapitzlist"/>
              <w:ind w:left="7"/>
              <w:rPr>
                <w:rFonts w:ascii="Arial" w:hAnsi="Arial" w:cs="Arial"/>
                <w:color w:val="000000" w:themeColor="text1"/>
                <w:sz w:val="18"/>
              </w:rPr>
            </w:pPr>
          </w:p>
        </w:tc>
        <w:tc>
          <w:tcPr>
            <w:tcW w:w="2411" w:type="dxa"/>
          </w:tcPr>
          <w:p w14:paraId="2D942CAA" w14:textId="77777777" w:rsidR="00613C95" w:rsidRPr="00FB284B" w:rsidRDefault="00613C95" w:rsidP="00FB284B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B284B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w trakcie realizacji</w:t>
            </w:r>
          </w:p>
          <w:p w14:paraId="2B426EF3" w14:textId="77777777" w:rsidR="00613C95" w:rsidRPr="00FB284B" w:rsidRDefault="00613C95" w:rsidP="00FB284B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34501B" w:rsidRPr="002B50C0" w14:paraId="6AC3DB07" w14:textId="77777777" w:rsidTr="0034501B">
        <w:tc>
          <w:tcPr>
            <w:tcW w:w="1956" w:type="dxa"/>
          </w:tcPr>
          <w:p w14:paraId="79C67474" w14:textId="2970FB0D" w:rsidR="00613C95" w:rsidRPr="00FB284B" w:rsidRDefault="00613C95" w:rsidP="00FB284B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B284B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Przebudowa architektury systemu </w:t>
            </w:r>
            <w:proofErr w:type="spellStart"/>
            <w:r w:rsidRPr="00FB284B">
              <w:rPr>
                <w:rFonts w:ascii="Arial" w:hAnsi="Arial" w:cs="Arial"/>
                <w:color w:val="000000" w:themeColor="text1"/>
                <w:sz w:val="18"/>
                <w:szCs w:val="18"/>
              </w:rPr>
              <w:t>eKRS</w:t>
            </w:r>
            <w:proofErr w:type="spellEnd"/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6E6DFE" w14:textId="64D3642F" w:rsidR="00613C95" w:rsidRPr="0034501B" w:rsidRDefault="00613C95" w:rsidP="0034501B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310" w:type="dxa"/>
          </w:tcPr>
          <w:p w14:paraId="207E79D3" w14:textId="75A4A483" w:rsidR="00613C95" w:rsidRPr="00FB284B" w:rsidRDefault="00613C95" w:rsidP="00FB284B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lang w:eastAsia="pl-PL"/>
              </w:rPr>
              <w:t>12-2019</w:t>
            </w:r>
          </w:p>
        </w:tc>
        <w:tc>
          <w:tcPr>
            <w:tcW w:w="1794" w:type="dxa"/>
          </w:tcPr>
          <w:p w14:paraId="2F14513F" w14:textId="183ED6A7" w:rsidR="00613C95" w:rsidRPr="00FB284B" w:rsidRDefault="00613C95" w:rsidP="00FB284B">
            <w:pPr>
              <w:pStyle w:val="Akapitzlist"/>
              <w:ind w:left="7"/>
              <w:rPr>
                <w:rFonts w:ascii="Arial" w:hAnsi="Arial" w:cs="Arial"/>
                <w:color w:val="000000" w:themeColor="text1"/>
                <w:sz w:val="18"/>
              </w:rPr>
            </w:pPr>
          </w:p>
        </w:tc>
        <w:tc>
          <w:tcPr>
            <w:tcW w:w="2411" w:type="dxa"/>
          </w:tcPr>
          <w:p w14:paraId="48483C03" w14:textId="77777777" w:rsidR="00613C95" w:rsidRPr="00FB284B" w:rsidRDefault="00613C95" w:rsidP="00FB284B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B284B">
              <w:rPr>
                <w:rFonts w:ascii="Arial" w:hAnsi="Arial" w:cs="Arial"/>
                <w:color w:val="000000" w:themeColor="text1"/>
                <w:sz w:val="18"/>
                <w:szCs w:val="18"/>
              </w:rPr>
              <w:t>w trakcie realizacji</w:t>
            </w:r>
          </w:p>
          <w:p w14:paraId="66AF3652" w14:textId="3DBD949E" w:rsidR="00613C95" w:rsidRPr="00FB284B" w:rsidRDefault="00613C95" w:rsidP="00FB284B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613C95" w:rsidRPr="002B50C0" w14:paraId="2AC32465" w14:textId="77777777" w:rsidTr="0034501B">
        <w:tc>
          <w:tcPr>
            <w:tcW w:w="1956" w:type="dxa"/>
          </w:tcPr>
          <w:p w14:paraId="6C7BDB19" w14:textId="1C9A0EB4" w:rsidR="00613C95" w:rsidRPr="00FB284B" w:rsidRDefault="00613C95" w:rsidP="00FB284B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13C95">
              <w:rPr>
                <w:rFonts w:ascii="Arial" w:hAnsi="Arial" w:cs="Arial"/>
                <w:color w:val="000000" w:themeColor="text1"/>
                <w:sz w:val="18"/>
                <w:szCs w:val="18"/>
              </w:rPr>
              <w:t>Wytworzenie oprogramowania portalu oraz elektronicznego postępowania rejestrowego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D603FE" w14:textId="288DBA60" w:rsidR="00585A25" w:rsidRDefault="00585A25" w:rsidP="00585A25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1</w:t>
            </w:r>
          </w:p>
          <w:p w14:paraId="73FE3474" w14:textId="7E9CBE53" w:rsidR="00585A25" w:rsidRDefault="00585A25" w:rsidP="00585A25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585A25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Wartość docelowa: 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95</w:t>
            </w:r>
          </w:p>
          <w:p w14:paraId="2AE7E21F" w14:textId="77777777" w:rsidR="00585A25" w:rsidRDefault="00585A25" w:rsidP="00585A25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2</w:t>
            </w:r>
          </w:p>
          <w:p w14:paraId="5E3E6D83" w14:textId="7719CCCE" w:rsidR="00585A25" w:rsidRDefault="00585A25" w:rsidP="00585A25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585A25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Wartość docelowa: 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80</w:t>
            </w:r>
          </w:p>
          <w:p w14:paraId="045963DC" w14:textId="77777777" w:rsidR="00585A25" w:rsidRDefault="00585A25" w:rsidP="00585A25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3</w:t>
            </w:r>
          </w:p>
          <w:p w14:paraId="611DC7DD" w14:textId="0C95D073" w:rsidR="00585A25" w:rsidRDefault="00585A25" w:rsidP="00585A25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585A25">
              <w:rPr>
                <w:rFonts w:ascii="Arial" w:hAnsi="Arial" w:cs="Arial"/>
                <w:color w:val="000000" w:themeColor="text1"/>
                <w:sz w:val="18"/>
                <w:szCs w:val="18"/>
              </w:rPr>
              <w:t>Wartość docelowa: 95</w:t>
            </w:r>
          </w:p>
          <w:p w14:paraId="090181B8" w14:textId="77777777" w:rsidR="00585A25" w:rsidRDefault="00585A25" w:rsidP="00585A25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4</w:t>
            </w:r>
          </w:p>
          <w:p w14:paraId="6A6A7117" w14:textId="22116867" w:rsidR="00585A25" w:rsidRDefault="00585A25" w:rsidP="00585A25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585A25">
              <w:rPr>
                <w:rFonts w:ascii="Arial" w:hAnsi="Arial" w:cs="Arial"/>
                <w:color w:val="000000" w:themeColor="text1"/>
                <w:sz w:val="18"/>
                <w:szCs w:val="18"/>
              </w:rPr>
              <w:t>Wartość docelowa: 95</w:t>
            </w:r>
          </w:p>
          <w:p w14:paraId="61AF0545" w14:textId="77777777" w:rsidR="00585A25" w:rsidRDefault="00585A25" w:rsidP="00585A25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5</w:t>
            </w:r>
          </w:p>
          <w:p w14:paraId="10DF0246" w14:textId="3AE732D2" w:rsidR="00585A25" w:rsidRDefault="00585A25" w:rsidP="00585A25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585A25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Wartość docelowa: 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80</w:t>
            </w:r>
          </w:p>
          <w:p w14:paraId="0805F0E3" w14:textId="77777777" w:rsidR="00585A25" w:rsidRDefault="00585A25" w:rsidP="00585A25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6</w:t>
            </w:r>
          </w:p>
          <w:p w14:paraId="037B8F08" w14:textId="774ABF37" w:rsidR="00585A25" w:rsidRDefault="00585A25" w:rsidP="00585A25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585A25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Wartość docelowa: 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1</w:t>
            </w:r>
          </w:p>
          <w:p w14:paraId="2AB98861" w14:textId="7CFA4749" w:rsidR="00585A25" w:rsidRDefault="00585A25" w:rsidP="00585A25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7</w:t>
            </w:r>
          </w:p>
          <w:p w14:paraId="669138C7" w14:textId="13635500" w:rsidR="000733F2" w:rsidRPr="00FB284B" w:rsidRDefault="00585A25" w:rsidP="000733F2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585A25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Wartość docelowa: 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100</w:t>
            </w:r>
          </w:p>
        </w:tc>
        <w:tc>
          <w:tcPr>
            <w:tcW w:w="1310" w:type="dxa"/>
          </w:tcPr>
          <w:p w14:paraId="6C3C1D4E" w14:textId="400F3ED2" w:rsidR="00613C95" w:rsidRPr="00FB284B" w:rsidRDefault="00613C95" w:rsidP="00613C95">
            <w:pPr>
              <w:rPr>
                <w:rFonts w:ascii="Arial" w:hAnsi="Arial" w:cs="Arial"/>
                <w:color w:val="000000" w:themeColor="text1"/>
                <w:sz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lang w:eastAsia="pl-PL"/>
              </w:rPr>
              <w:t>02-2020</w:t>
            </w:r>
          </w:p>
        </w:tc>
        <w:tc>
          <w:tcPr>
            <w:tcW w:w="1794" w:type="dxa"/>
          </w:tcPr>
          <w:p w14:paraId="593D3292" w14:textId="77777777" w:rsidR="00613C95" w:rsidRPr="00FB284B" w:rsidRDefault="00613C95" w:rsidP="00FB284B">
            <w:pPr>
              <w:pStyle w:val="Akapitzlist"/>
              <w:ind w:left="7"/>
              <w:rPr>
                <w:rFonts w:ascii="Arial" w:hAnsi="Arial" w:cs="Arial"/>
                <w:color w:val="000000" w:themeColor="text1"/>
                <w:sz w:val="18"/>
              </w:rPr>
            </w:pPr>
          </w:p>
        </w:tc>
        <w:tc>
          <w:tcPr>
            <w:tcW w:w="2411" w:type="dxa"/>
          </w:tcPr>
          <w:p w14:paraId="1BC9E0D6" w14:textId="04C685F8" w:rsidR="00613C95" w:rsidRPr="00FB284B" w:rsidRDefault="00613C95" w:rsidP="00FB284B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B284B">
              <w:rPr>
                <w:rFonts w:ascii="Arial" w:hAnsi="Arial" w:cs="Arial"/>
                <w:color w:val="000000" w:themeColor="text1"/>
                <w:sz w:val="18"/>
                <w:szCs w:val="18"/>
              </w:rPr>
              <w:t>w trakcie realizacji</w:t>
            </w:r>
          </w:p>
        </w:tc>
      </w:tr>
      <w:tr w:rsidR="00613C95" w:rsidRPr="002B50C0" w14:paraId="315633D0" w14:textId="77777777" w:rsidTr="0034501B">
        <w:tc>
          <w:tcPr>
            <w:tcW w:w="1956" w:type="dxa"/>
          </w:tcPr>
          <w:p w14:paraId="4FD48042" w14:textId="2AB1AB02" w:rsidR="00613C95" w:rsidRPr="00FB284B" w:rsidRDefault="00613C95" w:rsidP="00FB284B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50F15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Audyt bezpieczeństwa systemu </w:t>
            </w:r>
            <w:proofErr w:type="spellStart"/>
            <w:r w:rsidRPr="00C50F15">
              <w:rPr>
                <w:rFonts w:ascii="Arial" w:hAnsi="Arial" w:cs="Arial"/>
                <w:color w:val="000000" w:themeColor="text1"/>
                <w:sz w:val="18"/>
                <w:szCs w:val="18"/>
              </w:rPr>
              <w:t>eKRS</w:t>
            </w:r>
            <w:proofErr w:type="spellEnd"/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4953D9" w14:textId="57D9BC75" w:rsidR="00613C95" w:rsidRPr="00C50F15" w:rsidRDefault="00613C95" w:rsidP="00613C95">
            <w:pPr>
              <w:pStyle w:val="Akapitzlist"/>
              <w:ind w:left="36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310" w:type="dxa"/>
          </w:tcPr>
          <w:p w14:paraId="66226693" w14:textId="25A65A45" w:rsidR="00613C95" w:rsidRPr="00FB284B" w:rsidRDefault="006D0B92" w:rsidP="00FB284B">
            <w:pPr>
              <w:rPr>
                <w:rFonts w:ascii="Arial" w:hAnsi="Arial" w:cs="Arial"/>
                <w:color w:val="000000" w:themeColor="text1"/>
                <w:sz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lang w:eastAsia="pl-PL"/>
              </w:rPr>
              <w:t>02-2020</w:t>
            </w:r>
          </w:p>
        </w:tc>
        <w:tc>
          <w:tcPr>
            <w:tcW w:w="1794" w:type="dxa"/>
          </w:tcPr>
          <w:p w14:paraId="50C5FED3" w14:textId="77777777" w:rsidR="00613C95" w:rsidRPr="00FB284B" w:rsidRDefault="00613C95" w:rsidP="00FB284B">
            <w:pPr>
              <w:pStyle w:val="Akapitzlist"/>
              <w:ind w:left="7"/>
              <w:rPr>
                <w:rFonts w:ascii="Arial" w:hAnsi="Arial" w:cs="Arial"/>
                <w:color w:val="000000" w:themeColor="text1"/>
                <w:sz w:val="18"/>
              </w:rPr>
            </w:pPr>
          </w:p>
        </w:tc>
        <w:tc>
          <w:tcPr>
            <w:tcW w:w="2411" w:type="dxa"/>
          </w:tcPr>
          <w:p w14:paraId="56CDD44B" w14:textId="78B5F068" w:rsidR="00613C95" w:rsidRPr="00FB284B" w:rsidRDefault="00613C95" w:rsidP="00FB284B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Planowany</w:t>
            </w:r>
          </w:p>
        </w:tc>
      </w:tr>
    </w:tbl>
    <w:p w14:paraId="64ADCCB0" w14:textId="3D60FE94" w:rsidR="00141A92" w:rsidRP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047D9D" w:rsidRPr="002B50C0" w14:paraId="2D861F35" w14:textId="77777777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75F13D52" w14:textId="6F23124D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42CA6428" w14:textId="204C6C9F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12E79381" w14:textId="77777777" w:rsidR="00DC39A9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697125A0" w14:textId="5912799A" w:rsidR="00047D9D" w:rsidRPr="00141A92" w:rsidRDefault="00047D9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34BD55D3" w14:textId="40697E17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141A92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5E924C4D" w14:textId="77777777" w:rsidR="00047D9D" w:rsidRPr="00141A92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6A60AA" w:rsidRPr="002B50C0" w14:paraId="060EEE52" w14:textId="77777777" w:rsidTr="00047D9D">
        <w:tc>
          <w:tcPr>
            <w:tcW w:w="2545" w:type="dxa"/>
          </w:tcPr>
          <w:p w14:paraId="0D680A0D" w14:textId="2DD6C85B" w:rsidR="009F1DC8" w:rsidRPr="007229FB" w:rsidRDefault="00C56419" w:rsidP="006A60AA">
            <w:p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  <w:t>1.</w:t>
            </w:r>
            <w:r w:rsidR="007229FB" w:rsidRPr="007229FB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  <w:t>Odsetek wniosków o wpis do KRS składanych za pośrednictwem systemu teleinformatycznego na przykładzie spółki z o. o.</w:t>
            </w:r>
          </w:p>
        </w:tc>
        <w:tc>
          <w:tcPr>
            <w:tcW w:w="1278" w:type="dxa"/>
          </w:tcPr>
          <w:p w14:paraId="6B56475F" w14:textId="6770DD19" w:rsidR="006A60AA" w:rsidRPr="007229FB" w:rsidRDefault="007229FB" w:rsidP="006A60A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7229FB">
              <w:rPr>
                <w:rFonts w:ascii="Arial" w:hAnsi="Arial" w:cs="Arial"/>
                <w:color w:val="000000" w:themeColor="text1"/>
                <w:sz w:val="18"/>
                <w:szCs w:val="18"/>
              </w:rPr>
              <w:t>Procent</w:t>
            </w:r>
          </w:p>
        </w:tc>
        <w:tc>
          <w:tcPr>
            <w:tcW w:w="1842" w:type="dxa"/>
          </w:tcPr>
          <w:p w14:paraId="67FCFF9F" w14:textId="6FDF007D" w:rsidR="006A60AA" w:rsidRPr="007229FB" w:rsidRDefault="007229FB" w:rsidP="006A60A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7229FB">
              <w:rPr>
                <w:rFonts w:ascii="Arial" w:hAnsi="Arial" w:cs="Arial"/>
                <w:color w:val="000000" w:themeColor="text1"/>
                <w:sz w:val="18"/>
                <w:szCs w:val="18"/>
              </w:rPr>
              <w:t>95</w:t>
            </w:r>
          </w:p>
        </w:tc>
        <w:tc>
          <w:tcPr>
            <w:tcW w:w="1701" w:type="dxa"/>
          </w:tcPr>
          <w:p w14:paraId="6FE75731" w14:textId="2D2BD7F1" w:rsidR="006A60AA" w:rsidRPr="007229FB" w:rsidRDefault="007229FB" w:rsidP="006A60A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7229FB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03-2020</w:t>
            </w:r>
          </w:p>
        </w:tc>
        <w:tc>
          <w:tcPr>
            <w:tcW w:w="2268" w:type="dxa"/>
          </w:tcPr>
          <w:p w14:paraId="1908EA3D" w14:textId="43B2B913" w:rsidR="006A60AA" w:rsidRPr="00A41437" w:rsidRDefault="004C5F33" w:rsidP="00A41437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A41437">
              <w:rPr>
                <w:rFonts w:ascii="Arial" w:hAnsi="Arial" w:cs="Arial"/>
                <w:color w:val="000000" w:themeColor="text1"/>
                <w:sz w:val="18"/>
                <w:szCs w:val="20"/>
              </w:rPr>
              <w:t>52</w:t>
            </w:r>
          </w:p>
        </w:tc>
      </w:tr>
      <w:tr w:rsidR="007229FB" w:rsidRPr="002B50C0" w14:paraId="61996832" w14:textId="77777777" w:rsidTr="00047D9D">
        <w:tc>
          <w:tcPr>
            <w:tcW w:w="2545" w:type="dxa"/>
          </w:tcPr>
          <w:p w14:paraId="6ACF10C4" w14:textId="23D115C4" w:rsidR="007229FB" w:rsidRPr="007229FB" w:rsidRDefault="00C56419" w:rsidP="006A60AA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  <w:t>2.</w:t>
            </w:r>
            <w:r w:rsidR="007229FB" w:rsidRPr="007229FB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  <w:t>Odsetek dokumentów finansowych składanych bezpośrednio do RDF, bez udziału sądu rejestrowego;</w:t>
            </w:r>
          </w:p>
        </w:tc>
        <w:tc>
          <w:tcPr>
            <w:tcW w:w="1278" w:type="dxa"/>
          </w:tcPr>
          <w:p w14:paraId="24C32358" w14:textId="06A9C24F" w:rsidR="007229FB" w:rsidRPr="007229FB" w:rsidRDefault="007229FB" w:rsidP="006A60A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Procent</w:t>
            </w:r>
          </w:p>
        </w:tc>
        <w:tc>
          <w:tcPr>
            <w:tcW w:w="1842" w:type="dxa"/>
          </w:tcPr>
          <w:p w14:paraId="6D2FAF46" w14:textId="399001DA" w:rsidR="007229FB" w:rsidRPr="007229FB" w:rsidRDefault="007229FB" w:rsidP="006A60A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80</w:t>
            </w:r>
          </w:p>
        </w:tc>
        <w:tc>
          <w:tcPr>
            <w:tcW w:w="1701" w:type="dxa"/>
          </w:tcPr>
          <w:p w14:paraId="5963F522" w14:textId="64A3E807" w:rsidR="007229FB" w:rsidRPr="007229FB" w:rsidRDefault="007229FB" w:rsidP="006A60AA">
            <w:p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03-2020</w:t>
            </w:r>
          </w:p>
        </w:tc>
        <w:tc>
          <w:tcPr>
            <w:tcW w:w="2268" w:type="dxa"/>
          </w:tcPr>
          <w:p w14:paraId="6ABFF7FC" w14:textId="24904BFD" w:rsidR="007229FB" w:rsidRPr="00A41437" w:rsidRDefault="00302FF5" w:rsidP="00A41437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92</w:t>
            </w:r>
          </w:p>
        </w:tc>
      </w:tr>
      <w:tr w:rsidR="007229FB" w:rsidRPr="002B50C0" w14:paraId="23323587" w14:textId="77777777" w:rsidTr="00047D9D">
        <w:tc>
          <w:tcPr>
            <w:tcW w:w="2545" w:type="dxa"/>
          </w:tcPr>
          <w:p w14:paraId="7B6CE464" w14:textId="273CB75A" w:rsidR="007229FB" w:rsidRPr="007229FB" w:rsidRDefault="00C56419" w:rsidP="006A60AA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  <w:t>3.</w:t>
            </w:r>
            <w:r w:rsidR="004562A2" w:rsidRPr="004562A2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  <w:t>Odsetek wniosków o wpis do rejestru przedsiębiorców wpływających elektronicznie</w:t>
            </w:r>
          </w:p>
        </w:tc>
        <w:tc>
          <w:tcPr>
            <w:tcW w:w="1278" w:type="dxa"/>
          </w:tcPr>
          <w:p w14:paraId="1B82D182" w14:textId="69F7A46F" w:rsidR="007229FB" w:rsidRPr="007229FB" w:rsidRDefault="007229FB" w:rsidP="006A60A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Procent</w:t>
            </w:r>
          </w:p>
        </w:tc>
        <w:tc>
          <w:tcPr>
            <w:tcW w:w="1842" w:type="dxa"/>
          </w:tcPr>
          <w:p w14:paraId="04AC2167" w14:textId="5868DAC5" w:rsidR="007229FB" w:rsidRPr="007229FB" w:rsidRDefault="004562A2" w:rsidP="006A60A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95</w:t>
            </w:r>
          </w:p>
        </w:tc>
        <w:tc>
          <w:tcPr>
            <w:tcW w:w="1701" w:type="dxa"/>
          </w:tcPr>
          <w:p w14:paraId="5A8A103B" w14:textId="3D077820" w:rsidR="007229FB" w:rsidRPr="007229FB" w:rsidRDefault="006D0B92" w:rsidP="006A60AA">
            <w:p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03</w:t>
            </w:r>
            <w:r w:rsidR="000C6ED9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-2020</w:t>
            </w:r>
          </w:p>
        </w:tc>
        <w:tc>
          <w:tcPr>
            <w:tcW w:w="2268" w:type="dxa"/>
          </w:tcPr>
          <w:p w14:paraId="7D9DA0E4" w14:textId="2B0CE326" w:rsidR="007229FB" w:rsidRPr="00A41437" w:rsidRDefault="00A41437" w:rsidP="00A41437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A41437">
              <w:rPr>
                <w:rFonts w:ascii="Arial" w:hAnsi="Arial" w:cs="Arial"/>
                <w:color w:val="000000" w:themeColor="text1"/>
                <w:sz w:val="18"/>
                <w:szCs w:val="20"/>
              </w:rPr>
              <w:t>0</w:t>
            </w:r>
          </w:p>
        </w:tc>
      </w:tr>
      <w:tr w:rsidR="007229FB" w:rsidRPr="002B50C0" w14:paraId="6BCAD973" w14:textId="77777777" w:rsidTr="00047D9D">
        <w:tc>
          <w:tcPr>
            <w:tcW w:w="2545" w:type="dxa"/>
          </w:tcPr>
          <w:p w14:paraId="57976FB2" w14:textId="5F52C58B" w:rsidR="007229FB" w:rsidRPr="007229FB" w:rsidRDefault="00C56419" w:rsidP="006A60AA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  <w:t>4.</w:t>
            </w:r>
            <w:r w:rsidR="004562A2" w:rsidRPr="004562A2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  <w:t>Odsetek orzeczeń w postępowaniu o wpis do rejestru przedsiębiorców, wydawanych elektronicznie</w:t>
            </w:r>
          </w:p>
        </w:tc>
        <w:tc>
          <w:tcPr>
            <w:tcW w:w="1278" w:type="dxa"/>
          </w:tcPr>
          <w:p w14:paraId="67A4F021" w14:textId="7489472C" w:rsidR="007229FB" w:rsidRPr="007229FB" w:rsidRDefault="004562A2" w:rsidP="006A60A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Procent</w:t>
            </w:r>
          </w:p>
        </w:tc>
        <w:tc>
          <w:tcPr>
            <w:tcW w:w="1842" w:type="dxa"/>
          </w:tcPr>
          <w:p w14:paraId="3D9D147B" w14:textId="45484E5C" w:rsidR="007229FB" w:rsidRPr="007229FB" w:rsidRDefault="004562A2" w:rsidP="006A60A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95</w:t>
            </w:r>
          </w:p>
        </w:tc>
        <w:tc>
          <w:tcPr>
            <w:tcW w:w="1701" w:type="dxa"/>
          </w:tcPr>
          <w:p w14:paraId="4E277B24" w14:textId="650B584F" w:rsidR="007229FB" w:rsidRPr="007229FB" w:rsidRDefault="00DC0084" w:rsidP="006A60AA">
            <w:p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03-2020</w:t>
            </w:r>
          </w:p>
        </w:tc>
        <w:tc>
          <w:tcPr>
            <w:tcW w:w="2268" w:type="dxa"/>
          </w:tcPr>
          <w:p w14:paraId="5BABE05B" w14:textId="2872EF50" w:rsidR="007229FB" w:rsidRPr="00A41437" w:rsidRDefault="00A41437" w:rsidP="00A41437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A41437">
              <w:rPr>
                <w:rFonts w:ascii="Arial" w:hAnsi="Arial" w:cs="Arial"/>
                <w:color w:val="000000" w:themeColor="text1"/>
                <w:sz w:val="18"/>
                <w:szCs w:val="20"/>
              </w:rPr>
              <w:t>0</w:t>
            </w:r>
          </w:p>
        </w:tc>
      </w:tr>
      <w:tr w:rsidR="007229FB" w:rsidRPr="002B50C0" w14:paraId="007F5601" w14:textId="77777777" w:rsidTr="00047D9D">
        <w:tc>
          <w:tcPr>
            <w:tcW w:w="2545" w:type="dxa"/>
          </w:tcPr>
          <w:p w14:paraId="73E0F399" w14:textId="05715B23" w:rsidR="007229FB" w:rsidRPr="007229FB" w:rsidRDefault="00C56419" w:rsidP="006A60AA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  <w:t>5.</w:t>
            </w:r>
            <w:r w:rsidR="004562A2" w:rsidRPr="004562A2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  <w:t>Odsetek akt rejestrowych dla podmiotów wpisanych do rejestru przedsiębiorców prowadzonych w sądach w postaci elektronicznej</w:t>
            </w:r>
          </w:p>
        </w:tc>
        <w:tc>
          <w:tcPr>
            <w:tcW w:w="1278" w:type="dxa"/>
          </w:tcPr>
          <w:p w14:paraId="17EE33D0" w14:textId="517C5E51" w:rsidR="007229FB" w:rsidRPr="007229FB" w:rsidRDefault="004562A2" w:rsidP="006A60A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Procent</w:t>
            </w:r>
          </w:p>
        </w:tc>
        <w:tc>
          <w:tcPr>
            <w:tcW w:w="1842" w:type="dxa"/>
          </w:tcPr>
          <w:p w14:paraId="28467660" w14:textId="4B63CC9C" w:rsidR="007229FB" w:rsidRPr="007229FB" w:rsidRDefault="000C6ED9" w:rsidP="006A60A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80</w:t>
            </w:r>
          </w:p>
        </w:tc>
        <w:tc>
          <w:tcPr>
            <w:tcW w:w="1701" w:type="dxa"/>
          </w:tcPr>
          <w:p w14:paraId="3238031D" w14:textId="2EEC9146" w:rsidR="007229FB" w:rsidRPr="007229FB" w:rsidRDefault="000C6ED9" w:rsidP="006A60AA">
            <w:p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03-2020</w:t>
            </w:r>
          </w:p>
        </w:tc>
        <w:tc>
          <w:tcPr>
            <w:tcW w:w="2268" w:type="dxa"/>
          </w:tcPr>
          <w:p w14:paraId="29DC38E4" w14:textId="5C53A6FA" w:rsidR="007229FB" w:rsidRPr="00A41437" w:rsidRDefault="00A41437" w:rsidP="00A41437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A41437">
              <w:rPr>
                <w:rFonts w:ascii="Arial" w:hAnsi="Arial" w:cs="Arial"/>
                <w:color w:val="000000" w:themeColor="text1"/>
                <w:sz w:val="18"/>
                <w:szCs w:val="20"/>
              </w:rPr>
              <w:t>0</w:t>
            </w:r>
          </w:p>
        </w:tc>
      </w:tr>
      <w:tr w:rsidR="007229FB" w:rsidRPr="002B50C0" w14:paraId="2179972A" w14:textId="77777777" w:rsidTr="00047D9D">
        <w:tc>
          <w:tcPr>
            <w:tcW w:w="2545" w:type="dxa"/>
          </w:tcPr>
          <w:p w14:paraId="43938358" w14:textId="68C207EF" w:rsidR="007229FB" w:rsidRPr="007229FB" w:rsidRDefault="00C56419" w:rsidP="006A60AA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  <w:t>6.</w:t>
            </w:r>
            <w:r w:rsidR="004562A2" w:rsidRPr="004562A2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  <w:t>Liczba utworzonych i zmodernizowanych centralnych rejestrów sądowych</w:t>
            </w:r>
          </w:p>
        </w:tc>
        <w:tc>
          <w:tcPr>
            <w:tcW w:w="1278" w:type="dxa"/>
          </w:tcPr>
          <w:p w14:paraId="0D229965" w14:textId="5E65B554" w:rsidR="007229FB" w:rsidRPr="007229FB" w:rsidRDefault="000C6ED9" w:rsidP="006A60A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Sztuk</w:t>
            </w:r>
          </w:p>
        </w:tc>
        <w:tc>
          <w:tcPr>
            <w:tcW w:w="1842" w:type="dxa"/>
          </w:tcPr>
          <w:p w14:paraId="036363AE" w14:textId="7EEA4F9F" w:rsidR="007229FB" w:rsidRPr="007229FB" w:rsidRDefault="000C6ED9" w:rsidP="006A60A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14:paraId="16F3AF3A" w14:textId="448DF129" w:rsidR="007229FB" w:rsidRPr="007229FB" w:rsidRDefault="000C6ED9" w:rsidP="006A60AA">
            <w:p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03-2020</w:t>
            </w:r>
          </w:p>
        </w:tc>
        <w:tc>
          <w:tcPr>
            <w:tcW w:w="2268" w:type="dxa"/>
          </w:tcPr>
          <w:p w14:paraId="1D961392" w14:textId="3ED5D726" w:rsidR="007229FB" w:rsidRPr="00A41437" w:rsidRDefault="00A41437" w:rsidP="00A41437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A41437">
              <w:rPr>
                <w:rFonts w:ascii="Arial" w:hAnsi="Arial" w:cs="Arial"/>
                <w:color w:val="000000" w:themeColor="text1"/>
                <w:sz w:val="18"/>
                <w:szCs w:val="20"/>
              </w:rPr>
              <w:t>0</w:t>
            </w:r>
          </w:p>
        </w:tc>
      </w:tr>
      <w:tr w:rsidR="007229FB" w:rsidRPr="002B50C0" w14:paraId="62B25C7F" w14:textId="77777777" w:rsidTr="00047D9D">
        <w:tc>
          <w:tcPr>
            <w:tcW w:w="2545" w:type="dxa"/>
          </w:tcPr>
          <w:p w14:paraId="57CEBB05" w14:textId="76B73AD5" w:rsidR="007229FB" w:rsidRPr="007229FB" w:rsidRDefault="00C56419" w:rsidP="006A60AA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  <w:t>7.</w:t>
            </w:r>
            <w:r w:rsidR="004562A2" w:rsidRPr="004562A2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  <w:t xml:space="preserve">Odsetek odpisów pełnych dostępnych w </w:t>
            </w:r>
            <w:proofErr w:type="spellStart"/>
            <w:r w:rsidR="004562A2" w:rsidRPr="004562A2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  <w:t>eKRS</w:t>
            </w:r>
            <w:proofErr w:type="spellEnd"/>
          </w:p>
        </w:tc>
        <w:tc>
          <w:tcPr>
            <w:tcW w:w="1278" w:type="dxa"/>
          </w:tcPr>
          <w:p w14:paraId="30E99C10" w14:textId="16A7FAAC" w:rsidR="007229FB" w:rsidRPr="007229FB" w:rsidRDefault="004562A2" w:rsidP="006A60A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Procent</w:t>
            </w:r>
          </w:p>
        </w:tc>
        <w:tc>
          <w:tcPr>
            <w:tcW w:w="1842" w:type="dxa"/>
          </w:tcPr>
          <w:p w14:paraId="0D14E536" w14:textId="7DFD8D7B" w:rsidR="007229FB" w:rsidRPr="007229FB" w:rsidRDefault="000C6ED9" w:rsidP="006A60A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100</w:t>
            </w:r>
          </w:p>
        </w:tc>
        <w:tc>
          <w:tcPr>
            <w:tcW w:w="1701" w:type="dxa"/>
          </w:tcPr>
          <w:p w14:paraId="75AA0275" w14:textId="14699DB8" w:rsidR="007229FB" w:rsidRPr="007229FB" w:rsidRDefault="000C6ED9" w:rsidP="006A60AA">
            <w:p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03-2020</w:t>
            </w:r>
          </w:p>
        </w:tc>
        <w:tc>
          <w:tcPr>
            <w:tcW w:w="2268" w:type="dxa"/>
          </w:tcPr>
          <w:p w14:paraId="162D4B67" w14:textId="6477DAA2" w:rsidR="007229FB" w:rsidRPr="00A41437" w:rsidRDefault="00DC0084" w:rsidP="00A41437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10</w:t>
            </w:r>
            <w:r w:rsidR="00A41437" w:rsidRPr="00A41437">
              <w:rPr>
                <w:rFonts w:ascii="Arial" w:hAnsi="Arial" w:cs="Arial"/>
                <w:color w:val="000000" w:themeColor="text1"/>
                <w:sz w:val="18"/>
                <w:szCs w:val="20"/>
              </w:rPr>
              <w:t>0</w:t>
            </w:r>
          </w:p>
        </w:tc>
      </w:tr>
      <w:tr w:rsidR="007229FB" w:rsidRPr="002B50C0" w14:paraId="26FAFF9C" w14:textId="77777777" w:rsidTr="00047D9D">
        <w:tc>
          <w:tcPr>
            <w:tcW w:w="2545" w:type="dxa"/>
          </w:tcPr>
          <w:p w14:paraId="7C37ECB0" w14:textId="77777777" w:rsidR="007229FB" w:rsidRPr="007229FB" w:rsidRDefault="007229FB" w:rsidP="006A60AA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</w:pPr>
          </w:p>
        </w:tc>
        <w:tc>
          <w:tcPr>
            <w:tcW w:w="1278" w:type="dxa"/>
          </w:tcPr>
          <w:p w14:paraId="0880151A" w14:textId="77777777" w:rsidR="007229FB" w:rsidRPr="007229FB" w:rsidRDefault="007229FB" w:rsidP="006A60A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842" w:type="dxa"/>
          </w:tcPr>
          <w:p w14:paraId="34B62EFC" w14:textId="77777777" w:rsidR="007229FB" w:rsidRPr="007229FB" w:rsidRDefault="007229FB" w:rsidP="006A60A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</w:tcPr>
          <w:p w14:paraId="4C35374A" w14:textId="77777777" w:rsidR="007229FB" w:rsidRPr="007229FB" w:rsidRDefault="007229FB" w:rsidP="006A60AA">
            <w:p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</w:p>
        </w:tc>
        <w:tc>
          <w:tcPr>
            <w:tcW w:w="2268" w:type="dxa"/>
          </w:tcPr>
          <w:p w14:paraId="3096DF23" w14:textId="77777777" w:rsidR="007229FB" w:rsidRPr="00141A92" w:rsidRDefault="007229FB" w:rsidP="006A60A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</w:tbl>
    <w:p w14:paraId="52A08447" w14:textId="6B08C38E" w:rsidR="007D2C34" w:rsidRPr="002B50C0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797"/>
        <w:gridCol w:w="1261"/>
        <w:gridCol w:w="1395"/>
        <w:gridCol w:w="4181"/>
      </w:tblGrid>
      <w:tr w:rsidR="007D38BD" w:rsidRPr="002B50C0" w14:paraId="1F33CC02" w14:textId="77777777" w:rsidTr="00A41437">
        <w:trPr>
          <w:tblHeader/>
        </w:trPr>
        <w:tc>
          <w:tcPr>
            <w:tcW w:w="2797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61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395" w:type="dxa"/>
            <w:shd w:val="clear" w:color="auto" w:fill="D0CECE" w:themeFill="background2" w:themeFillShade="E6"/>
          </w:tcPr>
          <w:p w14:paraId="52AC8EE0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181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A41437" w:rsidRPr="002B50C0" w14:paraId="066D88A5" w14:textId="77777777" w:rsidTr="00A41437">
        <w:tc>
          <w:tcPr>
            <w:tcW w:w="2797" w:type="dxa"/>
          </w:tcPr>
          <w:p w14:paraId="21262D83" w14:textId="3A805095" w:rsidR="00A41437" w:rsidRPr="00A41437" w:rsidRDefault="00A41437" w:rsidP="00A41437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A41437">
              <w:rPr>
                <w:rFonts w:ascii="Arial" w:hAnsi="Arial" w:cs="Arial"/>
                <w:color w:val="000000"/>
                <w:sz w:val="18"/>
              </w:rPr>
              <w:t>Składanie elektronicznych wniosków o wpis / zmianę w Krajowym Rejestrze Sądowym</w:t>
            </w:r>
          </w:p>
        </w:tc>
        <w:tc>
          <w:tcPr>
            <w:tcW w:w="1261" w:type="dxa"/>
          </w:tcPr>
          <w:p w14:paraId="50ACCAB0" w14:textId="305A5DCB" w:rsidR="00A41437" w:rsidRPr="00E54F1D" w:rsidRDefault="006D0B92" w:rsidP="00A41437">
            <w:pPr>
              <w:rPr>
                <w:rFonts w:ascii="Arial" w:hAnsi="Arial" w:cs="Arial"/>
                <w:color w:val="000000" w:themeColor="text1"/>
                <w:sz w:val="14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lang w:eastAsia="pl-PL"/>
              </w:rPr>
              <w:t>02</w:t>
            </w:r>
            <w:r w:rsidR="00A41437" w:rsidRPr="00E54F1D">
              <w:rPr>
                <w:rFonts w:ascii="Arial" w:hAnsi="Arial" w:cs="Arial"/>
                <w:color w:val="000000" w:themeColor="text1"/>
                <w:sz w:val="18"/>
                <w:lang w:eastAsia="pl-PL"/>
              </w:rPr>
              <w:t>-2020</w:t>
            </w:r>
          </w:p>
          <w:p w14:paraId="6AACC774" w14:textId="77777777" w:rsidR="00A41437" w:rsidRPr="00141A92" w:rsidRDefault="00A41437" w:rsidP="00A41437">
            <w:pPr>
              <w:ind w:left="44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016C9765" w14:textId="77777777" w:rsidR="00A41437" w:rsidRPr="00141A92" w:rsidRDefault="00A41437" w:rsidP="00A41437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395" w:type="dxa"/>
          </w:tcPr>
          <w:p w14:paraId="3DF8A089" w14:textId="365017C7" w:rsidR="00A41437" w:rsidRPr="00141A92" w:rsidRDefault="00A41437" w:rsidP="00A41437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181" w:type="dxa"/>
          </w:tcPr>
          <w:p w14:paraId="7DE99E5E" w14:textId="77777777" w:rsidR="00A41437" w:rsidRPr="00141A92" w:rsidRDefault="00A41437" w:rsidP="00E54F1D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A41437" w:rsidRPr="002B50C0" w14:paraId="3EDDF70C" w14:textId="77777777" w:rsidTr="00A41437">
        <w:tc>
          <w:tcPr>
            <w:tcW w:w="2797" w:type="dxa"/>
          </w:tcPr>
          <w:p w14:paraId="26933FFF" w14:textId="645B6325" w:rsidR="00A41437" w:rsidRPr="00A41437" w:rsidRDefault="00A41437" w:rsidP="00A41437">
            <w:pPr>
              <w:rPr>
                <w:rFonts w:ascii="Arial" w:hAnsi="Arial" w:cs="Arial"/>
                <w:color w:val="000000"/>
                <w:sz w:val="18"/>
              </w:rPr>
            </w:pPr>
            <w:r w:rsidRPr="00A41437">
              <w:rPr>
                <w:rFonts w:ascii="Arial" w:hAnsi="Arial" w:cs="Arial"/>
                <w:color w:val="000000"/>
                <w:sz w:val="18"/>
              </w:rPr>
              <w:t>Składanie pism procesowych do sądu rejestrowego</w:t>
            </w:r>
          </w:p>
        </w:tc>
        <w:tc>
          <w:tcPr>
            <w:tcW w:w="1261" w:type="dxa"/>
          </w:tcPr>
          <w:p w14:paraId="3227B355" w14:textId="78881CEF" w:rsidR="00E54F1D" w:rsidRPr="00E54F1D" w:rsidRDefault="006D0B92" w:rsidP="00E54F1D">
            <w:pPr>
              <w:rPr>
                <w:rFonts w:ascii="Arial" w:hAnsi="Arial" w:cs="Arial"/>
                <w:color w:val="000000" w:themeColor="text1"/>
                <w:sz w:val="14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lang w:eastAsia="pl-PL"/>
              </w:rPr>
              <w:t>02</w:t>
            </w:r>
            <w:r w:rsidR="00E54F1D" w:rsidRPr="00E54F1D">
              <w:rPr>
                <w:rFonts w:ascii="Arial" w:hAnsi="Arial" w:cs="Arial"/>
                <w:color w:val="000000" w:themeColor="text1"/>
                <w:sz w:val="18"/>
                <w:lang w:eastAsia="pl-PL"/>
              </w:rPr>
              <w:t>-2020</w:t>
            </w:r>
          </w:p>
          <w:p w14:paraId="7A0ADF8B" w14:textId="77777777" w:rsidR="00A41437" w:rsidRPr="001B6667" w:rsidRDefault="00A41437" w:rsidP="00A41437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1395" w:type="dxa"/>
          </w:tcPr>
          <w:p w14:paraId="0E2EC365" w14:textId="77777777" w:rsidR="00A41437" w:rsidRPr="001B6667" w:rsidRDefault="00A41437" w:rsidP="00A41437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4181" w:type="dxa"/>
          </w:tcPr>
          <w:p w14:paraId="330AC2BF" w14:textId="77777777" w:rsidR="00A41437" w:rsidRPr="00141A92" w:rsidRDefault="00A41437" w:rsidP="00A41437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A41437" w:rsidRPr="002B50C0" w14:paraId="0336D6F1" w14:textId="77777777" w:rsidTr="00A41437">
        <w:tc>
          <w:tcPr>
            <w:tcW w:w="2797" w:type="dxa"/>
          </w:tcPr>
          <w:p w14:paraId="3F6330CA" w14:textId="69E09BE9" w:rsidR="00A41437" w:rsidRPr="00A41437" w:rsidRDefault="00A41437" w:rsidP="00A41437">
            <w:pPr>
              <w:rPr>
                <w:rFonts w:ascii="Arial" w:hAnsi="Arial" w:cs="Arial"/>
                <w:color w:val="000000"/>
                <w:sz w:val="18"/>
              </w:rPr>
            </w:pPr>
            <w:r w:rsidRPr="00A41437">
              <w:rPr>
                <w:rFonts w:ascii="Arial" w:hAnsi="Arial" w:cs="Arial"/>
                <w:color w:val="000000"/>
                <w:sz w:val="18"/>
              </w:rPr>
              <w:t>Zgłaszanie dokumentów finansowych do repozytorium dokumentów finansowych (RDF)</w:t>
            </w:r>
          </w:p>
        </w:tc>
        <w:tc>
          <w:tcPr>
            <w:tcW w:w="1261" w:type="dxa"/>
          </w:tcPr>
          <w:p w14:paraId="5B537A3E" w14:textId="7F5A8CAE" w:rsidR="00A41437" w:rsidRPr="00E54F1D" w:rsidRDefault="006D0B92" w:rsidP="00A41437">
            <w:pPr>
              <w:rPr>
                <w:rFonts w:ascii="Arial" w:hAnsi="Arial" w:cs="Arial"/>
                <w:b/>
                <w:color w:val="0070C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lang w:eastAsia="pl-PL"/>
              </w:rPr>
              <w:t>03</w:t>
            </w:r>
            <w:r w:rsidR="00E54F1D" w:rsidRPr="00E54F1D">
              <w:rPr>
                <w:rFonts w:ascii="Arial" w:hAnsi="Arial" w:cs="Arial"/>
                <w:color w:val="000000" w:themeColor="text1"/>
                <w:sz w:val="18"/>
                <w:lang w:eastAsia="pl-PL"/>
              </w:rPr>
              <w:t>-2018</w:t>
            </w:r>
          </w:p>
        </w:tc>
        <w:tc>
          <w:tcPr>
            <w:tcW w:w="1395" w:type="dxa"/>
          </w:tcPr>
          <w:p w14:paraId="2C857397" w14:textId="4BA85529" w:rsidR="00A41437" w:rsidRPr="00E54F1D" w:rsidRDefault="00E54F1D" w:rsidP="00A41437">
            <w:pPr>
              <w:rPr>
                <w:rFonts w:ascii="Arial" w:hAnsi="Arial" w:cs="Arial"/>
                <w:color w:val="0070C0"/>
                <w:lang w:eastAsia="pl-PL"/>
              </w:rPr>
            </w:pPr>
            <w:r w:rsidRPr="00E54F1D">
              <w:rPr>
                <w:rFonts w:ascii="Arial" w:hAnsi="Arial" w:cs="Arial"/>
                <w:color w:val="000000" w:themeColor="text1"/>
                <w:sz w:val="18"/>
                <w:lang w:eastAsia="pl-PL"/>
              </w:rPr>
              <w:t>03-2018</w:t>
            </w:r>
          </w:p>
        </w:tc>
        <w:tc>
          <w:tcPr>
            <w:tcW w:w="4181" w:type="dxa"/>
          </w:tcPr>
          <w:p w14:paraId="16B0443F" w14:textId="2DA7728E" w:rsidR="00A41437" w:rsidRPr="00141A92" w:rsidRDefault="00A41437" w:rsidP="00A41437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A41437" w:rsidRPr="002B50C0" w14:paraId="4AB9F421" w14:textId="77777777" w:rsidTr="00A41437">
        <w:tc>
          <w:tcPr>
            <w:tcW w:w="2797" w:type="dxa"/>
          </w:tcPr>
          <w:p w14:paraId="6244A4A4" w14:textId="5AD76496" w:rsidR="00A41437" w:rsidRPr="00A41437" w:rsidRDefault="00A41437" w:rsidP="00A41437">
            <w:pPr>
              <w:rPr>
                <w:rFonts w:ascii="Arial" w:hAnsi="Arial" w:cs="Arial"/>
                <w:color w:val="000000"/>
                <w:sz w:val="18"/>
              </w:rPr>
            </w:pPr>
            <w:r w:rsidRPr="00A41437">
              <w:rPr>
                <w:rFonts w:ascii="Arial" w:hAnsi="Arial" w:cs="Arial"/>
                <w:color w:val="000000"/>
                <w:sz w:val="18"/>
              </w:rPr>
              <w:t>Elektroniczna korespondencja z sądem rejestrowym, elektroniczne doręczenia</w:t>
            </w:r>
          </w:p>
        </w:tc>
        <w:tc>
          <w:tcPr>
            <w:tcW w:w="1261" w:type="dxa"/>
          </w:tcPr>
          <w:p w14:paraId="7E6D10C6" w14:textId="0324EACE" w:rsidR="00A41437" w:rsidRPr="00E54F1D" w:rsidRDefault="00E54F1D" w:rsidP="006D0B92">
            <w:pPr>
              <w:rPr>
                <w:rFonts w:ascii="Arial" w:hAnsi="Arial" w:cs="Arial"/>
                <w:color w:val="000000" w:themeColor="text1"/>
                <w:sz w:val="18"/>
                <w:lang w:eastAsia="pl-PL"/>
              </w:rPr>
            </w:pPr>
            <w:r w:rsidRPr="00E54F1D">
              <w:rPr>
                <w:rFonts w:ascii="Arial" w:hAnsi="Arial" w:cs="Arial"/>
                <w:color w:val="000000" w:themeColor="text1"/>
                <w:sz w:val="18"/>
                <w:lang w:eastAsia="pl-PL"/>
              </w:rPr>
              <w:t>0</w:t>
            </w:r>
            <w:r w:rsidR="006D0B92">
              <w:rPr>
                <w:rFonts w:ascii="Arial" w:hAnsi="Arial" w:cs="Arial"/>
                <w:color w:val="000000" w:themeColor="text1"/>
                <w:sz w:val="18"/>
                <w:lang w:eastAsia="pl-PL"/>
              </w:rPr>
              <w:t>2</w:t>
            </w:r>
            <w:r w:rsidRPr="00E54F1D">
              <w:rPr>
                <w:rFonts w:ascii="Arial" w:hAnsi="Arial" w:cs="Arial"/>
                <w:color w:val="000000" w:themeColor="text1"/>
                <w:sz w:val="18"/>
                <w:lang w:eastAsia="pl-PL"/>
              </w:rPr>
              <w:t>-2020</w:t>
            </w:r>
          </w:p>
        </w:tc>
        <w:tc>
          <w:tcPr>
            <w:tcW w:w="1395" w:type="dxa"/>
          </w:tcPr>
          <w:p w14:paraId="39297D08" w14:textId="77777777" w:rsidR="00A41437" w:rsidRPr="00E54F1D" w:rsidRDefault="00A41437" w:rsidP="00A41437">
            <w:pPr>
              <w:rPr>
                <w:rFonts w:ascii="Arial" w:hAnsi="Arial" w:cs="Arial"/>
                <w:color w:val="000000" w:themeColor="text1"/>
                <w:sz w:val="18"/>
                <w:lang w:eastAsia="pl-PL"/>
              </w:rPr>
            </w:pPr>
          </w:p>
        </w:tc>
        <w:tc>
          <w:tcPr>
            <w:tcW w:w="4181" w:type="dxa"/>
          </w:tcPr>
          <w:p w14:paraId="07AE748D" w14:textId="77777777" w:rsidR="00A41437" w:rsidRPr="00141A92" w:rsidRDefault="00A41437" w:rsidP="00A41437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A41437" w:rsidRPr="002B50C0" w14:paraId="52080B61" w14:textId="77777777" w:rsidTr="00A41437">
        <w:tc>
          <w:tcPr>
            <w:tcW w:w="2797" w:type="dxa"/>
          </w:tcPr>
          <w:p w14:paraId="171AF84F" w14:textId="19A97A05" w:rsidR="00A41437" w:rsidRPr="00A41437" w:rsidRDefault="00A41437" w:rsidP="00A41437">
            <w:pPr>
              <w:rPr>
                <w:rFonts w:ascii="Arial" w:hAnsi="Arial" w:cs="Arial"/>
                <w:color w:val="000000"/>
                <w:sz w:val="18"/>
              </w:rPr>
            </w:pPr>
            <w:r w:rsidRPr="00A41437">
              <w:rPr>
                <w:rFonts w:ascii="Arial" w:hAnsi="Arial" w:cs="Arial"/>
                <w:color w:val="000000"/>
                <w:sz w:val="18"/>
              </w:rPr>
              <w:t>Przeglądanie elektronicznych akt rejestrowych podmiotów wpisanych do KRS</w:t>
            </w:r>
          </w:p>
        </w:tc>
        <w:tc>
          <w:tcPr>
            <w:tcW w:w="1261" w:type="dxa"/>
          </w:tcPr>
          <w:p w14:paraId="00B49CC9" w14:textId="423F3CC0" w:rsidR="00A41437" w:rsidRPr="00E54F1D" w:rsidRDefault="00E54F1D" w:rsidP="006D0B92">
            <w:pPr>
              <w:rPr>
                <w:rFonts w:ascii="Arial" w:hAnsi="Arial" w:cs="Arial"/>
                <w:color w:val="000000" w:themeColor="text1"/>
                <w:sz w:val="18"/>
                <w:lang w:eastAsia="pl-PL"/>
              </w:rPr>
            </w:pPr>
            <w:r w:rsidRPr="00E54F1D">
              <w:rPr>
                <w:rFonts w:ascii="Arial" w:hAnsi="Arial" w:cs="Arial"/>
                <w:color w:val="000000" w:themeColor="text1"/>
                <w:sz w:val="18"/>
                <w:lang w:eastAsia="pl-PL"/>
              </w:rPr>
              <w:t>0</w:t>
            </w:r>
            <w:r w:rsidR="006D0B92">
              <w:rPr>
                <w:rFonts w:ascii="Arial" w:hAnsi="Arial" w:cs="Arial"/>
                <w:color w:val="000000" w:themeColor="text1"/>
                <w:sz w:val="18"/>
                <w:lang w:eastAsia="pl-PL"/>
              </w:rPr>
              <w:t>2</w:t>
            </w:r>
            <w:r w:rsidRPr="00E54F1D">
              <w:rPr>
                <w:rFonts w:ascii="Arial" w:hAnsi="Arial" w:cs="Arial"/>
                <w:color w:val="000000" w:themeColor="text1"/>
                <w:sz w:val="18"/>
                <w:lang w:eastAsia="pl-PL"/>
              </w:rPr>
              <w:t>-2020</w:t>
            </w:r>
          </w:p>
        </w:tc>
        <w:tc>
          <w:tcPr>
            <w:tcW w:w="1395" w:type="dxa"/>
          </w:tcPr>
          <w:p w14:paraId="2BEF7355" w14:textId="77777777" w:rsidR="00A41437" w:rsidRPr="00E54F1D" w:rsidRDefault="00A41437" w:rsidP="00A41437">
            <w:pPr>
              <w:rPr>
                <w:rFonts w:ascii="Arial" w:hAnsi="Arial" w:cs="Arial"/>
                <w:color w:val="000000" w:themeColor="text1"/>
                <w:sz w:val="18"/>
                <w:lang w:eastAsia="pl-PL"/>
              </w:rPr>
            </w:pPr>
          </w:p>
        </w:tc>
        <w:tc>
          <w:tcPr>
            <w:tcW w:w="4181" w:type="dxa"/>
          </w:tcPr>
          <w:p w14:paraId="1C285315" w14:textId="77777777" w:rsidR="00A41437" w:rsidRPr="00141A92" w:rsidRDefault="00A41437" w:rsidP="00A41437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A41437" w:rsidRPr="002B50C0" w14:paraId="0EEB3D3D" w14:textId="77777777" w:rsidTr="00A41437">
        <w:tc>
          <w:tcPr>
            <w:tcW w:w="2797" w:type="dxa"/>
          </w:tcPr>
          <w:p w14:paraId="1FBB5DD1" w14:textId="7198FCBD" w:rsidR="00A41437" w:rsidRPr="00A41437" w:rsidRDefault="00A41437" w:rsidP="00A41437">
            <w:pPr>
              <w:rPr>
                <w:rFonts w:ascii="Arial" w:hAnsi="Arial" w:cs="Arial"/>
                <w:color w:val="000000"/>
                <w:sz w:val="18"/>
              </w:rPr>
            </w:pPr>
            <w:r w:rsidRPr="00A41437">
              <w:rPr>
                <w:rFonts w:ascii="Arial" w:hAnsi="Arial" w:cs="Arial"/>
                <w:color w:val="000000"/>
                <w:sz w:val="18"/>
              </w:rPr>
              <w:t>Przeglądanie dokumentów finansowych składanych do repozytorium dokumentów finansowych</w:t>
            </w:r>
          </w:p>
        </w:tc>
        <w:tc>
          <w:tcPr>
            <w:tcW w:w="1261" w:type="dxa"/>
          </w:tcPr>
          <w:p w14:paraId="720ACF00" w14:textId="5D2E85DF" w:rsidR="00A41437" w:rsidRPr="00E54F1D" w:rsidRDefault="00E54F1D" w:rsidP="00A41437">
            <w:pPr>
              <w:rPr>
                <w:rFonts w:ascii="Arial" w:hAnsi="Arial" w:cs="Arial"/>
                <w:color w:val="000000" w:themeColor="text1"/>
                <w:sz w:val="18"/>
                <w:lang w:eastAsia="pl-PL"/>
              </w:rPr>
            </w:pPr>
            <w:r w:rsidRPr="00E54F1D">
              <w:rPr>
                <w:rFonts w:ascii="Arial" w:hAnsi="Arial" w:cs="Arial"/>
                <w:color w:val="000000" w:themeColor="text1"/>
                <w:sz w:val="18"/>
                <w:lang w:eastAsia="pl-PL"/>
              </w:rPr>
              <w:t>03-2018</w:t>
            </w:r>
          </w:p>
        </w:tc>
        <w:tc>
          <w:tcPr>
            <w:tcW w:w="1395" w:type="dxa"/>
          </w:tcPr>
          <w:p w14:paraId="23B4160F" w14:textId="5CD296AC" w:rsidR="00A41437" w:rsidRPr="00E54F1D" w:rsidRDefault="00E54F1D" w:rsidP="00A41437">
            <w:pPr>
              <w:rPr>
                <w:rFonts w:ascii="Arial" w:hAnsi="Arial" w:cs="Arial"/>
                <w:color w:val="000000" w:themeColor="text1"/>
                <w:sz w:val="18"/>
                <w:lang w:eastAsia="pl-PL"/>
              </w:rPr>
            </w:pPr>
            <w:r w:rsidRPr="00E54F1D">
              <w:rPr>
                <w:rFonts w:ascii="Arial" w:hAnsi="Arial" w:cs="Arial"/>
                <w:color w:val="000000" w:themeColor="text1"/>
                <w:sz w:val="18"/>
                <w:lang w:eastAsia="pl-PL"/>
              </w:rPr>
              <w:t>03-2018</w:t>
            </w:r>
          </w:p>
        </w:tc>
        <w:tc>
          <w:tcPr>
            <w:tcW w:w="4181" w:type="dxa"/>
          </w:tcPr>
          <w:p w14:paraId="4EBEF5DF" w14:textId="697516C4" w:rsidR="00E54F1D" w:rsidRPr="00141A92" w:rsidRDefault="00E54F1D" w:rsidP="00A41437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D91E50" w:rsidRPr="002B50C0" w14:paraId="0387AFC3" w14:textId="77777777" w:rsidTr="00A41437">
        <w:tc>
          <w:tcPr>
            <w:tcW w:w="2797" w:type="dxa"/>
          </w:tcPr>
          <w:p w14:paraId="017DA8C7" w14:textId="7FD245AF" w:rsidR="00D91E50" w:rsidRPr="00A41437" w:rsidRDefault="00D91E50" w:rsidP="00A41437">
            <w:pPr>
              <w:rPr>
                <w:rFonts w:ascii="Arial" w:hAnsi="Arial" w:cs="Arial"/>
                <w:color w:val="000000"/>
                <w:sz w:val="18"/>
              </w:rPr>
            </w:pPr>
            <w:r w:rsidRPr="00A41437">
              <w:rPr>
                <w:rFonts w:ascii="Arial" w:hAnsi="Arial" w:cs="Arial"/>
                <w:color w:val="000000"/>
                <w:sz w:val="18"/>
              </w:rPr>
              <w:t xml:space="preserve">Udostępnienie informacji o podmiocie wpisanym do KRS odpowiadającej odpisowi pełnemu (wpisy aktualne </w:t>
            </w:r>
            <w:r w:rsidRPr="00A41437">
              <w:rPr>
                <w:rFonts w:ascii="Arial" w:hAnsi="Arial" w:cs="Arial"/>
                <w:color w:val="000000"/>
                <w:sz w:val="18"/>
              </w:rPr>
              <w:br/>
              <w:t>i wykreślone) – dotychczas była udostępniana tylko informacja aktualna, zawierająca dane niewykreślone</w:t>
            </w:r>
          </w:p>
        </w:tc>
        <w:tc>
          <w:tcPr>
            <w:tcW w:w="1261" w:type="dxa"/>
          </w:tcPr>
          <w:p w14:paraId="4CC08022" w14:textId="7F1F8FE3" w:rsidR="00D91E50" w:rsidRPr="001B6667" w:rsidRDefault="00D91E50" w:rsidP="00A41437">
            <w:pPr>
              <w:rPr>
                <w:rFonts w:cs="Arial"/>
                <w:color w:val="0070C0"/>
                <w:lang w:eastAsia="pl-PL"/>
              </w:rPr>
            </w:pPr>
            <w:r w:rsidRPr="00E54F1D">
              <w:rPr>
                <w:rFonts w:ascii="Arial" w:hAnsi="Arial" w:cs="Arial"/>
                <w:color w:val="000000" w:themeColor="text1"/>
                <w:sz w:val="18"/>
                <w:lang w:eastAsia="pl-PL"/>
              </w:rPr>
              <w:t>03-2018</w:t>
            </w:r>
          </w:p>
        </w:tc>
        <w:tc>
          <w:tcPr>
            <w:tcW w:w="1395" w:type="dxa"/>
          </w:tcPr>
          <w:p w14:paraId="100067C8" w14:textId="78DFEEAC" w:rsidR="00D91E50" w:rsidRPr="001B6667" w:rsidRDefault="00D91E50" w:rsidP="00A41437">
            <w:pPr>
              <w:rPr>
                <w:rFonts w:cs="Arial"/>
                <w:color w:val="0070C0"/>
                <w:lang w:eastAsia="pl-PL"/>
              </w:rPr>
            </w:pPr>
            <w:r w:rsidRPr="00E54F1D">
              <w:rPr>
                <w:rFonts w:ascii="Arial" w:hAnsi="Arial" w:cs="Arial"/>
                <w:color w:val="000000" w:themeColor="text1"/>
                <w:sz w:val="18"/>
                <w:lang w:eastAsia="pl-PL"/>
              </w:rPr>
              <w:t>03-2018</w:t>
            </w:r>
          </w:p>
        </w:tc>
        <w:tc>
          <w:tcPr>
            <w:tcW w:w="4181" w:type="dxa"/>
          </w:tcPr>
          <w:p w14:paraId="7A9A10E9" w14:textId="4590B503" w:rsidR="00D91E50" w:rsidRPr="00141A92" w:rsidRDefault="00D91E50" w:rsidP="00D91E50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</w:tbl>
    <w:p w14:paraId="526AAE7B" w14:textId="6C40F672" w:rsidR="00933BEC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t xml:space="preserve">Udostępnione informacje sektora publicznego i </w:t>
      </w:r>
      <w:proofErr w:type="spellStart"/>
      <w:r w:rsidRPr="00141A92">
        <w:rPr>
          <w:rStyle w:val="Nagwek3Znak"/>
          <w:rFonts w:ascii="Arial" w:eastAsiaTheme="minorHAnsi" w:hAnsi="Arial" w:cs="Arial"/>
          <w:b/>
          <w:color w:val="auto"/>
        </w:rPr>
        <w:t>zdigitalizowane</w:t>
      </w:r>
      <w:proofErr w:type="spellEnd"/>
      <w:r w:rsidRPr="00141A92">
        <w:rPr>
          <w:rStyle w:val="Nagwek3Znak"/>
          <w:rFonts w:ascii="Arial" w:eastAsiaTheme="minorHAnsi" w:hAnsi="Arial" w:cs="Arial"/>
          <w:b/>
          <w:color w:val="auto"/>
        </w:rPr>
        <w:t xml:space="preserve"> zasoby</w:t>
      </w:r>
      <w:r w:rsidR="00B41415"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</w:p>
    <w:p w14:paraId="133B751E" w14:textId="77777777" w:rsidR="00A41437" w:rsidRPr="00A41437" w:rsidRDefault="00A41437" w:rsidP="00A41437"/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807"/>
        <w:gridCol w:w="1261"/>
        <w:gridCol w:w="1395"/>
        <w:gridCol w:w="4171"/>
      </w:tblGrid>
      <w:tr w:rsidR="00C6751B" w:rsidRPr="002B50C0" w14:paraId="7ED4D618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61B48C88" w14:textId="77777777" w:rsidR="00C6751B" w:rsidRPr="00141A92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6680342A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F5E2BA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3ABCFA2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C6751B" w:rsidRPr="002B50C0" w14:paraId="153EA8F3" w14:textId="77777777" w:rsidTr="00C6751B">
        <w:tc>
          <w:tcPr>
            <w:tcW w:w="2937" w:type="dxa"/>
          </w:tcPr>
          <w:p w14:paraId="74D8E081" w14:textId="0A301538" w:rsidR="00725708" w:rsidRPr="000C6ED9" w:rsidRDefault="000C6ED9" w:rsidP="003410FE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0C6ED9">
              <w:rPr>
                <w:rFonts w:ascii="Arial" w:hAnsi="Arial" w:cs="Arial"/>
                <w:color w:val="000000" w:themeColor="text1"/>
                <w:sz w:val="18"/>
                <w:szCs w:val="20"/>
              </w:rPr>
              <w:t>Nie dotyczy</w:t>
            </w:r>
          </w:p>
          <w:p w14:paraId="46265E90" w14:textId="4E6EA2CE" w:rsidR="00C6751B" w:rsidRPr="00141A92" w:rsidRDefault="00C6751B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169" w:type="dxa"/>
          </w:tcPr>
          <w:p w14:paraId="1C07ACC9" w14:textId="77777777" w:rsidR="00C6751B" w:rsidRPr="00141A92" w:rsidRDefault="00C6751B" w:rsidP="00C6751B">
            <w:pPr>
              <w:ind w:left="44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6D7C5935" w14:textId="77777777" w:rsidR="00C6751B" w:rsidRPr="00141A92" w:rsidRDefault="00C6751B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134" w:type="dxa"/>
          </w:tcPr>
          <w:p w14:paraId="56773D50" w14:textId="71AAC375" w:rsidR="00C6751B" w:rsidRPr="00141A92" w:rsidRDefault="00C6751B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394" w:type="dxa"/>
          </w:tcPr>
          <w:p w14:paraId="37781807" w14:textId="3F194F99" w:rsidR="00C6751B" w:rsidRPr="00141A92" w:rsidRDefault="00C6751B" w:rsidP="00A44EA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</w:tbl>
    <w:p w14:paraId="2598878D" w14:textId="46EFE746" w:rsidR="004C1D48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color w:val="767171" w:themeColor="background2" w:themeShade="80"/>
          <w:sz w:val="20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</w:p>
    <w:p w14:paraId="7C884556" w14:textId="77777777" w:rsidR="00497739" w:rsidRPr="00497739" w:rsidRDefault="00497739" w:rsidP="00497739"/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4C1D48" w:rsidRPr="002B50C0" w14:paraId="6B0B045E" w14:textId="77777777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6794EB4F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571433A7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3D0E747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6E970186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141A92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32225B0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97739" w:rsidRPr="002B50C0" w14:paraId="50A66C72" w14:textId="77777777" w:rsidTr="00497739">
        <w:tc>
          <w:tcPr>
            <w:tcW w:w="2547" w:type="dxa"/>
          </w:tcPr>
          <w:p w14:paraId="20B36869" w14:textId="2831B67C" w:rsidR="00497739" w:rsidRPr="00497739" w:rsidRDefault="00497739" w:rsidP="00497739">
            <w:pPr>
              <w:rPr>
                <w:rFonts w:ascii="Arial" w:hAnsi="Arial" w:cs="Arial"/>
                <w:sz w:val="18"/>
                <w:szCs w:val="18"/>
              </w:rPr>
            </w:pPr>
            <w:r w:rsidRPr="00497739">
              <w:rPr>
                <w:rFonts w:ascii="Arial" w:hAnsi="Arial" w:cs="Arial"/>
                <w:sz w:val="18"/>
                <w:lang w:eastAsia="pl-PL"/>
              </w:rPr>
              <w:t>Przebudowana architektura Systemu Informatycznego KRS</w:t>
            </w:r>
          </w:p>
        </w:tc>
        <w:tc>
          <w:tcPr>
            <w:tcW w:w="1701" w:type="dxa"/>
          </w:tcPr>
          <w:p w14:paraId="1DB94B1B" w14:textId="16327BE1" w:rsidR="00497739" w:rsidRPr="00497739" w:rsidRDefault="00497739" w:rsidP="00497739">
            <w:pPr>
              <w:rPr>
                <w:rFonts w:ascii="Arial" w:hAnsi="Arial" w:cs="Arial"/>
                <w:sz w:val="18"/>
                <w:szCs w:val="18"/>
              </w:rPr>
            </w:pPr>
            <w:r w:rsidRPr="00497739">
              <w:rPr>
                <w:rFonts w:ascii="Arial" w:hAnsi="Arial" w:cs="Arial"/>
                <w:sz w:val="18"/>
                <w:lang w:eastAsia="pl-PL"/>
              </w:rPr>
              <w:t>12-2019</w:t>
            </w:r>
          </w:p>
        </w:tc>
        <w:tc>
          <w:tcPr>
            <w:tcW w:w="1843" w:type="dxa"/>
          </w:tcPr>
          <w:p w14:paraId="6882FECF" w14:textId="1AB72722" w:rsidR="00497739" w:rsidRPr="00141A92" w:rsidRDefault="00497739" w:rsidP="0034501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3543" w:type="dxa"/>
          </w:tcPr>
          <w:p w14:paraId="43CDFE6D" w14:textId="7F65140C" w:rsidR="00497739" w:rsidRPr="00141A92" w:rsidRDefault="00497739" w:rsidP="0034501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  <w:tr w:rsidR="00497739" w:rsidRPr="002B50C0" w14:paraId="7418035A" w14:textId="77777777" w:rsidTr="00497739">
        <w:tc>
          <w:tcPr>
            <w:tcW w:w="2547" w:type="dxa"/>
          </w:tcPr>
          <w:p w14:paraId="5473246F" w14:textId="29C72F7F" w:rsidR="00497739" w:rsidRPr="00497739" w:rsidRDefault="00497739" w:rsidP="00497739">
            <w:pPr>
              <w:rPr>
                <w:rFonts w:ascii="Arial" w:hAnsi="Arial" w:cs="Arial"/>
                <w:sz w:val="18"/>
                <w:szCs w:val="18"/>
              </w:rPr>
            </w:pPr>
            <w:r w:rsidRPr="00497739">
              <w:rPr>
                <w:rFonts w:ascii="Arial" w:hAnsi="Arial" w:cs="Arial"/>
                <w:sz w:val="18"/>
                <w:lang w:eastAsia="pl-PL"/>
              </w:rPr>
              <w:t>Szyna KRS</w:t>
            </w:r>
          </w:p>
        </w:tc>
        <w:tc>
          <w:tcPr>
            <w:tcW w:w="1701" w:type="dxa"/>
          </w:tcPr>
          <w:p w14:paraId="60499E8C" w14:textId="5975DCEC" w:rsidR="00497739" w:rsidRPr="00497739" w:rsidRDefault="00497739" w:rsidP="00497739">
            <w:pPr>
              <w:rPr>
                <w:rFonts w:ascii="Arial" w:hAnsi="Arial" w:cs="Arial"/>
                <w:sz w:val="18"/>
                <w:lang w:eastAsia="pl-PL"/>
              </w:rPr>
            </w:pPr>
            <w:r w:rsidRPr="00497739">
              <w:rPr>
                <w:rFonts w:ascii="Arial" w:hAnsi="Arial" w:cs="Arial"/>
                <w:sz w:val="18"/>
                <w:lang w:eastAsia="pl-PL"/>
              </w:rPr>
              <w:t>12-2020</w:t>
            </w:r>
          </w:p>
        </w:tc>
        <w:tc>
          <w:tcPr>
            <w:tcW w:w="1843" w:type="dxa"/>
          </w:tcPr>
          <w:p w14:paraId="0354541A" w14:textId="77777777" w:rsidR="00497739" w:rsidRPr="001B6667" w:rsidRDefault="00497739" w:rsidP="0034501B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3543" w:type="dxa"/>
          </w:tcPr>
          <w:p w14:paraId="552B2ADB" w14:textId="094D5477" w:rsidR="00497739" w:rsidRDefault="00497739" w:rsidP="0034501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52550F">
              <w:rPr>
                <w:rFonts w:ascii="Arial" w:hAnsi="Arial" w:cs="Arial"/>
                <w:sz w:val="18"/>
                <w:szCs w:val="18"/>
              </w:rPr>
              <w:t xml:space="preserve">Wymiana danych z systemami: PESEL, </w:t>
            </w:r>
            <w:r w:rsidR="0052550F" w:rsidRPr="0052550F">
              <w:rPr>
                <w:rFonts w:ascii="Arial" w:hAnsi="Arial" w:cs="Arial"/>
                <w:sz w:val="18"/>
                <w:szCs w:val="18"/>
              </w:rPr>
              <w:t>REGON</w:t>
            </w:r>
            <w:r w:rsidRPr="0052550F">
              <w:rPr>
                <w:rFonts w:ascii="Arial" w:hAnsi="Arial" w:cs="Arial"/>
                <w:sz w:val="18"/>
                <w:szCs w:val="18"/>
              </w:rPr>
              <w:t>, CRP-KEP, TERYT, CREWAN, BRIS, ZSRK, EPO, KRK, AD</w:t>
            </w:r>
            <w:r w:rsidR="0052550F">
              <w:rPr>
                <w:rFonts w:ascii="Arial" w:hAnsi="Arial" w:cs="Arial"/>
                <w:sz w:val="18"/>
                <w:szCs w:val="18"/>
              </w:rPr>
              <w:t>.MS</w:t>
            </w:r>
            <w:r w:rsidRPr="0052550F">
              <w:rPr>
                <w:rFonts w:ascii="Arial" w:hAnsi="Arial" w:cs="Arial"/>
                <w:sz w:val="18"/>
                <w:szCs w:val="18"/>
              </w:rPr>
              <w:t>.GOV.PL, EX</w:t>
            </w:r>
            <w:r w:rsidR="0052550F" w:rsidRPr="0052550F">
              <w:rPr>
                <w:rFonts w:ascii="Arial" w:hAnsi="Arial" w:cs="Arial"/>
                <w:sz w:val="18"/>
                <w:szCs w:val="18"/>
              </w:rPr>
              <w:t xml:space="preserve">, SZT. </w:t>
            </w:r>
          </w:p>
        </w:tc>
      </w:tr>
      <w:tr w:rsidR="00497739" w:rsidRPr="002B50C0" w14:paraId="623ABEBF" w14:textId="77777777" w:rsidTr="00497739">
        <w:tc>
          <w:tcPr>
            <w:tcW w:w="2547" w:type="dxa"/>
          </w:tcPr>
          <w:p w14:paraId="426C40BE" w14:textId="0B89B043" w:rsidR="00497739" w:rsidRPr="00497739" w:rsidRDefault="00497739" w:rsidP="00497739">
            <w:pPr>
              <w:rPr>
                <w:rFonts w:ascii="Arial" w:hAnsi="Arial" w:cs="Arial"/>
                <w:sz w:val="18"/>
                <w:szCs w:val="18"/>
              </w:rPr>
            </w:pPr>
            <w:r w:rsidRPr="00497739">
              <w:rPr>
                <w:rFonts w:ascii="Arial" w:hAnsi="Arial" w:cs="Arial"/>
                <w:sz w:val="18"/>
                <w:lang w:eastAsia="pl-PL"/>
              </w:rPr>
              <w:t xml:space="preserve">Wdrożony we wszystkich sądach rejestrowych System Obsługi Wydziałów KRS (SOW KRS) </w:t>
            </w:r>
          </w:p>
        </w:tc>
        <w:tc>
          <w:tcPr>
            <w:tcW w:w="1701" w:type="dxa"/>
          </w:tcPr>
          <w:p w14:paraId="4DFC91AA" w14:textId="3C3BC365" w:rsidR="00497739" w:rsidRPr="00497739" w:rsidRDefault="00497739" w:rsidP="00497739">
            <w:pPr>
              <w:rPr>
                <w:rFonts w:ascii="Arial" w:hAnsi="Arial" w:cs="Arial"/>
                <w:sz w:val="18"/>
                <w:lang w:eastAsia="pl-PL"/>
              </w:rPr>
            </w:pPr>
            <w:r w:rsidRPr="00497739">
              <w:rPr>
                <w:rFonts w:ascii="Arial" w:hAnsi="Arial" w:cs="Arial"/>
                <w:sz w:val="18"/>
                <w:lang w:eastAsia="pl-PL"/>
              </w:rPr>
              <w:t>02-2020</w:t>
            </w:r>
          </w:p>
        </w:tc>
        <w:tc>
          <w:tcPr>
            <w:tcW w:w="1843" w:type="dxa"/>
          </w:tcPr>
          <w:p w14:paraId="6D6CFC06" w14:textId="77777777" w:rsidR="00497739" w:rsidRPr="001B6667" w:rsidRDefault="00497739" w:rsidP="0034501B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3543" w:type="dxa"/>
          </w:tcPr>
          <w:p w14:paraId="090D6725" w14:textId="77777777" w:rsidR="00497739" w:rsidRDefault="00497739" w:rsidP="0034501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  <w:tr w:rsidR="00497739" w:rsidRPr="002B50C0" w14:paraId="622A2459" w14:textId="77777777" w:rsidTr="00497739">
        <w:tc>
          <w:tcPr>
            <w:tcW w:w="2547" w:type="dxa"/>
          </w:tcPr>
          <w:p w14:paraId="5FAD3791" w14:textId="0329737D" w:rsidR="00497739" w:rsidRPr="00497739" w:rsidRDefault="00497739" w:rsidP="00497739">
            <w:pPr>
              <w:rPr>
                <w:rFonts w:ascii="Arial" w:hAnsi="Arial" w:cs="Arial"/>
                <w:sz w:val="18"/>
                <w:szCs w:val="18"/>
              </w:rPr>
            </w:pPr>
            <w:r w:rsidRPr="00497739">
              <w:rPr>
                <w:rFonts w:ascii="Arial" w:hAnsi="Arial" w:cs="Arial"/>
                <w:sz w:val="18"/>
                <w:lang w:eastAsia="pl-PL"/>
              </w:rPr>
              <w:t>Wdrożony nowy portal, w którym udostępnione będą wszystkie e-usługi związane z KRS</w:t>
            </w:r>
          </w:p>
        </w:tc>
        <w:tc>
          <w:tcPr>
            <w:tcW w:w="1701" w:type="dxa"/>
          </w:tcPr>
          <w:p w14:paraId="1339998F" w14:textId="68402314" w:rsidR="00497739" w:rsidRPr="00497739" w:rsidRDefault="00497739" w:rsidP="00497739">
            <w:pPr>
              <w:rPr>
                <w:rFonts w:ascii="Arial" w:hAnsi="Arial" w:cs="Arial"/>
                <w:sz w:val="18"/>
                <w:lang w:eastAsia="pl-PL"/>
              </w:rPr>
            </w:pPr>
            <w:r w:rsidRPr="00497739">
              <w:rPr>
                <w:rFonts w:ascii="Arial" w:hAnsi="Arial" w:cs="Arial"/>
                <w:sz w:val="18"/>
                <w:lang w:eastAsia="pl-PL"/>
              </w:rPr>
              <w:t>02-2020</w:t>
            </w:r>
          </w:p>
        </w:tc>
        <w:tc>
          <w:tcPr>
            <w:tcW w:w="1843" w:type="dxa"/>
          </w:tcPr>
          <w:p w14:paraId="23C4BB4C" w14:textId="77777777" w:rsidR="00497739" w:rsidRPr="001B6667" w:rsidRDefault="00497739" w:rsidP="0034501B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3543" w:type="dxa"/>
          </w:tcPr>
          <w:p w14:paraId="4D521CDD" w14:textId="77777777" w:rsidR="00497739" w:rsidRDefault="00497739" w:rsidP="0034501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  <w:tr w:rsidR="00497739" w:rsidRPr="002B50C0" w14:paraId="68D0870D" w14:textId="77777777" w:rsidTr="00497739">
        <w:tc>
          <w:tcPr>
            <w:tcW w:w="2547" w:type="dxa"/>
          </w:tcPr>
          <w:p w14:paraId="3528CFD6" w14:textId="1C5AB78E" w:rsidR="00497739" w:rsidRPr="00497739" w:rsidRDefault="00497739" w:rsidP="00497739">
            <w:pPr>
              <w:rPr>
                <w:rFonts w:ascii="Arial" w:hAnsi="Arial" w:cs="Arial"/>
                <w:sz w:val="18"/>
                <w:szCs w:val="18"/>
              </w:rPr>
            </w:pPr>
            <w:r w:rsidRPr="00497739">
              <w:rPr>
                <w:rFonts w:ascii="Arial" w:hAnsi="Arial" w:cs="Arial"/>
                <w:sz w:val="18"/>
                <w:lang w:eastAsia="pl-PL"/>
              </w:rPr>
              <w:lastRenderedPageBreak/>
              <w:t>Raport z audytu bezpieczeństwa Systemu</w:t>
            </w:r>
          </w:p>
        </w:tc>
        <w:tc>
          <w:tcPr>
            <w:tcW w:w="1701" w:type="dxa"/>
          </w:tcPr>
          <w:p w14:paraId="79BA0ACC" w14:textId="5F407682" w:rsidR="00497739" w:rsidRPr="00497739" w:rsidRDefault="00497739" w:rsidP="00497739">
            <w:pPr>
              <w:rPr>
                <w:rFonts w:ascii="Arial" w:hAnsi="Arial" w:cs="Arial"/>
                <w:sz w:val="18"/>
                <w:lang w:eastAsia="pl-PL"/>
              </w:rPr>
            </w:pPr>
            <w:r w:rsidRPr="00497739">
              <w:rPr>
                <w:rFonts w:ascii="Arial" w:hAnsi="Arial" w:cs="Arial"/>
                <w:sz w:val="18"/>
                <w:lang w:eastAsia="pl-PL"/>
              </w:rPr>
              <w:t>02-2020</w:t>
            </w:r>
          </w:p>
        </w:tc>
        <w:tc>
          <w:tcPr>
            <w:tcW w:w="1843" w:type="dxa"/>
          </w:tcPr>
          <w:p w14:paraId="713D2DF1" w14:textId="77777777" w:rsidR="00497739" w:rsidRPr="001B6667" w:rsidRDefault="00497739" w:rsidP="0034501B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3543" w:type="dxa"/>
          </w:tcPr>
          <w:p w14:paraId="53185DBA" w14:textId="77777777" w:rsidR="00497739" w:rsidRDefault="00497739" w:rsidP="0034501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  <w:tr w:rsidR="00497739" w:rsidRPr="002B50C0" w14:paraId="0A204432" w14:textId="77777777" w:rsidTr="00497739">
        <w:tc>
          <w:tcPr>
            <w:tcW w:w="2547" w:type="dxa"/>
          </w:tcPr>
          <w:p w14:paraId="0DBB7DF3" w14:textId="32318AC8" w:rsidR="00497739" w:rsidRPr="00497739" w:rsidRDefault="00497739" w:rsidP="00497739">
            <w:pPr>
              <w:rPr>
                <w:rFonts w:ascii="Arial" w:hAnsi="Arial" w:cs="Arial"/>
                <w:sz w:val="18"/>
                <w:szCs w:val="18"/>
              </w:rPr>
            </w:pPr>
            <w:r w:rsidRPr="00497739">
              <w:rPr>
                <w:rFonts w:ascii="Arial" w:hAnsi="Arial" w:cs="Arial"/>
                <w:sz w:val="18"/>
                <w:lang w:eastAsia="pl-PL"/>
              </w:rPr>
              <w:t>System Informatyczny KRS dostosowany do zmian legislacyjnych i wymagań biznesowych</w:t>
            </w:r>
          </w:p>
        </w:tc>
        <w:tc>
          <w:tcPr>
            <w:tcW w:w="1701" w:type="dxa"/>
          </w:tcPr>
          <w:p w14:paraId="6CDB9224" w14:textId="31A5EB21" w:rsidR="00497739" w:rsidRPr="00497739" w:rsidRDefault="00497739" w:rsidP="00497739">
            <w:pPr>
              <w:rPr>
                <w:rFonts w:ascii="Arial" w:hAnsi="Arial" w:cs="Arial"/>
                <w:sz w:val="18"/>
                <w:lang w:eastAsia="pl-PL"/>
              </w:rPr>
            </w:pPr>
            <w:r w:rsidRPr="00497739">
              <w:rPr>
                <w:rFonts w:ascii="Arial" w:hAnsi="Arial" w:cs="Arial"/>
                <w:sz w:val="18"/>
                <w:lang w:eastAsia="pl-PL"/>
              </w:rPr>
              <w:t>06-2022</w:t>
            </w:r>
          </w:p>
        </w:tc>
        <w:tc>
          <w:tcPr>
            <w:tcW w:w="1843" w:type="dxa"/>
          </w:tcPr>
          <w:p w14:paraId="3E825821" w14:textId="77777777" w:rsidR="00497739" w:rsidRPr="001B6667" w:rsidRDefault="00497739" w:rsidP="0034501B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3543" w:type="dxa"/>
          </w:tcPr>
          <w:p w14:paraId="297BB6CB" w14:textId="77777777" w:rsidR="00497739" w:rsidRDefault="00497739" w:rsidP="0034501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</w:tbl>
    <w:p w14:paraId="2AC8CEEF" w14:textId="12D8FD70" w:rsidR="00BB059E" w:rsidRPr="00E312A8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E312A8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E312A8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E312A8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E312A8">
        <w:rPr>
          <w:rFonts w:ascii="Arial" w:hAnsi="Arial" w:cs="Arial"/>
          <w:color w:val="0070C0"/>
        </w:rPr>
        <w:t xml:space="preserve"> </w:t>
      </w:r>
      <w:r w:rsidR="00B41415" w:rsidRPr="00E312A8">
        <w:rPr>
          <w:rFonts w:ascii="Arial" w:hAnsi="Arial" w:cs="Arial"/>
          <w:color w:val="0070C0"/>
        </w:rPr>
        <w:t xml:space="preserve"> </w:t>
      </w:r>
    </w:p>
    <w:p w14:paraId="3DDCF603" w14:textId="60D6B485" w:rsidR="00CF2E64" w:rsidRPr="00E312A8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E312A8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ayout w:type="fixed"/>
        <w:tblLook w:val="04A0" w:firstRow="1" w:lastRow="0" w:firstColumn="1" w:lastColumn="0" w:noHBand="0" w:noVBand="1"/>
        <w:tblCaption w:val="Ryzyka wpływające na realizację projektu."/>
      </w:tblPr>
      <w:tblGrid>
        <w:gridCol w:w="3161"/>
        <w:gridCol w:w="1689"/>
        <w:gridCol w:w="2067"/>
        <w:gridCol w:w="2581"/>
      </w:tblGrid>
      <w:tr w:rsidR="00322614" w:rsidRPr="00E312A8" w14:paraId="1581B854" w14:textId="77777777" w:rsidTr="004E5669">
        <w:trPr>
          <w:tblHeader/>
        </w:trPr>
        <w:tc>
          <w:tcPr>
            <w:tcW w:w="3161" w:type="dxa"/>
            <w:shd w:val="clear" w:color="auto" w:fill="D0CECE" w:themeFill="background2" w:themeFillShade="E6"/>
            <w:vAlign w:val="center"/>
          </w:tcPr>
          <w:p w14:paraId="17E590FF" w14:textId="77777777" w:rsidR="00322614" w:rsidRPr="00E312A8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E312A8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689" w:type="dxa"/>
            <w:shd w:val="clear" w:color="auto" w:fill="D0CECE" w:themeFill="background2" w:themeFillShade="E6"/>
            <w:vAlign w:val="center"/>
          </w:tcPr>
          <w:p w14:paraId="5CF84D84" w14:textId="68D9FB69" w:rsidR="00322614" w:rsidRPr="00E312A8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E312A8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2067" w:type="dxa"/>
            <w:shd w:val="clear" w:color="auto" w:fill="D0CECE" w:themeFill="background2" w:themeFillShade="E6"/>
          </w:tcPr>
          <w:p w14:paraId="35BFD90C" w14:textId="053D019F" w:rsidR="00322614" w:rsidRPr="00E312A8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E312A8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2581" w:type="dxa"/>
            <w:shd w:val="clear" w:color="auto" w:fill="D0CECE" w:themeFill="background2" w:themeFillShade="E6"/>
            <w:vAlign w:val="center"/>
          </w:tcPr>
          <w:p w14:paraId="3CC2BAB6" w14:textId="56803F56" w:rsidR="00322614" w:rsidRPr="00E312A8" w:rsidRDefault="00E312A8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Sposób zarzą</w:t>
            </w:r>
            <w:r w:rsidR="00322614" w:rsidRPr="00E312A8">
              <w:rPr>
                <w:rFonts w:ascii="Arial" w:hAnsi="Arial" w:cs="Arial"/>
                <w:b/>
                <w:sz w:val="20"/>
                <w:szCs w:val="20"/>
              </w:rPr>
              <w:t>dzania ryzykiem</w:t>
            </w:r>
          </w:p>
        </w:tc>
      </w:tr>
      <w:tr w:rsidR="00E312A8" w:rsidRPr="00E312A8" w14:paraId="3897D7DF" w14:textId="77777777" w:rsidTr="004E5669">
        <w:tc>
          <w:tcPr>
            <w:tcW w:w="3161" w:type="dxa"/>
          </w:tcPr>
          <w:p w14:paraId="25374FF2" w14:textId="0F62C6C5" w:rsidR="00E312A8" w:rsidRPr="00E312A8" w:rsidRDefault="00E312A8" w:rsidP="00923260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E312A8">
              <w:rPr>
                <w:rFonts w:ascii="Arial" w:hAnsi="Arial" w:cs="Arial"/>
                <w:color w:val="000000" w:themeColor="text1"/>
                <w:sz w:val="18"/>
                <w:szCs w:val="20"/>
              </w:rPr>
              <w:t>Termin wejścia w życie przepisów dot. elektronizacji postępowania rejestrowego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(01.03.2020)</w:t>
            </w:r>
            <w:r w:rsidRPr="00E312A8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determinuje termin wdrożenia produktów projektu </w:t>
            </w:r>
            <w:proofErr w:type="spellStart"/>
            <w:r w:rsidRPr="00E312A8">
              <w:rPr>
                <w:rFonts w:ascii="Arial" w:hAnsi="Arial" w:cs="Arial"/>
                <w:color w:val="000000" w:themeColor="text1"/>
                <w:sz w:val="18"/>
                <w:szCs w:val="20"/>
              </w:rPr>
              <w:t>eKRS</w:t>
            </w:r>
            <w:proofErr w:type="spellEnd"/>
            <w:r w:rsidRPr="00E312A8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. Ze względu na 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obszerny </w:t>
            </w:r>
            <w:r w:rsidRPr="00E312A8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zakres i złożoność zadań realizowanych w projekcie identyfikuje się ryzyko niekompletnego wdrożenia systemu informatycznego </w:t>
            </w:r>
            <w:proofErr w:type="spellStart"/>
            <w:r w:rsidRPr="00E312A8">
              <w:rPr>
                <w:rFonts w:ascii="Arial" w:hAnsi="Arial" w:cs="Arial"/>
                <w:color w:val="000000" w:themeColor="text1"/>
                <w:sz w:val="18"/>
                <w:szCs w:val="20"/>
              </w:rPr>
              <w:t>eKRS</w:t>
            </w:r>
            <w:proofErr w:type="spellEnd"/>
            <w:r w:rsidRPr="00E312A8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(np. brak któregoś z produk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tów) w dacie wejścia przepisów </w:t>
            </w:r>
            <w:r w:rsidR="006D0B92">
              <w:rPr>
                <w:rFonts w:ascii="Arial" w:hAnsi="Arial" w:cs="Arial"/>
                <w:color w:val="000000" w:themeColor="text1"/>
                <w:sz w:val="18"/>
                <w:szCs w:val="20"/>
              </w:rPr>
              <w:br/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w życie.</w:t>
            </w:r>
            <w:r w:rsidRPr="00E312A8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</w:t>
            </w:r>
          </w:p>
        </w:tc>
        <w:tc>
          <w:tcPr>
            <w:tcW w:w="1689" w:type="dxa"/>
          </w:tcPr>
          <w:p w14:paraId="5602BE9F" w14:textId="3BF5BCB1" w:rsidR="00E312A8" w:rsidRPr="00E312A8" w:rsidRDefault="00E312A8" w:rsidP="00923260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E312A8">
              <w:rPr>
                <w:rFonts w:ascii="Arial" w:hAnsi="Arial" w:cs="Arial"/>
                <w:color w:val="000000" w:themeColor="text1"/>
                <w:sz w:val="18"/>
                <w:szCs w:val="20"/>
              </w:rPr>
              <w:t>duża</w:t>
            </w:r>
          </w:p>
        </w:tc>
        <w:tc>
          <w:tcPr>
            <w:tcW w:w="2067" w:type="dxa"/>
          </w:tcPr>
          <w:p w14:paraId="593D4C92" w14:textId="120C8D65" w:rsidR="00E312A8" w:rsidRPr="00E312A8" w:rsidRDefault="00E312A8" w:rsidP="00923260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E312A8">
              <w:rPr>
                <w:rFonts w:ascii="Arial" w:hAnsi="Arial" w:cs="Arial"/>
                <w:color w:val="000000" w:themeColor="text1"/>
                <w:sz w:val="18"/>
                <w:szCs w:val="20"/>
              </w:rPr>
              <w:t>wysokie</w:t>
            </w:r>
          </w:p>
        </w:tc>
        <w:tc>
          <w:tcPr>
            <w:tcW w:w="2581" w:type="dxa"/>
          </w:tcPr>
          <w:p w14:paraId="4257AD15" w14:textId="22590A30" w:rsidR="00E312A8" w:rsidRPr="00E312A8" w:rsidRDefault="00E312A8" w:rsidP="00923260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E312A8">
              <w:rPr>
                <w:rFonts w:ascii="Arial" w:hAnsi="Arial" w:cs="Arial"/>
                <w:color w:val="000000" w:themeColor="text1"/>
                <w:sz w:val="18"/>
                <w:szCs w:val="20"/>
              </w:rPr>
              <w:t>Ścisłe kontrolowanie harmonogramu prac oraz opracowanie koncepcji umożliwiającej wykorzystanie dotychczas wdrożonych kom</w:t>
            </w:r>
            <w:r w:rsidR="006D0B92">
              <w:rPr>
                <w:rFonts w:ascii="Arial" w:hAnsi="Arial" w:cs="Arial"/>
                <w:color w:val="000000" w:themeColor="text1"/>
                <w:sz w:val="18"/>
                <w:szCs w:val="20"/>
              </w:rPr>
              <w:t>ponentów systemu.</w:t>
            </w:r>
            <w:r w:rsidRPr="00E312A8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 </w:t>
            </w:r>
          </w:p>
        </w:tc>
      </w:tr>
      <w:tr w:rsidR="000C6ED9" w:rsidRPr="00E312A8" w14:paraId="0579740B" w14:textId="77777777" w:rsidTr="004E5669">
        <w:tc>
          <w:tcPr>
            <w:tcW w:w="3161" w:type="dxa"/>
            <w:vAlign w:val="center"/>
          </w:tcPr>
          <w:p w14:paraId="1D8773F9" w14:textId="1EE3EF8F" w:rsidR="000C6ED9" w:rsidRPr="00E312A8" w:rsidRDefault="00923260" w:rsidP="00923260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E312A8">
              <w:rPr>
                <w:rFonts w:ascii="Arial" w:hAnsi="Arial" w:cs="Arial"/>
                <w:color w:val="000000" w:themeColor="text1"/>
                <w:sz w:val="18"/>
                <w:szCs w:val="20"/>
              </w:rPr>
              <w:t>Tożsamość</w:t>
            </w:r>
            <w:r w:rsidR="000C6ED9" w:rsidRPr="00E312A8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cyfrowa podmiotów. Brak przepisów prawnych </w:t>
            </w:r>
            <w:r w:rsidRPr="00E312A8">
              <w:rPr>
                <w:rFonts w:ascii="Arial" w:hAnsi="Arial" w:cs="Arial"/>
                <w:color w:val="000000" w:themeColor="text1"/>
                <w:sz w:val="18"/>
                <w:szCs w:val="20"/>
              </w:rPr>
              <w:t>umożliwiających</w:t>
            </w:r>
            <w:r w:rsidR="000C6ED9" w:rsidRPr="00E312A8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</w:t>
            </w:r>
            <w:r w:rsidRPr="00E312A8">
              <w:rPr>
                <w:rFonts w:ascii="Arial" w:hAnsi="Arial" w:cs="Arial"/>
                <w:color w:val="000000" w:themeColor="text1"/>
                <w:sz w:val="18"/>
                <w:szCs w:val="20"/>
              </w:rPr>
              <w:t>realizację</w:t>
            </w:r>
            <w:r w:rsidR="000C6ED9" w:rsidRPr="00E312A8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zadania na marzec 2020, zgodnie z przedstawionym planem projektu </w:t>
            </w:r>
            <w:proofErr w:type="spellStart"/>
            <w:r w:rsidR="000C6ED9" w:rsidRPr="00E312A8">
              <w:rPr>
                <w:rFonts w:ascii="Arial" w:hAnsi="Arial" w:cs="Arial"/>
                <w:color w:val="000000" w:themeColor="text1"/>
                <w:sz w:val="18"/>
                <w:szCs w:val="20"/>
              </w:rPr>
              <w:t>eKRS</w:t>
            </w:r>
            <w:proofErr w:type="spellEnd"/>
            <w:r w:rsidR="000C6ED9" w:rsidRPr="00E312A8">
              <w:rPr>
                <w:rFonts w:ascii="Arial" w:hAnsi="Arial" w:cs="Arial"/>
                <w:color w:val="000000" w:themeColor="text1"/>
                <w:sz w:val="18"/>
                <w:szCs w:val="20"/>
              </w:rPr>
              <w:t>.</w:t>
            </w:r>
          </w:p>
        </w:tc>
        <w:tc>
          <w:tcPr>
            <w:tcW w:w="1689" w:type="dxa"/>
            <w:vAlign w:val="center"/>
          </w:tcPr>
          <w:p w14:paraId="7078DA5E" w14:textId="4ECE3EF9" w:rsidR="000C6ED9" w:rsidRPr="00E312A8" w:rsidRDefault="00923260" w:rsidP="00923260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E312A8">
              <w:rPr>
                <w:rFonts w:ascii="Arial" w:hAnsi="Arial" w:cs="Arial"/>
                <w:color w:val="000000" w:themeColor="text1"/>
                <w:sz w:val="18"/>
                <w:szCs w:val="20"/>
              </w:rPr>
              <w:t>duży</w:t>
            </w:r>
          </w:p>
        </w:tc>
        <w:tc>
          <w:tcPr>
            <w:tcW w:w="2067" w:type="dxa"/>
            <w:vAlign w:val="center"/>
          </w:tcPr>
          <w:p w14:paraId="675E29DA" w14:textId="55EB9224" w:rsidR="000C6ED9" w:rsidRPr="00E312A8" w:rsidRDefault="00923260" w:rsidP="00923260">
            <w:pPr>
              <w:rPr>
                <w:rFonts w:ascii="Arial" w:eastAsia="Times New Roman" w:hAnsi="Arial" w:cs="Arial"/>
                <w:color w:val="000000" w:themeColor="text1"/>
                <w:sz w:val="20"/>
                <w:lang w:eastAsia="pl-PL"/>
              </w:rPr>
            </w:pPr>
            <w:r w:rsidRPr="00E312A8">
              <w:rPr>
                <w:rFonts w:ascii="Arial" w:eastAsia="Times New Roman" w:hAnsi="Arial" w:cs="Arial"/>
                <w:color w:val="000000" w:themeColor="text1"/>
                <w:sz w:val="20"/>
                <w:lang w:eastAsia="pl-PL"/>
              </w:rPr>
              <w:t>wysokie</w:t>
            </w:r>
          </w:p>
        </w:tc>
        <w:tc>
          <w:tcPr>
            <w:tcW w:w="2581" w:type="dxa"/>
            <w:vAlign w:val="center"/>
          </w:tcPr>
          <w:p w14:paraId="22788B01" w14:textId="0CE548AB" w:rsidR="000C6ED9" w:rsidRPr="00E312A8" w:rsidRDefault="00923260" w:rsidP="00776C5B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E312A8">
              <w:rPr>
                <w:rFonts w:ascii="Arial" w:hAnsi="Arial" w:cs="Arial"/>
                <w:color w:val="000000" w:themeColor="text1"/>
                <w:sz w:val="18"/>
                <w:szCs w:val="20"/>
              </w:rPr>
              <w:t>Wykorzystanie tożs</w:t>
            </w:r>
            <w:r w:rsidR="006D0B92">
              <w:rPr>
                <w:rFonts w:ascii="Arial" w:hAnsi="Arial" w:cs="Arial"/>
                <w:color w:val="000000" w:themeColor="text1"/>
                <w:sz w:val="18"/>
                <w:szCs w:val="20"/>
              </w:rPr>
              <w:t>amości cyfrowej osób fizycznych. O</w:t>
            </w:r>
            <w:r w:rsidRPr="00E312A8">
              <w:rPr>
                <w:rFonts w:ascii="Arial" w:hAnsi="Arial" w:cs="Arial"/>
                <w:color w:val="000000" w:themeColor="text1"/>
                <w:sz w:val="18"/>
                <w:szCs w:val="20"/>
              </w:rPr>
              <w:t>pracowanie stos</w:t>
            </w:r>
            <w:r w:rsidR="00776C5B">
              <w:rPr>
                <w:rFonts w:ascii="Arial" w:hAnsi="Arial" w:cs="Arial"/>
                <w:color w:val="000000" w:themeColor="text1"/>
                <w:sz w:val="18"/>
                <w:szCs w:val="20"/>
              </w:rPr>
              <w:t>owych przepisów legislacyjnych i dostosowanie wdrożenia produktu zadania do terminu ich wejścia w życie.</w:t>
            </w:r>
          </w:p>
        </w:tc>
      </w:tr>
      <w:tr w:rsidR="006242DF" w:rsidRPr="00E312A8" w14:paraId="0E6E6A72" w14:textId="77777777" w:rsidTr="004E5669">
        <w:tc>
          <w:tcPr>
            <w:tcW w:w="3161" w:type="dxa"/>
          </w:tcPr>
          <w:p w14:paraId="1FBA7322" w14:textId="5C20AA2D" w:rsidR="006242DF" w:rsidRPr="00E312A8" w:rsidRDefault="006242DF" w:rsidP="00923260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E312A8">
              <w:rPr>
                <w:rFonts w:ascii="Arial" w:hAnsi="Arial" w:cs="Arial"/>
                <w:sz w:val="18"/>
                <w:lang w:eastAsia="pl-PL"/>
              </w:rPr>
              <w:t>Zmiany w wymaganiach mające wpływ na zakres produktu końcowego projektu</w:t>
            </w:r>
          </w:p>
        </w:tc>
        <w:tc>
          <w:tcPr>
            <w:tcW w:w="1689" w:type="dxa"/>
          </w:tcPr>
          <w:p w14:paraId="4EDF98F9" w14:textId="273C6352" w:rsidR="006242DF" w:rsidRPr="00E312A8" w:rsidRDefault="006242DF" w:rsidP="00923260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E312A8"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średnia</w:t>
            </w:r>
          </w:p>
        </w:tc>
        <w:tc>
          <w:tcPr>
            <w:tcW w:w="2067" w:type="dxa"/>
          </w:tcPr>
          <w:p w14:paraId="72FC5614" w14:textId="6CDCFC79" w:rsidR="006242DF" w:rsidRPr="00E312A8" w:rsidRDefault="006242DF" w:rsidP="00923260">
            <w:pPr>
              <w:rPr>
                <w:rFonts w:ascii="Arial" w:eastAsia="Times New Roman" w:hAnsi="Arial" w:cs="Arial"/>
                <w:color w:val="000000" w:themeColor="text1"/>
                <w:sz w:val="18"/>
                <w:lang w:eastAsia="pl-PL"/>
              </w:rPr>
            </w:pPr>
            <w:r w:rsidRPr="00E312A8"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średnie</w:t>
            </w:r>
          </w:p>
        </w:tc>
        <w:tc>
          <w:tcPr>
            <w:tcW w:w="2581" w:type="dxa"/>
          </w:tcPr>
          <w:p w14:paraId="557F445C" w14:textId="334AA2B3" w:rsidR="006242DF" w:rsidRPr="00E312A8" w:rsidRDefault="006242DF" w:rsidP="00923260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E312A8"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Odpowiednio wczesne  i kompletne przekazywanie do Wykonawcy zleceń modyfikacji systemu i stały nadzór nad terminową realizacją tych zleceń.</w:t>
            </w:r>
          </w:p>
        </w:tc>
      </w:tr>
      <w:tr w:rsidR="00CF3C58" w:rsidRPr="00E312A8" w14:paraId="5FD57358" w14:textId="77777777" w:rsidTr="004E5669">
        <w:tc>
          <w:tcPr>
            <w:tcW w:w="3161" w:type="dxa"/>
          </w:tcPr>
          <w:p w14:paraId="3B1D0F0A" w14:textId="77777777" w:rsidR="00CF3C58" w:rsidRPr="00E312A8" w:rsidRDefault="00CF3C58" w:rsidP="000975F5">
            <w:pPr>
              <w:rPr>
                <w:rFonts w:ascii="Arial" w:hAnsi="Arial" w:cs="Arial"/>
                <w:sz w:val="18"/>
                <w:lang w:eastAsia="pl-PL"/>
              </w:rPr>
            </w:pPr>
            <w:r w:rsidRPr="00E312A8">
              <w:rPr>
                <w:rFonts w:ascii="Arial" w:hAnsi="Arial" w:cs="Arial"/>
                <w:sz w:val="18"/>
                <w:lang w:eastAsia="pl-PL"/>
              </w:rPr>
              <w:t>Opóźnienia w dostarczaniu produktów projektu przez Wykonawcę Zewnętrznego</w:t>
            </w:r>
          </w:p>
        </w:tc>
        <w:tc>
          <w:tcPr>
            <w:tcW w:w="1689" w:type="dxa"/>
          </w:tcPr>
          <w:p w14:paraId="64D6C128" w14:textId="77777777" w:rsidR="00CF3C58" w:rsidRPr="00E312A8" w:rsidRDefault="00CF3C58" w:rsidP="000975F5">
            <w:pPr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 w:rsidRPr="00E312A8"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średnie</w:t>
            </w:r>
          </w:p>
        </w:tc>
        <w:tc>
          <w:tcPr>
            <w:tcW w:w="2067" w:type="dxa"/>
          </w:tcPr>
          <w:p w14:paraId="1DBD0329" w14:textId="77777777" w:rsidR="00CF3C58" w:rsidRPr="00E312A8" w:rsidRDefault="00CF3C58" w:rsidP="000975F5">
            <w:pPr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 w:rsidRPr="00E312A8"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średnie</w:t>
            </w:r>
          </w:p>
        </w:tc>
        <w:tc>
          <w:tcPr>
            <w:tcW w:w="2581" w:type="dxa"/>
          </w:tcPr>
          <w:p w14:paraId="772EF762" w14:textId="77777777" w:rsidR="00CF3C58" w:rsidRPr="00E312A8" w:rsidRDefault="00CF3C58" w:rsidP="000975F5">
            <w:pPr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 w:rsidRPr="00E312A8"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Bieżąca kontrola terminowości prac Wykonawcy Zewnętrznego wraz z jego oceną. Organizowanie cyklicznych spotkań z wykonawcą celem weryfikacji sposobu i terminu realizacji zadań.</w:t>
            </w:r>
          </w:p>
        </w:tc>
      </w:tr>
      <w:tr w:rsidR="006242DF" w:rsidRPr="00E312A8" w14:paraId="6BCA50F2" w14:textId="77777777" w:rsidTr="004E5669">
        <w:tc>
          <w:tcPr>
            <w:tcW w:w="3161" w:type="dxa"/>
          </w:tcPr>
          <w:p w14:paraId="4B6FDB3B" w14:textId="77777777" w:rsidR="006242DF" w:rsidRDefault="006242DF" w:rsidP="00923260">
            <w:pPr>
              <w:rPr>
                <w:rFonts w:ascii="Arial" w:hAnsi="Arial" w:cs="Arial"/>
                <w:sz w:val="18"/>
                <w:lang w:eastAsia="pl-PL"/>
              </w:rPr>
            </w:pPr>
            <w:r w:rsidRPr="00E312A8">
              <w:rPr>
                <w:rFonts w:ascii="Arial" w:hAnsi="Arial" w:cs="Arial"/>
                <w:sz w:val="18"/>
                <w:lang w:eastAsia="pl-PL"/>
              </w:rPr>
              <w:t>Przeciągające się postępowania przetargowe</w:t>
            </w:r>
          </w:p>
          <w:p w14:paraId="3FA45895" w14:textId="4B9036D2" w:rsidR="00CF3C58" w:rsidRPr="00E312A8" w:rsidRDefault="00CF3C58" w:rsidP="00923260">
            <w:pPr>
              <w:rPr>
                <w:rFonts w:ascii="Arial" w:hAnsi="Arial" w:cs="Arial"/>
                <w:sz w:val="18"/>
                <w:lang w:eastAsia="pl-PL"/>
              </w:rPr>
            </w:pPr>
          </w:p>
        </w:tc>
        <w:tc>
          <w:tcPr>
            <w:tcW w:w="1689" w:type="dxa"/>
          </w:tcPr>
          <w:p w14:paraId="1EE728BE" w14:textId="7693E722" w:rsidR="006242DF" w:rsidRPr="00E312A8" w:rsidRDefault="006242DF" w:rsidP="00923260">
            <w:pPr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 w:rsidRPr="00E312A8"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średnia</w:t>
            </w:r>
          </w:p>
        </w:tc>
        <w:tc>
          <w:tcPr>
            <w:tcW w:w="2067" w:type="dxa"/>
          </w:tcPr>
          <w:p w14:paraId="2512C7FC" w14:textId="2317032E" w:rsidR="006242DF" w:rsidRPr="00E312A8" w:rsidRDefault="006242DF" w:rsidP="00923260">
            <w:pPr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 w:rsidRPr="00E312A8"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średnie</w:t>
            </w:r>
          </w:p>
        </w:tc>
        <w:tc>
          <w:tcPr>
            <w:tcW w:w="2581" w:type="dxa"/>
          </w:tcPr>
          <w:p w14:paraId="44E1D0E8" w14:textId="77777777" w:rsidR="006242DF" w:rsidRPr="00E312A8" w:rsidRDefault="006242DF" w:rsidP="00CC42D0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20"/>
                <w:lang w:eastAsia="pl-PL"/>
              </w:rPr>
            </w:pPr>
            <w:r w:rsidRPr="00E312A8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20"/>
                <w:lang w:eastAsia="pl-PL"/>
              </w:rPr>
              <w:t>Rzetelne przygotowanie opisu przedmiotu zamówienia celem zminimalizowania ilości pytań zadawanych przez potencjalnych wykonawców w trakcie postępowania przetargowego.</w:t>
            </w:r>
          </w:p>
          <w:p w14:paraId="5C8EC28C" w14:textId="26181BEA" w:rsidR="006242DF" w:rsidRPr="00E312A8" w:rsidRDefault="006242DF" w:rsidP="00CC42D0">
            <w:pPr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 w:rsidRPr="00E312A8"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Monitorowanie procesu przebiegu postępowania przetargowego i maksymalne skrócenie czasu na czynności po stronie Zamawiającego.</w:t>
            </w:r>
          </w:p>
        </w:tc>
      </w:tr>
      <w:tr w:rsidR="00CF3C58" w:rsidRPr="00E312A8" w14:paraId="098AE175" w14:textId="77777777" w:rsidTr="004E5669">
        <w:tc>
          <w:tcPr>
            <w:tcW w:w="3161" w:type="dxa"/>
          </w:tcPr>
          <w:p w14:paraId="49A03822" w14:textId="77777777" w:rsidR="00CF3C58" w:rsidRPr="00E312A8" w:rsidRDefault="00CF3C58" w:rsidP="000975F5">
            <w:pPr>
              <w:rPr>
                <w:rFonts w:ascii="Arial" w:hAnsi="Arial" w:cs="Arial"/>
                <w:sz w:val="18"/>
                <w:lang w:eastAsia="pl-PL"/>
              </w:rPr>
            </w:pPr>
            <w:r w:rsidRPr="00E312A8">
              <w:rPr>
                <w:rFonts w:ascii="Arial" w:hAnsi="Arial" w:cs="Arial"/>
                <w:sz w:val="18"/>
                <w:lang w:eastAsia="pl-PL"/>
              </w:rPr>
              <w:t xml:space="preserve">Brak odpowiednich zasobów kadrowych po stronie Zamawiającego </w:t>
            </w:r>
          </w:p>
        </w:tc>
        <w:tc>
          <w:tcPr>
            <w:tcW w:w="1689" w:type="dxa"/>
          </w:tcPr>
          <w:p w14:paraId="22964C71" w14:textId="77777777" w:rsidR="00CF3C58" w:rsidRPr="00E312A8" w:rsidRDefault="00CF3C58" w:rsidP="000975F5">
            <w:pPr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 w:rsidRPr="00E312A8"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średnia</w:t>
            </w:r>
          </w:p>
        </w:tc>
        <w:tc>
          <w:tcPr>
            <w:tcW w:w="2067" w:type="dxa"/>
          </w:tcPr>
          <w:p w14:paraId="7AFF4797" w14:textId="77777777" w:rsidR="00CF3C58" w:rsidRPr="00E312A8" w:rsidRDefault="00CF3C58" w:rsidP="000975F5">
            <w:pPr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 w:rsidRPr="00E312A8"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średnie</w:t>
            </w:r>
          </w:p>
        </w:tc>
        <w:tc>
          <w:tcPr>
            <w:tcW w:w="2581" w:type="dxa"/>
          </w:tcPr>
          <w:p w14:paraId="2E6A6311" w14:textId="77777777" w:rsidR="00CF3C58" w:rsidRPr="00E312A8" w:rsidRDefault="00CF3C58" w:rsidP="000975F5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20"/>
                <w:lang w:eastAsia="pl-PL"/>
              </w:rPr>
            </w:pPr>
            <w:r w:rsidRPr="00E312A8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20"/>
                <w:lang w:eastAsia="pl-PL"/>
              </w:rPr>
              <w:t xml:space="preserve">Wzmocnienie zasobów kadrowych poprzez </w:t>
            </w:r>
            <w:r w:rsidRPr="00E312A8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20"/>
                <w:lang w:eastAsia="pl-PL"/>
              </w:rPr>
              <w:lastRenderedPageBreak/>
              <w:t>zewnętrzne rekrutacje na etaty projektowe.</w:t>
            </w:r>
          </w:p>
          <w:p w14:paraId="42675CB7" w14:textId="77777777" w:rsidR="00CF3C58" w:rsidRPr="00E312A8" w:rsidRDefault="00CF3C58" w:rsidP="000975F5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20"/>
                <w:lang w:eastAsia="pl-PL"/>
              </w:rPr>
            </w:pPr>
            <w:r w:rsidRPr="00E312A8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20"/>
                <w:lang w:eastAsia="pl-PL"/>
              </w:rPr>
              <w:t>Przyznanie dodatków zadaniowych/specjalnych pracownikom zatrudnionym u beneficjenta.</w:t>
            </w:r>
          </w:p>
          <w:p w14:paraId="125CB4A5" w14:textId="77777777" w:rsidR="00CF3C58" w:rsidRPr="00E312A8" w:rsidRDefault="00CF3C58" w:rsidP="000975F5">
            <w:pPr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 w:rsidRPr="00E312A8"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Zabezpieczenie pakietu szkoleń specjalistycznych dla członków zespołu projektowego.</w:t>
            </w:r>
          </w:p>
        </w:tc>
      </w:tr>
      <w:tr w:rsidR="00CF3C58" w:rsidRPr="00E312A8" w14:paraId="7B4C6A1A" w14:textId="77777777" w:rsidTr="004E5669">
        <w:tc>
          <w:tcPr>
            <w:tcW w:w="3161" w:type="dxa"/>
          </w:tcPr>
          <w:p w14:paraId="2FE5D974" w14:textId="77777777" w:rsidR="00CF3C58" w:rsidRPr="00E312A8" w:rsidRDefault="00CF3C58" w:rsidP="000975F5">
            <w:pPr>
              <w:rPr>
                <w:rFonts w:ascii="Arial" w:hAnsi="Arial" w:cs="Arial"/>
                <w:sz w:val="18"/>
                <w:lang w:eastAsia="pl-PL"/>
              </w:rPr>
            </w:pPr>
            <w:r w:rsidRPr="00E312A8">
              <w:rPr>
                <w:rFonts w:ascii="Arial" w:hAnsi="Arial" w:cs="Arial"/>
                <w:sz w:val="18"/>
                <w:lang w:eastAsia="pl-PL"/>
              </w:rPr>
              <w:lastRenderedPageBreak/>
              <w:t>Niski poziom jakości wykonanego produktu przez Wykonawcę</w:t>
            </w:r>
          </w:p>
        </w:tc>
        <w:tc>
          <w:tcPr>
            <w:tcW w:w="1689" w:type="dxa"/>
          </w:tcPr>
          <w:p w14:paraId="1FD40BA9" w14:textId="77777777" w:rsidR="00CF3C58" w:rsidRPr="00E312A8" w:rsidRDefault="00CF3C58" w:rsidP="000975F5">
            <w:pPr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 w:rsidRPr="00E312A8"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średnia</w:t>
            </w:r>
          </w:p>
        </w:tc>
        <w:tc>
          <w:tcPr>
            <w:tcW w:w="2067" w:type="dxa"/>
          </w:tcPr>
          <w:p w14:paraId="24D0280A" w14:textId="77777777" w:rsidR="00CF3C58" w:rsidRPr="00E312A8" w:rsidRDefault="00CF3C58" w:rsidP="000975F5">
            <w:pPr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 w:rsidRPr="00E312A8"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niskie</w:t>
            </w:r>
          </w:p>
        </w:tc>
        <w:tc>
          <w:tcPr>
            <w:tcW w:w="2581" w:type="dxa"/>
          </w:tcPr>
          <w:p w14:paraId="609CD2B6" w14:textId="77777777" w:rsidR="00CF3C58" w:rsidRPr="00E312A8" w:rsidRDefault="00CF3C58" w:rsidP="000975F5">
            <w:pPr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 w:rsidRPr="00E312A8"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Bieżąca kontrola jakości prac Wykonawcy Zewnętrznego wraz z jego oceną. Zwiększenie zaangażo</w:t>
            </w: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wania pracowników Zamawiającego.</w:t>
            </w:r>
          </w:p>
        </w:tc>
      </w:tr>
      <w:tr w:rsidR="00CF3C58" w:rsidRPr="00E312A8" w14:paraId="512D21A0" w14:textId="77777777" w:rsidTr="004E5669">
        <w:tc>
          <w:tcPr>
            <w:tcW w:w="3161" w:type="dxa"/>
          </w:tcPr>
          <w:p w14:paraId="099C8C26" w14:textId="77777777" w:rsidR="00CF3C58" w:rsidRPr="00E312A8" w:rsidRDefault="00CF3C58" w:rsidP="000975F5">
            <w:pPr>
              <w:rPr>
                <w:rFonts w:ascii="Arial" w:hAnsi="Arial" w:cs="Arial"/>
                <w:sz w:val="18"/>
                <w:lang w:eastAsia="pl-PL"/>
              </w:rPr>
            </w:pPr>
            <w:r w:rsidRPr="00E312A8">
              <w:rPr>
                <w:rFonts w:ascii="Arial" w:hAnsi="Arial" w:cs="Arial"/>
                <w:sz w:val="18"/>
                <w:lang w:eastAsia="pl-PL"/>
              </w:rPr>
              <w:t>Nieprecyzyjne oszacowanie kosztów poszczególnych zadań</w:t>
            </w:r>
          </w:p>
        </w:tc>
        <w:tc>
          <w:tcPr>
            <w:tcW w:w="1689" w:type="dxa"/>
          </w:tcPr>
          <w:p w14:paraId="55B9518A" w14:textId="77777777" w:rsidR="00CF3C58" w:rsidRPr="00E312A8" w:rsidRDefault="00CF3C58" w:rsidP="000975F5">
            <w:pPr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 w:rsidRPr="00E312A8"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mała</w:t>
            </w:r>
          </w:p>
        </w:tc>
        <w:tc>
          <w:tcPr>
            <w:tcW w:w="2067" w:type="dxa"/>
          </w:tcPr>
          <w:p w14:paraId="4179FCC4" w14:textId="77777777" w:rsidR="00CF3C58" w:rsidRPr="00E312A8" w:rsidRDefault="00CF3C58" w:rsidP="000975F5">
            <w:pPr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 w:rsidRPr="00E312A8"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średnie</w:t>
            </w:r>
          </w:p>
        </w:tc>
        <w:tc>
          <w:tcPr>
            <w:tcW w:w="2581" w:type="dxa"/>
          </w:tcPr>
          <w:p w14:paraId="7FE2B8AD" w14:textId="77777777" w:rsidR="00CF3C58" w:rsidRPr="00E312A8" w:rsidRDefault="00CF3C58" w:rsidP="000975F5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20"/>
                <w:lang w:eastAsia="pl-PL"/>
              </w:rPr>
            </w:pPr>
            <w:r w:rsidRPr="00E312A8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20"/>
                <w:lang w:eastAsia="pl-PL"/>
              </w:rPr>
              <w:t>Przyznanie odpowiednich dodatkowych środków niezbędnych do wytworzenia oprogramowania.</w:t>
            </w:r>
          </w:p>
          <w:p w14:paraId="37D3BE02" w14:textId="77777777" w:rsidR="00CF3C58" w:rsidRPr="00E312A8" w:rsidRDefault="00CF3C58" w:rsidP="000975F5">
            <w:pPr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 w:rsidRPr="00E312A8"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Rzetelna weryfikacja poprawności szacowania pracochłonności zadań przedstawianej przez wykonawcę.</w:t>
            </w:r>
          </w:p>
        </w:tc>
      </w:tr>
      <w:tr w:rsidR="00CF3C58" w:rsidRPr="00E312A8" w14:paraId="2EE0C590" w14:textId="77777777" w:rsidTr="004E5669">
        <w:tc>
          <w:tcPr>
            <w:tcW w:w="3161" w:type="dxa"/>
          </w:tcPr>
          <w:p w14:paraId="04107919" w14:textId="77777777" w:rsidR="00CF3C58" w:rsidRPr="00E312A8" w:rsidRDefault="00CF3C58" w:rsidP="000975F5">
            <w:pPr>
              <w:rPr>
                <w:rFonts w:ascii="Arial" w:hAnsi="Arial" w:cs="Arial"/>
                <w:sz w:val="18"/>
                <w:lang w:eastAsia="pl-PL"/>
              </w:rPr>
            </w:pPr>
            <w:r w:rsidRPr="00E312A8">
              <w:rPr>
                <w:rFonts w:ascii="Arial" w:hAnsi="Arial" w:cs="Arial"/>
                <w:sz w:val="18"/>
                <w:lang w:eastAsia="pl-PL"/>
              </w:rPr>
              <w:t xml:space="preserve">Opóźnienie realizacji projektu </w:t>
            </w:r>
          </w:p>
        </w:tc>
        <w:tc>
          <w:tcPr>
            <w:tcW w:w="1689" w:type="dxa"/>
          </w:tcPr>
          <w:p w14:paraId="07026C0F" w14:textId="77777777" w:rsidR="00CF3C58" w:rsidRPr="00E312A8" w:rsidRDefault="00CF3C58" w:rsidP="000975F5">
            <w:pPr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 w:rsidRPr="00E312A8"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mała</w:t>
            </w:r>
          </w:p>
        </w:tc>
        <w:tc>
          <w:tcPr>
            <w:tcW w:w="2067" w:type="dxa"/>
          </w:tcPr>
          <w:p w14:paraId="02F822DE" w14:textId="77777777" w:rsidR="00CF3C58" w:rsidRPr="00E312A8" w:rsidRDefault="00CF3C58" w:rsidP="000975F5">
            <w:pPr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 w:rsidRPr="00E312A8"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niskie</w:t>
            </w:r>
          </w:p>
        </w:tc>
        <w:tc>
          <w:tcPr>
            <w:tcW w:w="2581" w:type="dxa"/>
          </w:tcPr>
          <w:p w14:paraId="02248AE8" w14:textId="77777777" w:rsidR="00CF3C58" w:rsidRDefault="00CF3C58" w:rsidP="000975F5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20"/>
                <w:lang w:eastAsia="pl-PL"/>
              </w:rPr>
            </w:pPr>
            <w:r w:rsidRPr="00E312A8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20"/>
                <w:lang w:eastAsia="pl-PL"/>
              </w:rPr>
              <w:t>Ścisłe kontrolowanie harmonogramu prac projektowych oraz prac wykonywanych przez wykonawcę.</w:t>
            </w:r>
          </w:p>
          <w:p w14:paraId="045E4098" w14:textId="77777777" w:rsidR="00CF3C58" w:rsidRPr="00CF3C58" w:rsidRDefault="00CF3C58" w:rsidP="00CF3C58">
            <w:pPr>
              <w:rPr>
                <w:lang w:eastAsia="pl-PL"/>
              </w:rPr>
            </w:pPr>
          </w:p>
        </w:tc>
      </w:tr>
      <w:tr w:rsidR="006242DF" w:rsidRPr="00E312A8" w14:paraId="5BA76D31" w14:textId="77777777" w:rsidTr="004E5669">
        <w:tc>
          <w:tcPr>
            <w:tcW w:w="3161" w:type="dxa"/>
          </w:tcPr>
          <w:p w14:paraId="62A0C94F" w14:textId="4114E637" w:rsidR="006242DF" w:rsidRPr="00E312A8" w:rsidRDefault="006242DF" w:rsidP="00923260">
            <w:pPr>
              <w:rPr>
                <w:rFonts w:ascii="Arial" w:hAnsi="Arial" w:cs="Arial"/>
                <w:sz w:val="18"/>
                <w:lang w:eastAsia="pl-PL"/>
              </w:rPr>
            </w:pPr>
            <w:r w:rsidRPr="00E312A8">
              <w:rPr>
                <w:rFonts w:ascii="Arial" w:hAnsi="Arial" w:cs="Arial"/>
                <w:sz w:val="18"/>
                <w:lang w:eastAsia="pl-PL"/>
              </w:rPr>
              <w:t>Brak spójności pomiędzy dokumentacją projektową a otrzymanym produktem</w:t>
            </w:r>
          </w:p>
        </w:tc>
        <w:tc>
          <w:tcPr>
            <w:tcW w:w="1689" w:type="dxa"/>
          </w:tcPr>
          <w:p w14:paraId="4D57BDA1" w14:textId="59D097A8" w:rsidR="006242DF" w:rsidRPr="00E312A8" w:rsidRDefault="006242DF" w:rsidP="00923260">
            <w:pPr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 w:rsidRPr="00E312A8"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mała</w:t>
            </w:r>
          </w:p>
        </w:tc>
        <w:tc>
          <w:tcPr>
            <w:tcW w:w="2067" w:type="dxa"/>
          </w:tcPr>
          <w:p w14:paraId="3A12B2D7" w14:textId="3256F368" w:rsidR="006242DF" w:rsidRPr="00E312A8" w:rsidRDefault="006242DF" w:rsidP="00923260">
            <w:pPr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 w:rsidRPr="00E312A8"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niskie</w:t>
            </w:r>
          </w:p>
        </w:tc>
        <w:tc>
          <w:tcPr>
            <w:tcW w:w="2581" w:type="dxa"/>
          </w:tcPr>
          <w:p w14:paraId="7A63A46A" w14:textId="4CC49B6C" w:rsidR="006242DF" w:rsidRPr="00E312A8" w:rsidRDefault="006242DF" w:rsidP="00CC42D0">
            <w:pPr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 w:rsidRPr="00E312A8"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Monitorowanie przebiegu realizacji umowy z Wykonawcą oraz  weryfikowanie bieżących działań Wykonawcy i ich ocena.</w:t>
            </w:r>
          </w:p>
        </w:tc>
      </w:tr>
    </w:tbl>
    <w:p w14:paraId="602B0C9F" w14:textId="77777777" w:rsidR="00141A92" w:rsidRDefault="00141A92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7BB64F32" w14:textId="1C091AF7"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693"/>
      </w:tblGrid>
      <w:tr w:rsidR="0091332C" w:rsidRPr="006334BF" w14:paraId="061EEDF1" w14:textId="77777777" w:rsidTr="009F1DC8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91332C" w:rsidRDefault="0091332C" w:rsidP="0034501B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1332C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D32BD01" w14:textId="77777777" w:rsidR="0091332C" w:rsidRPr="0091332C" w:rsidRDefault="0091332C" w:rsidP="0034501B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14:paraId="4E89D004" w14:textId="77777777" w:rsidR="0091332C" w:rsidRPr="0091332C" w:rsidRDefault="0091332C" w:rsidP="0034501B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17FDFEA6" w14:textId="77777777" w:rsidR="0091332C" w:rsidRPr="006334BF" w:rsidRDefault="0091332C" w:rsidP="0034501B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6334BF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91332C" w:rsidRPr="001B6667" w14:paraId="6DCB94C6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6B9ADC89" w14:textId="4391D331" w:rsidR="0091332C" w:rsidRPr="00923260" w:rsidRDefault="00923260" w:rsidP="0034501B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923260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Nie dotyczy</w:t>
            </w:r>
          </w:p>
        </w:tc>
        <w:tc>
          <w:tcPr>
            <w:tcW w:w="1701" w:type="dxa"/>
            <w:shd w:val="clear" w:color="auto" w:fill="FFFFFF"/>
          </w:tcPr>
          <w:p w14:paraId="2F0B777F" w14:textId="4C5FD019" w:rsidR="0091332C" w:rsidRPr="0091332C" w:rsidRDefault="0091332C" w:rsidP="0034501B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</w:p>
        </w:tc>
        <w:tc>
          <w:tcPr>
            <w:tcW w:w="2125" w:type="dxa"/>
            <w:shd w:val="clear" w:color="auto" w:fill="FFFFFF"/>
          </w:tcPr>
          <w:p w14:paraId="65F40333" w14:textId="12BF2BFF" w:rsidR="0091332C" w:rsidRPr="0091332C" w:rsidRDefault="0091332C" w:rsidP="0034501B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</w:p>
        </w:tc>
        <w:tc>
          <w:tcPr>
            <w:tcW w:w="2693" w:type="dxa"/>
            <w:shd w:val="clear" w:color="auto" w:fill="FFFFFF"/>
          </w:tcPr>
          <w:p w14:paraId="5D2BA0FB" w14:textId="4B07921A" w:rsidR="0091332C" w:rsidRPr="0091332C" w:rsidRDefault="0091332C" w:rsidP="0034501B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</w:p>
        </w:tc>
      </w:tr>
    </w:tbl>
    <w:p w14:paraId="537D37CF" w14:textId="77777777" w:rsidR="0091332C" w:rsidRPr="00141A92" w:rsidRDefault="0091332C" w:rsidP="00141A92">
      <w:pPr>
        <w:spacing w:before="240" w:after="120"/>
        <w:rPr>
          <w:rFonts w:ascii="Arial" w:hAnsi="Arial" w:cs="Arial"/>
        </w:rPr>
      </w:pPr>
    </w:p>
    <w:p w14:paraId="0FA2F07F" w14:textId="48F2F784" w:rsidR="00BB059E" w:rsidRPr="00923260" w:rsidRDefault="00BB059E" w:rsidP="00A86449">
      <w:pPr>
        <w:pStyle w:val="Akapitzlist"/>
        <w:numPr>
          <w:ilvl w:val="0"/>
          <w:numId w:val="19"/>
        </w:numPr>
        <w:spacing w:before="360"/>
        <w:jc w:val="both"/>
        <w:rPr>
          <w:rFonts w:ascii="Arial" w:hAnsi="Arial" w:cs="Arial"/>
          <w:color w:val="0070C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141A92">
        <w:rPr>
          <w:rFonts w:ascii="Arial" w:hAnsi="Arial" w:cs="Arial"/>
          <w:b/>
        </w:rPr>
        <w:t xml:space="preserve"> </w:t>
      </w:r>
    </w:p>
    <w:p w14:paraId="63555650" w14:textId="77777777" w:rsidR="00923260" w:rsidRPr="00923260" w:rsidRDefault="00923260" w:rsidP="00923260">
      <w:pPr>
        <w:pStyle w:val="Akapitzlist"/>
        <w:spacing w:before="360"/>
        <w:ind w:left="360"/>
        <w:jc w:val="both"/>
        <w:rPr>
          <w:rFonts w:ascii="Arial" w:hAnsi="Arial" w:cs="Arial"/>
          <w:color w:val="0070C0"/>
        </w:rPr>
      </w:pPr>
    </w:p>
    <w:p w14:paraId="01E84322" w14:textId="770804AC" w:rsidR="00923260" w:rsidRPr="00923260" w:rsidRDefault="00923260" w:rsidP="00923260">
      <w:pPr>
        <w:pStyle w:val="Akapitzlist"/>
        <w:spacing w:before="360" w:line="360" w:lineRule="auto"/>
        <w:ind w:left="360"/>
        <w:jc w:val="both"/>
        <w:rPr>
          <w:rFonts w:ascii="Arial" w:hAnsi="Arial" w:cs="Arial"/>
          <w:color w:val="000000" w:themeColor="text1"/>
          <w:sz w:val="20"/>
        </w:rPr>
      </w:pPr>
      <w:r w:rsidRPr="00923260">
        <w:rPr>
          <w:rFonts w:ascii="Arial" w:hAnsi="Arial" w:cs="Arial"/>
          <w:color w:val="000000" w:themeColor="text1"/>
          <w:sz w:val="20"/>
        </w:rPr>
        <w:t>Kierownik Projektu: Agnieszka Forowicz-Janicka</w:t>
      </w:r>
    </w:p>
    <w:p w14:paraId="46642A52" w14:textId="597854FF" w:rsidR="00923260" w:rsidRPr="00923260" w:rsidRDefault="00923260" w:rsidP="00923260">
      <w:pPr>
        <w:pStyle w:val="Akapitzlist"/>
        <w:spacing w:before="360" w:line="360" w:lineRule="auto"/>
        <w:ind w:left="360"/>
        <w:jc w:val="both"/>
        <w:rPr>
          <w:rFonts w:ascii="Arial" w:hAnsi="Arial" w:cs="Arial"/>
          <w:color w:val="000000" w:themeColor="text1"/>
          <w:sz w:val="20"/>
        </w:rPr>
      </w:pPr>
      <w:r w:rsidRPr="00923260">
        <w:rPr>
          <w:rFonts w:ascii="Arial" w:hAnsi="Arial" w:cs="Arial"/>
          <w:color w:val="000000" w:themeColor="text1"/>
          <w:sz w:val="20"/>
        </w:rPr>
        <w:t>Komórka organizacyjna: Departament Informatyzacji i Rejestrów Sądowych</w:t>
      </w:r>
    </w:p>
    <w:p w14:paraId="662D3706" w14:textId="77777777" w:rsidR="00923260" w:rsidRPr="00302FF5" w:rsidRDefault="00923260" w:rsidP="00923260">
      <w:pPr>
        <w:pStyle w:val="Akapitzlist"/>
        <w:spacing w:before="360" w:line="360" w:lineRule="auto"/>
        <w:ind w:left="360"/>
        <w:jc w:val="both"/>
        <w:rPr>
          <w:rFonts w:ascii="Arial" w:hAnsi="Arial" w:cs="Arial"/>
          <w:color w:val="000000" w:themeColor="text1"/>
          <w:sz w:val="20"/>
          <w:lang w:val="en-GB"/>
        </w:rPr>
      </w:pPr>
      <w:r w:rsidRPr="00302FF5">
        <w:rPr>
          <w:rFonts w:ascii="Arial" w:hAnsi="Arial" w:cs="Arial"/>
          <w:color w:val="000000" w:themeColor="text1"/>
          <w:sz w:val="20"/>
          <w:lang w:val="en-GB"/>
        </w:rPr>
        <w:t xml:space="preserve">e-mail: agnieszka.forowicz-janicka@ms.gov.pl </w:t>
      </w:r>
    </w:p>
    <w:p w14:paraId="2C0E5EE4" w14:textId="45039CD6" w:rsidR="00923260" w:rsidRPr="00923260" w:rsidRDefault="00923260" w:rsidP="00923260">
      <w:pPr>
        <w:pStyle w:val="Akapitzlist"/>
        <w:spacing w:before="360" w:line="360" w:lineRule="auto"/>
        <w:ind w:left="360"/>
        <w:jc w:val="both"/>
        <w:rPr>
          <w:rFonts w:ascii="Arial" w:hAnsi="Arial" w:cs="Arial"/>
          <w:color w:val="000000" w:themeColor="text1"/>
          <w:sz w:val="20"/>
        </w:rPr>
      </w:pPr>
      <w:r w:rsidRPr="00923260">
        <w:rPr>
          <w:rFonts w:ascii="Arial" w:hAnsi="Arial" w:cs="Arial"/>
          <w:color w:val="000000" w:themeColor="text1"/>
          <w:sz w:val="20"/>
        </w:rPr>
        <w:t>tel.: (22) 39-76-393</w:t>
      </w:r>
    </w:p>
    <w:sectPr w:rsidR="00923260" w:rsidRPr="00923260" w:rsidSect="001E1DEA">
      <w:footerReference w:type="default" r:id="rId8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0E46DED" w14:textId="77777777" w:rsidR="004759F1" w:rsidRDefault="004759F1" w:rsidP="00BB2420">
      <w:pPr>
        <w:spacing w:after="0" w:line="240" w:lineRule="auto"/>
      </w:pPr>
      <w:r>
        <w:separator/>
      </w:r>
    </w:p>
  </w:endnote>
  <w:endnote w:type="continuationSeparator" w:id="0">
    <w:p w14:paraId="35297DF0" w14:textId="77777777" w:rsidR="004759F1" w:rsidRDefault="004759F1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7EEF4C9" w14:textId="67D38288" w:rsidR="0034501B" w:rsidRDefault="0034501B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585A25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Pr="00884686">
              <w:rPr>
                <w:b/>
                <w:bCs/>
                <w:noProof/>
              </w:rPr>
              <w:t>4</w:t>
            </w:r>
          </w:p>
        </w:sdtContent>
      </w:sdt>
    </w:sdtContent>
  </w:sdt>
  <w:p w14:paraId="402AEB21" w14:textId="77777777" w:rsidR="0034501B" w:rsidRDefault="0034501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4A5F961" w14:textId="77777777" w:rsidR="004759F1" w:rsidRDefault="004759F1" w:rsidP="00BB2420">
      <w:pPr>
        <w:spacing w:after="0" w:line="240" w:lineRule="auto"/>
      </w:pPr>
      <w:r>
        <w:separator/>
      </w:r>
    </w:p>
  </w:footnote>
  <w:footnote w:type="continuationSeparator" w:id="0">
    <w:p w14:paraId="2B67229A" w14:textId="77777777" w:rsidR="004759F1" w:rsidRDefault="004759F1" w:rsidP="00BB2420">
      <w:pPr>
        <w:spacing w:after="0" w:line="240" w:lineRule="auto"/>
      </w:pPr>
      <w:r>
        <w:continuationSeparator/>
      </w:r>
    </w:p>
  </w:footnote>
  <w:footnote w:id="1">
    <w:p w14:paraId="07C085AB" w14:textId="77777777" w:rsidR="0034501B" w:rsidRDefault="0034501B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14506E81"/>
    <w:multiLevelType w:val="hybridMultilevel"/>
    <w:tmpl w:val="D7C2C366"/>
    <w:lvl w:ilvl="0" w:tplc="D82827D8">
      <w:start w:val="1"/>
      <w:numFmt w:val="decimal"/>
      <w:lvlText w:val="%1."/>
      <w:lvlJc w:val="left"/>
      <w:pPr>
        <w:ind w:left="1080" w:hanging="360"/>
      </w:pPr>
      <w:rPr>
        <w:rFonts w:ascii="Arial" w:eastAsiaTheme="minorHAnsi" w:hAnsi="Arial" w:cs="Arial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BC69E6"/>
    <w:multiLevelType w:val="hybridMultilevel"/>
    <w:tmpl w:val="C99270B6"/>
    <w:lvl w:ilvl="0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6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3203DE"/>
    <w:multiLevelType w:val="hybridMultilevel"/>
    <w:tmpl w:val="91945988"/>
    <w:lvl w:ilvl="0" w:tplc="26D88490">
      <w:start w:val="1"/>
      <w:numFmt w:val="lowerLetter"/>
      <w:lvlText w:val="%1)"/>
      <w:lvlJc w:val="left"/>
      <w:pPr>
        <w:ind w:left="72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1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4BD27DB0"/>
    <w:multiLevelType w:val="hybridMultilevel"/>
    <w:tmpl w:val="516C0446"/>
    <w:lvl w:ilvl="0" w:tplc="1B32ACB2">
      <w:start w:val="1"/>
      <w:numFmt w:val="decimal"/>
      <w:lvlText w:val="%1."/>
      <w:lvlJc w:val="left"/>
      <w:pPr>
        <w:ind w:left="1080" w:hanging="360"/>
      </w:pPr>
      <w:rPr>
        <w:rFonts w:ascii="Arial" w:eastAsiaTheme="minorHAnsi" w:hAnsi="Arial" w:cs="Arial"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30261D"/>
    <w:multiLevelType w:val="multilevel"/>
    <w:tmpl w:val="BCCC509A"/>
    <w:lvl w:ilvl="0">
      <w:start w:val="1"/>
      <w:numFmt w:val="decimal"/>
      <w:lvlText w:val="%1."/>
      <w:lvlJc w:val="left"/>
      <w:pPr>
        <w:ind w:left="960" w:hanging="960"/>
      </w:pPr>
      <w:rPr>
        <w:rFonts w:hint="default"/>
      </w:rPr>
    </w:lvl>
    <w:lvl w:ilvl="1">
      <w:start w:val="1"/>
      <w:numFmt w:val="decimalZero"/>
      <w:lvlText w:val="%1.%2"/>
      <w:lvlJc w:val="left"/>
      <w:pPr>
        <w:ind w:left="1237" w:hanging="960"/>
      </w:pPr>
      <w:rPr>
        <w:rFonts w:hint="default"/>
      </w:rPr>
    </w:lvl>
    <w:lvl w:ilvl="2">
      <w:start w:val="2019"/>
      <w:numFmt w:val="decimal"/>
      <w:lvlText w:val="%1.%2.%3"/>
      <w:lvlJc w:val="left"/>
      <w:pPr>
        <w:ind w:left="1514" w:hanging="9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91" w:hanging="96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37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656" w:hanging="1440"/>
      </w:pPr>
      <w:rPr>
        <w:rFonts w:hint="default"/>
      </w:rPr>
    </w:lvl>
  </w:abstractNum>
  <w:abstractNum w:abstractNumId="16" w15:restartNumberingAfterBreak="0">
    <w:nsid w:val="503008F6"/>
    <w:multiLevelType w:val="hybridMultilevel"/>
    <w:tmpl w:val="C83A14A6"/>
    <w:lvl w:ilvl="0" w:tplc="1D7EC210">
      <w:start w:val="1"/>
      <w:numFmt w:val="decimal"/>
      <w:lvlText w:val="%1."/>
      <w:lvlJc w:val="left"/>
      <w:pPr>
        <w:ind w:left="360" w:hanging="360"/>
      </w:pPr>
      <w:rPr>
        <w:rFonts w:ascii="Arial" w:eastAsiaTheme="minorHAns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0761810"/>
    <w:multiLevelType w:val="hybridMultilevel"/>
    <w:tmpl w:val="8C80B5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35C3EE2"/>
    <w:multiLevelType w:val="hybridMultilevel"/>
    <w:tmpl w:val="6D000C5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A9C3111"/>
    <w:multiLevelType w:val="hybridMultilevel"/>
    <w:tmpl w:val="C0EA7BBA"/>
    <w:lvl w:ilvl="0" w:tplc="1D7EC210">
      <w:start w:val="1"/>
      <w:numFmt w:val="decimal"/>
      <w:lvlText w:val="%1."/>
      <w:lvlJc w:val="left"/>
      <w:pPr>
        <w:ind w:left="360" w:hanging="360"/>
      </w:pPr>
      <w:rPr>
        <w:rFonts w:ascii="Arial" w:eastAsiaTheme="minorHAns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7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8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20"/>
  </w:num>
  <w:num w:numId="2">
    <w:abstractNumId w:val="2"/>
  </w:num>
  <w:num w:numId="3">
    <w:abstractNumId w:val="28"/>
  </w:num>
  <w:num w:numId="4">
    <w:abstractNumId w:val="12"/>
  </w:num>
  <w:num w:numId="5">
    <w:abstractNumId w:val="25"/>
  </w:num>
  <w:num w:numId="6">
    <w:abstractNumId w:val="4"/>
  </w:num>
  <w:num w:numId="7">
    <w:abstractNumId w:val="22"/>
  </w:num>
  <w:num w:numId="8">
    <w:abstractNumId w:val="0"/>
  </w:num>
  <w:num w:numId="9">
    <w:abstractNumId w:val="9"/>
  </w:num>
  <w:num w:numId="10">
    <w:abstractNumId w:val="6"/>
  </w:num>
  <w:num w:numId="11">
    <w:abstractNumId w:val="8"/>
  </w:num>
  <w:num w:numId="12">
    <w:abstractNumId w:val="23"/>
  </w:num>
  <w:num w:numId="13">
    <w:abstractNumId w:val="21"/>
  </w:num>
  <w:num w:numId="14">
    <w:abstractNumId w:val="1"/>
  </w:num>
  <w:num w:numId="15">
    <w:abstractNumId w:val="26"/>
  </w:num>
  <w:num w:numId="16">
    <w:abstractNumId w:val="10"/>
  </w:num>
  <w:num w:numId="17">
    <w:abstractNumId w:val="19"/>
  </w:num>
  <w:num w:numId="18">
    <w:abstractNumId w:val="14"/>
  </w:num>
  <w:num w:numId="19">
    <w:abstractNumId w:val="11"/>
  </w:num>
  <w:num w:numId="20">
    <w:abstractNumId w:val="27"/>
  </w:num>
  <w:num w:numId="21">
    <w:abstractNumId w:val="5"/>
  </w:num>
  <w:num w:numId="22">
    <w:abstractNumId w:val="24"/>
  </w:num>
  <w:num w:numId="23">
    <w:abstractNumId w:val="16"/>
  </w:num>
  <w:num w:numId="24">
    <w:abstractNumId w:val="15"/>
  </w:num>
  <w:num w:numId="25">
    <w:abstractNumId w:val="7"/>
  </w:num>
  <w:num w:numId="26">
    <w:abstractNumId w:val="17"/>
  </w:num>
  <w:num w:numId="27">
    <w:abstractNumId w:val="18"/>
  </w:num>
  <w:num w:numId="28">
    <w:abstractNumId w:val="3"/>
  </w:num>
  <w:num w:numId="2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/>
  <w:defaultTabStop w:val="708"/>
  <w:autoHyphenation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1B30"/>
    <w:rsid w:val="00003CB0"/>
    <w:rsid w:val="00006E59"/>
    <w:rsid w:val="00011EDC"/>
    <w:rsid w:val="00043DD9"/>
    <w:rsid w:val="00044D68"/>
    <w:rsid w:val="00047D9D"/>
    <w:rsid w:val="00070663"/>
    <w:rsid w:val="000733F2"/>
    <w:rsid w:val="00084E5B"/>
    <w:rsid w:val="00087231"/>
    <w:rsid w:val="00095944"/>
    <w:rsid w:val="000A1DFB"/>
    <w:rsid w:val="000A2F32"/>
    <w:rsid w:val="000A3938"/>
    <w:rsid w:val="000B0BD0"/>
    <w:rsid w:val="000B3E49"/>
    <w:rsid w:val="000C6ED9"/>
    <w:rsid w:val="000D5990"/>
    <w:rsid w:val="000E0060"/>
    <w:rsid w:val="000E1828"/>
    <w:rsid w:val="000E4BF8"/>
    <w:rsid w:val="000F20A9"/>
    <w:rsid w:val="000F307B"/>
    <w:rsid w:val="000F30B9"/>
    <w:rsid w:val="0011693F"/>
    <w:rsid w:val="00122388"/>
    <w:rsid w:val="00124C3D"/>
    <w:rsid w:val="00141A92"/>
    <w:rsid w:val="00145E84"/>
    <w:rsid w:val="0015102C"/>
    <w:rsid w:val="00176FBB"/>
    <w:rsid w:val="00181E97"/>
    <w:rsid w:val="00182A08"/>
    <w:rsid w:val="001A2EF2"/>
    <w:rsid w:val="001C2D74"/>
    <w:rsid w:val="001C7FAC"/>
    <w:rsid w:val="001E0CAC"/>
    <w:rsid w:val="001E16A3"/>
    <w:rsid w:val="001E1DEA"/>
    <w:rsid w:val="001E7199"/>
    <w:rsid w:val="001F24A0"/>
    <w:rsid w:val="001F67EC"/>
    <w:rsid w:val="0020330A"/>
    <w:rsid w:val="00237279"/>
    <w:rsid w:val="00240D69"/>
    <w:rsid w:val="00241B5E"/>
    <w:rsid w:val="00252087"/>
    <w:rsid w:val="00263D91"/>
    <w:rsid w:val="0026780E"/>
    <w:rsid w:val="00276C00"/>
    <w:rsid w:val="002A3C02"/>
    <w:rsid w:val="002A5452"/>
    <w:rsid w:val="002B4889"/>
    <w:rsid w:val="002B50C0"/>
    <w:rsid w:val="002B6F21"/>
    <w:rsid w:val="002D3D4A"/>
    <w:rsid w:val="002D7ADA"/>
    <w:rsid w:val="0030196F"/>
    <w:rsid w:val="00302775"/>
    <w:rsid w:val="00302FF5"/>
    <w:rsid w:val="00304D04"/>
    <w:rsid w:val="00310D8E"/>
    <w:rsid w:val="003221F2"/>
    <w:rsid w:val="00322614"/>
    <w:rsid w:val="00334A24"/>
    <w:rsid w:val="003410FE"/>
    <w:rsid w:val="0034501B"/>
    <w:rsid w:val="003508E7"/>
    <w:rsid w:val="003542F1"/>
    <w:rsid w:val="00356A3E"/>
    <w:rsid w:val="00362C0E"/>
    <w:rsid w:val="003642B8"/>
    <w:rsid w:val="00381820"/>
    <w:rsid w:val="003A0269"/>
    <w:rsid w:val="003A4115"/>
    <w:rsid w:val="003B5B7A"/>
    <w:rsid w:val="003C7325"/>
    <w:rsid w:val="003D7DD0"/>
    <w:rsid w:val="003E3144"/>
    <w:rsid w:val="00405EA4"/>
    <w:rsid w:val="0041034F"/>
    <w:rsid w:val="004118A3"/>
    <w:rsid w:val="00423A26"/>
    <w:rsid w:val="00425046"/>
    <w:rsid w:val="004350B8"/>
    <w:rsid w:val="00444AAB"/>
    <w:rsid w:val="00450089"/>
    <w:rsid w:val="004562A2"/>
    <w:rsid w:val="004759F1"/>
    <w:rsid w:val="00497739"/>
    <w:rsid w:val="004C1D48"/>
    <w:rsid w:val="004C5F33"/>
    <w:rsid w:val="004D65CA"/>
    <w:rsid w:val="004E5669"/>
    <w:rsid w:val="004F6E89"/>
    <w:rsid w:val="00512E37"/>
    <w:rsid w:val="00517F12"/>
    <w:rsid w:val="0052102C"/>
    <w:rsid w:val="00524E6C"/>
    <w:rsid w:val="0052550F"/>
    <w:rsid w:val="005332D6"/>
    <w:rsid w:val="00544DFE"/>
    <w:rsid w:val="005734CE"/>
    <w:rsid w:val="0057551A"/>
    <w:rsid w:val="00585A25"/>
    <w:rsid w:val="00586664"/>
    <w:rsid w:val="00593290"/>
    <w:rsid w:val="005A12F7"/>
    <w:rsid w:val="005A1B30"/>
    <w:rsid w:val="005B1A32"/>
    <w:rsid w:val="005C0469"/>
    <w:rsid w:val="005C6116"/>
    <w:rsid w:val="005C77BB"/>
    <w:rsid w:val="005D17CF"/>
    <w:rsid w:val="005D5AAB"/>
    <w:rsid w:val="005D6E12"/>
    <w:rsid w:val="005E0ED8"/>
    <w:rsid w:val="005E6ABD"/>
    <w:rsid w:val="005F41FA"/>
    <w:rsid w:val="00600AE4"/>
    <w:rsid w:val="006054AA"/>
    <w:rsid w:val="00613C95"/>
    <w:rsid w:val="0062054D"/>
    <w:rsid w:val="006242DF"/>
    <w:rsid w:val="006334BF"/>
    <w:rsid w:val="00635A54"/>
    <w:rsid w:val="0066106E"/>
    <w:rsid w:val="00661A62"/>
    <w:rsid w:val="006731D9"/>
    <w:rsid w:val="006822BC"/>
    <w:rsid w:val="006A60AA"/>
    <w:rsid w:val="006B034F"/>
    <w:rsid w:val="006B5117"/>
    <w:rsid w:val="006D0B92"/>
    <w:rsid w:val="006E0CFA"/>
    <w:rsid w:val="006E6205"/>
    <w:rsid w:val="006F7537"/>
    <w:rsid w:val="00701800"/>
    <w:rsid w:val="007229FB"/>
    <w:rsid w:val="00725708"/>
    <w:rsid w:val="00740A47"/>
    <w:rsid w:val="00746ABD"/>
    <w:rsid w:val="0077418F"/>
    <w:rsid w:val="00775C44"/>
    <w:rsid w:val="00776C5B"/>
    <w:rsid w:val="007924CE"/>
    <w:rsid w:val="00795AFA"/>
    <w:rsid w:val="007A4742"/>
    <w:rsid w:val="007B0251"/>
    <w:rsid w:val="007C2F7E"/>
    <w:rsid w:val="007C6235"/>
    <w:rsid w:val="007D1990"/>
    <w:rsid w:val="007D2C34"/>
    <w:rsid w:val="007D38BD"/>
    <w:rsid w:val="007D3F21"/>
    <w:rsid w:val="007E341A"/>
    <w:rsid w:val="007F126F"/>
    <w:rsid w:val="00803FF5"/>
    <w:rsid w:val="00806134"/>
    <w:rsid w:val="00830B70"/>
    <w:rsid w:val="00830CE5"/>
    <w:rsid w:val="00840749"/>
    <w:rsid w:val="0087452F"/>
    <w:rsid w:val="00875528"/>
    <w:rsid w:val="00884686"/>
    <w:rsid w:val="008A332F"/>
    <w:rsid w:val="008A52F6"/>
    <w:rsid w:val="008A7CFF"/>
    <w:rsid w:val="008C4BCD"/>
    <w:rsid w:val="008C6347"/>
    <w:rsid w:val="008C6721"/>
    <w:rsid w:val="008D3826"/>
    <w:rsid w:val="008F2D9B"/>
    <w:rsid w:val="00907F6D"/>
    <w:rsid w:val="00911190"/>
    <w:rsid w:val="0091332C"/>
    <w:rsid w:val="00923260"/>
    <w:rsid w:val="009256F2"/>
    <w:rsid w:val="00933BEC"/>
    <w:rsid w:val="00936729"/>
    <w:rsid w:val="0094585B"/>
    <w:rsid w:val="0095183B"/>
    <w:rsid w:val="00952126"/>
    <w:rsid w:val="00952617"/>
    <w:rsid w:val="009663A6"/>
    <w:rsid w:val="00971A40"/>
    <w:rsid w:val="00976434"/>
    <w:rsid w:val="00992EA3"/>
    <w:rsid w:val="00992F94"/>
    <w:rsid w:val="009967CA"/>
    <w:rsid w:val="009A17FF"/>
    <w:rsid w:val="009B4423"/>
    <w:rsid w:val="009C6140"/>
    <w:rsid w:val="009D2FA4"/>
    <w:rsid w:val="009D7D8A"/>
    <w:rsid w:val="009E4C67"/>
    <w:rsid w:val="009F09BF"/>
    <w:rsid w:val="009F1DC8"/>
    <w:rsid w:val="009F437E"/>
    <w:rsid w:val="00A11788"/>
    <w:rsid w:val="00A30847"/>
    <w:rsid w:val="00A30A33"/>
    <w:rsid w:val="00A36AE2"/>
    <w:rsid w:val="00A41437"/>
    <w:rsid w:val="00A43E49"/>
    <w:rsid w:val="00A44EA2"/>
    <w:rsid w:val="00A56D63"/>
    <w:rsid w:val="00A67685"/>
    <w:rsid w:val="00A728AE"/>
    <w:rsid w:val="00A804AE"/>
    <w:rsid w:val="00A86449"/>
    <w:rsid w:val="00A87C1C"/>
    <w:rsid w:val="00AA4CAB"/>
    <w:rsid w:val="00AA51AD"/>
    <w:rsid w:val="00AB2E01"/>
    <w:rsid w:val="00AB74DC"/>
    <w:rsid w:val="00AC7E26"/>
    <w:rsid w:val="00AD45BB"/>
    <w:rsid w:val="00AE1643"/>
    <w:rsid w:val="00AE3A6C"/>
    <w:rsid w:val="00AF09B8"/>
    <w:rsid w:val="00AF567D"/>
    <w:rsid w:val="00B10CD8"/>
    <w:rsid w:val="00B14D8B"/>
    <w:rsid w:val="00B17709"/>
    <w:rsid w:val="00B41415"/>
    <w:rsid w:val="00B440C3"/>
    <w:rsid w:val="00B50560"/>
    <w:rsid w:val="00B64B3C"/>
    <w:rsid w:val="00B673C6"/>
    <w:rsid w:val="00B74859"/>
    <w:rsid w:val="00B87D3D"/>
    <w:rsid w:val="00BA481C"/>
    <w:rsid w:val="00BB059E"/>
    <w:rsid w:val="00BB2420"/>
    <w:rsid w:val="00BB5ACE"/>
    <w:rsid w:val="00BC1BD2"/>
    <w:rsid w:val="00BC6BE4"/>
    <w:rsid w:val="00BE47CD"/>
    <w:rsid w:val="00BE5BF9"/>
    <w:rsid w:val="00C1106C"/>
    <w:rsid w:val="00C26361"/>
    <w:rsid w:val="00C302F1"/>
    <w:rsid w:val="00C42AEA"/>
    <w:rsid w:val="00C50F15"/>
    <w:rsid w:val="00C56419"/>
    <w:rsid w:val="00C57985"/>
    <w:rsid w:val="00C6751B"/>
    <w:rsid w:val="00C711C5"/>
    <w:rsid w:val="00CA516B"/>
    <w:rsid w:val="00CC7E21"/>
    <w:rsid w:val="00CE74F9"/>
    <w:rsid w:val="00CE7777"/>
    <w:rsid w:val="00CF2E64"/>
    <w:rsid w:val="00CF3C58"/>
    <w:rsid w:val="00D25CFE"/>
    <w:rsid w:val="00D26205"/>
    <w:rsid w:val="00D4607F"/>
    <w:rsid w:val="00D57025"/>
    <w:rsid w:val="00D57765"/>
    <w:rsid w:val="00D77F50"/>
    <w:rsid w:val="00D859F4"/>
    <w:rsid w:val="00D85A52"/>
    <w:rsid w:val="00D86FEC"/>
    <w:rsid w:val="00D91E50"/>
    <w:rsid w:val="00DA34DF"/>
    <w:rsid w:val="00DB69FD"/>
    <w:rsid w:val="00DC0084"/>
    <w:rsid w:val="00DC0A8A"/>
    <w:rsid w:val="00DC1705"/>
    <w:rsid w:val="00DC39A9"/>
    <w:rsid w:val="00DC4C79"/>
    <w:rsid w:val="00DE6249"/>
    <w:rsid w:val="00DE731D"/>
    <w:rsid w:val="00E0076D"/>
    <w:rsid w:val="00E11B44"/>
    <w:rsid w:val="00E15DEB"/>
    <w:rsid w:val="00E1688D"/>
    <w:rsid w:val="00E203EB"/>
    <w:rsid w:val="00E312A8"/>
    <w:rsid w:val="00E35401"/>
    <w:rsid w:val="00E375DB"/>
    <w:rsid w:val="00E42938"/>
    <w:rsid w:val="00E47508"/>
    <w:rsid w:val="00E54F1D"/>
    <w:rsid w:val="00E55EB0"/>
    <w:rsid w:val="00E57BB7"/>
    <w:rsid w:val="00E61CB0"/>
    <w:rsid w:val="00E65807"/>
    <w:rsid w:val="00E71256"/>
    <w:rsid w:val="00E71BCF"/>
    <w:rsid w:val="00E81D7C"/>
    <w:rsid w:val="00E83FA4"/>
    <w:rsid w:val="00E86020"/>
    <w:rsid w:val="00EA0B4F"/>
    <w:rsid w:val="00EC2AFC"/>
    <w:rsid w:val="00F138F7"/>
    <w:rsid w:val="00F2008A"/>
    <w:rsid w:val="00F21D9E"/>
    <w:rsid w:val="00F25348"/>
    <w:rsid w:val="00F45506"/>
    <w:rsid w:val="00F60062"/>
    <w:rsid w:val="00F613CC"/>
    <w:rsid w:val="00F76777"/>
    <w:rsid w:val="00F83F2F"/>
    <w:rsid w:val="00F86555"/>
    <w:rsid w:val="00F97DB5"/>
    <w:rsid w:val="00FB284B"/>
    <w:rsid w:val="00FC3B03"/>
    <w:rsid w:val="00FF03A2"/>
    <w:rsid w:val="00FF22C4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E7E849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B2D2A1-9E70-4F27-A361-AEF035B56B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1183</Words>
  <Characters>7102</Characters>
  <Application>Microsoft Office Word</Application>
  <DocSecurity>4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8269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2019-05-10T09:31:00Z</dcterms:created>
  <dcterms:modified xsi:type="dcterms:W3CDTF">2019-05-10T09:31:00Z</dcterms:modified>
</cp:coreProperties>
</file>