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7E42" w14:textId="3195B9FF" w:rsidR="00872520" w:rsidRPr="00A34B8D" w:rsidRDefault="00872520" w:rsidP="00D52956">
      <w:pPr>
        <w:pStyle w:val="TYTU2"/>
        <w:spacing w:after="0"/>
        <w:rPr>
          <w:rFonts w:ascii="Arial" w:hAnsi="Arial"/>
          <w:sz w:val="22"/>
          <w:szCs w:val="22"/>
        </w:rPr>
      </w:pPr>
      <w:bookmarkStart w:id="0" w:name="_GoBack"/>
      <w:bookmarkEnd w:id="0"/>
      <w:r w:rsidRPr="00A34B8D">
        <w:rPr>
          <w:rFonts w:ascii="Arial" w:hAnsi="Arial"/>
          <w:sz w:val="22"/>
          <w:szCs w:val="22"/>
        </w:rPr>
        <w:t>Zarządzenie nr</w:t>
      </w:r>
      <w:r w:rsidR="00926471">
        <w:rPr>
          <w:rFonts w:ascii="Arial" w:hAnsi="Arial"/>
          <w:sz w:val="22"/>
          <w:szCs w:val="22"/>
        </w:rPr>
        <w:t xml:space="preserve"> 20</w:t>
      </w:r>
      <w:r w:rsidR="0039478E">
        <w:rPr>
          <w:rFonts w:ascii="Arial" w:hAnsi="Arial"/>
          <w:sz w:val="22"/>
          <w:szCs w:val="22"/>
        </w:rPr>
        <w:t>/23</w:t>
      </w:r>
    </w:p>
    <w:p w14:paraId="0A736746" w14:textId="77777777" w:rsidR="00872520" w:rsidRPr="00A34B8D" w:rsidRDefault="00872520" w:rsidP="00872520">
      <w:pPr>
        <w:pStyle w:val="TYTU2"/>
        <w:spacing w:after="0"/>
        <w:rPr>
          <w:rFonts w:ascii="Arial" w:hAnsi="Arial"/>
          <w:caps/>
          <w:sz w:val="22"/>
          <w:szCs w:val="22"/>
        </w:rPr>
      </w:pPr>
      <w:r w:rsidRPr="00A34B8D">
        <w:rPr>
          <w:rFonts w:ascii="Arial" w:hAnsi="Arial"/>
          <w:sz w:val="22"/>
          <w:szCs w:val="22"/>
        </w:rPr>
        <w:t>Głównego Inspektora Pracy</w:t>
      </w:r>
    </w:p>
    <w:p w14:paraId="084D8BE0" w14:textId="39D5EF1D" w:rsidR="00872520" w:rsidRPr="00A34B8D" w:rsidRDefault="00872520" w:rsidP="00872520">
      <w:pPr>
        <w:pStyle w:val="DATA1"/>
        <w:rPr>
          <w:rFonts w:ascii="Arial" w:hAnsi="Arial"/>
          <w:b/>
          <w:sz w:val="22"/>
          <w:szCs w:val="22"/>
        </w:rPr>
      </w:pPr>
      <w:r w:rsidRPr="00A34B8D">
        <w:rPr>
          <w:rFonts w:ascii="Arial" w:hAnsi="Arial"/>
          <w:sz w:val="22"/>
          <w:szCs w:val="22"/>
        </w:rPr>
        <w:t xml:space="preserve">z dnia </w:t>
      </w:r>
      <w:r w:rsidR="00926471">
        <w:rPr>
          <w:rFonts w:ascii="Arial" w:hAnsi="Arial"/>
          <w:sz w:val="22"/>
          <w:szCs w:val="22"/>
        </w:rPr>
        <w:t xml:space="preserve">20 czerwca </w:t>
      </w:r>
      <w:r w:rsidRPr="00A34B8D">
        <w:rPr>
          <w:rFonts w:ascii="Arial" w:hAnsi="Arial"/>
          <w:sz w:val="22"/>
          <w:szCs w:val="22"/>
        </w:rPr>
        <w:t>202</w:t>
      </w:r>
      <w:r w:rsidR="0039478E">
        <w:rPr>
          <w:rFonts w:ascii="Arial" w:hAnsi="Arial"/>
          <w:sz w:val="22"/>
          <w:szCs w:val="22"/>
        </w:rPr>
        <w:t>3</w:t>
      </w:r>
      <w:r w:rsidRPr="00A34B8D">
        <w:rPr>
          <w:rFonts w:ascii="Arial" w:hAnsi="Arial"/>
          <w:sz w:val="22"/>
          <w:szCs w:val="22"/>
        </w:rPr>
        <w:t xml:space="preserve"> r.</w:t>
      </w:r>
    </w:p>
    <w:p w14:paraId="21FBC0A2" w14:textId="6B66677F" w:rsidR="00872520" w:rsidRPr="00A34B8D" w:rsidRDefault="0039478E" w:rsidP="00872520">
      <w:pPr>
        <w:pStyle w:val="TYTU2"/>
        <w:spacing w:after="6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zmieniające zarządzenie </w:t>
      </w:r>
      <w:r w:rsidR="00872520" w:rsidRPr="00A34B8D">
        <w:rPr>
          <w:rFonts w:ascii="Arial" w:hAnsi="Arial"/>
          <w:sz w:val="22"/>
          <w:szCs w:val="22"/>
        </w:rPr>
        <w:t xml:space="preserve">w sprawie nadania regulaminu organizacyjnego </w:t>
      </w:r>
      <w:r>
        <w:rPr>
          <w:rFonts w:ascii="Arial" w:hAnsi="Arial"/>
          <w:sz w:val="22"/>
          <w:szCs w:val="22"/>
        </w:rPr>
        <w:br/>
      </w:r>
      <w:r w:rsidR="00872520" w:rsidRPr="00A34B8D">
        <w:rPr>
          <w:rFonts w:ascii="Arial" w:hAnsi="Arial"/>
          <w:sz w:val="22"/>
          <w:szCs w:val="22"/>
        </w:rPr>
        <w:t>Okręgowemu Inspektoratowi Pracy w Katowicach</w:t>
      </w:r>
    </w:p>
    <w:p w14:paraId="5219B96D" w14:textId="7CB22A1C" w:rsidR="00872520" w:rsidRPr="00A34B8D" w:rsidRDefault="00872520" w:rsidP="00872520">
      <w:pPr>
        <w:pStyle w:val="Nagwek1"/>
        <w:spacing w:line="360" w:lineRule="auto"/>
        <w:rPr>
          <w:rFonts w:ascii="Arial" w:hAnsi="Arial" w:cs="Arial"/>
          <w:strike/>
          <w:color w:val="auto"/>
          <w:sz w:val="22"/>
          <w:szCs w:val="22"/>
        </w:rPr>
      </w:pPr>
      <w:r w:rsidRPr="00A34B8D">
        <w:rPr>
          <w:rFonts w:ascii="Arial" w:hAnsi="Arial" w:cs="Arial"/>
          <w:color w:val="auto"/>
          <w:sz w:val="22"/>
          <w:szCs w:val="22"/>
        </w:rPr>
        <w:t xml:space="preserve">Na podstawie § 5 ust. 3 statutu Państwowej Inspekcji Pracy, stanowiącego załącznik do zarządzenia Marszałka Sejmu Rzeczypospolitej Polskiej z dnia 27 sierpnia 2007 r. </w:t>
      </w:r>
      <w:r w:rsidR="0039478E">
        <w:rPr>
          <w:rFonts w:ascii="Arial" w:hAnsi="Arial" w:cs="Arial"/>
          <w:color w:val="auto"/>
          <w:sz w:val="22"/>
          <w:szCs w:val="22"/>
        </w:rPr>
        <w:br/>
      </w:r>
      <w:r w:rsidRPr="00A34B8D">
        <w:rPr>
          <w:rFonts w:ascii="Arial" w:hAnsi="Arial" w:cs="Arial"/>
          <w:color w:val="auto"/>
          <w:sz w:val="22"/>
          <w:szCs w:val="22"/>
        </w:rPr>
        <w:t xml:space="preserve">w sprawie nadania statutu Państwowej Inspekcji Pracy (M.P. poz. 657, z 2009 r. poz. 76, </w:t>
      </w:r>
      <w:r w:rsidR="0039478E">
        <w:rPr>
          <w:rFonts w:ascii="Arial" w:hAnsi="Arial" w:cs="Arial"/>
          <w:color w:val="auto"/>
          <w:sz w:val="22"/>
          <w:szCs w:val="22"/>
        </w:rPr>
        <w:br/>
      </w:r>
      <w:r w:rsidRPr="00A34B8D">
        <w:rPr>
          <w:rFonts w:ascii="Arial" w:hAnsi="Arial" w:cs="Arial"/>
          <w:color w:val="auto"/>
          <w:sz w:val="22"/>
          <w:szCs w:val="22"/>
        </w:rPr>
        <w:t>z 2011 r. poz. 19 i 851 oraz z 2017 r. poz. 1189), zarządza się, co następuje:</w:t>
      </w:r>
    </w:p>
    <w:p w14:paraId="3FEB7BBD" w14:textId="42E3602A" w:rsidR="00872520" w:rsidRDefault="00872520" w:rsidP="0039478E">
      <w:pPr>
        <w:pStyle w:val="PARAGRAF-1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A34B8D">
        <w:rPr>
          <w:rFonts w:ascii="Arial" w:hAnsi="Arial" w:cs="Arial"/>
          <w:b/>
          <w:caps/>
          <w:color w:val="auto"/>
          <w:sz w:val="22"/>
          <w:szCs w:val="22"/>
        </w:rPr>
        <w:t>§ 1.</w:t>
      </w:r>
      <w:r w:rsidRPr="00A34B8D">
        <w:rPr>
          <w:rFonts w:ascii="Arial" w:hAnsi="Arial" w:cs="Arial"/>
          <w:caps/>
          <w:color w:val="auto"/>
          <w:sz w:val="22"/>
          <w:szCs w:val="22"/>
        </w:rPr>
        <w:t xml:space="preserve"> </w:t>
      </w:r>
      <w:r>
        <w:rPr>
          <w:rFonts w:ascii="Arial" w:hAnsi="Arial" w:cs="Arial"/>
          <w:caps/>
          <w:color w:val="auto"/>
          <w:sz w:val="22"/>
          <w:szCs w:val="22"/>
        </w:rPr>
        <w:t>W</w:t>
      </w:r>
      <w:r>
        <w:rPr>
          <w:rFonts w:ascii="Arial" w:hAnsi="Arial" w:cs="Arial"/>
          <w:color w:val="auto"/>
          <w:sz w:val="22"/>
          <w:szCs w:val="22"/>
        </w:rPr>
        <w:t xml:space="preserve"> zarządzeniu nr 14/21 Głównego Inspektora Pracy z dnia 31 maja 2021 r.  </w:t>
      </w:r>
      <w:r w:rsidR="0039478E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 xml:space="preserve">w sprawie nadania regulaminu organizacyjnego </w:t>
      </w:r>
      <w:r w:rsidRPr="00A34B8D">
        <w:rPr>
          <w:rFonts w:ascii="Arial" w:hAnsi="Arial" w:cs="Arial"/>
          <w:color w:val="auto"/>
          <w:sz w:val="22"/>
          <w:szCs w:val="22"/>
        </w:rPr>
        <w:t xml:space="preserve">Okręgowemu Inspektoratowi Pracy </w:t>
      </w:r>
      <w:r w:rsidR="0039478E">
        <w:rPr>
          <w:rFonts w:ascii="Arial" w:hAnsi="Arial" w:cs="Arial"/>
          <w:color w:val="auto"/>
          <w:sz w:val="22"/>
          <w:szCs w:val="22"/>
        </w:rPr>
        <w:br/>
      </w:r>
      <w:r w:rsidRPr="00A34B8D">
        <w:rPr>
          <w:rFonts w:ascii="Arial" w:hAnsi="Arial" w:cs="Arial"/>
          <w:color w:val="auto"/>
          <w:sz w:val="22"/>
          <w:szCs w:val="22"/>
        </w:rPr>
        <w:t xml:space="preserve">w Katowicach </w:t>
      </w:r>
      <w:r>
        <w:rPr>
          <w:rFonts w:ascii="Arial" w:hAnsi="Arial" w:cs="Arial"/>
          <w:color w:val="auto"/>
          <w:sz w:val="22"/>
          <w:szCs w:val="22"/>
        </w:rPr>
        <w:t>w załączniku „Regulamin organizacyjny Okręgowego Inspektora</w:t>
      </w:r>
      <w:r w:rsidR="000577BE">
        <w:rPr>
          <w:rFonts w:ascii="Arial" w:hAnsi="Arial" w:cs="Arial"/>
          <w:color w:val="auto"/>
          <w:sz w:val="22"/>
          <w:szCs w:val="22"/>
        </w:rPr>
        <w:t>tu</w:t>
      </w:r>
      <w:r>
        <w:rPr>
          <w:rFonts w:ascii="Arial" w:hAnsi="Arial" w:cs="Arial"/>
          <w:color w:val="auto"/>
          <w:sz w:val="22"/>
          <w:szCs w:val="22"/>
        </w:rPr>
        <w:t xml:space="preserve"> Pracy </w:t>
      </w:r>
      <w:r w:rsidR="0039478E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w Katowicach” wprowadza się następujące zmiany:</w:t>
      </w:r>
    </w:p>
    <w:p w14:paraId="1630935E" w14:textId="44F75EB7" w:rsidR="00D86A9D" w:rsidRDefault="00D86A9D" w:rsidP="0039478E">
      <w:pPr>
        <w:pStyle w:val="PARAGRAF-1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§ 4 po pkt 2 dodaje pkt 2a w brzmieniu:</w:t>
      </w:r>
    </w:p>
    <w:p w14:paraId="685959FA" w14:textId="0DAC56ED" w:rsidR="00D86A9D" w:rsidRDefault="00D86A9D" w:rsidP="00D86A9D">
      <w:pPr>
        <w:pStyle w:val="PARAGRAF-1"/>
        <w:spacing w:after="0" w:line="360" w:lineRule="auto"/>
        <w:ind w:left="426" w:firstLine="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„2a)  radca prawny;”;</w:t>
      </w:r>
    </w:p>
    <w:p w14:paraId="09B2F7ED" w14:textId="2296867C" w:rsidR="00D86A9D" w:rsidRDefault="00D86A9D" w:rsidP="0039478E">
      <w:pPr>
        <w:pStyle w:val="PARAGRAF-1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po § 5 dodaje się § 5a w brzmieniu:</w:t>
      </w:r>
    </w:p>
    <w:p w14:paraId="6019E405" w14:textId="343A2D9F" w:rsidR="00D86A9D" w:rsidRDefault="00D86A9D" w:rsidP="00D86A9D">
      <w:pPr>
        <w:pStyle w:val="PARAGRAF-1"/>
        <w:spacing w:after="0" w:line="360" w:lineRule="auto"/>
        <w:ind w:left="1134" w:hanging="425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„§ 5a. Prawa i obowiązki radcy prawnego określają odrębne przepisy.”;</w:t>
      </w:r>
    </w:p>
    <w:p w14:paraId="1A75B6CB" w14:textId="381145E3" w:rsidR="00872520" w:rsidRDefault="0039478E" w:rsidP="0039478E">
      <w:pPr>
        <w:pStyle w:val="PARAGRAF-1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§ 8:</w:t>
      </w:r>
    </w:p>
    <w:p w14:paraId="1FC228A8" w14:textId="53EBE3AD" w:rsidR="0039478E" w:rsidRDefault="0039478E" w:rsidP="0039478E">
      <w:pPr>
        <w:pStyle w:val="PARAGRAF-1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pkt 1 w lit. c średnik zastępuje się przecinkiem i dodaje się lit. d w brzmieniu:</w:t>
      </w:r>
    </w:p>
    <w:p w14:paraId="0206E0A6" w14:textId="4DD94BE4" w:rsidR="0039478E" w:rsidRDefault="0039478E" w:rsidP="0039478E">
      <w:pPr>
        <w:pStyle w:val="PARAGRAF-1"/>
        <w:spacing w:after="0" w:line="360" w:lineRule="auto"/>
        <w:ind w:left="786" w:firstLine="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„d)   Sekcji Legalności Zatrudnienia;”,</w:t>
      </w:r>
    </w:p>
    <w:p w14:paraId="2175FA39" w14:textId="2D7C70B7" w:rsidR="0039478E" w:rsidRDefault="0039478E" w:rsidP="0039478E">
      <w:pPr>
        <w:pStyle w:val="PARAGRAF-1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pkt 2 uchyla się lit. b;</w:t>
      </w:r>
    </w:p>
    <w:p w14:paraId="05F021FE" w14:textId="62A75C26" w:rsidR="0039478E" w:rsidRDefault="0039478E" w:rsidP="0039478E">
      <w:pPr>
        <w:pStyle w:val="PARAGRAF-1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§ 10 pkt 1 otrzymuje brzmienie:</w:t>
      </w:r>
    </w:p>
    <w:p w14:paraId="5F43A826" w14:textId="092BDA0B" w:rsidR="0039478E" w:rsidRPr="00A70BBE" w:rsidRDefault="0039478E" w:rsidP="0039478E">
      <w:pPr>
        <w:pStyle w:val="PARAGRAF-1"/>
        <w:spacing w:after="0" w:line="360" w:lineRule="auto"/>
        <w:ind w:left="993" w:hanging="567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39478E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„1) 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Pr="0039478E">
        <w:rPr>
          <w:rFonts w:ascii="Arial" w:hAnsi="Arial" w:cs="Arial"/>
          <w:color w:val="auto"/>
          <w:sz w:val="22"/>
          <w:szCs w:val="22"/>
        </w:rPr>
        <w:t xml:space="preserve">planową realizację zadań kontrolno-nadzorczych przez </w:t>
      </w:r>
      <w:r w:rsidR="00A70BBE" w:rsidRPr="00A70BBE">
        <w:rPr>
          <w:rFonts w:ascii="Arial" w:hAnsi="Arial" w:cs="Arial"/>
          <w:color w:val="auto"/>
          <w:sz w:val="22"/>
          <w:szCs w:val="22"/>
        </w:rPr>
        <w:t>Sekcje Nadzoru i Kontroli, Sekcję Legalności Zatrudnienia, Sekcję Badania Wypadków przy Pracy i Sekcję Krajową Górnictwa</w:t>
      </w:r>
      <w:r w:rsidRPr="00A70BBE">
        <w:rPr>
          <w:rFonts w:ascii="Arial" w:hAnsi="Arial" w:cs="Arial"/>
          <w:color w:val="auto"/>
          <w:sz w:val="22"/>
          <w:szCs w:val="22"/>
        </w:rPr>
        <w:t>;”;</w:t>
      </w:r>
    </w:p>
    <w:p w14:paraId="7073537D" w14:textId="5E760B67" w:rsidR="0039478E" w:rsidRDefault="0039478E" w:rsidP="0039478E">
      <w:pPr>
        <w:pStyle w:val="PARAGRAF-1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§ 11 uchyla się pkt 1-5;</w:t>
      </w:r>
    </w:p>
    <w:p w14:paraId="226F887C" w14:textId="158ABEF3" w:rsidR="00307E4D" w:rsidRDefault="00307E4D" w:rsidP="0039478E">
      <w:pPr>
        <w:pStyle w:val="PARAGRAF-1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§ 12 pkt 12 otrzymuje brzmienie:</w:t>
      </w:r>
    </w:p>
    <w:p w14:paraId="63E5ADDB" w14:textId="3F537433" w:rsidR="00307E4D" w:rsidRPr="00307E4D" w:rsidRDefault="00307E4D" w:rsidP="00307E4D">
      <w:pPr>
        <w:pStyle w:val="Nagwek2"/>
        <w:ind w:left="993" w:hanging="567"/>
        <w:jc w:val="both"/>
        <w:rPr>
          <w:rFonts w:ascii="Arial" w:eastAsia="Arial" w:hAnsi="Arial" w:cs="Arial"/>
          <w:color w:val="auto"/>
          <w:sz w:val="22"/>
          <w:szCs w:val="22"/>
          <w:highlight w:val="yellow"/>
          <w:lang w:bidi="pl-PL"/>
        </w:rPr>
      </w:pPr>
      <w:r w:rsidRPr="00307E4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„12) 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Pr="006B420C">
        <w:rPr>
          <w:rFonts w:ascii="Arial" w:eastAsia="Arial" w:hAnsi="Arial" w:cs="Arial"/>
          <w:color w:val="auto"/>
          <w:sz w:val="22"/>
          <w:szCs w:val="22"/>
          <w:lang w:bidi="pl-PL"/>
        </w:rPr>
        <w:t>planową realizację zadań kontrolno-nadzorczych przez Sekcję Prawną, określoną symbolem PPR-A, oraz Sekcję Prewencji i Promocji</w:t>
      </w:r>
      <w:r w:rsidR="006B420C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, </w:t>
      </w:r>
      <w:r w:rsidRPr="006B420C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realizujące zadania kontrolne </w:t>
      </w:r>
      <w:r w:rsidRPr="006B420C">
        <w:rPr>
          <w:rFonts w:ascii="Arial" w:eastAsia="Arial" w:hAnsi="Arial" w:cs="Arial"/>
          <w:color w:val="auto"/>
          <w:sz w:val="22"/>
          <w:szCs w:val="22"/>
          <w:lang w:bidi="pl-PL"/>
        </w:rPr>
        <w:br/>
        <w:t>z zakresu prawa pracy wynikające z programu działania Państwowej Inspekcji Pracy i Inspektoratu;”;</w:t>
      </w:r>
    </w:p>
    <w:p w14:paraId="7585B5AC" w14:textId="77777777" w:rsidR="00D86A9D" w:rsidRDefault="0039478E" w:rsidP="0039478E">
      <w:pPr>
        <w:pStyle w:val="PARAGRAF-1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§ 18 w ust. 2</w:t>
      </w:r>
      <w:r w:rsidR="00D86A9D">
        <w:rPr>
          <w:rFonts w:ascii="Arial" w:eastAsia="Times New Roman" w:hAnsi="Arial" w:cs="Arial"/>
          <w:color w:val="auto"/>
          <w:sz w:val="22"/>
          <w:szCs w:val="22"/>
          <w:lang w:eastAsia="pl-PL"/>
        </w:rPr>
        <w:t>:</w:t>
      </w:r>
    </w:p>
    <w:p w14:paraId="2DB315A2" w14:textId="6F9BAE80" w:rsidR="0039478E" w:rsidRDefault="0039478E" w:rsidP="00D86A9D">
      <w:pPr>
        <w:pStyle w:val="PARAGRAF-1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pkt 8 otrzymuje brzmienie:</w:t>
      </w:r>
    </w:p>
    <w:p w14:paraId="2AF1F437" w14:textId="5A28F94E" w:rsidR="00D86A9D" w:rsidRPr="00D86A9D" w:rsidRDefault="00D86A9D" w:rsidP="00D86A9D">
      <w:pPr>
        <w:pStyle w:val="PARAGRAF-1"/>
        <w:spacing w:after="0" w:line="360" w:lineRule="auto"/>
        <w:ind w:left="786" w:firstLine="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„8)  Sekcja Legalności Zatrudnienia (NLE-A);”</w:t>
      </w:r>
      <w:r w:rsidR="00F31340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1E304CCB" w14:textId="1F9F82C8" w:rsidR="00D86A9D" w:rsidRDefault="00D86A9D" w:rsidP="00D86A9D">
      <w:pPr>
        <w:pStyle w:val="PARAGRAF-1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lastRenderedPageBreak/>
        <w:t>po pkt 14 dodaje się pkt 14a w brzmieniu:</w:t>
      </w:r>
    </w:p>
    <w:p w14:paraId="6587EA0E" w14:textId="3562403B" w:rsidR="00D86A9D" w:rsidRDefault="00D86A9D" w:rsidP="00D86A9D">
      <w:pPr>
        <w:pStyle w:val="PARAGRAF-1"/>
        <w:spacing w:after="0" w:line="360" w:lineRule="auto"/>
        <w:ind w:left="786" w:firstLine="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„14a)  radca prawny (ORP);”;</w:t>
      </w:r>
    </w:p>
    <w:p w14:paraId="65562176" w14:textId="5D84C295" w:rsidR="00572AD8" w:rsidRDefault="00572AD8" w:rsidP="00307E4D">
      <w:pPr>
        <w:pStyle w:val="PARAGRAF-1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§ 23 pkt 9 otrzymuje brzmienie:</w:t>
      </w:r>
    </w:p>
    <w:p w14:paraId="6059AD07" w14:textId="647D744A" w:rsidR="00572AD8" w:rsidRPr="0086744C" w:rsidRDefault="00572AD8" w:rsidP="00526B35">
      <w:pPr>
        <w:pStyle w:val="PARAGRAF-1"/>
        <w:spacing w:after="0" w:line="360" w:lineRule="auto"/>
        <w:ind w:left="993" w:hanging="567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„9) 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Pr="0086744C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kontrola </w:t>
      </w:r>
      <w:r w:rsidRPr="0086744C">
        <w:rPr>
          <w:rFonts w:ascii="Arial" w:hAnsi="Arial" w:cs="Arial"/>
          <w:color w:val="auto"/>
          <w:sz w:val="22"/>
          <w:szCs w:val="22"/>
        </w:rPr>
        <w:t>wykaz</w:t>
      </w:r>
      <w:r w:rsidRPr="0086744C">
        <w:rPr>
          <w:rFonts w:ascii="Arial" w:hAnsi="Arial" w:cs="Arial"/>
          <w:color w:val="auto"/>
          <w:szCs w:val="22"/>
        </w:rPr>
        <w:t>ów</w:t>
      </w:r>
      <w:r w:rsidRPr="0086744C">
        <w:rPr>
          <w:rFonts w:ascii="Arial" w:hAnsi="Arial" w:cs="Arial"/>
          <w:color w:val="auto"/>
          <w:sz w:val="22"/>
          <w:szCs w:val="22"/>
        </w:rPr>
        <w:t xml:space="preserve"> stanowisk pracy, na których są wykonywane prace </w:t>
      </w:r>
      <w:r w:rsidR="00526B35">
        <w:rPr>
          <w:rFonts w:ascii="Arial" w:hAnsi="Arial" w:cs="Arial"/>
          <w:color w:val="auto"/>
          <w:sz w:val="22"/>
          <w:szCs w:val="22"/>
        </w:rPr>
        <w:br/>
      </w:r>
      <w:r w:rsidRPr="0086744C">
        <w:rPr>
          <w:rFonts w:ascii="Arial" w:hAnsi="Arial" w:cs="Arial"/>
          <w:color w:val="auto"/>
          <w:sz w:val="22"/>
          <w:szCs w:val="22"/>
        </w:rPr>
        <w:t>w szczególnych warunkach lub o szczególnym charakterze</w:t>
      </w:r>
      <w:r w:rsidRPr="0086744C">
        <w:rPr>
          <w:rFonts w:ascii="Arial" w:hAnsi="Arial" w:cs="Arial"/>
          <w:color w:val="auto"/>
          <w:szCs w:val="22"/>
        </w:rPr>
        <w:t>,</w:t>
      </w:r>
      <w:r w:rsidRPr="0086744C">
        <w:rPr>
          <w:rFonts w:ascii="Arial" w:hAnsi="Arial" w:cs="Arial"/>
          <w:color w:val="auto"/>
          <w:sz w:val="22"/>
          <w:szCs w:val="22"/>
        </w:rPr>
        <w:t xml:space="preserve"> oraz </w:t>
      </w:r>
      <w:r w:rsidRPr="0086744C">
        <w:rPr>
          <w:rFonts w:ascii="Arial" w:eastAsia="Arial" w:hAnsi="Arial" w:cs="Arial"/>
          <w:color w:val="auto"/>
          <w:sz w:val="22"/>
          <w:szCs w:val="22"/>
          <w:lang w:bidi="pl-PL"/>
        </w:rPr>
        <w:t>ewidencji pracowników wykonujących prace w szczególnych warunkach lub o szczególnym charakterze, zgodnie z ustawą z dnia 19 grudnia 2008 r. o emeryturach pomostowych (Dz. U. z 2023 r. poz. 164);”;</w:t>
      </w:r>
    </w:p>
    <w:p w14:paraId="2E81D3A3" w14:textId="6939C756" w:rsidR="00572AD8" w:rsidRDefault="00572AD8" w:rsidP="00307E4D">
      <w:pPr>
        <w:pStyle w:val="PARAGRAF-1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§ 29 pkt 7 otrzymuje brzmienie:</w:t>
      </w:r>
    </w:p>
    <w:p w14:paraId="07801F9F" w14:textId="6F194143" w:rsidR="00572AD8" w:rsidRPr="0086744C" w:rsidRDefault="00572AD8" w:rsidP="00572AD8">
      <w:pPr>
        <w:pStyle w:val="PARAGRAF-1"/>
        <w:spacing w:after="0" w:line="360" w:lineRule="auto"/>
        <w:ind w:left="993" w:hanging="567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86744C">
        <w:rPr>
          <w:rFonts w:ascii="Arial" w:eastAsia="Arial" w:hAnsi="Arial" w:cs="Arial"/>
          <w:color w:val="auto"/>
          <w:sz w:val="22"/>
          <w:szCs w:val="22"/>
          <w:lang w:bidi="pl-PL"/>
        </w:rPr>
        <w:t>„</w:t>
      </w:r>
      <w:r w:rsidR="0086744C">
        <w:rPr>
          <w:rFonts w:ascii="Arial" w:eastAsia="Arial" w:hAnsi="Arial" w:cs="Arial"/>
          <w:color w:val="auto"/>
          <w:sz w:val="22"/>
          <w:szCs w:val="22"/>
          <w:lang w:bidi="pl-PL"/>
        </w:rPr>
        <w:t>7</w:t>
      </w:r>
      <w:r w:rsidRPr="0086744C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) </w:t>
      </w:r>
      <w:r w:rsidRPr="0086744C">
        <w:rPr>
          <w:rFonts w:ascii="Arial" w:eastAsia="Arial" w:hAnsi="Arial" w:cs="Arial"/>
          <w:color w:val="auto"/>
          <w:sz w:val="22"/>
          <w:szCs w:val="22"/>
          <w:lang w:bidi="pl-PL"/>
        </w:rPr>
        <w:tab/>
        <w:t xml:space="preserve">kontrola </w:t>
      </w:r>
      <w:r w:rsidRPr="0086744C">
        <w:rPr>
          <w:rFonts w:ascii="Arial" w:hAnsi="Arial" w:cs="Arial"/>
          <w:color w:val="auto"/>
          <w:sz w:val="22"/>
          <w:szCs w:val="22"/>
        </w:rPr>
        <w:t>wykaz</w:t>
      </w:r>
      <w:r w:rsidRPr="0086744C">
        <w:rPr>
          <w:rFonts w:ascii="Arial" w:hAnsi="Arial" w:cs="Arial"/>
          <w:color w:val="auto"/>
          <w:szCs w:val="22"/>
        </w:rPr>
        <w:t>ów</w:t>
      </w:r>
      <w:r w:rsidRPr="0086744C">
        <w:rPr>
          <w:rFonts w:ascii="Arial" w:hAnsi="Arial" w:cs="Arial"/>
          <w:color w:val="auto"/>
          <w:sz w:val="22"/>
          <w:szCs w:val="22"/>
        </w:rPr>
        <w:t xml:space="preserve"> stanowisk pracy, na których są wykonywane prace </w:t>
      </w:r>
      <w:r w:rsidRPr="0086744C">
        <w:rPr>
          <w:rFonts w:ascii="Arial" w:hAnsi="Arial" w:cs="Arial"/>
          <w:color w:val="auto"/>
          <w:sz w:val="22"/>
          <w:szCs w:val="22"/>
        </w:rPr>
        <w:br/>
        <w:t>w szczególnych warunkach lub o szczególnym charakterze</w:t>
      </w:r>
      <w:r w:rsidRPr="0086744C">
        <w:rPr>
          <w:rFonts w:ascii="Arial" w:hAnsi="Arial" w:cs="Arial"/>
          <w:color w:val="auto"/>
          <w:szCs w:val="22"/>
        </w:rPr>
        <w:t>,</w:t>
      </w:r>
      <w:r w:rsidRPr="0086744C">
        <w:rPr>
          <w:rFonts w:ascii="Arial" w:hAnsi="Arial" w:cs="Arial"/>
          <w:color w:val="auto"/>
          <w:sz w:val="22"/>
          <w:szCs w:val="22"/>
        </w:rPr>
        <w:t xml:space="preserve"> oraz </w:t>
      </w:r>
      <w:r w:rsidRPr="0086744C">
        <w:rPr>
          <w:rFonts w:ascii="Arial" w:eastAsia="Arial" w:hAnsi="Arial" w:cs="Arial"/>
          <w:color w:val="auto"/>
          <w:sz w:val="22"/>
          <w:szCs w:val="22"/>
          <w:lang w:bidi="pl-PL"/>
        </w:rPr>
        <w:t>ewidencji pracowników wykonujących prace w szczególnych warunkach lub o szczególnym charakterze, zgodnie z ustawą z dnia 19 grudnia 2008 r. o emeryturach pomostowych;”;</w:t>
      </w:r>
    </w:p>
    <w:p w14:paraId="45EA976D" w14:textId="4F0C861D" w:rsidR="00307E4D" w:rsidRDefault="00307E4D" w:rsidP="00307E4D">
      <w:pPr>
        <w:pStyle w:val="PARAGRAF-1"/>
        <w:numPr>
          <w:ilvl w:val="0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§ 31 w pkt 15 kropkę zastępuje się średnikiem i dodaje się pkt 16-25 w brzmieniu:</w:t>
      </w:r>
    </w:p>
    <w:p w14:paraId="3C360733" w14:textId="77777777" w:rsidR="00307E4D" w:rsidRDefault="00307E4D" w:rsidP="00307E4D">
      <w:pPr>
        <w:pStyle w:val="PARAGRAF-1"/>
        <w:spacing w:after="0" w:line="360" w:lineRule="auto"/>
        <w:ind w:left="993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„</w:t>
      </w:r>
      <w:r w:rsidRPr="00307E4D">
        <w:rPr>
          <w:rFonts w:ascii="Arial" w:eastAsia="Times New Roman" w:hAnsi="Arial" w:cs="Arial"/>
          <w:color w:val="auto"/>
          <w:sz w:val="22"/>
          <w:szCs w:val="22"/>
          <w:lang w:eastAsia="pl-PL"/>
        </w:rPr>
        <w:t>1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6</w:t>
      </w:r>
      <w:r w:rsidRPr="00307E4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)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Pr="00307E4D">
        <w:rPr>
          <w:rFonts w:ascii="Arial" w:hAnsi="Arial" w:cs="Arial"/>
          <w:color w:val="auto"/>
          <w:sz w:val="22"/>
          <w:szCs w:val="22"/>
        </w:rPr>
        <w:t>prowadzenie działalności w zakresie nadzoru i kontroli przestrzegania przepisów prawa pracy, w szczególności przepisów i zasad bezpieczeństwa i higieny pracy, przepisów dotyczących stosunku pracy, wynagrodzenia za pracę i innych świadczeń wynikających ze stosunku pracy, czasu pracy, urlopów, uprawnień pracowników związanych z rodzicielstwem, zatrudnianiem młodocianych i osób niepełnosprawnych oraz współdziałanie w tym zakresie z innymi organami nadzoru i kontroli warunków pracy oraz kontrola legalności zatrudnienia, innej pracy zarobkowej i wykonywania działalności;</w:t>
      </w:r>
    </w:p>
    <w:p w14:paraId="773E3163" w14:textId="77777777" w:rsidR="00307E4D" w:rsidRPr="00307E4D" w:rsidRDefault="00307E4D" w:rsidP="00307E4D">
      <w:pPr>
        <w:pStyle w:val="PARAGRAF-1"/>
        <w:numPr>
          <w:ilvl w:val="0"/>
          <w:numId w:val="7"/>
        </w:numPr>
        <w:spacing w:after="0" w:line="360" w:lineRule="auto"/>
        <w:ind w:left="993" w:hanging="567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307E4D">
        <w:rPr>
          <w:rFonts w:ascii="Arial" w:hAnsi="Arial" w:cs="Arial"/>
          <w:color w:val="auto"/>
          <w:sz w:val="22"/>
          <w:szCs w:val="22"/>
        </w:rPr>
        <w:t>kontrola wyrobów wprowadzonych do obrotu lub oddanych do użytku pod względem spełniania przez nie zasadniczych lub innych wymagań dotyczących bezpieczeństwa i higieny pracy, określonych w odrębnych przepisach;</w:t>
      </w:r>
    </w:p>
    <w:p w14:paraId="19B20C78" w14:textId="77777777" w:rsidR="00307E4D" w:rsidRPr="00307E4D" w:rsidRDefault="00307E4D" w:rsidP="00307E4D">
      <w:pPr>
        <w:pStyle w:val="PARAGRAF-1"/>
        <w:numPr>
          <w:ilvl w:val="0"/>
          <w:numId w:val="7"/>
        </w:numPr>
        <w:spacing w:after="0" w:line="360" w:lineRule="auto"/>
        <w:ind w:left="993" w:hanging="567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307E4D">
        <w:rPr>
          <w:rFonts w:ascii="Arial" w:hAnsi="Arial" w:cs="Arial"/>
          <w:color w:val="auto"/>
          <w:sz w:val="22"/>
          <w:szCs w:val="22"/>
        </w:rPr>
        <w:t>badanie okoliczności i przyczyn śmiertelnych, ciężkich lub zbiorowych wypadków przy pracy oraz katastrof;</w:t>
      </w:r>
    </w:p>
    <w:p w14:paraId="21106A89" w14:textId="77777777" w:rsidR="00307E4D" w:rsidRPr="00307E4D" w:rsidRDefault="00307E4D" w:rsidP="00307E4D">
      <w:pPr>
        <w:pStyle w:val="PARAGRAF-1"/>
        <w:numPr>
          <w:ilvl w:val="0"/>
          <w:numId w:val="7"/>
        </w:numPr>
        <w:spacing w:after="0" w:line="360" w:lineRule="auto"/>
        <w:ind w:left="993" w:hanging="567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307E4D">
        <w:rPr>
          <w:rFonts w:ascii="Arial" w:hAnsi="Arial" w:cs="Arial"/>
          <w:color w:val="auto"/>
          <w:sz w:val="22"/>
          <w:szCs w:val="22"/>
        </w:rPr>
        <w:t xml:space="preserve">udział w postępowaniu przed sądami w sprawach o wykroczenia </w:t>
      </w:r>
      <w:r w:rsidRPr="00307E4D">
        <w:rPr>
          <w:rFonts w:ascii="Arial" w:eastAsia="Arial" w:hAnsi="Arial" w:cs="Arial"/>
          <w:color w:val="auto"/>
          <w:sz w:val="22"/>
          <w:szCs w:val="22"/>
          <w:lang w:bidi="pl-PL"/>
        </w:rPr>
        <w:t>przeciwko</w:t>
      </w:r>
      <w:r w:rsidRPr="00307E4D">
        <w:rPr>
          <w:rFonts w:ascii="Arial" w:hAnsi="Arial" w:cs="Arial"/>
          <w:color w:val="auto"/>
          <w:sz w:val="22"/>
          <w:szCs w:val="22"/>
        </w:rPr>
        <w:t xml:space="preserve"> prawom pracownika;</w:t>
      </w:r>
    </w:p>
    <w:p w14:paraId="3015FD45" w14:textId="1E77825A" w:rsidR="00307E4D" w:rsidRPr="00307E4D" w:rsidRDefault="00307E4D" w:rsidP="00307E4D">
      <w:pPr>
        <w:pStyle w:val="PARAGRAF-1"/>
        <w:numPr>
          <w:ilvl w:val="0"/>
          <w:numId w:val="7"/>
        </w:numPr>
        <w:spacing w:after="0" w:line="360" w:lineRule="auto"/>
        <w:ind w:left="993" w:hanging="567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307E4D">
        <w:rPr>
          <w:rFonts w:ascii="Arial" w:hAnsi="Arial" w:cs="Arial"/>
          <w:color w:val="auto"/>
          <w:sz w:val="22"/>
          <w:szCs w:val="22"/>
        </w:rPr>
        <w:t xml:space="preserve">wnoszenie powództw i uczestniczenie w </w:t>
      </w:r>
      <w:r w:rsidRPr="00307E4D">
        <w:rPr>
          <w:rFonts w:ascii="Arial" w:eastAsia="Arial" w:hAnsi="Arial" w:cs="Arial"/>
          <w:color w:val="auto"/>
          <w:sz w:val="22"/>
          <w:szCs w:val="22"/>
          <w:lang w:bidi="pl-PL"/>
        </w:rPr>
        <w:t>postępowaniu</w:t>
      </w:r>
      <w:r w:rsidRPr="00307E4D">
        <w:rPr>
          <w:rFonts w:ascii="Arial" w:hAnsi="Arial" w:cs="Arial"/>
          <w:color w:val="auto"/>
          <w:sz w:val="22"/>
          <w:szCs w:val="22"/>
        </w:rPr>
        <w:t xml:space="preserve"> przed sądem pracy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307E4D">
        <w:rPr>
          <w:rFonts w:ascii="Arial" w:hAnsi="Arial" w:cs="Arial"/>
          <w:color w:val="auto"/>
          <w:sz w:val="22"/>
          <w:szCs w:val="22"/>
        </w:rPr>
        <w:t>w sprawach o ustalenie istnienia stosunku pracy;</w:t>
      </w:r>
    </w:p>
    <w:p w14:paraId="7705E3BA" w14:textId="77777777" w:rsidR="00307E4D" w:rsidRPr="00307E4D" w:rsidRDefault="00307E4D" w:rsidP="00307E4D">
      <w:pPr>
        <w:pStyle w:val="PARAGRAF-1"/>
        <w:numPr>
          <w:ilvl w:val="0"/>
          <w:numId w:val="7"/>
        </w:numPr>
        <w:spacing w:after="0" w:line="360" w:lineRule="auto"/>
        <w:ind w:left="993" w:hanging="567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307E4D">
        <w:rPr>
          <w:rFonts w:ascii="Arial" w:hAnsi="Arial" w:cs="Arial"/>
          <w:color w:val="auto"/>
          <w:sz w:val="22"/>
          <w:szCs w:val="22"/>
        </w:rPr>
        <w:t>rozpatrywanie skarg i wniosków oraz udzielanie porad inspektorom pracy i osobom spoza Inspektoratu;</w:t>
      </w:r>
    </w:p>
    <w:p w14:paraId="3D1C2ABA" w14:textId="77777777" w:rsidR="00307E4D" w:rsidRPr="00403F10" w:rsidRDefault="00307E4D" w:rsidP="00307E4D">
      <w:pPr>
        <w:pStyle w:val="PARAGRAF-1"/>
        <w:numPr>
          <w:ilvl w:val="0"/>
          <w:numId w:val="7"/>
        </w:numPr>
        <w:spacing w:after="0" w:line="360" w:lineRule="auto"/>
        <w:ind w:left="993" w:hanging="567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307E4D">
        <w:rPr>
          <w:rFonts w:ascii="Arial" w:hAnsi="Arial" w:cs="Arial"/>
          <w:color w:val="auto"/>
          <w:sz w:val="22"/>
          <w:szCs w:val="22"/>
        </w:rPr>
        <w:t xml:space="preserve">sporządzanie materiałów i informacji z działalności kontrolnej, w tym do sprawozdań z </w:t>
      </w:r>
      <w:r w:rsidRPr="00403F10">
        <w:rPr>
          <w:rFonts w:ascii="Arial" w:hAnsi="Arial" w:cs="Arial"/>
          <w:color w:val="auto"/>
          <w:sz w:val="22"/>
          <w:szCs w:val="22"/>
        </w:rPr>
        <w:t>działalności Inspektoratu;</w:t>
      </w:r>
    </w:p>
    <w:p w14:paraId="2520416F" w14:textId="77777777" w:rsidR="00307E4D" w:rsidRPr="00403F10" w:rsidRDefault="00307E4D" w:rsidP="00307E4D">
      <w:pPr>
        <w:pStyle w:val="PARAGRAF-1"/>
        <w:numPr>
          <w:ilvl w:val="0"/>
          <w:numId w:val="7"/>
        </w:numPr>
        <w:spacing w:after="0" w:line="360" w:lineRule="auto"/>
        <w:ind w:left="993" w:hanging="567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403F10">
        <w:rPr>
          <w:rFonts w:ascii="Arial" w:hAnsi="Arial" w:cs="Arial"/>
          <w:color w:val="auto"/>
          <w:sz w:val="22"/>
          <w:szCs w:val="22"/>
        </w:rPr>
        <w:t>realizacja zadań prewencyjnych wspomagających działania kontrolne;</w:t>
      </w:r>
    </w:p>
    <w:p w14:paraId="38B7E4CC" w14:textId="1E625B70" w:rsidR="004D3B63" w:rsidRPr="00403F10" w:rsidRDefault="004D3B63" w:rsidP="004D3B63">
      <w:pPr>
        <w:pStyle w:val="PARAGRAF-1"/>
        <w:numPr>
          <w:ilvl w:val="0"/>
          <w:numId w:val="7"/>
        </w:numPr>
        <w:spacing w:after="0" w:line="360" w:lineRule="auto"/>
        <w:ind w:left="993" w:hanging="567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403F10">
        <w:rPr>
          <w:rFonts w:ascii="Arial" w:eastAsia="Arial" w:hAnsi="Arial" w:cs="Arial"/>
          <w:color w:val="auto"/>
          <w:sz w:val="22"/>
          <w:szCs w:val="22"/>
          <w:lang w:bidi="pl-PL"/>
        </w:rPr>
        <w:lastRenderedPageBreak/>
        <w:t xml:space="preserve">kontrola </w:t>
      </w:r>
      <w:r w:rsidRPr="00403F10">
        <w:rPr>
          <w:rFonts w:ascii="Arial" w:hAnsi="Arial" w:cs="Arial"/>
          <w:color w:val="auto"/>
          <w:sz w:val="22"/>
          <w:szCs w:val="22"/>
        </w:rPr>
        <w:t>wykaz</w:t>
      </w:r>
      <w:r w:rsidR="00E039E3" w:rsidRPr="00403F10">
        <w:rPr>
          <w:rFonts w:ascii="Arial" w:hAnsi="Arial" w:cs="Arial"/>
          <w:color w:val="auto"/>
          <w:sz w:val="22"/>
          <w:szCs w:val="22"/>
        </w:rPr>
        <w:t>ów</w:t>
      </w:r>
      <w:r w:rsidRPr="00403F10">
        <w:rPr>
          <w:rFonts w:ascii="Arial" w:hAnsi="Arial" w:cs="Arial"/>
          <w:color w:val="auto"/>
          <w:sz w:val="22"/>
          <w:szCs w:val="22"/>
        </w:rPr>
        <w:t xml:space="preserve"> stanowisk pracy, na których są wykonywane prace </w:t>
      </w:r>
      <w:r w:rsidR="00526B35">
        <w:rPr>
          <w:rFonts w:ascii="Arial" w:hAnsi="Arial" w:cs="Arial"/>
          <w:color w:val="auto"/>
          <w:sz w:val="22"/>
          <w:szCs w:val="22"/>
        </w:rPr>
        <w:br/>
      </w:r>
      <w:r w:rsidRPr="00403F10">
        <w:rPr>
          <w:rFonts w:ascii="Arial" w:hAnsi="Arial" w:cs="Arial"/>
          <w:color w:val="auto"/>
          <w:sz w:val="22"/>
          <w:szCs w:val="22"/>
        </w:rPr>
        <w:t xml:space="preserve">w szczególnych warunkach lub o szczególnym charakterze, oraz </w:t>
      </w:r>
      <w:r w:rsidRPr="00403F10">
        <w:rPr>
          <w:rFonts w:ascii="Arial" w:eastAsia="Arial" w:hAnsi="Arial" w:cs="Arial"/>
          <w:color w:val="auto"/>
          <w:sz w:val="22"/>
          <w:szCs w:val="22"/>
          <w:lang w:bidi="pl-PL"/>
        </w:rPr>
        <w:t>ewidencji pracowników wykonujących prace w szczególnych warunkach lub o szczególnym charakterze, zgodnie z ustawą z dnia 19 grudnia 2008 r. o emeryturach pomostowych;</w:t>
      </w:r>
    </w:p>
    <w:p w14:paraId="097FFC8E" w14:textId="1743C8B5" w:rsidR="00307E4D" w:rsidRPr="00307E4D" w:rsidRDefault="00307E4D" w:rsidP="00307E4D">
      <w:pPr>
        <w:pStyle w:val="PARAGRAF-1"/>
        <w:numPr>
          <w:ilvl w:val="0"/>
          <w:numId w:val="7"/>
        </w:numPr>
        <w:spacing w:after="0" w:line="360" w:lineRule="auto"/>
        <w:ind w:left="993" w:hanging="567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307E4D">
        <w:rPr>
          <w:rFonts w:ascii="Arial" w:eastAsia="Arial" w:hAnsi="Arial" w:cs="Arial"/>
          <w:sz w:val="22"/>
          <w:szCs w:val="22"/>
          <w:lang w:eastAsia="pl-PL" w:bidi="pl-PL"/>
        </w:rPr>
        <w:t>współdziałanie z organami kontroli i nadzoru nad warunkami pracy</w:t>
      </w:r>
      <w:r>
        <w:rPr>
          <w:rFonts w:ascii="Arial" w:eastAsia="Arial" w:hAnsi="Arial" w:cs="Arial"/>
          <w:sz w:val="22"/>
          <w:szCs w:val="22"/>
          <w:lang w:eastAsia="pl-PL" w:bidi="pl-PL"/>
        </w:rPr>
        <w:t>.”;</w:t>
      </w:r>
    </w:p>
    <w:p w14:paraId="1B56AB15" w14:textId="45AB6B1E" w:rsidR="0039478E" w:rsidRPr="0039478E" w:rsidRDefault="0039478E" w:rsidP="00F31340">
      <w:pPr>
        <w:pStyle w:val="PARAGRAF-1"/>
        <w:numPr>
          <w:ilvl w:val="0"/>
          <w:numId w:val="1"/>
        </w:numPr>
        <w:spacing w:after="120" w:line="360" w:lineRule="auto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załącznik do Regulaminu organizacyjnego Okręgowego Inspektoratu Pracy w Katowicach otrzymuje brzmienie określone w załączniku do niniejszego zarządzenia.</w:t>
      </w:r>
    </w:p>
    <w:p w14:paraId="65E7BCCE" w14:textId="3C9BCB9F" w:rsidR="00872520" w:rsidRPr="00A34B8D" w:rsidRDefault="00872520" w:rsidP="0039478E">
      <w:pPr>
        <w:pStyle w:val="PARAGRAF-1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34B8D">
        <w:rPr>
          <w:rFonts w:ascii="Arial" w:hAnsi="Arial" w:cs="Arial"/>
          <w:b/>
          <w:color w:val="auto"/>
          <w:sz w:val="22"/>
          <w:szCs w:val="22"/>
        </w:rPr>
        <w:t>§ 2.</w:t>
      </w:r>
      <w:r w:rsidRPr="00A34B8D">
        <w:rPr>
          <w:rFonts w:ascii="Arial" w:hAnsi="Arial" w:cs="Arial"/>
          <w:color w:val="auto"/>
          <w:sz w:val="22"/>
          <w:szCs w:val="22"/>
        </w:rPr>
        <w:t xml:space="preserve"> Zarządzenie wchodzi w życie z dniem 1 </w:t>
      </w:r>
      <w:r w:rsidR="0039478E">
        <w:rPr>
          <w:rFonts w:ascii="Arial" w:hAnsi="Arial" w:cs="Arial"/>
          <w:color w:val="auto"/>
          <w:sz w:val="22"/>
          <w:szCs w:val="22"/>
        </w:rPr>
        <w:t>lipca</w:t>
      </w:r>
      <w:r w:rsidRPr="00A34B8D">
        <w:rPr>
          <w:rFonts w:ascii="Arial" w:hAnsi="Arial" w:cs="Arial"/>
          <w:color w:val="auto"/>
          <w:sz w:val="22"/>
          <w:szCs w:val="22"/>
        </w:rPr>
        <w:t xml:space="preserve"> 202</w:t>
      </w:r>
      <w:r w:rsidR="0039478E">
        <w:rPr>
          <w:rFonts w:ascii="Arial" w:hAnsi="Arial" w:cs="Arial"/>
          <w:color w:val="auto"/>
          <w:sz w:val="22"/>
          <w:szCs w:val="22"/>
        </w:rPr>
        <w:t>3</w:t>
      </w:r>
      <w:r w:rsidRPr="00A34B8D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064320DA" w14:textId="77777777" w:rsidR="00872520" w:rsidRDefault="00872520" w:rsidP="00872520">
      <w:pPr>
        <w:pStyle w:val="PARAGRAF-1"/>
        <w:spacing w:after="0" w:line="240" w:lineRule="auto"/>
        <w:ind w:left="3402" w:firstLine="2694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85001E4" w14:textId="77777777" w:rsidR="00872520" w:rsidRDefault="00872520" w:rsidP="00872520">
      <w:pPr>
        <w:pStyle w:val="PARAGRAF-1"/>
        <w:spacing w:after="0" w:line="240" w:lineRule="auto"/>
        <w:ind w:left="3402" w:firstLine="2694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0657899" w14:textId="77777777" w:rsidR="00872520" w:rsidRDefault="00872520" w:rsidP="00403F10">
      <w:pPr>
        <w:pStyle w:val="PARAGRAF-1"/>
        <w:spacing w:after="0" w:line="240" w:lineRule="auto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FCA70BF" w14:textId="77777777" w:rsidR="00403F10" w:rsidRDefault="00403F10" w:rsidP="00403F10">
      <w:pPr>
        <w:pStyle w:val="PARAGRAF-1"/>
        <w:spacing w:after="0" w:line="240" w:lineRule="auto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6319ED" w14:textId="1CC51A58" w:rsidR="00403F10" w:rsidRDefault="00403F10" w:rsidP="00403F10">
      <w:pPr>
        <w:pStyle w:val="PARAGRAF-1"/>
        <w:spacing w:after="240" w:line="240" w:lineRule="auto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GŁÓWNY INSPEKTOR PRACY</w:t>
      </w:r>
    </w:p>
    <w:p w14:paraId="48AF08D1" w14:textId="0F025AB5" w:rsidR="00403F10" w:rsidRDefault="00403F10" w:rsidP="00403F10">
      <w:pPr>
        <w:pStyle w:val="PARAGRAF-1"/>
        <w:spacing w:after="0" w:line="240" w:lineRule="auto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KATARZYNA ŁAŻEWSKA-HRYCKO</w:t>
      </w:r>
    </w:p>
    <w:p w14:paraId="1FD04739" w14:textId="77777777" w:rsidR="00872520" w:rsidRDefault="00872520" w:rsidP="00872520">
      <w:pPr>
        <w:pStyle w:val="PARAGRAF-1"/>
        <w:spacing w:after="0" w:line="240" w:lineRule="auto"/>
        <w:ind w:left="3402" w:firstLine="2694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86C97E" w14:textId="77777777" w:rsidR="00783F9E" w:rsidRDefault="00783F9E"/>
    <w:sectPr w:rsidR="0078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F318B" w14:textId="77777777" w:rsidR="00821AA6" w:rsidRDefault="00821AA6" w:rsidP="00872520">
      <w:pPr>
        <w:spacing w:line="240" w:lineRule="auto"/>
      </w:pPr>
      <w:r>
        <w:separator/>
      </w:r>
    </w:p>
  </w:endnote>
  <w:endnote w:type="continuationSeparator" w:id="0">
    <w:p w14:paraId="63B10BEA" w14:textId="77777777" w:rsidR="00821AA6" w:rsidRDefault="00821AA6" w:rsidP="00872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8E279" w14:textId="77777777" w:rsidR="00821AA6" w:rsidRDefault="00821AA6" w:rsidP="00872520">
      <w:pPr>
        <w:spacing w:line="240" w:lineRule="auto"/>
      </w:pPr>
      <w:r>
        <w:separator/>
      </w:r>
    </w:p>
  </w:footnote>
  <w:footnote w:type="continuationSeparator" w:id="0">
    <w:p w14:paraId="121C6467" w14:textId="77777777" w:rsidR="00821AA6" w:rsidRDefault="00821AA6" w:rsidP="00872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A96"/>
    <w:multiLevelType w:val="hybridMultilevel"/>
    <w:tmpl w:val="459CE3F2"/>
    <w:lvl w:ilvl="0" w:tplc="489AB80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E08"/>
    <w:multiLevelType w:val="hybridMultilevel"/>
    <w:tmpl w:val="5FCC6AFC"/>
    <w:lvl w:ilvl="0" w:tplc="FEA82A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0C5BA2"/>
    <w:multiLevelType w:val="hybridMultilevel"/>
    <w:tmpl w:val="B4A83CB0"/>
    <w:lvl w:ilvl="0" w:tplc="DE76D9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570AED"/>
    <w:multiLevelType w:val="hybridMultilevel"/>
    <w:tmpl w:val="AF70E7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221DB0"/>
    <w:multiLevelType w:val="hybridMultilevel"/>
    <w:tmpl w:val="58B215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422A20"/>
    <w:multiLevelType w:val="hybridMultilevel"/>
    <w:tmpl w:val="C4F0A8F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64F3948"/>
    <w:multiLevelType w:val="hybridMultilevel"/>
    <w:tmpl w:val="A1A23900"/>
    <w:lvl w:ilvl="0" w:tplc="0A38562A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20"/>
    <w:rsid w:val="000577BE"/>
    <w:rsid w:val="00065F68"/>
    <w:rsid w:val="000C1183"/>
    <w:rsid w:val="00140631"/>
    <w:rsid w:val="00307E4D"/>
    <w:rsid w:val="0039478E"/>
    <w:rsid w:val="00403F10"/>
    <w:rsid w:val="004608C0"/>
    <w:rsid w:val="00493C93"/>
    <w:rsid w:val="004D3B63"/>
    <w:rsid w:val="00526B35"/>
    <w:rsid w:val="00572AD8"/>
    <w:rsid w:val="006B420C"/>
    <w:rsid w:val="006C7832"/>
    <w:rsid w:val="00735309"/>
    <w:rsid w:val="00783F9E"/>
    <w:rsid w:val="00821AA6"/>
    <w:rsid w:val="0086744C"/>
    <w:rsid w:val="00872520"/>
    <w:rsid w:val="00926471"/>
    <w:rsid w:val="00A37473"/>
    <w:rsid w:val="00A70BBE"/>
    <w:rsid w:val="00B54AB8"/>
    <w:rsid w:val="00C07A14"/>
    <w:rsid w:val="00CC3FD6"/>
    <w:rsid w:val="00D52956"/>
    <w:rsid w:val="00D86A9D"/>
    <w:rsid w:val="00E039E3"/>
    <w:rsid w:val="00E9055A"/>
    <w:rsid w:val="00F31340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99D"/>
  <w15:chartTrackingRefBased/>
  <w15:docId w15:val="{6BA57DFA-2A69-443F-82E7-C10D6BE4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2520"/>
    <w:pPr>
      <w:autoSpaceDE w:val="0"/>
      <w:autoSpaceDN w:val="0"/>
      <w:adjustRightInd w:val="0"/>
      <w:spacing w:after="160" w:line="259" w:lineRule="auto"/>
      <w:ind w:firstLine="709"/>
      <w:jc w:val="both"/>
      <w:outlineLvl w:val="0"/>
    </w:pPr>
    <w:rPr>
      <w:rFonts w:ascii="Calibri" w:eastAsia="Calibri" w:hAnsi="Calibri" w:cs="Times New Roman"/>
      <w:color w:val="000000"/>
      <w:kern w:val="0"/>
      <w:sz w:val="23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6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520"/>
    <w:rPr>
      <w:rFonts w:ascii="Calibri" w:eastAsia="Calibri" w:hAnsi="Calibri" w:cs="Times New Roman"/>
      <w:color w:val="000000"/>
      <w:kern w:val="0"/>
      <w:sz w:val="23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872520"/>
    <w:pPr>
      <w:spacing w:after="16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252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TYTU2">
    <w:name w:val="TYTUŁ 2"/>
    <w:basedOn w:val="Zwykytekst"/>
    <w:link w:val="TYTU2Znak"/>
    <w:qFormat/>
    <w:rsid w:val="00872520"/>
    <w:pPr>
      <w:spacing w:after="160" w:line="360" w:lineRule="auto"/>
      <w:jc w:val="center"/>
      <w:outlineLvl w:val="0"/>
    </w:pPr>
    <w:rPr>
      <w:rFonts w:eastAsia="Calibri"/>
      <w:b/>
      <w:kern w:val="0"/>
      <w:sz w:val="23"/>
      <w14:ligatures w14:val="none"/>
    </w:rPr>
  </w:style>
  <w:style w:type="character" w:customStyle="1" w:styleId="TYTU2Znak">
    <w:name w:val="TYTUŁ 2 Znak"/>
    <w:basedOn w:val="ZwykytekstZnak"/>
    <w:link w:val="TYTU2"/>
    <w:rsid w:val="00872520"/>
    <w:rPr>
      <w:rFonts w:ascii="Consolas" w:eastAsia="Calibri" w:hAnsi="Consolas"/>
      <w:b/>
      <w:kern w:val="0"/>
      <w:sz w:val="23"/>
      <w:szCs w:val="21"/>
      <w14:ligatures w14:val="none"/>
    </w:rPr>
  </w:style>
  <w:style w:type="paragraph" w:customStyle="1" w:styleId="PARAGRAF-1">
    <w:name w:val="PARAGRAF-1"/>
    <w:basedOn w:val="Nagwek1"/>
    <w:link w:val="PARAGRAF-1Znak"/>
    <w:qFormat/>
    <w:rsid w:val="00872520"/>
    <w:pPr>
      <w:ind w:firstLine="567"/>
    </w:pPr>
  </w:style>
  <w:style w:type="character" w:customStyle="1" w:styleId="PARAGRAF-1Znak">
    <w:name w:val="PARAGRAF-1 Znak"/>
    <w:basedOn w:val="Nagwek1Znak"/>
    <w:link w:val="PARAGRAF-1"/>
    <w:rsid w:val="00872520"/>
    <w:rPr>
      <w:rFonts w:ascii="Calibri" w:eastAsia="Calibri" w:hAnsi="Calibri" w:cs="Times New Roman"/>
      <w:color w:val="000000"/>
      <w:kern w:val="0"/>
      <w:sz w:val="23"/>
      <w:szCs w:val="24"/>
      <w14:ligatures w14:val="none"/>
    </w:rPr>
  </w:style>
  <w:style w:type="paragraph" w:customStyle="1" w:styleId="DATA1">
    <w:name w:val="DATA_1"/>
    <w:basedOn w:val="TYTU2"/>
    <w:link w:val="DATA1Znak"/>
    <w:qFormat/>
    <w:rsid w:val="00872520"/>
    <w:pPr>
      <w:spacing w:before="120" w:after="120"/>
    </w:pPr>
    <w:rPr>
      <w:b w:val="0"/>
    </w:rPr>
  </w:style>
  <w:style w:type="character" w:customStyle="1" w:styleId="DATA1Znak">
    <w:name w:val="DATA_1 Znak"/>
    <w:basedOn w:val="TYTU2Znak"/>
    <w:link w:val="DATA1"/>
    <w:rsid w:val="00872520"/>
    <w:rPr>
      <w:rFonts w:ascii="Consolas" w:eastAsia="Calibri" w:hAnsi="Consolas"/>
      <w:b w:val="0"/>
      <w:kern w:val="0"/>
      <w:sz w:val="23"/>
      <w:szCs w:val="21"/>
      <w14:ligatures w14:val="none"/>
    </w:rPr>
  </w:style>
  <w:style w:type="character" w:styleId="Odwoanieprzypisudolnego">
    <w:name w:val="footnote reference"/>
    <w:semiHidden/>
    <w:unhideWhenUsed/>
    <w:rsid w:val="0087252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7252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2520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D86A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T">
    <w:name w:val="LIT."/>
    <w:basedOn w:val="Normalny"/>
    <w:link w:val="LITZnak"/>
    <w:qFormat/>
    <w:rsid w:val="00307E4D"/>
    <w:pPr>
      <w:tabs>
        <w:tab w:val="num" w:pos="720"/>
      </w:tabs>
      <w:autoSpaceDE w:val="0"/>
      <w:autoSpaceDN w:val="0"/>
      <w:adjustRightInd w:val="0"/>
      <w:ind w:left="782" w:hanging="357"/>
      <w:jc w:val="both"/>
      <w:outlineLvl w:val="1"/>
    </w:pPr>
    <w:rPr>
      <w:rFonts w:ascii="Calibri" w:eastAsia="Times New Roman" w:hAnsi="Calibri" w:cs="Times New Roman"/>
      <w:color w:val="000000"/>
      <w:kern w:val="0"/>
      <w:sz w:val="23"/>
      <w:szCs w:val="24"/>
      <w:lang w:eastAsia="pl-PL"/>
      <w14:ligatures w14:val="none"/>
    </w:rPr>
  </w:style>
  <w:style w:type="character" w:customStyle="1" w:styleId="LITZnak">
    <w:name w:val="LIT. Znak"/>
    <w:basedOn w:val="Domylnaczcionkaakapitu"/>
    <w:link w:val="LIT"/>
    <w:rsid w:val="00307E4D"/>
    <w:rPr>
      <w:rFonts w:ascii="Calibri" w:eastAsia="Times New Roman" w:hAnsi="Calibri" w:cs="Times New Roman"/>
      <w:color w:val="000000"/>
      <w:kern w:val="0"/>
      <w:sz w:val="23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Elżbieta Woźniak</cp:lastModifiedBy>
  <cp:revision>2</cp:revision>
  <dcterms:created xsi:type="dcterms:W3CDTF">2023-06-21T11:33:00Z</dcterms:created>
  <dcterms:modified xsi:type="dcterms:W3CDTF">2023-06-21T11:33:00Z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GIP-GPP.020.19.2023.2</vt:lpwstr>
  </property>
  <property fmtid="{D5CDD505-2E9C-101B-9397-08002B2CF9AE}" pid="3" name="UNPPisma">
    <vt:lpwstr>GIP-23-37780</vt:lpwstr>
  </property>
  <property fmtid="{D5CDD505-2E9C-101B-9397-08002B2CF9AE}" pid="4" name="ZnakSprawy">
    <vt:lpwstr>GIP-GPP.020.19.2023</vt:lpwstr>
  </property>
  <property fmtid="{D5CDD505-2E9C-101B-9397-08002B2CF9AE}" pid="5" name="ZnakSprawy2">
    <vt:lpwstr>Znak sprawy: GIP-GPP.020.19.2023</vt:lpwstr>
  </property>
  <property fmtid="{D5CDD505-2E9C-101B-9397-08002B2CF9AE}" pid="6" name="AktualnaDataSlownie">
    <vt:lpwstr>20 czerwca 2023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zmiany regulaminu organizacyjnego OIP w Katowicach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2023-06-20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2023-06-19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2023-06-19 13:25:53</vt:lpwstr>
  </property>
  <property fmtid="{D5CDD505-2E9C-101B-9397-08002B2CF9AE}" pid="41" name="TematSprawy">
    <vt:lpwstr>Zarządzenie GIP zmieniające zarządzenie w sprawie nadania regulaminu organizacyjnego OIP w Katowicach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