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BC" w:rsidRPr="000067EC" w:rsidRDefault="00376047" w:rsidP="0037604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067EC">
        <w:rPr>
          <w:rFonts w:ascii="Times New Roman" w:hAnsi="Times New Roman" w:cs="Times New Roman"/>
          <w:b/>
        </w:rPr>
        <w:t>Załącznik nr</w:t>
      </w:r>
      <w:r w:rsidR="009B0EA3" w:rsidRPr="000067EC">
        <w:rPr>
          <w:rFonts w:ascii="Times New Roman" w:hAnsi="Times New Roman" w:cs="Times New Roman"/>
          <w:b/>
        </w:rPr>
        <w:t xml:space="preserve"> </w:t>
      </w:r>
      <w:r w:rsidR="003F671A" w:rsidRPr="000067EC">
        <w:rPr>
          <w:rFonts w:ascii="Times New Roman" w:hAnsi="Times New Roman" w:cs="Times New Roman"/>
          <w:b/>
        </w:rPr>
        <w:t>3</w:t>
      </w:r>
    </w:p>
    <w:p w:rsidR="00376047" w:rsidRDefault="00376047" w:rsidP="00376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76047">
        <w:rPr>
          <w:rFonts w:ascii="Times New Roman" w:hAnsi="Times New Roman" w:cs="Times New Roman"/>
          <w:sz w:val="24"/>
          <w:szCs w:val="24"/>
        </w:rPr>
        <w:t>rzesło obrotowe Team PLUS</w:t>
      </w:r>
    </w:p>
    <w:p w:rsidR="00376047" w:rsidRDefault="00376047" w:rsidP="00376047">
      <w:pPr>
        <w:jc w:val="both"/>
        <w:rPr>
          <w:rFonts w:ascii="Times New Roman" w:hAnsi="Times New Roman" w:cs="Times New Roman"/>
          <w:sz w:val="24"/>
          <w:szCs w:val="24"/>
        </w:rPr>
      </w:pPr>
      <w:r w:rsidRPr="0037604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47925" cy="3505200"/>
            <wp:effectExtent l="0" t="0" r="9525" b="0"/>
            <wp:docPr id="1" name="Obraz 1" descr="https://sklep.tobo.pl/media/products/1ed601a8a28bdbac912f412e216b6318/images/thumbnail/big_team-plus.jpeg?lm=1588278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lep.tobo.pl/media/products/1ed601a8a28bdbac912f412e216b6318/images/thumbnail/big_team-plus.jpeg?lm=15882784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47" w:rsidRPr="00376047" w:rsidRDefault="00376047" w:rsidP="003760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Wymiary: </w:t>
      </w:r>
      <w:r w:rsidRPr="00376047">
        <w:rPr>
          <w:rFonts w:ascii="Times New Roman" w:hAnsi="Times New Roman" w:cs="Times New Roman"/>
          <w:sz w:val="24"/>
          <w:szCs w:val="24"/>
        </w:rPr>
        <w:t xml:space="preserve"> szerokość siedziska – 48 cm</w:t>
      </w:r>
    </w:p>
    <w:p w:rsidR="00376047" w:rsidRPr="00376047" w:rsidRDefault="00376047" w:rsidP="003760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6047">
        <w:rPr>
          <w:rFonts w:ascii="Times New Roman" w:hAnsi="Times New Roman" w:cs="Times New Roman"/>
          <w:sz w:val="24"/>
          <w:szCs w:val="24"/>
        </w:rPr>
        <w:t>głębokość siedziska – 46 cm</w:t>
      </w:r>
    </w:p>
    <w:p w:rsidR="00376047" w:rsidRPr="00376047" w:rsidRDefault="00376047" w:rsidP="003760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0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6047">
        <w:rPr>
          <w:rFonts w:ascii="Times New Roman" w:hAnsi="Times New Roman" w:cs="Times New Roman"/>
          <w:sz w:val="24"/>
          <w:szCs w:val="24"/>
        </w:rPr>
        <w:t xml:space="preserve"> wysokość – 103-115 cm</w:t>
      </w:r>
    </w:p>
    <w:p w:rsidR="00376047" w:rsidRPr="00376047" w:rsidRDefault="00376047" w:rsidP="00376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047" w:rsidRPr="00376047" w:rsidRDefault="00376047" w:rsidP="00376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Podłokietniki:</w:t>
      </w:r>
      <w:r w:rsidRPr="00376047">
        <w:rPr>
          <w:rFonts w:ascii="Times New Roman" w:hAnsi="Times New Roman" w:cs="Times New Roman"/>
          <w:sz w:val="24"/>
          <w:szCs w:val="24"/>
        </w:rPr>
        <w:t xml:space="preserve"> regulowane z tworzywa sztucznego</w:t>
      </w:r>
      <w:r w:rsidR="008A7C07">
        <w:rPr>
          <w:rFonts w:ascii="Times New Roman" w:hAnsi="Times New Roman" w:cs="Times New Roman"/>
          <w:sz w:val="24"/>
          <w:szCs w:val="24"/>
        </w:rPr>
        <w:t xml:space="preserve"> z miękką nakładką pod łokcie</w:t>
      </w:r>
      <w:r w:rsidRPr="00376047">
        <w:rPr>
          <w:rFonts w:ascii="Times New Roman" w:hAnsi="Times New Roman" w:cs="Times New Roman"/>
          <w:sz w:val="24"/>
          <w:szCs w:val="24"/>
        </w:rPr>
        <w:t xml:space="preserve"> umożliwiające ergonomiczne dopasowanie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047">
        <w:rPr>
          <w:rFonts w:ascii="Times New Roman" w:hAnsi="Times New Roman" w:cs="Times New Roman"/>
          <w:sz w:val="24"/>
          <w:szCs w:val="24"/>
        </w:rPr>
        <w:t>do wzrostu każdego użytkownika, regulacja wysokości podłokietników-7 cm</w:t>
      </w:r>
    </w:p>
    <w:p w:rsidR="00376047" w:rsidRPr="00376047" w:rsidRDefault="00376047" w:rsidP="00376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Podstawa:</w:t>
      </w:r>
      <w:r w:rsidRPr="00376047">
        <w:rPr>
          <w:rFonts w:ascii="Times New Roman" w:hAnsi="Times New Roman" w:cs="Times New Roman"/>
          <w:sz w:val="24"/>
          <w:szCs w:val="24"/>
        </w:rPr>
        <w:t xml:space="preserve"> pięcioramienna, stabilna, wytrzymała i jezdna BLACK (nylonowa w kolorze czarnym) </w:t>
      </w:r>
    </w:p>
    <w:p w:rsidR="00376047" w:rsidRPr="00376047" w:rsidRDefault="00376047" w:rsidP="00376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Kółka</w:t>
      </w:r>
      <w:r w:rsidRPr="00376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powierzchni miękkich </w:t>
      </w:r>
      <w:r w:rsidRPr="00376047">
        <w:rPr>
          <w:rFonts w:ascii="Times New Roman" w:hAnsi="Times New Roman" w:cs="Times New Roman"/>
          <w:sz w:val="24"/>
          <w:szCs w:val="24"/>
        </w:rPr>
        <w:t>o wysokości 6,5 cm</w:t>
      </w:r>
    </w:p>
    <w:p w:rsidR="00376047" w:rsidRPr="00376047" w:rsidRDefault="00376047" w:rsidP="00376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Siedzisko i oparcie: </w:t>
      </w:r>
      <w:r w:rsidRPr="00376047">
        <w:rPr>
          <w:rFonts w:ascii="Times New Roman" w:hAnsi="Times New Roman" w:cs="Times New Roman"/>
          <w:sz w:val="24"/>
          <w:szCs w:val="24"/>
        </w:rPr>
        <w:t xml:space="preserve">miękkie obustronnie tapicerowane wykonane ze sklejki liściastej </w:t>
      </w:r>
      <w:r>
        <w:rPr>
          <w:rFonts w:ascii="Times New Roman" w:hAnsi="Times New Roman" w:cs="Times New Roman"/>
          <w:sz w:val="24"/>
          <w:szCs w:val="24"/>
        </w:rPr>
        <w:br/>
      </w:r>
      <w:r w:rsidRPr="00376047">
        <w:rPr>
          <w:rFonts w:ascii="Times New Roman" w:hAnsi="Times New Roman" w:cs="Times New Roman"/>
          <w:sz w:val="24"/>
          <w:szCs w:val="24"/>
        </w:rPr>
        <w:t>o grubości 10 mm oraz pianki pol</w:t>
      </w:r>
      <w:r>
        <w:rPr>
          <w:rFonts w:ascii="Times New Roman" w:hAnsi="Times New Roman" w:cs="Times New Roman"/>
          <w:sz w:val="24"/>
          <w:szCs w:val="24"/>
        </w:rPr>
        <w:t>iuretanowej o gęstości 25 kg/m3,</w:t>
      </w:r>
      <w:r w:rsidRPr="00376047">
        <w:rPr>
          <w:rFonts w:ascii="Times New Roman" w:hAnsi="Times New Roman" w:cs="Times New Roman"/>
          <w:sz w:val="24"/>
          <w:szCs w:val="24"/>
        </w:rPr>
        <w:t xml:space="preserve"> ergonomicznie wyprofilowane oparcie o stałej wysokości</w:t>
      </w:r>
    </w:p>
    <w:p w:rsidR="00376047" w:rsidRDefault="00376047" w:rsidP="00376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Mechanizm: </w:t>
      </w:r>
      <w:r w:rsidRPr="00376047">
        <w:rPr>
          <w:rFonts w:ascii="Times New Roman" w:hAnsi="Times New Roman" w:cs="Times New Roman"/>
          <w:sz w:val="24"/>
          <w:szCs w:val="24"/>
        </w:rPr>
        <w:t>synchroniczny ruchowy gwarantujący ergonomiczne podparcie pleców na całej długości. Oparcie krzesła wychyla s</w:t>
      </w:r>
      <w:r w:rsidR="00BF6BD8">
        <w:rPr>
          <w:rFonts w:ascii="Times New Roman" w:hAnsi="Times New Roman" w:cs="Times New Roman"/>
          <w:sz w:val="24"/>
          <w:szCs w:val="24"/>
        </w:rPr>
        <w:t xml:space="preserve">ię synchronicznie z siedziskiem, </w:t>
      </w:r>
      <w:r w:rsidRPr="00376047">
        <w:rPr>
          <w:rFonts w:ascii="Times New Roman" w:hAnsi="Times New Roman" w:cs="Times New Roman"/>
          <w:sz w:val="24"/>
          <w:szCs w:val="24"/>
        </w:rPr>
        <w:t xml:space="preserve">możliwość blokady </w:t>
      </w:r>
      <w:r w:rsidR="00BF6BD8">
        <w:rPr>
          <w:rFonts w:ascii="Times New Roman" w:hAnsi="Times New Roman" w:cs="Times New Roman"/>
          <w:sz w:val="24"/>
          <w:szCs w:val="24"/>
        </w:rPr>
        <w:br/>
      </w:r>
      <w:r w:rsidRPr="00376047">
        <w:rPr>
          <w:rFonts w:ascii="Times New Roman" w:hAnsi="Times New Roman" w:cs="Times New Roman"/>
          <w:sz w:val="24"/>
          <w:szCs w:val="24"/>
        </w:rPr>
        <w:t>w wybranym kącie wychylenia w kilku pozycjach. Siła oporu stawianego przez oparcie jest regulowana co pozwala dostosować ją do wagi użytkownika. Zakres ruchu oparcia to 87 - 116 stopni zaś zakres ruchu siedziska to 3 - 10 stopni.</w:t>
      </w:r>
    </w:p>
    <w:p w:rsidR="00BF6BD8" w:rsidRPr="00376047" w:rsidRDefault="00BF6BD8" w:rsidP="00376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AE" w:rsidRDefault="00F332E3" w:rsidP="00376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76047" w:rsidRPr="00376047">
        <w:rPr>
          <w:rFonts w:ascii="Times New Roman" w:hAnsi="Times New Roman" w:cs="Times New Roman"/>
          <w:sz w:val="24"/>
          <w:szCs w:val="24"/>
        </w:rPr>
        <w:t>Certyfikaty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6047" w:rsidRPr="00376047">
        <w:rPr>
          <w:rFonts w:ascii="Times New Roman" w:hAnsi="Times New Roman" w:cs="Times New Roman"/>
          <w:sz w:val="24"/>
          <w:szCs w:val="24"/>
        </w:rPr>
        <w:t xml:space="preserve">Atest Wytrzymałości i Bezpieczeństwa </w:t>
      </w:r>
    </w:p>
    <w:p w:rsidR="001B73AE" w:rsidRDefault="001B73AE" w:rsidP="003760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Tkanina </w:t>
      </w:r>
      <w:r w:rsidR="006301F6">
        <w:rPr>
          <w:rFonts w:ascii="Times New Roman" w:hAnsi="Times New Roman" w:cs="Times New Roman"/>
          <w:sz w:val="24"/>
          <w:szCs w:val="24"/>
        </w:rPr>
        <w:t xml:space="preserve">oparcia i siedziska:  </w:t>
      </w:r>
      <w:proofErr w:type="spellStart"/>
      <w:r w:rsidR="006301F6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="006301F6">
        <w:rPr>
          <w:rFonts w:ascii="Times New Roman" w:hAnsi="Times New Roman" w:cs="Times New Roman"/>
          <w:sz w:val="24"/>
          <w:szCs w:val="24"/>
        </w:rPr>
        <w:t xml:space="preserve"> N</w:t>
      </w:r>
      <w:r w:rsidR="00BF6BD8">
        <w:rPr>
          <w:rFonts w:ascii="Times New Roman" w:hAnsi="Times New Roman" w:cs="Times New Roman"/>
          <w:sz w:val="24"/>
          <w:szCs w:val="24"/>
        </w:rPr>
        <w:t>1</w:t>
      </w:r>
      <w:r w:rsidR="006301F6">
        <w:rPr>
          <w:rFonts w:ascii="Times New Roman" w:hAnsi="Times New Roman" w:cs="Times New Roman"/>
          <w:sz w:val="24"/>
          <w:szCs w:val="24"/>
        </w:rPr>
        <w:t>4 (grafitowy)</w:t>
      </w:r>
    </w:p>
    <w:p w:rsidR="00BF6BD8" w:rsidRDefault="00BF6BD8" w:rsidP="003760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Skład: poliester 100%</w:t>
      </w:r>
    </w:p>
    <w:p w:rsidR="00BF6BD8" w:rsidRDefault="00BF6BD8" w:rsidP="003760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Odporność na </w:t>
      </w:r>
      <w:proofErr w:type="spellStart"/>
      <w:r>
        <w:rPr>
          <w:rFonts w:ascii="Times New Roman" w:hAnsi="Times New Roman" w:cs="Times New Roman"/>
          <w:sz w:val="24"/>
          <w:szCs w:val="24"/>
        </w:rPr>
        <w:t>ścieralnośc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160 000 cykli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Martindalea</w:t>
      </w:r>
      <w:proofErr w:type="spellEnd"/>
    </w:p>
    <w:p w:rsidR="00BF6BD8" w:rsidRDefault="00BF6BD8" w:rsidP="003760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Odporność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F6BD8" w:rsidRDefault="00BF6BD8" w:rsidP="003760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DF6" w:rsidRPr="00637DF6" w:rsidRDefault="00637DF6" w:rsidP="00637DF6">
      <w:pPr>
        <w:jc w:val="both"/>
        <w:rPr>
          <w:rFonts w:ascii="Times New Roman" w:hAnsi="Times New Roman" w:cs="Times New Roman"/>
          <w:sz w:val="24"/>
          <w:szCs w:val="24"/>
        </w:rPr>
      </w:pPr>
      <w:r w:rsidRPr="00637DF6">
        <w:rPr>
          <w:rFonts w:ascii="Times New Roman" w:hAnsi="Times New Roman" w:cs="Times New Roman"/>
          <w:sz w:val="24"/>
          <w:szCs w:val="24"/>
        </w:rPr>
        <w:t>- Gwarancja - 36 miesięcy (3 lata)</w:t>
      </w:r>
    </w:p>
    <w:p w:rsidR="00637DF6" w:rsidRDefault="00637DF6" w:rsidP="00637D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DF6">
        <w:rPr>
          <w:rFonts w:ascii="Times New Roman" w:hAnsi="Times New Roman" w:cs="Times New Roman"/>
          <w:sz w:val="24"/>
          <w:szCs w:val="24"/>
        </w:rPr>
        <w:t>Certyfikaty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7DF6" w:rsidRDefault="00637DF6" w:rsidP="00637D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DF6">
        <w:rPr>
          <w:rFonts w:ascii="Times New Roman" w:hAnsi="Times New Roman" w:cs="Times New Roman"/>
          <w:sz w:val="24"/>
          <w:szCs w:val="24"/>
        </w:rPr>
        <w:t xml:space="preserve">Atest Wytrzymałości i Bezpieczeństwa </w:t>
      </w:r>
    </w:p>
    <w:p w:rsidR="00637DF6" w:rsidRPr="00637DF6" w:rsidRDefault="00637DF6" w:rsidP="00637D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DF6">
        <w:rPr>
          <w:rFonts w:ascii="Times New Roman" w:hAnsi="Times New Roman" w:cs="Times New Roman"/>
          <w:sz w:val="24"/>
          <w:szCs w:val="24"/>
        </w:rPr>
        <w:t xml:space="preserve">Atest </w:t>
      </w:r>
      <w:proofErr w:type="spellStart"/>
      <w:r w:rsidRPr="00637DF6">
        <w:rPr>
          <w:rFonts w:ascii="Times New Roman" w:hAnsi="Times New Roman" w:cs="Times New Roman"/>
          <w:sz w:val="24"/>
          <w:szCs w:val="24"/>
        </w:rPr>
        <w:t>trudnozapalności</w:t>
      </w:r>
      <w:proofErr w:type="spellEnd"/>
      <w:r w:rsidRPr="00637DF6">
        <w:rPr>
          <w:rFonts w:ascii="Times New Roman" w:hAnsi="Times New Roman" w:cs="Times New Roman"/>
          <w:sz w:val="24"/>
          <w:szCs w:val="24"/>
        </w:rPr>
        <w:t xml:space="preserve"> na papieros i zapałkę</w:t>
      </w:r>
    </w:p>
    <w:p w:rsidR="00637DF6" w:rsidRPr="00637DF6" w:rsidRDefault="00637DF6" w:rsidP="00637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BD8" w:rsidRDefault="00BF6BD8" w:rsidP="001B7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AE" w:rsidRPr="00376047" w:rsidRDefault="001B73AE" w:rsidP="003760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73AE" w:rsidRPr="0037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47"/>
    <w:rsid w:val="000067EC"/>
    <w:rsid w:val="001B73AE"/>
    <w:rsid w:val="00227F37"/>
    <w:rsid w:val="0037574E"/>
    <w:rsid w:val="00376047"/>
    <w:rsid w:val="003F671A"/>
    <w:rsid w:val="006301F6"/>
    <w:rsid w:val="00637DF6"/>
    <w:rsid w:val="007D090A"/>
    <w:rsid w:val="008A7C07"/>
    <w:rsid w:val="009B0EA3"/>
    <w:rsid w:val="00A27717"/>
    <w:rsid w:val="00B86782"/>
    <w:rsid w:val="00BD3ABC"/>
    <w:rsid w:val="00BF6BD8"/>
    <w:rsid w:val="00F332E3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01C4-5589-4F50-87F5-1E6A6841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0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B73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F6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Rumak</dc:creator>
  <cp:lastModifiedBy>Katarzyna Machowska</cp:lastModifiedBy>
  <cp:revision>2</cp:revision>
  <dcterms:created xsi:type="dcterms:W3CDTF">2023-09-27T12:26:00Z</dcterms:created>
  <dcterms:modified xsi:type="dcterms:W3CDTF">2023-09-27T12:26:00Z</dcterms:modified>
</cp:coreProperties>
</file>