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50" w:rsidRDefault="00D02450" w:rsidP="00D02450">
      <w:pPr>
        <w:rPr>
          <w:rFonts w:eastAsia="Times New Roman"/>
          <w:b/>
          <w:lang w:eastAsia="pl-PL"/>
        </w:rPr>
      </w:pPr>
      <w:r>
        <w:rPr>
          <w:b/>
        </w:rPr>
        <w:t>Wytyczne do o</w:t>
      </w:r>
      <w:r w:rsidRPr="00D02450">
        <w:rPr>
          <w:rFonts w:eastAsia="Times New Roman"/>
          <w:b/>
          <w:lang w:eastAsia="pl-PL"/>
        </w:rPr>
        <w:t>pracowani</w:t>
      </w:r>
      <w:r>
        <w:rPr>
          <w:rFonts w:eastAsia="Times New Roman"/>
          <w:b/>
          <w:lang w:eastAsia="pl-PL"/>
        </w:rPr>
        <w:t>a</w:t>
      </w:r>
      <w:r w:rsidRPr="00D02450">
        <w:rPr>
          <w:rFonts w:eastAsia="Times New Roman"/>
          <w:b/>
          <w:lang w:eastAsia="pl-PL"/>
        </w:rPr>
        <w:t xml:space="preserve"> projektu przebudowy</w:t>
      </w:r>
      <w:r w:rsidRPr="00D02450">
        <w:rPr>
          <w:rFonts w:eastAsia="Times New Roman"/>
          <w:b/>
          <w:color w:val="000000" w:themeColor="text1"/>
          <w:lang w:eastAsia="ar-SA"/>
        </w:rPr>
        <w:t xml:space="preserve"> </w:t>
      </w:r>
      <w:r w:rsidRPr="00D02450">
        <w:rPr>
          <w:rFonts w:eastAsia="Times New Roman"/>
          <w:b/>
          <w:lang w:eastAsia="pl-PL"/>
        </w:rPr>
        <w:t>drogi pożarowej nr 2</w:t>
      </w:r>
      <w:r>
        <w:rPr>
          <w:rFonts w:eastAsia="Times New Roman"/>
          <w:b/>
          <w:lang w:eastAsia="pl-PL"/>
        </w:rPr>
        <w:t>6</w:t>
      </w:r>
      <w:r w:rsidRPr="00D02450">
        <w:rPr>
          <w:rFonts w:eastAsia="Times New Roman"/>
          <w:b/>
          <w:lang w:eastAsia="pl-PL"/>
        </w:rPr>
        <w:t xml:space="preserve"> </w:t>
      </w:r>
      <w:r w:rsidRPr="00D024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2450">
        <w:rPr>
          <w:rFonts w:eastAsia="Times New Roman"/>
          <w:b/>
          <w:lang w:eastAsia="pl-PL"/>
        </w:rPr>
        <w:t>na terenie leśnictwa Skoroszów i leśnictwa Kubryk w Nadleśnictwie  Milicz na długości około 4,150 km.</w:t>
      </w:r>
    </w:p>
    <w:p w:rsidR="00EE04D6" w:rsidRPr="00D02450" w:rsidRDefault="00EE04D6" w:rsidP="00D02450">
      <w:pPr>
        <w:rPr>
          <w:rFonts w:eastAsia="Times New Roman"/>
          <w:b/>
          <w:lang w:eastAsia="pl-PL"/>
        </w:rPr>
      </w:pPr>
      <w:r w:rsidRPr="00EE04D6">
        <w:t xml:space="preserve">( </w:t>
      </w:r>
      <w:r>
        <w:t xml:space="preserve">załącznik </w:t>
      </w:r>
      <w:r w:rsidR="008A03C1">
        <w:t xml:space="preserve">do </w:t>
      </w:r>
      <w:r w:rsidR="00AA6499">
        <w:t>zapytania ofer</w:t>
      </w:r>
      <w:r w:rsidR="00A03ACA">
        <w:t>towego</w:t>
      </w:r>
      <w:r w:rsidR="0062737A">
        <w:t xml:space="preserve"> Zn. </w:t>
      </w:r>
      <w:proofErr w:type="spellStart"/>
      <w:r w:rsidR="0062737A">
        <w:t>Spr</w:t>
      </w:r>
      <w:proofErr w:type="spellEnd"/>
      <w:r w:rsidR="0062737A">
        <w:t>.:SA. 270.</w:t>
      </w:r>
      <w:r w:rsidR="003B0169">
        <w:t>2</w:t>
      </w:r>
      <w:r w:rsidR="0062737A">
        <w:t>.202</w:t>
      </w:r>
      <w:r w:rsidR="00D02450">
        <w:t>3</w:t>
      </w:r>
      <w:r w:rsidR="0062737A">
        <w:t xml:space="preserve"> </w:t>
      </w:r>
      <w:r>
        <w:t>)</w:t>
      </w:r>
    </w:p>
    <w:p w:rsidR="00EE04D6" w:rsidRPr="00EE04D6" w:rsidRDefault="00EE04D6" w:rsidP="00EE04D6">
      <w:pPr>
        <w:spacing w:after="0"/>
        <w:ind w:left="432"/>
        <w:jc w:val="center"/>
      </w:pPr>
    </w:p>
    <w:p w:rsidR="00DC0459" w:rsidRPr="00DC0459" w:rsidRDefault="00DC0459" w:rsidP="00DC045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C0459">
        <w:rPr>
          <w:b/>
        </w:rPr>
        <w:t>Opis przedmiotu zamówienia</w:t>
      </w:r>
    </w:p>
    <w:p w:rsidR="00DC0459" w:rsidRDefault="00DC0459" w:rsidP="00DC0459">
      <w:pPr>
        <w:spacing w:after="0"/>
        <w:ind w:left="432"/>
        <w:jc w:val="both"/>
      </w:pPr>
    </w:p>
    <w:p w:rsidR="006170BB" w:rsidRDefault="00DC0459" w:rsidP="00AE7613">
      <w:pPr>
        <w:spacing w:after="160" w:line="259" w:lineRule="auto"/>
        <w:jc w:val="both"/>
      </w:pPr>
      <w:r w:rsidRPr="000F6309">
        <w:t>Celem opracowania jest zaproje</w:t>
      </w:r>
      <w:r>
        <w:t xml:space="preserve">ktowanie </w:t>
      </w:r>
      <w:r w:rsidRPr="000F6309">
        <w:t xml:space="preserve">drogi leśnej przeciwpożarowej nr </w:t>
      </w:r>
      <w:r w:rsidR="00F710ED">
        <w:t>2</w:t>
      </w:r>
      <w:r w:rsidR="00D02450">
        <w:t>6</w:t>
      </w:r>
      <w:r w:rsidRPr="000F6309">
        <w:t xml:space="preserve"> </w:t>
      </w:r>
      <w:r>
        <w:t xml:space="preserve">na działkach </w:t>
      </w:r>
      <w:r w:rsidR="006170BB">
        <w:t>:</w:t>
      </w:r>
    </w:p>
    <w:p w:rsidR="006170BB" w:rsidRPr="006170BB" w:rsidRDefault="00DC0459" w:rsidP="00AE7613">
      <w:pPr>
        <w:spacing w:after="160" w:line="259" w:lineRule="auto"/>
        <w:jc w:val="both"/>
        <w:rPr>
          <w:u w:val="single"/>
        </w:rPr>
      </w:pPr>
      <w:r w:rsidRPr="006170BB">
        <w:rPr>
          <w:u w:val="single"/>
        </w:rPr>
        <w:t>jednostki ewidencyjnej Milicz</w:t>
      </w:r>
      <w:r w:rsidR="00001DCF" w:rsidRPr="006170BB">
        <w:rPr>
          <w:u w:val="single"/>
        </w:rPr>
        <w:t>-Obszar Wiejski</w:t>
      </w:r>
      <w:r w:rsidR="006170BB" w:rsidRPr="006170BB">
        <w:rPr>
          <w:u w:val="single"/>
        </w:rPr>
        <w:t>:</w:t>
      </w:r>
    </w:p>
    <w:p w:rsidR="006170BB" w:rsidRDefault="006170BB" w:rsidP="00AE7613">
      <w:pPr>
        <w:spacing w:after="160" w:line="259" w:lineRule="auto"/>
        <w:jc w:val="both"/>
      </w:pPr>
      <w:r>
        <w:t xml:space="preserve">- </w:t>
      </w:r>
      <w:r w:rsidR="00001DCF">
        <w:t xml:space="preserve"> </w:t>
      </w:r>
      <w:r w:rsidR="00DC0459">
        <w:t xml:space="preserve"> nr</w:t>
      </w:r>
      <w:r w:rsidR="00F710ED">
        <w:t xml:space="preserve"> - dz.</w:t>
      </w:r>
      <w:r w:rsidR="00AE7613">
        <w:t xml:space="preserve"> 499/257, 491/256, 489/255, 364/254, 363/253</w:t>
      </w:r>
      <w:r>
        <w:t xml:space="preserve">, 347/237 </w:t>
      </w:r>
      <w:r w:rsidR="00AE7613">
        <w:t xml:space="preserve"> AM 6 obręb Postolin; </w:t>
      </w:r>
      <w:r>
        <w:t>495/274, 383/273, 382/272, 383/271, 380/270, 379/269 AM 8 obręb Postolin</w:t>
      </w:r>
    </w:p>
    <w:p w:rsidR="006170BB" w:rsidRDefault="006170BB" w:rsidP="00AE7613">
      <w:pPr>
        <w:spacing w:after="160" w:line="259" w:lineRule="auto"/>
        <w:jc w:val="both"/>
        <w:rPr>
          <w:u w:val="single"/>
        </w:rPr>
      </w:pPr>
      <w:r w:rsidRPr="006170BB">
        <w:rPr>
          <w:u w:val="single"/>
        </w:rPr>
        <w:t xml:space="preserve">jednostki ewidencyjnej </w:t>
      </w:r>
      <w:r>
        <w:rPr>
          <w:u w:val="single"/>
        </w:rPr>
        <w:t>Krośnice :</w:t>
      </w:r>
    </w:p>
    <w:p w:rsidR="006170BB" w:rsidRPr="006170BB" w:rsidRDefault="006170BB" w:rsidP="00AE7613">
      <w:pPr>
        <w:spacing w:after="160" w:line="259" w:lineRule="auto"/>
        <w:jc w:val="both"/>
      </w:pPr>
      <w:r w:rsidRPr="006170BB">
        <w:t>- nr</w:t>
      </w:r>
      <w:r>
        <w:t xml:space="preserve"> 295/207, 290/202, 289/201, 294/206, </w:t>
      </w:r>
      <w:r w:rsidR="00B34B23">
        <w:t>293/205, 292/204, 372</w:t>
      </w:r>
      <w:r>
        <w:t xml:space="preserve"> AM 6 obręb Łazy Wielkie </w:t>
      </w:r>
    </w:p>
    <w:p w:rsidR="00AE7613" w:rsidRPr="00AE7613" w:rsidRDefault="00AE7613" w:rsidP="00AE7613">
      <w:pPr>
        <w:spacing w:after="160" w:line="259" w:lineRule="auto"/>
        <w:jc w:val="both"/>
        <w:rPr>
          <w:b/>
        </w:rPr>
      </w:pPr>
      <w:r w:rsidRPr="00AE7613">
        <w:t xml:space="preserve">Planuje się przebudowę drogi leśnej w technologii tłuczniowej na odcinku od drogi krajowej nr 15 do końca drogi w pobliżu miejscowości Łazy Małe. </w:t>
      </w:r>
      <w:r w:rsidR="00B34B23">
        <w:t xml:space="preserve">Dojazd </w:t>
      </w:r>
      <w:proofErr w:type="spellStart"/>
      <w:r w:rsidR="00B34B23">
        <w:t>ppoż</w:t>
      </w:r>
      <w:proofErr w:type="spellEnd"/>
      <w:r w:rsidR="00B34B23">
        <w:t xml:space="preserve"> nr 26 częściowo pokrywa się z dojazdem </w:t>
      </w:r>
      <w:proofErr w:type="spellStart"/>
      <w:r w:rsidR="00B34B23">
        <w:t>ppoż</w:t>
      </w:r>
      <w:proofErr w:type="spellEnd"/>
      <w:r w:rsidR="00B34B23">
        <w:t xml:space="preserve"> nr 27 </w:t>
      </w:r>
      <w:r w:rsidRPr="00AE7613">
        <w:t>Szacunkowa długość drogi wynosi 4,15 km.</w:t>
      </w:r>
      <w:r w:rsidRPr="00AE7613">
        <w:rPr>
          <w:b/>
        </w:rPr>
        <w:t xml:space="preserve"> </w:t>
      </w:r>
      <w:r w:rsidR="00B34B23" w:rsidRPr="000F6309">
        <w:t xml:space="preserve">Wody opadowe z jezdni i poboczy </w:t>
      </w:r>
      <w:r w:rsidR="00B34B23">
        <w:t xml:space="preserve">powinny być </w:t>
      </w:r>
      <w:r w:rsidR="00B34B23" w:rsidRPr="000F6309">
        <w:t>odprowadzane do lasu</w:t>
      </w:r>
      <w:r w:rsidR="00B34B23">
        <w:t xml:space="preserve">, ewentualnie do </w:t>
      </w:r>
      <w:r w:rsidR="003B0169">
        <w:t xml:space="preserve">istniejących </w:t>
      </w:r>
      <w:r w:rsidR="00B34B23" w:rsidRPr="000F6309">
        <w:t>rowów za pomocą spadków poprzecznych oraz podłużnych</w:t>
      </w:r>
    </w:p>
    <w:p w:rsidR="00DC0459" w:rsidRPr="000F6309" w:rsidRDefault="00DC0459" w:rsidP="00DC0459">
      <w:pPr>
        <w:pStyle w:val="Nagwek2"/>
        <w:numPr>
          <w:ilvl w:val="0"/>
          <w:numId w:val="1"/>
        </w:numPr>
        <w:spacing w:before="0" w:after="24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F6309">
        <w:rPr>
          <w:rFonts w:ascii="Arial" w:hAnsi="Arial" w:cs="Arial"/>
          <w:color w:val="auto"/>
          <w:sz w:val="24"/>
          <w:szCs w:val="24"/>
        </w:rPr>
        <w:t>Opis stanu istniejącej drogi leśnej</w:t>
      </w:r>
    </w:p>
    <w:p w:rsidR="00DB2B1B" w:rsidRDefault="00DC0459" w:rsidP="00B34B23">
      <w:pPr>
        <w:spacing w:after="0"/>
        <w:ind w:left="432" w:firstLine="276"/>
        <w:jc w:val="both"/>
      </w:pPr>
      <w:r w:rsidRPr="000F6309">
        <w:t xml:space="preserve">Obecnie </w:t>
      </w:r>
      <w:r w:rsidR="00B34B23">
        <w:t xml:space="preserve">jest to </w:t>
      </w:r>
      <w:r w:rsidRPr="000F6309">
        <w:t xml:space="preserve">droga o nawierzchni nieulepszonej o </w:t>
      </w:r>
      <w:r w:rsidR="00284F41">
        <w:t xml:space="preserve">średniej </w:t>
      </w:r>
      <w:r w:rsidRPr="000F6309">
        <w:t xml:space="preserve">szerokości </w:t>
      </w:r>
      <w:r w:rsidR="00284F41">
        <w:t>około</w:t>
      </w:r>
      <w:r w:rsidRPr="000F6309">
        <w:t xml:space="preserve"> </w:t>
      </w:r>
      <w:r w:rsidR="00284F41">
        <w:t>4</w:t>
      </w:r>
      <w:r w:rsidR="0007135E">
        <w:t>,0</w:t>
      </w:r>
      <w:r w:rsidRPr="000F6309">
        <w:t xml:space="preserve"> m z poboczami gruntowymi</w:t>
      </w:r>
      <w:r w:rsidR="00284F41">
        <w:t>. K</w:t>
      </w:r>
      <w:r w:rsidRPr="000F6309">
        <w:t>onstrukcję drogi stanowi podbudowa piaszczysta jak i podbudowa z tłucznia kamiennego o zmiennej grubości, pas jezdni z licznymi wybojami i koleinami.</w:t>
      </w:r>
      <w:r w:rsidR="00284F41">
        <w:t xml:space="preserve"> </w:t>
      </w:r>
      <w:r w:rsidR="00B34B23">
        <w:t>Fragmentami droga posiada rowy wymagające odtworzenia.</w:t>
      </w:r>
      <w:r w:rsidR="003B0169">
        <w:t xml:space="preserve"> </w:t>
      </w:r>
      <w:bookmarkStart w:id="0" w:name="_GoBack"/>
      <w:bookmarkEnd w:id="0"/>
    </w:p>
    <w:p w:rsidR="0007135E" w:rsidRDefault="0007135E" w:rsidP="00DC0459">
      <w:pPr>
        <w:spacing w:after="0"/>
        <w:ind w:left="432"/>
        <w:jc w:val="both"/>
      </w:pPr>
    </w:p>
    <w:p w:rsidR="00DC0459" w:rsidRPr="000F6309" w:rsidRDefault="00DC0459" w:rsidP="00DC0459">
      <w:pPr>
        <w:pStyle w:val="Akapitzlist"/>
        <w:numPr>
          <w:ilvl w:val="0"/>
          <w:numId w:val="1"/>
        </w:numPr>
        <w:spacing w:after="0"/>
        <w:jc w:val="both"/>
      </w:pPr>
      <w:r w:rsidRPr="00DC0459">
        <w:rPr>
          <w:b/>
        </w:rPr>
        <w:t>Parametry określające zakres robót</w:t>
      </w:r>
      <w:r>
        <w:t>.</w:t>
      </w:r>
    </w:p>
    <w:p w:rsidR="00001DCF" w:rsidRDefault="00001DCF" w:rsidP="00DC0459">
      <w:pPr>
        <w:spacing w:after="0"/>
        <w:ind w:left="432"/>
        <w:jc w:val="both"/>
      </w:pPr>
    </w:p>
    <w:p w:rsidR="00DC0459" w:rsidRPr="000F6309" w:rsidRDefault="00DC0459" w:rsidP="00DC0459">
      <w:pPr>
        <w:spacing w:after="0"/>
        <w:ind w:left="432"/>
        <w:jc w:val="both"/>
      </w:pPr>
      <w:r w:rsidRPr="000F6309">
        <w:t xml:space="preserve">Inwestycja przebiega w leśnictwie </w:t>
      </w:r>
      <w:r w:rsidR="0051292A">
        <w:t xml:space="preserve">Skoroszów przez odziały 254, 253 ,237,274,273,272,271,270 </w:t>
      </w:r>
      <w:r w:rsidR="00284F41">
        <w:t xml:space="preserve">oraz leśnictwie </w:t>
      </w:r>
      <w:r w:rsidR="0051292A">
        <w:t>Kubryk</w:t>
      </w:r>
      <w:r w:rsidR="00284F41">
        <w:t xml:space="preserve"> </w:t>
      </w:r>
      <w:r w:rsidRPr="000F6309">
        <w:t>przez oddziały</w:t>
      </w:r>
      <w:r w:rsidR="005179B8">
        <w:t xml:space="preserve"> nr </w:t>
      </w:r>
      <w:r w:rsidR="0051292A">
        <w:t xml:space="preserve"> 269,207,202, 206, 205, 204, 203. </w:t>
      </w:r>
      <w:r w:rsidRPr="000F6309">
        <w:t xml:space="preserve">Projekt drogi leśnej przeciwpożarowej winien być opracowany zgodnie z Rozporządzeniem Ministra Środowiska z dnia 22 marca 2006 roku w sprawie szczegółowych zasad zabezpieczenia przeciwpożarowego lasów (z późniejszymi zmianami) oraz bazować na „Wytycznych prowadzenia robót drogowych w lasach” dopuszczonych do wykorzystania w jednostkach organizacyjnych Lasów Państwowych Zarządzeniem nr 16 Dyrektora Generalnego Lasów Państwowych z dnia 19 marca 2014. Zasadnicze wymagania techniczne i użytkowe dla dróg leśnych, stanowiących dojazdy pożarowe, winny </w:t>
      </w:r>
      <w:r w:rsidRPr="000F6309">
        <w:lastRenderedPageBreak/>
        <w:t xml:space="preserve">być kompatybilne z wymaganiami dla dróg klasy L (lokalne) lub klasy D (dojazdowe) w rozumieniu przepisów wykonawczych do Ustawy z dnia 7 lipca 1994 r. – Prawo budowlane. </w:t>
      </w:r>
    </w:p>
    <w:p w:rsidR="00DC0459" w:rsidRPr="000F6309" w:rsidRDefault="00DC0459" w:rsidP="00DC0459">
      <w:pPr>
        <w:spacing w:before="240" w:after="0"/>
        <w:ind w:left="432"/>
        <w:jc w:val="both"/>
      </w:pPr>
      <w:r w:rsidRPr="000F6309">
        <w:t>Wymagania techniczne dla projektowanych i modernizowanych dróg leśnych – dojazdów przeciwpożarowych: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nawierzchnia gruntowa lub utwardzona o nośności co najmniej 10 ton i nacisku osi 5 ton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promień skrętu na łukach co najmniej 11 metrów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szerokość utwardzonej jezdni minimum 3 m (zalecana szerokość 3,5 m)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skrajnia drogowa powinna mieć co najmniej 6 m szerokości (odstęp pomiędzy koronami drzew do wysokości 4 m od poziomu nawierzchni)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drogi bez możliwości przejazdu powinny być zakończone placem manewrowym o wymiarach 20x20 m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zapewniony przejazd do innej drogi publicznej lub dojazdu pożarowego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w przypadku dróg jednopasmowych powinny istnieć mijanki w odległości 200-300 m, ułatwiające komunikację wozów gaśniczych; na skrzyżowaniach dróg winny być zastosowane ścięcia linii rozgraniczających nie mniejsze jak 5x5 m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na dojazdach pożarowych sytuowanych na liniach gospodarczych mijanki należy urządzać na skrzyżowaniach z liniami oddziałowymi i innymi drogami leśnymi</w:t>
      </w:r>
    </w:p>
    <w:p w:rsidR="00DC0459" w:rsidRPr="000F630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szerokość mijanki wraz z jezdnią powinna wynosić co najmniej 6 m, długość mijanki 23 m, skosy wjazdów i wyjazdów – 1:7, promień wyokrąglenia skosów: R=40 m</w:t>
      </w:r>
    </w:p>
    <w:p w:rsidR="00DC0459" w:rsidRDefault="00DC0459" w:rsidP="00DC0459">
      <w:pPr>
        <w:pStyle w:val="Akapitzlist"/>
        <w:numPr>
          <w:ilvl w:val="0"/>
          <w:numId w:val="3"/>
        </w:numPr>
        <w:spacing w:after="0"/>
        <w:jc w:val="both"/>
      </w:pPr>
      <w:r w:rsidRPr="000F6309">
        <w:t>szerokość pobocza 2x0,75 m; opaska 2x0,25 m</w:t>
      </w:r>
    </w:p>
    <w:p w:rsidR="009118F0" w:rsidRPr="000F6309" w:rsidRDefault="009118F0" w:rsidP="009118F0">
      <w:pPr>
        <w:pStyle w:val="Akapitzlist"/>
        <w:spacing w:after="0"/>
        <w:ind w:left="1152"/>
        <w:jc w:val="both"/>
      </w:pPr>
    </w:p>
    <w:p w:rsidR="003E5067" w:rsidRPr="009118F0" w:rsidRDefault="009118F0" w:rsidP="009118F0">
      <w:pPr>
        <w:pStyle w:val="Akapitzlist"/>
        <w:numPr>
          <w:ilvl w:val="0"/>
          <w:numId w:val="1"/>
        </w:numPr>
        <w:rPr>
          <w:b/>
        </w:rPr>
      </w:pPr>
      <w:r w:rsidRPr="009118F0">
        <w:rPr>
          <w:b/>
        </w:rPr>
        <w:t>Wymagania dla dokumentacji projektowej</w:t>
      </w:r>
    </w:p>
    <w:p w:rsidR="009118F0" w:rsidRPr="000F6309" w:rsidRDefault="009118F0" w:rsidP="009118F0">
      <w:pPr>
        <w:autoSpaceDE w:val="0"/>
        <w:autoSpaceDN w:val="0"/>
        <w:adjustRightInd w:val="0"/>
        <w:spacing w:before="240" w:after="0" w:line="240" w:lineRule="auto"/>
        <w:ind w:left="708"/>
        <w:jc w:val="both"/>
      </w:pPr>
      <w:r w:rsidRPr="000F6309">
        <w:t>Wykonawca opracuje dokumentację projektową obejmującą wszystkie roboty budowlane wchodzące</w:t>
      </w:r>
      <w:r>
        <w:t xml:space="preserve"> </w:t>
      </w:r>
      <w:r w:rsidRPr="000F6309">
        <w:t>w skład przedmiotowej inwestycji i na jej podstawie uzyska zgodę właściwego organu na</w:t>
      </w:r>
      <w:r>
        <w:t xml:space="preserve"> </w:t>
      </w:r>
      <w:r w:rsidRPr="000F6309">
        <w:t>prowadzenie robót budowlanych w oparciu o obowiązujące przepisy, a w szczególności Ustawę</w:t>
      </w:r>
      <w:r>
        <w:t xml:space="preserve"> </w:t>
      </w:r>
      <w:r w:rsidRPr="000F6309">
        <w:t>Prawo B</w:t>
      </w:r>
      <w:r>
        <w:t>udowlane z dnia 7 lipca 1994 r.</w:t>
      </w:r>
    </w:p>
    <w:p w:rsidR="009118F0" w:rsidRPr="000F6309" w:rsidRDefault="009118F0" w:rsidP="009118F0">
      <w:pPr>
        <w:autoSpaceDE w:val="0"/>
        <w:autoSpaceDN w:val="0"/>
        <w:adjustRightInd w:val="0"/>
        <w:spacing w:before="240" w:after="0" w:line="240" w:lineRule="auto"/>
        <w:ind w:left="708"/>
        <w:jc w:val="both"/>
      </w:pPr>
      <w:r>
        <w:t>Ewentualne u</w:t>
      </w:r>
      <w:r w:rsidRPr="000F6309">
        <w:t>zyskanie decyzji o środowiskowych uwarunkowaniach, jak i wszelkie koszty z tym związane, łącznie</w:t>
      </w:r>
      <w:r>
        <w:t xml:space="preserve"> </w:t>
      </w:r>
      <w:r w:rsidRPr="000F6309">
        <w:t>z ewentualnym Raportem oceny oddziaływania na środowisko, leżą po stronie Projektanta.</w:t>
      </w:r>
    </w:p>
    <w:p w:rsidR="009118F0" w:rsidRPr="000F6309" w:rsidRDefault="009118F0" w:rsidP="009118F0">
      <w:pPr>
        <w:autoSpaceDE w:val="0"/>
        <w:autoSpaceDN w:val="0"/>
        <w:adjustRightInd w:val="0"/>
        <w:spacing w:before="240" w:after="0" w:line="240" w:lineRule="auto"/>
        <w:ind w:left="708"/>
        <w:jc w:val="both"/>
      </w:pPr>
      <w:r w:rsidRPr="000F6309">
        <w:t>Mapę</w:t>
      </w:r>
      <w:r>
        <w:t xml:space="preserve"> sytuacyjno-</w:t>
      </w:r>
      <w:r w:rsidRPr="000F6309">
        <w:t>wysokościową w skali 1:500 lub 1:1000 opracuje Wykonawca na własny koszt.</w:t>
      </w:r>
    </w:p>
    <w:p w:rsidR="009118F0" w:rsidRPr="000F6309" w:rsidRDefault="009118F0" w:rsidP="009118F0">
      <w:pPr>
        <w:autoSpaceDE w:val="0"/>
        <w:autoSpaceDN w:val="0"/>
        <w:adjustRightInd w:val="0"/>
        <w:spacing w:before="240" w:after="0" w:line="240" w:lineRule="auto"/>
        <w:ind w:left="708"/>
        <w:jc w:val="both"/>
      </w:pPr>
      <w:r w:rsidRPr="000F6309">
        <w:t>Wykonawca przekaże Zamawiającemu następującą dokumentację projektową: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0F6309">
        <w:t>projekty budowlane wymagając</w:t>
      </w:r>
      <w:r w:rsidR="00B942A2">
        <w:t>e</w:t>
      </w:r>
      <w:r w:rsidRPr="000F6309">
        <w:t xml:space="preserve"> uzyskania decyzji o</w:t>
      </w:r>
      <w:r>
        <w:t xml:space="preserve"> </w:t>
      </w:r>
      <w:r w:rsidRPr="000F6309">
        <w:t>pozwoleniu na budowę</w:t>
      </w:r>
      <w:r w:rsidR="00B942A2">
        <w:t>/ zgłoszenia robót</w:t>
      </w:r>
      <w:r w:rsidRPr="000F6309">
        <w:t xml:space="preserve">, projekty budowlane należy przekazać w </w:t>
      </w:r>
      <w:r w:rsidR="00B942A2">
        <w:t>5</w:t>
      </w:r>
      <w:r w:rsidRPr="000F6309">
        <w:t xml:space="preserve"> egzemplarzach w wersji</w:t>
      </w:r>
      <w:r>
        <w:t xml:space="preserve"> </w:t>
      </w:r>
      <w:r w:rsidRPr="000F6309">
        <w:t xml:space="preserve">papierowej 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 w:rsidRPr="000F6309">
        <w:lastRenderedPageBreak/>
        <w:t>projekty wykonawcze wymagając</w:t>
      </w:r>
      <w:r w:rsidR="00B942A2">
        <w:t>e</w:t>
      </w:r>
      <w:r w:rsidRPr="000F6309">
        <w:t xml:space="preserve"> uzyskania decyzji</w:t>
      </w:r>
      <w:r>
        <w:t xml:space="preserve"> </w:t>
      </w:r>
      <w:r w:rsidRPr="000F6309">
        <w:t>o pozwoleniu na budowę</w:t>
      </w:r>
      <w:r w:rsidR="00B942A2">
        <w:t>/ zgłoszenia</w:t>
      </w:r>
      <w:r w:rsidRPr="000F6309">
        <w:t xml:space="preserve"> sporządzone w celu uzupełnienia i uszczegółowienia projektów</w:t>
      </w:r>
      <w:r>
        <w:t xml:space="preserve"> </w:t>
      </w:r>
      <w:r w:rsidRPr="000F6309">
        <w:t>budowlanych dla potrzeb złożenia ofert przez Wykonawców i przyszłej realizacji robót budowlanych; projekty wykonawcze należy przekazać w 4 egzemplarzach w wersji</w:t>
      </w:r>
      <w:r>
        <w:t xml:space="preserve"> </w:t>
      </w:r>
      <w:r w:rsidRPr="000F6309">
        <w:t xml:space="preserve">papierowej 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 w:rsidRPr="000F6309">
        <w:t>przedmiary robót dla wszystkich projektowanych obiektów drogowych; przedmiary należy</w:t>
      </w:r>
      <w:r>
        <w:t xml:space="preserve"> </w:t>
      </w:r>
      <w:r w:rsidRPr="000F6309">
        <w:t xml:space="preserve">dostarczyć w </w:t>
      </w:r>
      <w:r>
        <w:t>2 egzemplarzach</w:t>
      </w:r>
      <w:r w:rsidRPr="000F6309">
        <w:t xml:space="preserve"> w wersji papierowej dla po</w:t>
      </w:r>
      <w:r>
        <w:t>szczególnych zadań projektowych</w:t>
      </w:r>
      <w:r w:rsidR="00B942A2">
        <w:t xml:space="preserve"> i 1 wersji pdf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>
        <w:t>k</w:t>
      </w:r>
      <w:r w:rsidRPr="000F6309">
        <w:t xml:space="preserve">osztorysy inwestorskie dla </w:t>
      </w:r>
      <w:r w:rsidR="0066421A">
        <w:t xml:space="preserve">zadania z podziałem na branże </w:t>
      </w:r>
      <w:r w:rsidRPr="000F6309">
        <w:t>wraz z</w:t>
      </w:r>
      <w:r>
        <w:t xml:space="preserve"> </w:t>
      </w:r>
      <w:r w:rsidRPr="000F6309">
        <w:t>wymaganymi załącznikami w postaci opracowań: założenia wyjściowe do kosztorysowania;</w:t>
      </w:r>
      <w:r>
        <w:t xml:space="preserve"> </w:t>
      </w:r>
      <w:r w:rsidRPr="000F6309">
        <w:t>kalkulacje szczegółowe cen jednostkowych dla analiz indywidualnych nakładów rzeczowych</w:t>
      </w:r>
      <w:r>
        <w:t xml:space="preserve"> </w:t>
      </w:r>
      <w:r w:rsidRPr="000F6309">
        <w:t>oraz użytych analiz własnych cen czynników produkcji i wskaźników narzutów kosztów</w:t>
      </w:r>
      <w:r>
        <w:t xml:space="preserve"> </w:t>
      </w:r>
      <w:r w:rsidRPr="000F6309">
        <w:t xml:space="preserve">pośrednich i zysku. Kosztorysy inwestorskie należy przekazać w </w:t>
      </w:r>
      <w:r>
        <w:t>2 egzemplarzach</w:t>
      </w:r>
      <w:r w:rsidRPr="000F6309">
        <w:t xml:space="preserve"> w wersji</w:t>
      </w:r>
      <w:r>
        <w:t xml:space="preserve"> </w:t>
      </w:r>
      <w:r w:rsidRPr="000F6309">
        <w:t>papierowej dla po</w:t>
      </w:r>
      <w:r>
        <w:t xml:space="preserve">szczególnych obiektów drogowych oraz jeden w pliku </w:t>
      </w:r>
      <w:proofErr w:type="spellStart"/>
      <w:r>
        <w:t>ath</w:t>
      </w:r>
      <w:proofErr w:type="spellEnd"/>
      <w:r>
        <w:t xml:space="preserve"> oraz</w:t>
      </w:r>
      <w:r w:rsidR="00AA6499">
        <w:t xml:space="preserve">  jeden w pliku</w:t>
      </w:r>
      <w:r>
        <w:t xml:space="preserve"> pdf</w:t>
      </w:r>
      <w:r w:rsidR="00AA6499">
        <w:t>, zastrzegamy sobie jedną aktualizację kosztorysu w ramach zadania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 w:rsidRPr="000F6309">
        <w:t>specyfikacje techniczne wykonania i odbioru robót budowlanych dla wszystkich</w:t>
      </w:r>
      <w:r>
        <w:t xml:space="preserve"> </w:t>
      </w:r>
      <w:r w:rsidRPr="000F6309">
        <w:t xml:space="preserve">poszczególnych zadań projektowanych, </w:t>
      </w:r>
      <w:proofErr w:type="spellStart"/>
      <w:r w:rsidRPr="000F6309">
        <w:t>STWiOR</w:t>
      </w:r>
      <w:proofErr w:type="spellEnd"/>
      <w:r w:rsidRPr="000F6309">
        <w:t xml:space="preserve"> należy przekazać w </w:t>
      </w:r>
      <w:r w:rsidR="00B942A2">
        <w:t>2</w:t>
      </w:r>
      <w:r w:rsidRPr="000F6309">
        <w:t xml:space="preserve"> egzemplarzach w</w:t>
      </w:r>
      <w:r>
        <w:t xml:space="preserve"> </w:t>
      </w:r>
      <w:r w:rsidRPr="000F6309">
        <w:t>wersji papierowej dla po</w:t>
      </w:r>
      <w:r>
        <w:t>szczególnych obiektów drogowych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>
        <w:t>i</w:t>
      </w:r>
      <w:r w:rsidRPr="000F6309">
        <w:t>nformacji dotyczącej bezpieczeństwa i ochrony zdrowia gdy jej opracowanie będzie</w:t>
      </w:r>
      <w:r>
        <w:t xml:space="preserve"> </w:t>
      </w:r>
      <w:r w:rsidRPr="000F6309">
        <w:t xml:space="preserve">konieczne na podstawie odrębnych przepisów, informację należy przekazać w </w:t>
      </w:r>
      <w:r w:rsidR="00B942A2">
        <w:t>2</w:t>
      </w:r>
      <w:r>
        <w:t xml:space="preserve"> </w:t>
      </w:r>
      <w:r w:rsidRPr="000F6309">
        <w:t>egzemplarzach w wersji papierowej dla po</w:t>
      </w:r>
      <w:r>
        <w:t>szczególnych obiektów drogowych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>
        <w:t>ba</w:t>
      </w:r>
      <w:r w:rsidRPr="000F6309">
        <w:t xml:space="preserve">dania geotechniczne gruntu należy przekazać w </w:t>
      </w:r>
      <w:r>
        <w:t>2 egzemplarzach</w:t>
      </w:r>
      <w:r w:rsidRPr="000F6309">
        <w:t xml:space="preserve"> w wersji papierowej dla</w:t>
      </w:r>
      <w:r>
        <w:t xml:space="preserve"> </w:t>
      </w:r>
      <w:r w:rsidRPr="000F6309">
        <w:t>po</w:t>
      </w:r>
      <w:r>
        <w:t>szczególnych obiektów drogowych</w:t>
      </w:r>
    </w:p>
    <w:p w:rsidR="009118F0" w:rsidRDefault="009118F0" w:rsidP="009118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</w:pPr>
      <w:r>
        <w:t>d</w:t>
      </w:r>
      <w:r w:rsidRPr="000F6309">
        <w:t>okumentację projektową należy również dostarczyć w jednym egzemplarzu, w postaci</w:t>
      </w:r>
      <w:r>
        <w:t xml:space="preserve"> </w:t>
      </w:r>
      <w:r w:rsidRPr="000F6309">
        <w:t>cyfrowej zapisanej na nośnikach CD lub DVD zawierającej wszystkie pozycje składające się na</w:t>
      </w:r>
      <w:r>
        <w:t xml:space="preserve"> </w:t>
      </w:r>
      <w:r w:rsidRPr="000F6309">
        <w:t>formę papierową.</w:t>
      </w:r>
    </w:p>
    <w:p w:rsidR="009118F0" w:rsidRDefault="009118F0" w:rsidP="009118F0">
      <w:pPr>
        <w:pStyle w:val="Akapitzlist"/>
        <w:autoSpaceDE w:val="0"/>
        <w:autoSpaceDN w:val="0"/>
        <w:adjustRightInd w:val="0"/>
        <w:spacing w:before="240" w:after="0" w:line="240" w:lineRule="auto"/>
        <w:ind w:left="1152"/>
        <w:jc w:val="both"/>
      </w:pPr>
    </w:p>
    <w:p w:rsidR="009118F0" w:rsidRPr="009118F0" w:rsidRDefault="009118F0" w:rsidP="009118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</w:rPr>
      </w:pPr>
      <w:r w:rsidRPr="009118F0">
        <w:rPr>
          <w:b/>
        </w:rPr>
        <w:t>Podstawy prawne do opracowania dokumentacji projektowej</w:t>
      </w:r>
    </w:p>
    <w:p w:rsidR="009118F0" w:rsidRPr="00E1365E" w:rsidRDefault="009118F0" w:rsidP="00B34B23">
      <w:pPr>
        <w:autoSpaceDE w:val="0"/>
        <w:autoSpaceDN w:val="0"/>
        <w:adjustRightInd w:val="0"/>
        <w:spacing w:before="240" w:line="240" w:lineRule="auto"/>
        <w:ind w:left="708" w:firstLine="708"/>
        <w:jc w:val="both"/>
      </w:pPr>
      <w:r w:rsidRPr="00E1365E">
        <w:t>Dokumentację projektową należy opracować zgodnie z Prawem zamówień publicznych i wydanymi</w:t>
      </w:r>
      <w:r>
        <w:t xml:space="preserve"> </w:t>
      </w:r>
      <w:r w:rsidRPr="00E1365E">
        <w:t>na jego rozporządzeniem Ministra Infrastruktury z dnia 2 września 2004 r. w sprawie szczegółowego</w:t>
      </w:r>
      <w:r>
        <w:t xml:space="preserve"> </w:t>
      </w:r>
      <w:r w:rsidRPr="00E1365E">
        <w:t>zakresu i formy dokumentacji projektowej, specyfikacji technicznych wykonania i odbioru robót</w:t>
      </w:r>
      <w:r>
        <w:t xml:space="preserve"> </w:t>
      </w:r>
      <w:r w:rsidRPr="00E1365E">
        <w:t>budowla</w:t>
      </w:r>
      <w:r>
        <w:t>nych oraz programu funkcjonalno-</w:t>
      </w:r>
      <w:r w:rsidRPr="00E1365E">
        <w:t>użytkowego (Dz</w:t>
      </w:r>
      <w:r>
        <w:t>.</w:t>
      </w:r>
      <w:r w:rsidRPr="00E1365E">
        <w:t>U.2013.1129 tj. z dnia 2013.09.24).</w:t>
      </w:r>
    </w:p>
    <w:p w:rsidR="009118F0" w:rsidRPr="00E1365E" w:rsidRDefault="009118F0" w:rsidP="009118F0">
      <w:pPr>
        <w:autoSpaceDE w:val="0"/>
        <w:autoSpaceDN w:val="0"/>
        <w:adjustRightInd w:val="0"/>
        <w:spacing w:line="240" w:lineRule="auto"/>
        <w:ind w:left="708"/>
        <w:jc w:val="both"/>
      </w:pPr>
      <w:r w:rsidRPr="00E1365E">
        <w:t>Projekt wykonawczy ma stanowić podstawę do realizacji zadania bez konieczności wglądu w warunki</w:t>
      </w:r>
      <w:r>
        <w:t xml:space="preserve"> </w:t>
      </w:r>
      <w:r w:rsidRPr="00E1365E">
        <w:t>i uzgodnienia. Projekt wykonawczy musi być na tyle szczegółowy i jednoznaczny aby wykonawca nie</w:t>
      </w:r>
      <w:r>
        <w:t xml:space="preserve"> </w:t>
      </w:r>
      <w:r w:rsidRPr="00E1365E">
        <w:t>musiał interpretować jego zapisów lub szukać własnych rozwiązań. W dokumentacji należy</w:t>
      </w:r>
      <w:r>
        <w:t xml:space="preserve"> </w:t>
      </w:r>
      <w:r w:rsidRPr="00E1365E">
        <w:t>uwzględnić wyczerpująco w sposób opisowy lub graficzny wymogi wynikające z warunków,</w:t>
      </w:r>
      <w:r>
        <w:t xml:space="preserve"> </w:t>
      </w:r>
      <w:r w:rsidRPr="00E1365E">
        <w:t>uzgodnień, obowiązujących norm lub innych „wytycznych” a nie odsyłać do nich.</w:t>
      </w:r>
    </w:p>
    <w:p w:rsidR="009118F0" w:rsidRPr="00E1365E" w:rsidRDefault="009118F0" w:rsidP="009118F0">
      <w:pPr>
        <w:autoSpaceDE w:val="0"/>
        <w:autoSpaceDN w:val="0"/>
        <w:adjustRightInd w:val="0"/>
        <w:spacing w:line="240" w:lineRule="auto"/>
        <w:ind w:left="708"/>
        <w:jc w:val="both"/>
      </w:pPr>
      <w:r w:rsidRPr="00E1365E">
        <w:t>Przedmiary robót i kosztorysy inwestorskie należy opracować zgodnie z Rozporządzeniem Ministra</w:t>
      </w:r>
      <w:r>
        <w:t xml:space="preserve"> </w:t>
      </w:r>
      <w:r w:rsidR="003676F3">
        <w:t>Rozwoju i Technologii</w:t>
      </w:r>
      <w:r w:rsidRPr="00E1365E">
        <w:t xml:space="preserve"> z dnia </w:t>
      </w:r>
      <w:r w:rsidR="003676F3">
        <w:t xml:space="preserve">21 grudnia </w:t>
      </w:r>
      <w:r w:rsidRPr="00E1365E">
        <w:t xml:space="preserve"> 20</w:t>
      </w:r>
      <w:r w:rsidR="003676F3">
        <w:t>21</w:t>
      </w:r>
      <w:r w:rsidRPr="00E1365E">
        <w:t xml:space="preserve"> r. w sprawie określenia metod i podstaw sporządzania kosztorysu</w:t>
      </w:r>
      <w:r>
        <w:t xml:space="preserve"> </w:t>
      </w:r>
      <w:r w:rsidRPr="00E1365E">
        <w:t>inwestorskiego, obliczania planowanych kosztów prac projektowych oraz planowanych kosztów</w:t>
      </w:r>
      <w:r>
        <w:t xml:space="preserve"> </w:t>
      </w:r>
      <w:r w:rsidRPr="00E1365E">
        <w:lastRenderedPageBreak/>
        <w:t>robót budowlanych określonych w programie funkcjonalno</w:t>
      </w:r>
      <w:r>
        <w:t>-</w:t>
      </w:r>
      <w:r w:rsidRPr="00E1365E">
        <w:t>uż</w:t>
      </w:r>
      <w:r>
        <w:t>ytkowym (</w:t>
      </w:r>
      <w:r w:rsidRPr="00E1365E">
        <w:t>Dz.U.20</w:t>
      </w:r>
      <w:r w:rsidR="003676F3">
        <w:t xml:space="preserve">21 poz. 2458 </w:t>
      </w:r>
      <w:r w:rsidRPr="00E1365E">
        <w:t xml:space="preserve"> z dnia</w:t>
      </w:r>
      <w:r>
        <w:t xml:space="preserve"> </w:t>
      </w:r>
      <w:r w:rsidR="00D02450">
        <w:t>29.12.2021)</w:t>
      </w:r>
    </w:p>
    <w:p w:rsidR="009118F0" w:rsidRDefault="009118F0" w:rsidP="009118F0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E1365E">
        <w:t>Specyfikację techniczną wykonania i odbioru robót, stanowiącą opracowanie zawierające w</w:t>
      </w:r>
      <w:r>
        <w:t xml:space="preserve"> </w:t>
      </w:r>
      <w:r w:rsidRPr="00E1365E">
        <w:t>szczególności zbiory wymagań, które są niezbędne do określenia standardu i jakości wykonania</w:t>
      </w:r>
      <w:r>
        <w:t xml:space="preserve"> </w:t>
      </w:r>
      <w:r w:rsidRPr="00E1365E">
        <w:t>robót, w zakresie sposobu wykonania robót budowlanych, właściwości wyrobów budowlanych oraz</w:t>
      </w:r>
      <w:r>
        <w:t xml:space="preserve"> </w:t>
      </w:r>
      <w:r w:rsidRPr="00E1365E">
        <w:t>oceny prawidłowości wykonania poszczególnych robót należy opracować zgodnie z prawem</w:t>
      </w:r>
      <w:r>
        <w:t xml:space="preserve"> </w:t>
      </w:r>
      <w:r w:rsidRPr="00E1365E">
        <w:t xml:space="preserve">zamówień publicznych oraz Rozporządzeniem Ministra </w:t>
      </w:r>
      <w:r w:rsidR="009B6CF7">
        <w:t>Rozwoju i Technologii</w:t>
      </w:r>
      <w:r w:rsidRPr="00E1365E">
        <w:t xml:space="preserve"> z dnia 2</w:t>
      </w:r>
      <w:r w:rsidR="009B6CF7">
        <w:t xml:space="preserve">0 grudnia </w:t>
      </w:r>
      <w:r w:rsidRPr="00E1365E">
        <w:t>20</w:t>
      </w:r>
      <w:r w:rsidR="009B6CF7">
        <w:t>21</w:t>
      </w:r>
      <w:r w:rsidRPr="00E1365E">
        <w:t xml:space="preserve"> roku</w:t>
      </w:r>
      <w:r>
        <w:t xml:space="preserve"> (</w:t>
      </w:r>
      <w:r w:rsidR="009B6CF7">
        <w:t xml:space="preserve"> </w:t>
      </w:r>
      <w:r>
        <w:t>Dz.U.2</w:t>
      </w:r>
      <w:r w:rsidR="009B6CF7">
        <w:t>021 poz. 2454</w:t>
      </w:r>
      <w:r w:rsidRPr="00E1365E">
        <w:t xml:space="preserve"> z dnia </w:t>
      </w:r>
      <w:r w:rsidR="009B6CF7">
        <w:t>29.12.2021 r.</w:t>
      </w:r>
      <w:r w:rsidRPr="00E1365E">
        <w:t>)</w:t>
      </w:r>
      <w:r w:rsidR="009B6CF7">
        <w:t xml:space="preserve"> </w:t>
      </w:r>
      <w:r w:rsidRPr="00E1365E">
        <w:t>w sprawie szczegółowego zakresu i formy dokumentacji</w:t>
      </w:r>
      <w:r>
        <w:t xml:space="preserve"> </w:t>
      </w:r>
      <w:r w:rsidRPr="00E1365E">
        <w:t>projektowej, specyfikacji technicznych wykonania i odbioru robót budowlanych oraz programu</w:t>
      </w:r>
      <w:r>
        <w:t xml:space="preserve"> funkcjonalno-</w:t>
      </w:r>
      <w:r w:rsidRPr="00E1365E">
        <w:t>użytkowego.</w:t>
      </w:r>
    </w:p>
    <w:p w:rsidR="0057286B" w:rsidRDefault="0057286B" w:rsidP="009118F0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:rsidR="0057286B" w:rsidRDefault="0057286B" w:rsidP="005728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E04D6">
        <w:rPr>
          <w:b/>
        </w:rPr>
        <w:t>Inne istotne informacje</w:t>
      </w:r>
      <w:r>
        <w:t>:</w:t>
      </w:r>
    </w:p>
    <w:p w:rsidR="00EE04D6" w:rsidRDefault="00EE04D6" w:rsidP="00EE04D6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57286B" w:rsidRDefault="0057286B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  <w:r w:rsidRPr="009B6CF7">
        <w:rPr>
          <w:u w:val="single"/>
        </w:rPr>
        <w:t xml:space="preserve">- czas wykonania dokumentacji – do dnia </w:t>
      </w:r>
      <w:r w:rsidR="009B6CF7" w:rsidRPr="009B6CF7">
        <w:rPr>
          <w:u w:val="single"/>
        </w:rPr>
        <w:t xml:space="preserve">31 </w:t>
      </w:r>
      <w:r w:rsidR="00B34B23">
        <w:rPr>
          <w:u w:val="single"/>
        </w:rPr>
        <w:t xml:space="preserve">sierpnia </w:t>
      </w:r>
      <w:r w:rsidR="009B6CF7" w:rsidRPr="009B6CF7">
        <w:rPr>
          <w:u w:val="single"/>
        </w:rPr>
        <w:t xml:space="preserve"> </w:t>
      </w:r>
      <w:r w:rsidRPr="009B6CF7">
        <w:rPr>
          <w:u w:val="single"/>
        </w:rPr>
        <w:t>202</w:t>
      </w:r>
      <w:r w:rsidR="009B6CF7" w:rsidRPr="009B6CF7">
        <w:rPr>
          <w:u w:val="single"/>
        </w:rPr>
        <w:t>3</w:t>
      </w:r>
      <w:r w:rsidR="005179B8" w:rsidRPr="009B6CF7">
        <w:rPr>
          <w:u w:val="single"/>
        </w:rPr>
        <w:t xml:space="preserve"> r.</w:t>
      </w:r>
      <w:r>
        <w:t xml:space="preserve"> liczone jako dzień </w:t>
      </w:r>
      <w:r w:rsidR="005179B8">
        <w:t xml:space="preserve">uzyskania pozwolenia na budowę lub </w:t>
      </w:r>
      <w:r>
        <w:t xml:space="preserve">otrzymania zaświadczenia o braku sprzeciwu do wykonania robót budowlanych </w:t>
      </w:r>
      <w:r w:rsidR="0028768F">
        <w:t xml:space="preserve">wydane </w:t>
      </w:r>
      <w:r>
        <w:t>przez organ administracji architektoniczno-budowlanej</w:t>
      </w:r>
    </w:p>
    <w:p w:rsidR="0057286B" w:rsidRDefault="0057286B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  <w:r>
        <w:t>- zamawiający zastrzega sobie prawo do akceptacji koncepcji opracowania przed formalnymi uzgodnieniami wymaganymi prawem</w:t>
      </w:r>
    </w:p>
    <w:p w:rsidR="0007135E" w:rsidRDefault="0007135E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  <w:r>
        <w:t>-projekt musi zachować istniejące-cenne drzewostany lub zasiedlone owadami chronionymi</w:t>
      </w: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  <w:r>
        <w:t>Sporządził :</w:t>
      </w: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</w:p>
    <w:p w:rsidR="001F28D6" w:rsidRDefault="001F28D6" w:rsidP="0057286B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 :</w:t>
      </w:r>
    </w:p>
    <w:p w:rsidR="009118F0" w:rsidRDefault="009118F0"/>
    <w:p w:rsidR="009118F0" w:rsidRDefault="009118F0"/>
    <w:sectPr w:rsidR="009118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EE" w:rsidRDefault="00FF7FEE" w:rsidP="00EE04D6">
      <w:pPr>
        <w:spacing w:after="0" w:line="240" w:lineRule="auto"/>
      </w:pPr>
      <w:r>
        <w:separator/>
      </w:r>
    </w:p>
  </w:endnote>
  <w:endnote w:type="continuationSeparator" w:id="0">
    <w:p w:rsidR="00FF7FEE" w:rsidRDefault="00FF7FEE" w:rsidP="00EE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161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E04D6" w:rsidRPr="00EE04D6" w:rsidRDefault="00EE04D6">
        <w:pPr>
          <w:pStyle w:val="Stopka"/>
          <w:jc w:val="center"/>
          <w:rPr>
            <w:sz w:val="18"/>
            <w:szCs w:val="18"/>
          </w:rPr>
        </w:pPr>
        <w:r w:rsidRPr="00EE04D6">
          <w:rPr>
            <w:sz w:val="18"/>
            <w:szCs w:val="18"/>
          </w:rPr>
          <w:fldChar w:fldCharType="begin"/>
        </w:r>
        <w:r w:rsidRPr="00EE04D6">
          <w:rPr>
            <w:sz w:val="18"/>
            <w:szCs w:val="18"/>
          </w:rPr>
          <w:instrText>PAGE   \* MERGEFORMAT</w:instrText>
        </w:r>
        <w:r w:rsidRPr="00EE04D6">
          <w:rPr>
            <w:sz w:val="18"/>
            <w:szCs w:val="18"/>
          </w:rPr>
          <w:fldChar w:fldCharType="separate"/>
        </w:r>
        <w:r w:rsidR="003B0169">
          <w:rPr>
            <w:noProof/>
            <w:sz w:val="18"/>
            <w:szCs w:val="18"/>
          </w:rPr>
          <w:t>4</w:t>
        </w:r>
        <w:r w:rsidRPr="00EE04D6">
          <w:rPr>
            <w:sz w:val="18"/>
            <w:szCs w:val="18"/>
          </w:rPr>
          <w:fldChar w:fldCharType="end"/>
        </w:r>
      </w:p>
    </w:sdtContent>
  </w:sdt>
  <w:p w:rsidR="00EE04D6" w:rsidRDefault="00EE0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EE" w:rsidRDefault="00FF7FEE" w:rsidP="00EE04D6">
      <w:pPr>
        <w:spacing w:after="0" w:line="240" w:lineRule="auto"/>
      </w:pPr>
      <w:r>
        <w:separator/>
      </w:r>
    </w:p>
  </w:footnote>
  <w:footnote w:type="continuationSeparator" w:id="0">
    <w:p w:rsidR="00FF7FEE" w:rsidRDefault="00FF7FEE" w:rsidP="00EE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2EB1"/>
    <w:multiLevelType w:val="hybridMultilevel"/>
    <w:tmpl w:val="F9B2A7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631506"/>
    <w:multiLevelType w:val="hybridMultilevel"/>
    <w:tmpl w:val="151A0610"/>
    <w:lvl w:ilvl="0" w:tplc="E300F4A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FFF3DF3"/>
    <w:multiLevelType w:val="hybridMultilevel"/>
    <w:tmpl w:val="87CABB6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DAA0C29C">
      <w:numFmt w:val="bullet"/>
      <w:lvlText w:val="•"/>
      <w:lvlJc w:val="left"/>
      <w:pPr>
        <w:ind w:left="1872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66469D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59"/>
    <w:rsid w:val="00001DCF"/>
    <w:rsid w:val="0000340F"/>
    <w:rsid w:val="00005140"/>
    <w:rsid w:val="000234E2"/>
    <w:rsid w:val="00060503"/>
    <w:rsid w:val="0007135E"/>
    <w:rsid w:val="001200A8"/>
    <w:rsid w:val="001F28D6"/>
    <w:rsid w:val="00284F41"/>
    <w:rsid w:val="0028768F"/>
    <w:rsid w:val="002E3C8C"/>
    <w:rsid w:val="002F25F9"/>
    <w:rsid w:val="003676F3"/>
    <w:rsid w:val="003B0169"/>
    <w:rsid w:val="003E5067"/>
    <w:rsid w:val="00460839"/>
    <w:rsid w:val="004E49DC"/>
    <w:rsid w:val="0051292A"/>
    <w:rsid w:val="005179B8"/>
    <w:rsid w:val="00553EC0"/>
    <w:rsid w:val="0057286B"/>
    <w:rsid w:val="0058752E"/>
    <w:rsid w:val="006170BB"/>
    <w:rsid w:val="0062737A"/>
    <w:rsid w:val="0066421A"/>
    <w:rsid w:val="007C7449"/>
    <w:rsid w:val="008A03C1"/>
    <w:rsid w:val="009118F0"/>
    <w:rsid w:val="00973CDA"/>
    <w:rsid w:val="009B6CF7"/>
    <w:rsid w:val="00A03ACA"/>
    <w:rsid w:val="00AA6499"/>
    <w:rsid w:val="00AE7613"/>
    <w:rsid w:val="00B07F28"/>
    <w:rsid w:val="00B34B23"/>
    <w:rsid w:val="00B824B2"/>
    <w:rsid w:val="00B942A2"/>
    <w:rsid w:val="00C03939"/>
    <w:rsid w:val="00C521AD"/>
    <w:rsid w:val="00CD4BD4"/>
    <w:rsid w:val="00CE2CFF"/>
    <w:rsid w:val="00D02450"/>
    <w:rsid w:val="00D179F5"/>
    <w:rsid w:val="00D43860"/>
    <w:rsid w:val="00DB2B1B"/>
    <w:rsid w:val="00DC0459"/>
    <w:rsid w:val="00E80579"/>
    <w:rsid w:val="00EA632B"/>
    <w:rsid w:val="00EE04D6"/>
    <w:rsid w:val="00EE2D67"/>
    <w:rsid w:val="00F710ED"/>
    <w:rsid w:val="00F8395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47ED-8C69-49BC-B5B5-BC69C8FC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5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45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45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045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045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45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45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45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45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45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4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04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04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045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04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4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4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4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4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4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4D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4D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1DF0-E194-4C0F-B18A-2E562050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Pfloegel</dc:creator>
  <cp:keywords/>
  <dc:description/>
  <cp:lastModifiedBy>Paweł Pfloegel</cp:lastModifiedBy>
  <cp:revision>8</cp:revision>
  <cp:lastPrinted>2022-09-23T07:54:00Z</cp:lastPrinted>
  <dcterms:created xsi:type="dcterms:W3CDTF">2023-03-10T09:33:00Z</dcterms:created>
  <dcterms:modified xsi:type="dcterms:W3CDTF">2023-04-07T07:41:00Z</dcterms:modified>
</cp:coreProperties>
</file>