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B6B75" w14:textId="77777777" w:rsidR="00CF20FE" w:rsidRDefault="00CF20FE" w:rsidP="009D1368">
      <w:pPr>
        <w:pStyle w:val="Tytu"/>
      </w:pPr>
      <w:r>
        <w:t>OPIS PRZEDMIOTU ZAMÓWIENIA</w:t>
      </w:r>
    </w:p>
    <w:p w14:paraId="052651AE" w14:textId="77777777" w:rsidR="009D1368" w:rsidRDefault="009D1368" w:rsidP="00CF20FE">
      <w:pPr>
        <w:rPr>
          <w:b/>
        </w:rPr>
      </w:pPr>
    </w:p>
    <w:p w14:paraId="2A184273" w14:textId="77777777" w:rsidR="00E041D2" w:rsidRPr="008D0A49" w:rsidRDefault="00E041D2" w:rsidP="00CF20FE">
      <w:pPr>
        <w:rPr>
          <w:b/>
        </w:rPr>
      </w:pPr>
      <w:r w:rsidRPr="008D0A49">
        <w:rPr>
          <w:b/>
        </w:rPr>
        <w:t xml:space="preserve">Przedmiotem </w:t>
      </w:r>
      <w:r w:rsidR="00D4023F" w:rsidRPr="008D0A49">
        <w:rPr>
          <w:b/>
        </w:rPr>
        <w:t xml:space="preserve">zamówienia jest </w:t>
      </w:r>
      <w:r w:rsidR="004B36AB">
        <w:rPr>
          <w:b/>
        </w:rPr>
        <w:t>subskrypcja</w:t>
      </w:r>
      <w:r w:rsidR="00D4023F" w:rsidRPr="008D0A49">
        <w:rPr>
          <w:b/>
        </w:rPr>
        <w:t xml:space="preserve"> danych z</w:t>
      </w:r>
      <w:r w:rsidR="008D0A49">
        <w:rPr>
          <w:b/>
        </w:rPr>
        <w:t xml:space="preserve"> badań audytorium radiowego w </w:t>
      </w:r>
      <w:r w:rsidRPr="008D0A49">
        <w:rPr>
          <w:b/>
        </w:rPr>
        <w:t>Polsce wraz</w:t>
      </w:r>
      <w:r w:rsidR="001A775F" w:rsidRPr="008D0A49">
        <w:rPr>
          <w:b/>
        </w:rPr>
        <w:t xml:space="preserve"> z </w:t>
      </w:r>
      <w:r w:rsidRPr="008D0A49">
        <w:rPr>
          <w:b/>
        </w:rPr>
        <w:t>oprogramowaniem umożliwiającym analizę danych z badań</w:t>
      </w:r>
      <w:r w:rsidR="00EE538C">
        <w:rPr>
          <w:b/>
        </w:rPr>
        <w:t xml:space="preserve"> i prezentację wyników</w:t>
      </w:r>
      <w:r w:rsidRPr="008D0A49">
        <w:rPr>
          <w:b/>
        </w:rPr>
        <w:t>.</w:t>
      </w:r>
    </w:p>
    <w:p w14:paraId="7FB9FF21" w14:textId="77777777" w:rsidR="00EE538C" w:rsidRDefault="00EE538C" w:rsidP="008D0A49">
      <w:pPr>
        <w:pStyle w:val="Akapitzlist"/>
        <w:numPr>
          <w:ilvl w:val="0"/>
          <w:numId w:val="2"/>
        </w:numPr>
      </w:pPr>
      <w:r>
        <w:t>Subskrypcja danych z badania audytorium radiowego w Polsce zamawiana jest na rok 202</w:t>
      </w:r>
      <w:r w:rsidR="00DE2AB2">
        <w:t xml:space="preserve">1 </w:t>
      </w:r>
      <w:r w:rsidR="00C04C80">
        <w:t>(12 </w:t>
      </w:r>
      <w:r>
        <w:t>miesięcy).</w:t>
      </w:r>
    </w:p>
    <w:p w14:paraId="1D7D8E86" w14:textId="77777777" w:rsidR="00002FC4" w:rsidRDefault="009021E4" w:rsidP="00002FC4">
      <w:pPr>
        <w:pStyle w:val="Akapitzlist"/>
        <w:numPr>
          <w:ilvl w:val="0"/>
          <w:numId w:val="2"/>
        </w:numPr>
      </w:pPr>
      <w:r>
        <w:t>Wykonawca</w:t>
      </w:r>
      <w:r w:rsidR="00002FC4">
        <w:t xml:space="preserve"> powinien zagwarantować systematyczne (przynajmniej co miesięczne) dostarczanie bieżących wyników badania.</w:t>
      </w:r>
    </w:p>
    <w:p w14:paraId="74D17621" w14:textId="77777777" w:rsidR="00E041D2" w:rsidRDefault="004E069C" w:rsidP="008D0A49">
      <w:pPr>
        <w:pStyle w:val="Akapitzlist"/>
        <w:numPr>
          <w:ilvl w:val="0"/>
          <w:numId w:val="2"/>
        </w:numPr>
      </w:pPr>
      <w:r>
        <w:t>Badanie audytorium powinno spełniać następujące warunki:</w:t>
      </w:r>
    </w:p>
    <w:p w14:paraId="22ADCCD2" w14:textId="77777777" w:rsidR="00C960E3" w:rsidRDefault="00C960E3" w:rsidP="00002FC4">
      <w:pPr>
        <w:pStyle w:val="Akapitzlist"/>
        <w:numPr>
          <w:ilvl w:val="0"/>
          <w:numId w:val="5"/>
        </w:numPr>
      </w:pPr>
      <w:r>
        <w:t>Badanie powinno spełniać standardy ESOMAR</w:t>
      </w:r>
      <w:r w:rsidR="00CF20FE">
        <w:t>.</w:t>
      </w:r>
    </w:p>
    <w:p w14:paraId="00975F72" w14:textId="77777777" w:rsidR="00C960E3" w:rsidRDefault="00E041D2" w:rsidP="00002FC4">
      <w:pPr>
        <w:pStyle w:val="Akapitzlist"/>
        <w:numPr>
          <w:ilvl w:val="0"/>
          <w:numId w:val="5"/>
        </w:numPr>
      </w:pPr>
      <w:r>
        <w:t>Próba badawcza powinna spełniać normy reprezent</w:t>
      </w:r>
      <w:r w:rsidR="00C960E3">
        <w:t xml:space="preserve">atywności dla ludności w Polsce – pod względem miejsca zamieszkania (region, wielkość miejscowości), </w:t>
      </w:r>
      <w:r w:rsidR="00BB5AD3">
        <w:t xml:space="preserve">płci, </w:t>
      </w:r>
      <w:r w:rsidR="00C960E3">
        <w:t>wieku, wykształcenia.</w:t>
      </w:r>
    </w:p>
    <w:p w14:paraId="4A355302" w14:textId="77777777" w:rsidR="00D4023F" w:rsidRDefault="00D4023F" w:rsidP="00002FC4">
      <w:pPr>
        <w:pStyle w:val="Akapitzlist"/>
        <w:numPr>
          <w:ilvl w:val="0"/>
          <w:numId w:val="5"/>
        </w:numPr>
      </w:pPr>
      <w:r>
        <w:t xml:space="preserve">Badanie powinno być prowadzone </w:t>
      </w:r>
      <w:r w:rsidR="00841AB5">
        <w:t xml:space="preserve">codziennie, </w:t>
      </w:r>
      <w:r>
        <w:t>w sposób ciągły</w:t>
      </w:r>
      <w:r w:rsidR="00CF20FE">
        <w:t>.</w:t>
      </w:r>
    </w:p>
    <w:p w14:paraId="7ABE4F36" w14:textId="77777777" w:rsidR="00D4023F" w:rsidRDefault="00D4023F" w:rsidP="00002FC4">
      <w:pPr>
        <w:pStyle w:val="Akapitzlist"/>
        <w:numPr>
          <w:ilvl w:val="0"/>
          <w:numId w:val="5"/>
        </w:numPr>
      </w:pPr>
      <w:r>
        <w:t>Badanie powinno uwzględniać wszystkie nadawane w Polsce naziemnie programy radiofoniczne (UKF i DAB+)</w:t>
      </w:r>
      <w:r w:rsidR="00CF20FE">
        <w:t>.</w:t>
      </w:r>
    </w:p>
    <w:p w14:paraId="71F1CDF7" w14:textId="77777777" w:rsidR="00841AB5" w:rsidRDefault="00DE2AB2" w:rsidP="00002FC4">
      <w:pPr>
        <w:pStyle w:val="Akapitzlist"/>
        <w:numPr>
          <w:ilvl w:val="0"/>
          <w:numId w:val="5"/>
        </w:numPr>
      </w:pPr>
      <w:r w:rsidRPr="00DE2AB2">
        <w:t>Badanie powinno dostarczyć informacji o udziale w czasie słuchania programów radiofonicznych, zasięgu programów radiofonicz</w:t>
      </w:r>
      <w:r w:rsidR="007A52FE">
        <w:t>nych: dziennego, tygodniowego i </w:t>
      </w:r>
      <w:r w:rsidRPr="00DE2AB2">
        <w:t>minutowego lub w kwadransach, czasie słuchania programów radiofonicznych, znajomości programów radiofonicznych w populacji.</w:t>
      </w:r>
    </w:p>
    <w:p w14:paraId="6477669A" w14:textId="77777777" w:rsidR="00D2679C" w:rsidRDefault="00CF20FE" w:rsidP="00002FC4">
      <w:pPr>
        <w:pStyle w:val="Akapitzlist"/>
        <w:numPr>
          <w:ilvl w:val="0"/>
          <w:numId w:val="5"/>
        </w:numPr>
      </w:pPr>
      <w:r>
        <w:t>Dane z</w:t>
      </w:r>
      <w:r w:rsidR="00D2679C">
        <w:t xml:space="preserve"> badania powinny zawierać informacje o respondentach takie jak:</w:t>
      </w:r>
      <w:r w:rsidR="00A20D07">
        <w:t xml:space="preserve"> płeć, miejsce</w:t>
      </w:r>
      <w:r w:rsidR="004E63D4">
        <w:t xml:space="preserve"> zamieszkania (region, miasto),</w:t>
      </w:r>
      <w:r w:rsidR="00D2679C">
        <w:t xml:space="preserve"> stan cywilny, zawód, liczba osób w gospodarstwie domowym, dochód na osobę w gospodarstwie domowym</w:t>
      </w:r>
      <w:r w:rsidR="00841AB5">
        <w:t xml:space="preserve">. Ponadto informacje o miejscu słuchania radia i źródle sygnału radiowego (sygnał analogowy, sygnał </w:t>
      </w:r>
      <w:r w:rsidR="007A52FE">
        <w:t xml:space="preserve">cyfrowy, </w:t>
      </w:r>
      <w:proofErr w:type="spellStart"/>
      <w:r w:rsidR="007A52FE">
        <w:t>internet</w:t>
      </w:r>
      <w:proofErr w:type="spellEnd"/>
      <w:r w:rsidR="007A52FE">
        <w:t>, TV kablowa…).</w:t>
      </w:r>
    </w:p>
    <w:p w14:paraId="53A8151C" w14:textId="77777777" w:rsidR="00512990" w:rsidRDefault="00512990" w:rsidP="00512990">
      <w:pPr>
        <w:pStyle w:val="Akapitzlist"/>
        <w:numPr>
          <w:ilvl w:val="0"/>
          <w:numId w:val="2"/>
        </w:numPr>
      </w:pPr>
      <w:r>
        <w:t>Opcjonalnie Wykonawca zapewni dostęp do danych z lat wcześniejszych (dla analiz trendów).</w:t>
      </w:r>
    </w:p>
    <w:p w14:paraId="723EB3FA" w14:textId="77777777" w:rsidR="00002FC4" w:rsidRDefault="009021E4" w:rsidP="00AA4D5C">
      <w:pPr>
        <w:pStyle w:val="Akapitzlist"/>
        <w:numPr>
          <w:ilvl w:val="0"/>
          <w:numId w:val="2"/>
        </w:numPr>
      </w:pPr>
      <w:r>
        <w:t>Wykonawca</w:t>
      </w:r>
      <w:r w:rsidR="00EE538C">
        <w:t xml:space="preserve"> zapewni </w:t>
      </w:r>
      <w:r w:rsidR="00EE538C" w:rsidRPr="007A52FE">
        <w:t>o</w:t>
      </w:r>
      <w:r w:rsidR="00CF20FE" w:rsidRPr="007A52FE">
        <w:t xml:space="preserve">programowanie do analizy danych </w:t>
      </w:r>
      <w:r w:rsidR="00EE538C" w:rsidRPr="007A52FE">
        <w:t>i prezentacji wyników na trzech stanowiskach</w:t>
      </w:r>
      <w:r w:rsidR="00002FC4" w:rsidRPr="007A52FE">
        <w:t>, udzielając licencji na o</w:t>
      </w:r>
      <w:r w:rsidR="00002FC4">
        <w:t xml:space="preserve">programowanie </w:t>
      </w:r>
      <w:r w:rsidR="00002FC4" w:rsidRPr="00002FC4">
        <w:t>na okres 10 lat</w:t>
      </w:r>
      <w:r w:rsidR="00AA4D5C">
        <w:t xml:space="preserve">, </w:t>
      </w:r>
      <w:r w:rsidR="00AA4D5C" w:rsidRPr="00AA4D5C">
        <w:t xml:space="preserve">przy czym za jedno stanowisko uważa się dwie instalacje oprogramowania dla tego </w:t>
      </w:r>
      <w:r w:rsidR="00AA4D5C">
        <w:t>samego pracownika</w:t>
      </w:r>
      <w:r w:rsidR="00AA4D5C" w:rsidRPr="00AA4D5C">
        <w:t>, tj. na komputerze stacjonarnym na czas pracy w Biurze i na laptopie na czas pracy zdalnej.</w:t>
      </w:r>
    </w:p>
    <w:p w14:paraId="6A8B71BB" w14:textId="77777777" w:rsidR="00EE538C" w:rsidRDefault="009021E4" w:rsidP="00EE538C">
      <w:pPr>
        <w:pStyle w:val="Akapitzlist"/>
        <w:numPr>
          <w:ilvl w:val="0"/>
          <w:numId w:val="2"/>
        </w:numPr>
      </w:pPr>
      <w:r>
        <w:t>Wykonawca</w:t>
      </w:r>
      <w:r w:rsidR="00002FC4">
        <w:t xml:space="preserve"> zapewni:</w:t>
      </w:r>
    </w:p>
    <w:p w14:paraId="02971324" w14:textId="77777777" w:rsidR="00EE538C" w:rsidRDefault="00CF20FE" w:rsidP="007A52FE">
      <w:pPr>
        <w:pStyle w:val="Akapitzlist"/>
        <w:numPr>
          <w:ilvl w:val="1"/>
          <w:numId w:val="2"/>
        </w:numPr>
        <w:ind w:left="714" w:hanging="357"/>
      </w:pPr>
      <w:r>
        <w:t>przeprowadzenie wszelkich niezbędnych konsultacji i instruktażu w zakresie obsługi udostępnionego oprogramowania i baz danych;</w:t>
      </w:r>
    </w:p>
    <w:p w14:paraId="78C5F762" w14:textId="77777777" w:rsidR="00002FC4" w:rsidRDefault="00002FC4" w:rsidP="007A52FE">
      <w:pPr>
        <w:pStyle w:val="Akapitzlist"/>
        <w:numPr>
          <w:ilvl w:val="1"/>
          <w:numId w:val="2"/>
        </w:numPr>
        <w:ind w:left="714" w:hanging="357"/>
      </w:pPr>
      <w:r>
        <w:t>usługę serwisową</w:t>
      </w:r>
      <w:r w:rsidR="00CF20FE">
        <w:t xml:space="preserve"> przez cały okres obowiązywania umowy, polegając</w:t>
      </w:r>
      <w:r>
        <w:t>ą</w:t>
      </w:r>
      <w:r w:rsidR="00CF20FE">
        <w:t xml:space="preserve"> na </w:t>
      </w:r>
      <w:r w:rsidR="009021E4">
        <w:t>niezbędnych aktualizacjach oprogramowania i zapewnieniu poprawnego działania oprogramowania.</w:t>
      </w:r>
    </w:p>
    <w:p w14:paraId="5DB06A5B" w14:textId="77777777" w:rsidR="00445ACE" w:rsidRPr="00445ACE" w:rsidRDefault="00445ACE" w:rsidP="00445ACE">
      <w:pPr>
        <w:pStyle w:val="Akapitzlist"/>
        <w:numPr>
          <w:ilvl w:val="0"/>
          <w:numId w:val="2"/>
        </w:numPr>
      </w:pPr>
      <w:r>
        <w:t>Zamawiający</w:t>
      </w:r>
      <w:r w:rsidR="00B1295D">
        <w:t xml:space="preserve"> będzie mógł wykorzystywać dane oraz tworzyć analizy wyników badania dla własnych potrzeb (w tym we własnych publikacjach), a także celem powoływ</w:t>
      </w:r>
      <w:r w:rsidR="00C04C80">
        <w:t>ania się na Dane w </w:t>
      </w:r>
      <w:r w:rsidR="00B1295D">
        <w:t xml:space="preserve">kontaktach z innymi podmiotami w trakcie </w:t>
      </w:r>
      <w:r>
        <w:t>prowadzenia swojej działalności</w:t>
      </w:r>
      <w:r w:rsidRPr="00445ACE">
        <w:t>, bez prawa do ich zbywania lub innego udostępniania w całości lub w części.</w:t>
      </w:r>
    </w:p>
    <w:p w14:paraId="53ED0A49" w14:textId="77777777" w:rsidR="00BE5A53" w:rsidRDefault="00BE5A53" w:rsidP="00BE5A53"/>
    <w:sectPr w:rsidR="00BE5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349C1"/>
    <w:multiLevelType w:val="multilevel"/>
    <w:tmpl w:val="75886F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385D38"/>
    <w:multiLevelType w:val="hybridMultilevel"/>
    <w:tmpl w:val="AA90C67A"/>
    <w:lvl w:ilvl="0" w:tplc="E7EA77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CD191D"/>
    <w:multiLevelType w:val="hybridMultilevel"/>
    <w:tmpl w:val="40546B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5431B1"/>
    <w:multiLevelType w:val="hybridMultilevel"/>
    <w:tmpl w:val="289C31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56981"/>
    <w:multiLevelType w:val="hybridMultilevel"/>
    <w:tmpl w:val="A98E3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D4B89"/>
    <w:multiLevelType w:val="hybridMultilevel"/>
    <w:tmpl w:val="1062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27C65"/>
    <w:multiLevelType w:val="hybridMultilevel"/>
    <w:tmpl w:val="F286B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F0"/>
    <w:rsid w:val="00002FC4"/>
    <w:rsid w:val="001A775F"/>
    <w:rsid w:val="002529A8"/>
    <w:rsid w:val="002E5FAC"/>
    <w:rsid w:val="003A7245"/>
    <w:rsid w:val="003B07A0"/>
    <w:rsid w:val="00445ACE"/>
    <w:rsid w:val="004657EF"/>
    <w:rsid w:val="00492F06"/>
    <w:rsid w:val="004B36AB"/>
    <w:rsid w:val="004E069C"/>
    <w:rsid w:val="004E63D4"/>
    <w:rsid w:val="00512990"/>
    <w:rsid w:val="00540E06"/>
    <w:rsid w:val="00672B85"/>
    <w:rsid w:val="007A52FE"/>
    <w:rsid w:val="007C560B"/>
    <w:rsid w:val="00841AB5"/>
    <w:rsid w:val="008D0A49"/>
    <w:rsid w:val="009021E4"/>
    <w:rsid w:val="009C4CEF"/>
    <w:rsid w:val="009D1368"/>
    <w:rsid w:val="00A20D07"/>
    <w:rsid w:val="00AA4D5C"/>
    <w:rsid w:val="00B1295D"/>
    <w:rsid w:val="00BA40DF"/>
    <w:rsid w:val="00BB5AD3"/>
    <w:rsid w:val="00BE5A53"/>
    <w:rsid w:val="00C04C80"/>
    <w:rsid w:val="00C114E7"/>
    <w:rsid w:val="00C72875"/>
    <w:rsid w:val="00C95134"/>
    <w:rsid w:val="00C960E3"/>
    <w:rsid w:val="00CF20FE"/>
    <w:rsid w:val="00D12B46"/>
    <w:rsid w:val="00D2679C"/>
    <w:rsid w:val="00D4023F"/>
    <w:rsid w:val="00DB411C"/>
    <w:rsid w:val="00DE2AB2"/>
    <w:rsid w:val="00E041D2"/>
    <w:rsid w:val="00EE538C"/>
    <w:rsid w:val="00F101F0"/>
    <w:rsid w:val="00FF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5CD7"/>
  <w15:docId w15:val="{967CA9BE-ED77-45DE-B90F-98CBBB7F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B1295D"/>
    <w:pPr>
      <w:spacing w:after="120"/>
      <w:ind w:left="360" w:hanging="360"/>
      <w:outlineLvl w:val="0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724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1295D"/>
    <w:rPr>
      <w:b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B1295D"/>
    <w:pPr>
      <w:spacing w:after="120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B1295D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Trochimczuk Monika</dc:creator>
  <cp:lastModifiedBy>Brykczynska Teresa</cp:lastModifiedBy>
  <cp:revision>2</cp:revision>
  <cp:lastPrinted>2018-11-09T12:03:00Z</cp:lastPrinted>
  <dcterms:created xsi:type="dcterms:W3CDTF">2021-02-08T16:23:00Z</dcterms:created>
  <dcterms:modified xsi:type="dcterms:W3CDTF">2021-02-08T16:23:00Z</dcterms:modified>
</cp:coreProperties>
</file>