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29EF66D3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>za I</w:t>
      </w:r>
      <w:r w:rsidR="00467AF6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>I kwartał 2020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0F9CFFC9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Kultury, Dziedzictwa Narodowego i Sportu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64FBA6A1" w:rsidR="00E3697A" w:rsidRPr="002F7286" w:rsidRDefault="00F271C5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="00065F2A">
              <w:rPr>
                <w:rFonts w:ascii="Arial" w:hAnsi="Arial" w:cs="Arial"/>
                <w:sz w:val="18"/>
                <w:szCs w:val="20"/>
              </w:rPr>
              <w:t>,00</w:t>
            </w:r>
            <w:r w:rsidR="009A4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2F728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1F65FE6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3C9BF6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5DC11C93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  <w:tc>
          <w:tcPr>
            <w:tcW w:w="3402" w:type="dxa"/>
          </w:tcPr>
          <w:p w14:paraId="54720FC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6D490C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13C3C8D7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</w:tr>
    </w:tbl>
    <w:p w14:paraId="6CE1AADC" w14:textId="77777777" w:rsidR="00E3697A" w:rsidRPr="002F7286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64A239" w14:textId="77777777" w:rsidR="00E3697A" w:rsidRPr="002F7286" w:rsidRDefault="00E3697A" w:rsidP="00E3697A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37B0388D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1.Przygotowanie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56D084AF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2.Koordynacja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7F9263D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3A8DC69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C09539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3CD8D0E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Przygotowywana jest dokumentacja związana z rekrutacją pracowników. Kamień milowy niezagrożony.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3.Proces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621AB7C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5FAEEF0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Realizowane są prace związane z przygotowaniem dokumentacji zzp do adaptacji pomieszczeń ikonoteki oraz prace weryfikacyjne (koncepcja oraz analiza rynku) dotyczące sprzętu informatycznego, analiza dostawców.</w:t>
            </w:r>
          </w:p>
          <w:p w14:paraId="5513BF4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niezagrożony.</w:t>
            </w:r>
          </w:p>
          <w:p w14:paraId="719DA5F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275116">
        <w:tc>
          <w:tcPr>
            <w:tcW w:w="2407" w:type="dxa"/>
          </w:tcPr>
          <w:p w14:paraId="1321A5C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Rozbudowa zaplecza technicznego do przetwarzania, archiwizacji i publikacji danych cyfrowych.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45CF147B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914B67E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Rozpoczęte </w:t>
            </w:r>
            <w:proofErr w:type="spellStart"/>
            <w:r w:rsidRPr="008A6230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8A6230">
              <w:rPr>
                <w:rFonts w:ascii="Arial" w:hAnsi="Arial" w:cs="Arial"/>
                <w:sz w:val="18"/>
                <w:szCs w:val="18"/>
              </w:rPr>
              <w:t xml:space="preserve"> prace związane z przygotowanie dokumentacji do postępowań ZZP oraz zbierane są rozeznania rynku.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Opracowanie merytoryczne zasobu cyfrowego.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060001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6C3AE4F" w14:textId="77777777" w:rsidTr="00275116">
        <w:tc>
          <w:tcPr>
            <w:tcW w:w="2407" w:type="dxa"/>
          </w:tcPr>
          <w:p w14:paraId="296CBE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Tłumaczenie opracowań merytorycznych na jęz. Angielski i niemiecki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C8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EE0C15" w14:textId="69261676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1525314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E49EAB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4BFA257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687EB6B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Promocja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77777777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 xml:space="preserve">Rozpoczęto działania związane z osiągnięciem kamienia milowego, tj.: przygotowano </w:t>
            </w:r>
            <w:proofErr w:type="spellStart"/>
            <w:r w:rsidRPr="008A6230">
              <w:rPr>
                <w:rFonts w:ascii="Arial" w:hAnsi="Arial" w:cs="Arial"/>
                <w:sz w:val="18"/>
                <w:szCs w:val="18"/>
              </w:rPr>
              <w:t>bezkosztowo</w:t>
            </w:r>
            <w:proofErr w:type="spellEnd"/>
            <w:r w:rsidRPr="008A6230">
              <w:rPr>
                <w:rFonts w:ascii="Arial" w:hAnsi="Arial" w:cs="Arial"/>
                <w:sz w:val="18"/>
                <w:szCs w:val="18"/>
              </w:rPr>
              <w:t xml:space="preserve"> plakaty promocyjne.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8C9C52B" w14:textId="77777777" w:rsidTr="00275116">
        <w:tc>
          <w:tcPr>
            <w:tcW w:w="2407" w:type="dxa"/>
          </w:tcPr>
          <w:p w14:paraId="02FCE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9.Koszty niekwalifikowane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51D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D4B48CE" w14:textId="655AE2A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C34D62F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09B0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Kamień milowy niezagrożony. Rozpoczęto działania związane z osiągnięciem kamienia milowego, tj.: wydatkowano środki niekwalifikowane związane z opracowaniem wniosku aplikacyjnego.</w:t>
            </w:r>
          </w:p>
        </w:tc>
      </w:tr>
    </w:tbl>
    <w:p w14:paraId="3F9DAA55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65519F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E3697A" w:rsidRPr="002F7286" w14:paraId="43CA91BE" w14:textId="77777777" w:rsidTr="00275116">
        <w:tc>
          <w:tcPr>
            <w:tcW w:w="2797" w:type="dxa"/>
            <w:shd w:val="clear" w:color="auto" w:fill="BFBFBF" w:themeFill="background1" w:themeFillShade="BF"/>
          </w:tcPr>
          <w:p w14:paraId="6D7F4CC8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47B17C5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7EFC97E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3B5B975D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97A" w:rsidRPr="002F7286" w14:paraId="4F11F4F2" w14:textId="77777777" w:rsidTr="00275116">
        <w:tc>
          <w:tcPr>
            <w:tcW w:w="2797" w:type="dxa"/>
          </w:tcPr>
          <w:p w14:paraId="4D46006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1189B20E" w14:textId="77777777" w:rsidR="00E3697A" w:rsidRPr="002F7286" w:rsidRDefault="00E3697A" w:rsidP="00275116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A807F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EAD145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30F200B5" w14:textId="77777777" w:rsidR="00E3697A" w:rsidRPr="002F7286" w:rsidRDefault="00E3697A" w:rsidP="00275116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7EEED5E8" w14:textId="77777777" w:rsidR="00E3697A" w:rsidRPr="002F7286" w:rsidRDefault="00E3697A" w:rsidP="00E3697A">
      <w:pPr>
        <w:rPr>
          <w:rFonts w:ascii="Arial" w:hAnsi="Arial" w:cs="Arial"/>
        </w:rPr>
      </w:pP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1FFA87B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02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07D862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265B3F3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lastRenderedPageBreak/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  brak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7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E39FD3A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joanna_dabek@pwm.com.pl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2A7FD" w14:textId="77777777" w:rsidR="00E32984" w:rsidRDefault="00E32984" w:rsidP="00E3697A">
      <w:pPr>
        <w:spacing w:after="0" w:line="240" w:lineRule="auto"/>
      </w:pPr>
      <w:r>
        <w:separator/>
      </w:r>
    </w:p>
  </w:endnote>
  <w:endnote w:type="continuationSeparator" w:id="0">
    <w:p w14:paraId="764D715F" w14:textId="77777777" w:rsidR="00E32984" w:rsidRDefault="00E32984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77777777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48AB38F" w14:textId="77777777" w:rsidR="002B6F21" w:rsidRDefault="00E3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E66EA" w14:textId="77777777" w:rsidR="00E32984" w:rsidRDefault="00E32984" w:rsidP="00E3697A">
      <w:pPr>
        <w:spacing w:after="0" w:line="240" w:lineRule="auto"/>
      </w:pPr>
      <w:r>
        <w:separator/>
      </w:r>
    </w:p>
  </w:footnote>
  <w:footnote w:type="continuationSeparator" w:id="0">
    <w:p w14:paraId="106694E7" w14:textId="77777777" w:rsidR="00E32984" w:rsidRDefault="00E32984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7A"/>
    <w:rsid w:val="0003438E"/>
    <w:rsid w:val="0003779E"/>
    <w:rsid w:val="00065F2A"/>
    <w:rsid w:val="003B3301"/>
    <w:rsid w:val="00467AF6"/>
    <w:rsid w:val="004B6819"/>
    <w:rsid w:val="005A7B33"/>
    <w:rsid w:val="00600479"/>
    <w:rsid w:val="006A2F55"/>
    <w:rsid w:val="00841CF9"/>
    <w:rsid w:val="009A4FF8"/>
    <w:rsid w:val="009D2A29"/>
    <w:rsid w:val="00D50952"/>
    <w:rsid w:val="00E32984"/>
    <w:rsid w:val="00E3697A"/>
    <w:rsid w:val="00F21686"/>
    <w:rsid w:val="00F2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_dabek@pw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otr_chochol@pwm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1952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Ewelina Paćko</cp:lastModifiedBy>
  <cp:revision>7</cp:revision>
  <dcterms:created xsi:type="dcterms:W3CDTF">2020-08-28T06:16:00Z</dcterms:created>
  <dcterms:modified xsi:type="dcterms:W3CDTF">2020-11-26T15:42:00Z</dcterms:modified>
</cp:coreProperties>
</file>