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00FE" w14:textId="3F2EE2A6" w:rsidR="00CB168B" w:rsidRPr="00735C2F" w:rsidRDefault="00CB168B" w:rsidP="00CB168B">
      <w:pPr>
        <w:tabs>
          <w:tab w:val="left" w:pos="637"/>
          <w:tab w:val="left" w:pos="3331"/>
          <w:tab w:val="left" w:pos="5882"/>
        </w:tabs>
        <w:spacing w:after="0" w:line="240" w:lineRule="auto"/>
        <w:ind w:left="70"/>
        <w:jc w:val="both"/>
        <w:rPr>
          <w:rFonts w:ascii="Garamond" w:eastAsia="Times New Roman" w:hAnsi="Garamond" w:cs="Calibri"/>
          <w:i/>
          <w:iCs/>
          <w:color w:val="000000"/>
          <w:sz w:val="24"/>
          <w:szCs w:val="24"/>
          <w:lang w:eastAsia="pl-PL"/>
        </w:rPr>
      </w:pPr>
      <w:r w:rsidRPr="00735C2F">
        <w:rPr>
          <w:rFonts w:ascii="Garamond" w:eastAsia="Times New Roman" w:hAnsi="Garamond" w:cs="Calibri"/>
          <w:i/>
          <w:iCs/>
          <w:color w:val="000000"/>
          <w:sz w:val="24"/>
          <w:szCs w:val="24"/>
          <w:lang w:eastAsia="pl-PL"/>
        </w:rPr>
        <w:t>Załącznik do protokołu z posiedzenia Zespołu ds.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735C2F">
        <w:rPr>
          <w:rFonts w:ascii="Garamond" w:eastAsia="Times New Roman" w:hAnsi="Garamond" w:cs="Calibri"/>
          <w:i/>
          <w:iCs/>
          <w:color w:val="000000"/>
          <w:sz w:val="24"/>
          <w:szCs w:val="24"/>
          <w:lang w:eastAsia="pl-PL"/>
        </w:rPr>
        <w:t>opiniowania ofert AS-KW 2021</w:t>
      </w:r>
    </w:p>
    <w:p w14:paraId="56B85F2B" w14:textId="77777777" w:rsidR="00CB168B" w:rsidRDefault="00CB168B" w:rsidP="00735C2F">
      <w:pPr>
        <w:spacing w:after="0" w:line="240" w:lineRule="auto"/>
        <w:ind w:left="70"/>
        <w:rPr>
          <w:rFonts w:ascii="Garamond" w:eastAsia="Times New Roman" w:hAnsi="Garamond" w:cs="Calibri"/>
          <w:b/>
          <w:bCs/>
          <w:i/>
          <w:iCs/>
          <w:color w:val="000000"/>
          <w:sz w:val="24"/>
          <w:szCs w:val="24"/>
          <w:lang w:eastAsia="pl-PL"/>
        </w:rPr>
      </w:pPr>
    </w:p>
    <w:p w14:paraId="7F8CE5B0" w14:textId="03CE7D14" w:rsidR="00CB168B" w:rsidRPr="00735C2F" w:rsidRDefault="00CB168B" w:rsidP="00735C2F">
      <w:pPr>
        <w:spacing w:after="0" w:line="240" w:lineRule="auto"/>
        <w:ind w:left="70"/>
        <w:rPr>
          <w:rFonts w:ascii="Garamond" w:eastAsia="Times New Roman" w:hAnsi="Garamond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735C2F">
        <w:rPr>
          <w:rFonts w:ascii="Garamond" w:eastAsia="Times New Roman" w:hAnsi="Garamond" w:cs="Calibri"/>
          <w:b/>
          <w:bCs/>
          <w:i/>
          <w:iCs/>
          <w:color w:val="000000"/>
          <w:sz w:val="24"/>
          <w:szCs w:val="24"/>
          <w:lang w:eastAsia="pl-PL"/>
        </w:rPr>
        <w:t xml:space="preserve">Zestawienie ofert złożonych przez organizacje pozarządowe ubiegające się o dotację z budżetu Wojewody Warmińsko-Mazurskiego w ramach otwartego konkursu ofert </w:t>
      </w:r>
      <w:r>
        <w:rPr>
          <w:rFonts w:ascii="Garamond" w:eastAsia="Times New Roman" w:hAnsi="Garamond" w:cs="Calibr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735C2F">
        <w:rPr>
          <w:rFonts w:ascii="Garamond" w:eastAsia="Times New Roman" w:hAnsi="Garamond" w:cs="Calibri"/>
          <w:b/>
          <w:bCs/>
          <w:i/>
          <w:iCs/>
          <w:color w:val="000000"/>
          <w:sz w:val="24"/>
          <w:szCs w:val="24"/>
          <w:lang w:eastAsia="pl-PL"/>
        </w:rPr>
        <w:t>"1. Aktywizacja i przeciwdziałanie marginalizacji osób starszych oraz kompleksowe wsparcie dla osób i rodzin w trudnej sytuacji życiowej, w tym  dotkniętych dysfunkcją i kryzysem" w 2021r.</w:t>
      </w:r>
    </w:p>
    <w:p w14:paraId="2620F1BC" w14:textId="77777777" w:rsidR="00CB168B" w:rsidRDefault="00CB168B"/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2552"/>
        <w:gridCol w:w="2693"/>
        <w:gridCol w:w="2835"/>
      </w:tblGrid>
      <w:tr w:rsidR="00735C2F" w:rsidRPr="00735C2F" w14:paraId="0240BA42" w14:textId="77777777" w:rsidTr="00CB168B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D6C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70E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Nazwa podmiotu (organizacji)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6070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Tytuł zadania  (wg oferty)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60C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60A3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Zakwalifikowana do dotacji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4BB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35C2F" w:rsidRPr="00735C2F" w14:paraId="119A8954" w14:textId="77777777" w:rsidTr="00CB168B">
        <w:trPr>
          <w:trHeight w:val="1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3897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BEB1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Stowarzyszenie na Rzecz Pomocy Rodzinie SYNAPSA w Mrągowie 11-700 Mrągowo ul. Kopernika 2C,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61DB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"Razem damy radę"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1027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29 300,00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4E28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29 300,00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31E5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Dotacja przyznana w pełnej wnioskowanej wysokości </w:t>
            </w:r>
          </w:p>
        </w:tc>
      </w:tr>
      <w:tr w:rsidR="00735C2F" w:rsidRPr="00735C2F" w14:paraId="2A5359E8" w14:textId="77777777" w:rsidTr="00CB168B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14FC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ED99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Stowarzyszenie Pomocy Humanitarnej im. Św. Łazarza z siedzibą w Ełku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ul. ks. prał. Mariana Szczęsnego 1, 19-300 Ełk,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EFB4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"Pogodna jesień"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C686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23 010,00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DF5E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23 010,00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E712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Dotacja przyznana w pełnej wnioskowanej wysokości </w:t>
            </w:r>
          </w:p>
        </w:tc>
      </w:tr>
      <w:tr w:rsidR="00735C2F" w:rsidRPr="00735C2F" w14:paraId="311B3D85" w14:textId="77777777" w:rsidTr="00CB168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D24D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B694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Caritas Diecezji Ełckiej, 19-300 Ełk ul. ks. prał. Mariana Szczęsnego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271B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"Poradnie, zdrowo i zabawnie"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FA64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27 070,00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C863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27 070,00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53C3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Dotacja przyznana w pełnej wnioskowanej wysokości </w:t>
            </w:r>
          </w:p>
        </w:tc>
      </w:tr>
      <w:tr w:rsidR="00735C2F" w:rsidRPr="00735C2F" w14:paraId="12B272FC" w14:textId="77777777" w:rsidTr="00CB168B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F7BF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51D4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Caritas Archidiecezji Warmińskiej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ul. Grunwaldzka 45, 10-125 Olsztyn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D3CE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"To co szkodzi, to co uczy"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82F8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3B9C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AF81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Dotacja przyznana w pełnej wnioskowanej wysokości </w:t>
            </w:r>
          </w:p>
        </w:tc>
      </w:tr>
      <w:tr w:rsidR="00735C2F" w:rsidRPr="00735C2F" w14:paraId="787AA9CB" w14:textId="77777777" w:rsidTr="00CB168B">
        <w:trPr>
          <w:trHeight w:val="1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F361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B52A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Fundacja ADRA Polska (Adventist Development and Relief Agency Polska), 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00-366 Warszawa ul. Foksal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FFCD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"GrupaWsparcia.pl dla mieszkańców województwa warmińsko-mazurskiego"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128C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16 500,00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4BBE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8B6B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>Odrzucono ze wględów merytorycznych</w:t>
            </w:r>
          </w:p>
        </w:tc>
      </w:tr>
      <w:tr w:rsidR="00735C2F" w:rsidRPr="00735C2F" w14:paraId="72BD7F42" w14:textId="77777777" w:rsidTr="00CB168B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CB7B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F58B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Forum Animatorów Społecznych 13-306 Kurzętnik ul. Wybudowanie 4, 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Adres korespondencji: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82- 300  Elbląg ul Warszawska 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9065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"Zaufanie ma znaczenie"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1D53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E08E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748A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>Odrzucono ze wględów merytorycznych</w:t>
            </w:r>
          </w:p>
        </w:tc>
      </w:tr>
      <w:tr w:rsidR="00735C2F" w:rsidRPr="00735C2F" w14:paraId="3E1BEDCD" w14:textId="77777777" w:rsidTr="00CB168B">
        <w:trPr>
          <w:trHeight w:val="2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07DA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2039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Fundacja Alternatywnej Edukacji „ALE”, 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Adres siedziby: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Zyzdrojowy Piecek 14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11-710 Piecki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Adres do korespondencji: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ul. Dziękczynna 1b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11-700 Mrągowo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DF14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"Sięgnąć po pomost w przyszłość"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0131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29 700,00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A99D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28 100,00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CCB1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Dotacja przyznana w </w:t>
            </w: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niepełnej</w:t>
            </w: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wnioskowanej wysokości </w:t>
            </w:r>
          </w:p>
        </w:tc>
      </w:tr>
      <w:tr w:rsidR="00735C2F" w:rsidRPr="00735C2F" w14:paraId="5A36B745" w14:textId="77777777" w:rsidTr="00CB168B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9B6D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8927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Olsztyńskie Stowarzyszenie Hospicyjne „Palium”, ul. Wojska Polskiego30, 10-229 Olsztyn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6DDE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"POMAGAMY NIE ZAPOMINAMY"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A92E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12 580,00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00C8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E5E7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>Odrzucono ze względów formalnych</w:t>
            </w:r>
          </w:p>
        </w:tc>
      </w:tr>
      <w:tr w:rsidR="00735C2F" w:rsidRPr="00735C2F" w14:paraId="5881812E" w14:textId="77777777" w:rsidTr="00CB168B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B49A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25F4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STOWARZYSZENIE BRANIEWSKI INSTYTUT ROZWOJU (STOWARZYSZENIE)</w:t>
            </w: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ul. Kwiatowa 21, 14-500 Braniewo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C95A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,,ODNALEŹĆ SIEBIE”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3D0A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28 800,00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7D13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C36F0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>Odrzucono ze względów formalnych</w:t>
            </w:r>
          </w:p>
        </w:tc>
      </w:tr>
      <w:tr w:rsidR="00735C2F" w:rsidRPr="00735C2F" w14:paraId="088FEC7C" w14:textId="77777777" w:rsidTr="00CB168B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A3A4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B3EE" w14:textId="032189D6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Akademicki Klub Obywatelski im. Prezydenta Lecha Kaczyńskiego w Olsztynie, 10-523 Olsztyn, ul. Wincentego Pstrowskiego nr 14E, lokal: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73EC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"Aktywni 60+"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02FE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24 000,00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5B771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5CD8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Dotacja przyznana w pełnej wnioskowanej wysokości </w:t>
            </w:r>
          </w:p>
        </w:tc>
      </w:tr>
      <w:tr w:rsidR="00735C2F" w:rsidRPr="00735C2F" w14:paraId="2034C04A" w14:textId="77777777" w:rsidTr="00CB168B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0294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9DB7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Fundacja dialogu dziedzictwa i rozwoju, ul. Żeromskiego 2c, 14-300 Morąg,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46ED" w14:textId="3BB93C11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Pomoc duchowa dla 5eniorów Morąga po odejściu osoby bliskiej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DCF1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4 666,00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0A81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C191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pl-PL"/>
              </w:rPr>
              <w:t>Odrzucono ze względów formalnych</w:t>
            </w:r>
          </w:p>
        </w:tc>
      </w:tr>
      <w:tr w:rsidR="00735C2F" w:rsidRPr="00735C2F" w14:paraId="7EDF9276" w14:textId="77777777" w:rsidTr="00CB168B">
        <w:trPr>
          <w:trHeight w:val="70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A629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2D1C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255 626,00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908B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161 480,00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90A9F" w14:textId="77777777" w:rsidR="00735C2F" w:rsidRPr="00735C2F" w:rsidRDefault="00735C2F" w:rsidP="00735C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5C2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</w:tbl>
    <w:p w14:paraId="2E50F684" w14:textId="77777777" w:rsidR="005F40DD" w:rsidRPr="00735C2F" w:rsidRDefault="005F40DD">
      <w:pPr>
        <w:rPr>
          <w:sz w:val="24"/>
          <w:szCs w:val="24"/>
        </w:rPr>
      </w:pPr>
    </w:p>
    <w:sectPr w:rsidR="005F40DD" w:rsidRPr="00735C2F" w:rsidSect="00735C2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2F"/>
    <w:rsid w:val="00581863"/>
    <w:rsid w:val="005F40DD"/>
    <w:rsid w:val="00735C2F"/>
    <w:rsid w:val="00C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A22B"/>
  <w15:chartTrackingRefBased/>
  <w15:docId w15:val="{9B368362-0909-4488-93FF-8F673A6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Kosiorek</dc:creator>
  <cp:keywords/>
  <dc:description/>
  <cp:lastModifiedBy>Jan Kosiorek</cp:lastModifiedBy>
  <cp:revision>3</cp:revision>
  <dcterms:created xsi:type="dcterms:W3CDTF">2021-08-30T11:25:00Z</dcterms:created>
  <dcterms:modified xsi:type="dcterms:W3CDTF">2021-08-30T11:41:00Z</dcterms:modified>
</cp:coreProperties>
</file>