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6F4F6" w14:textId="77777777" w:rsidR="00BA6DC4" w:rsidRDefault="00BA6DC4" w:rsidP="00BA6DC4">
      <w:pPr>
        <w:pStyle w:val="Normalny1"/>
        <w:spacing w:line="276" w:lineRule="auto"/>
        <w:jc w:val="both"/>
        <w:rPr>
          <w:rFonts w:asciiTheme="majorHAnsi" w:eastAsia="Times New Roman" w:hAnsiTheme="majorHAnsi" w:cstheme="majorHAnsi"/>
          <w:b/>
        </w:rPr>
      </w:pPr>
    </w:p>
    <w:p w14:paraId="25205AAF" w14:textId="52D11DEF" w:rsidR="00BA6DC4" w:rsidRDefault="00BA6DC4" w:rsidP="00BA6DC4">
      <w:pPr>
        <w:pStyle w:val="Normalny1"/>
        <w:spacing w:line="276" w:lineRule="auto"/>
        <w:jc w:val="center"/>
        <w:rPr>
          <w:rFonts w:asciiTheme="majorHAnsi" w:eastAsia="Times New Roman" w:hAnsiTheme="majorHAnsi" w:cstheme="majorHAnsi"/>
          <w:b/>
          <w:sz w:val="24"/>
          <w:szCs w:val="24"/>
        </w:rPr>
      </w:pPr>
      <w:r w:rsidRPr="0043114F">
        <w:rPr>
          <w:rFonts w:asciiTheme="majorHAnsi" w:eastAsia="Times New Roman" w:hAnsiTheme="majorHAnsi" w:cstheme="majorHAnsi"/>
          <w:b/>
          <w:sz w:val="24"/>
          <w:szCs w:val="24"/>
        </w:rPr>
        <w:t>O</w:t>
      </w:r>
      <w:r w:rsidR="00493E12">
        <w:rPr>
          <w:rFonts w:asciiTheme="majorHAnsi" w:eastAsia="Times New Roman" w:hAnsiTheme="majorHAnsi" w:cstheme="majorHAnsi"/>
          <w:b/>
          <w:sz w:val="24"/>
          <w:szCs w:val="24"/>
        </w:rPr>
        <w:t xml:space="preserve">pis </w:t>
      </w:r>
      <w:r w:rsidRPr="0043114F">
        <w:rPr>
          <w:rFonts w:asciiTheme="majorHAnsi" w:eastAsia="Times New Roman" w:hAnsiTheme="majorHAnsi" w:cstheme="majorHAnsi"/>
          <w:b/>
          <w:sz w:val="24"/>
          <w:szCs w:val="24"/>
        </w:rPr>
        <w:t>P</w:t>
      </w:r>
      <w:r w:rsidR="00493E12">
        <w:rPr>
          <w:rFonts w:asciiTheme="majorHAnsi" w:eastAsia="Times New Roman" w:hAnsiTheme="majorHAnsi" w:cstheme="majorHAnsi"/>
          <w:b/>
          <w:sz w:val="24"/>
          <w:szCs w:val="24"/>
        </w:rPr>
        <w:t xml:space="preserve">rzedmiotu </w:t>
      </w:r>
      <w:r w:rsidRPr="0043114F">
        <w:rPr>
          <w:rFonts w:asciiTheme="majorHAnsi" w:eastAsia="Times New Roman" w:hAnsiTheme="majorHAnsi" w:cstheme="majorHAnsi"/>
          <w:b/>
          <w:sz w:val="24"/>
          <w:szCs w:val="24"/>
        </w:rPr>
        <w:t>Z</w:t>
      </w:r>
      <w:r w:rsidR="00493E12">
        <w:rPr>
          <w:rFonts w:asciiTheme="majorHAnsi" w:eastAsia="Times New Roman" w:hAnsiTheme="majorHAnsi" w:cstheme="majorHAnsi"/>
          <w:b/>
          <w:sz w:val="24"/>
          <w:szCs w:val="24"/>
        </w:rPr>
        <w:t>amówienia</w:t>
      </w:r>
    </w:p>
    <w:p w14:paraId="5E7EC809" w14:textId="77777777" w:rsidR="00493E12" w:rsidRPr="00407267" w:rsidRDefault="00493E12" w:rsidP="00BA6DC4">
      <w:pPr>
        <w:pStyle w:val="Normalny1"/>
        <w:spacing w:line="276" w:lineRule="auto"/>
        <w:jc w:val="center"/>
        <w:rPr>
          <w:rFonts w:asciiTheme="majorHAnsi" w:eastAsia="Times New Roman" w:hAnsiTheme="majorHAnsi" w:cstheme="majorHAnsi"/>
          <w:b/>
        </w:rPr>
      </w:pPr>
    </w:p>
    <w:p w14:paraId="37F772CB" w14:textId="77777777" w:rsidR="003131EF" w:rsidRPr="00407267" w:rsidRDefault="00493E12" w:rsidP="00407267">
      <w:pPr>
        <w:pStyle w:val="Normalny1"/>
        <w:numPr>
          <w:ilvl w:val="0"/>
          <w:numId w:val="19"/>
        </w:numPr>
        <w:spacing w:line="276" w:lineRule="auto"/>
        <w:rPr>
          <w:rFonts w:asciiTheme="majorHAnsi" w:eastAsia="Times New Roman" w:hAnsiTheme="majorHAnsi" w:cstheme="majorHAnsi"/>
          <w:b/>
        </w:rPr>
      </w:pPr>
      <w:r w:rsidRPr="00407267">
        <w:rPr>
          <w:rFonts w:asciiTheme="majorHAnsi" w:eastAsia="Times New Roman" w:hAnsiTheme="majorHAnsi" w:cstheme="majorHAnsi"/>
          <w:b/>
        </w:rPr>
        <w:t>Przedmiotem zamówienia jest</w:t>
      </w:r>
      <w:r w:rsidR="003131EF" w:rsidRPr="00407267">
        <w:rPr>
          <w:rFonts w:asciiTheme="majorHAnsi" w:eastAsia="Times New Roman" w:hAnsiTheme="majorHAnsi" w:cstheme="majorHAnsi"/>
          <w:b/>
        </w:rPr>
        <w:t>:</w:t>
      </w:r>
    </w:p>
    <w:p w14:paraId="3BC91F05" w14:textId="2483001B" w:rsidR="003131EF" w:rsidRPr="00407267" w:rsidRDefault="003131EF" w:rsidP="003131EF">
      <w:pPr>
        <w:pStyle w:val="Normalny1"/>
        <w:numPr>
          <w:ilvl w:val="0"/>
          <w:numId w:val="20"/>
        </w:numPr>
        <w:spacing w:line="276" w:lineRule="auto"/>
        <w:rPr>
          <w:rFonts w:asciiTheme="majorHAnsi" w:eastAsia="Times New Roman" w:hAnsiTheme="majorHAnsi" w:cstheme="majorHAnsi"/>
          <w:bCs/>
        </w:rPr>
      </w:pPr>
      <w:r w:rsidRPr="00407267">
        <w:rPr>
          <w:rFonts w:asciiTheme="majorHAnsi" w:eastAsia="Times New Roman" w:hAnsiTheme="majorHAnsi" w:cstheme="majorHAnsi"/>
          <w:bCs/>
        </w:rPr>
        <w:t xml:space="preserve">przeniesienie aktywnych serwisów internetowych oraz ich wdrożenie i dostosowanie do jednego </w:t>
      </w:r>
      <w:r w:rsidR="00574A4C" w:rsidRPr="00407267">
        <w:rPr>
          <w:rFonts w:asciiTheme="majorHAnsi" w:eastAsia="Times New Roman" w:hAnsiTheme="majorHAnsi" w:cstheme="majorHAnsi"/>
          <w:bCs/>
        </w:rPr>
        <w:t>środowiska</w:t>
      </w:r>
      <w:r w:rsidRPr="00407267">
        <w:rPr>
          <w:rFonts w:asciiTheme="majorHAnsi" w:eastAsia="Times New Roman" w:hAnsiTheme="majorHAnsi" w:cstheme="majorHAnsi"/>
          <w:bCs/>
        </w:rPr>
        <w:t xml:space="preserve"> CMS.</w:t>
      </w:r>
    </w:p>
    <w:p w14:paraId="5AC104A4" w14:textId="235A8E05" w:rsidR="003131EF" w:rsidRPr="00407267" w:rsidRDefault="00574A4C" w:rsidP="003131EF">
      <w:pPr>
        <w:pStyle w:val="Normalny1"/>
        <w:numPr>
          <w:ilvl w:val="0"/>
          <w:numId w:val="20"/>
        </w:numPr>
        <w:spacing w:line="276" w:lineRule="auto"/>
        <w:rPr>
          <w:rFonts w:asciiTheme="majorHAnsi" w:eastAsia="Times New Roman" w:hAnsiTheme="majorHAnsi" w:cstheme="majorHAnsi"/>
          <w:bCs/>
        </w:rPr>
      </w:pPr>
      <w:r w:rsidRPr="00407267">
        <w:rPr>
          <w:rFonts w:asciiTheme="majorHAnsi" w:eastAsia="Times New Roman" w:hAnsiTheme="majorHAnsi" w:cstheme="majorHAnsi"/>
          <w:bCs/>
        </w:rPr>
        <w:t xml:space="preserve">Rozwój posiadanych serwisów internetowych i budowana nowych </w:t>
      </w:r>
      <w:r w:rsidR="00FD294C" w:rsidRPr="00407267">
        <w:rPr>
          <w:rFonts w:asciiTheme="majorHAnsi" w:eastAsia="Times New Roman" w:hAnsiTheme="majorHAnsi" w:cstheme="majorHAnsi"/>
          <w:bCs/>
        </w:rPr>
        <w:t xml:space="preserve"> w tym aplikacji mobiln</w:t>
      </w:r>
      <w:r w:rsidR="003F0B2E">
        <w:rPr>
          <w:rFonts w:asciiTheme="majorHAnsi" w:eastAsia="Times New Roman" w:hAnsiTheme="majorHAnsi" w:cstheme="majorHAnsi"/>
          <w:bCs/>
        </w:rPr>
        <w:t>ej</w:t>
      </w:r>
      <w:r w:rsidR="00FD294C" w:rsidRPr="00407267">
        <w:rPr>
          <w:rFonts w:asciiTheme="majorHAnsi" w:eastAsia="Times New Roman" w:hAnsiTheme="majorHAnsi" w:cstheme="majorHAnsi"/>
          <w:bCs/>
        </w:rPr>
        <w:t xml:space="preserve"> </w:t>
      </w:r>
      <w:r w:rsidRPr="00407267">
        <w:rPr>
          <w:rFonts w:asciiTheme="majorHAnsi" w:eastAsia="Times New Roman" w:hAnsiTheme="majorHAnsi" w:cstheme="majorHAnsi"/>
          <w:bCs/>
        </w:rPr>
        <w:t>w ramach puli</w:t>
      </w:r>
      <w:r w:rsidR="009B62D1">
        <w:rPr>
          <w:rFonts w:asciiTheme="majorHAnsi" w:eastAsia="Times New Roman" w:hAnsiTheme="majorHAnsi" w:cstheme="majorHAnsi"/>
          <w:bCs/>
        </w:rPr>
        <w:t xml:space="preserve"> </w:t>
      </w:r>
      <w:r w:rsidR="009B62D1" w:rsidRPr="009B62D1">
        <w:rPr>
          <w:rFonts w:asciiTheme="majorHAnsi" w:eastAsia="Times New Roman" w:hAnsiTheme="majorHAnsi" w:cstheme="majorHAnsi"/>
          <w:b/>
        </w:rPr>
        <w:t xml:space="preserve">2400 </w:t>
      </w:r>
      <w:r w:rsidRPr="009B62D1">
        <w:rPr>
          <w:rFonts w:asciiTheme="majorHAnsi" w:eastAsia="Times New Roman" w:hAnsiTheme="majorHAnsi" w:cstheme="majorHAnsi"/>
          <w:b/>
        </w:rPr>
        <w:t>roboczogodzin.</w:t>
      </w:r>
    </w:p>
    <w:p w14:paraId="7C5439F7" w14:textId="6F27DF03" w:rsidR="003131EF" w:rsidRPr="00407267" w:rsidRDefault="003131EF" w:rsidP="003131EF">
      <w:pPr>
        <w:pStyle w:val="Normalny1"/>
        <w:numPr>
          <w:ilvl w:val="0"/>
          <w:numId w:val="20"/>
        </w:numPr>
        <w:spacing w:line="276" w:lineRule="auto"/>
        <w:rPr>
          <w:rFonts w:asciiTheme="majorHAnsi" w:eastAsia="Times New Roman" w:hAnsiTheme="majorHAnsi" w:cstheme="majorHAnsi"/>
          <w:bCs/>
        </w:rPr>
      </w:pPr>
      <w:r w:rsidRPr="00407267">
        <w:rPr>
          <w:rFonts w:asciiTheme="majorHAnsi" w:eastAsia="Times New Roman" w:hAnsiTheme="majorHAnsi" w:cstheme="majorHAnsi"/>
          <w:bCs/>
        </w:rPr>
        <w:t xml:space="preserve">Świadczenie usług utrzymania i wsparcia do tych serwisów </w:t>
      </w:r>
      <w:r w:rsidR="0016547B" w:rsidRPr="00407267">
        <w:rPr>
          <w:rFonts w:asciiTheme="majorHAnsi" w:eastAsia="Times New Roman" w:hAnsiTheme="majorHAnsi" w:cstheme="majorHAnsi"/>
          <w:bCs/>
        </w:rPr>
        <w:t>przez 36 miesięcy od zawarcia umowy</w:t>
      </w:r>
      <w:r w:rsidR="00553575" w:rsidRPr="00407267">
        <w:rPr>
          <w:rFonts w:asciiTheme="majorHAnsi" w:eastAsia="Times New Roman" w:hAnsiTheme="majorHAnsi" w:cstheme="majorHAnsi"/>
          <w:bCs/>
        </w:rPr>
        <w:t xml:space="preserve"> (hosting)</w:t>
      </w:r>
      <w:r w:rsidR="0016547B" w:rsidRPr="00407267">
        <w:rPr>
          <w:rFonts w:asciiTheme="majorHAnsi" w:eastAsia="Times New Roman" w:hAnsiTheme="majorHAnsi" w:cstheme="majorHAnsi"/>
          <w:bCs/>
        </w:rPr>
        <w:t>.</w:t>
      </w:r>
    </w:p>
    <w:p w14:paraId="0C79BED6" w14:textId="77777777" w:rsidR="00B3670C" w:rsidRPr="00407267" w:rsidRDefault="00B3670C" w:rsidP="00407267">
      <w:pPr>
        <w:pStyle w:val="Normalny1"/>
        <w:spacing w:line="276" w:lineRule="auto"/>
        <w:ind w:left="720"/>
        <w:rPr>
          <w:rFonts w:asciiTheme="majorHAnsi" w:eastAsia="Times New Roman" w:hAnsiTheme="majorHAnsi" w:cstheme="majorHAnsi"/>
          <w:bCs/>
          <w:sz w:val="24"/>
          <w:szCs w:val="24"/>
        </w:rPr>
      </w:pPr>
    </w:p>
    <w:p w14:paraId="68A93A37" w14:textId="77777777" w:rsidR="00BA6DC4" w:rsidRPr="0060332A" w:rsidRDefault="00BA6DC4" w:rsidP="00407267">
      <w:pPr>
        <w:pStyle w:val="Normalny1"/>
        <w:numPr>
          <w:ilvl w:val="0"/>
          <w:numId w:val="19"/>
        </w:numPr>
        <w:spacing w:line="276" w:lineRule="auto"/>
        <w:rPr>
          <w:rFonts w:asciiTheme="majorHAnsi" w:eastAsia="Times New Roman" w:hAnsiTheme="majorHAnsi" w:cstheme="majorHAnsi"/>
          <w:color w:val="000000"/>
        </w:rPr>
      </w:pPr>
      <w:bookmarkStart w:id="0" w:name="_b1160pxbhvo6" w:colFirst="0" w:colLast="0"/>
      <w:bookmarkStart w:id="1" w:name="_Toc520822073"/>
      <w:bookmarkEnd w:id="0"/>
      <w:r w:rsidRPr="00964F51">
        <w:rPr>
          <w:rFonts w:asciiTheme="majorHAnsi" w:eastAsia="Times New Roman" w:hAnsiTheme="majorHAnsi" w:cstheme="majorHAnsi"/>
          <w:b/>
          <w:color w:val="000000"/>
        </w:rPr>
        <w:t>Wprowadzenie</w:t>
      </w:r>
      <w:bookmarkEnd w:id="1"/>
    </w:p>
    <w:p w14:paraId="721FEF2C" w14:textId="77777777" w:rsidR="006076BE" w:rsidRPr="00407267" w:rsidRDefault="006076BE">
      <w:pPr>
        <w:pStyle w:val="Normalny1"/>
        <w:numPr>
          <w:ilvl w:val="0"/>
          <w:numId w:val="26"/>
        </w:numPr>
        <w:tabs>
          <w:tab w:val="left" w:pos="284"/>
        </w:tabs>
        <w:spacing w:line="276" w:lineRule="auto"/>
        <w:ind w:right="-142"/>
        <w:jc w:val="both"/>
        <w:outlineLvl w:val="0"/>
        <w:rPr>
          <w:rFonts w:asciiTheme="majorHAnsi" w:eastAsia="Times New Roman" w:hAnsiTheme="majorHAnsi" w:cstheme="majorHAnsi"/>
        </w:rPr>
      </w:pPr>
      <w:bookmarkStart w:id="2" w:name="_Hlk170388522"/>
      <w:r>
        <w:rPr>
          <w:rFonts w:asciiTheme="minorHAnsi" w:hAnsiTheme="minorHAnsi"/>
        </w:rPr>
        <w:t>Programy masowe posiadające swoje serwisy internetowe:</w:t>
      </w:r>
    </w:p>
    <w:p w14:paraId="663B283A" w14:textId="77777777" w:rsidR="006076BE" w:rsidRDefault="006076BE" w:rsidP="006076BE">
      <w:pPr>
        <w:pStyle w:val="Normalny1"/>
        <w:tabs>
          <w:tab w:val="left" w:pos="284"/>
        </w:tabs>
        <w:spacing w:line="276" w:lineRule="auto"/>
        <w:ind w:left="425" w:right="-142"/>
        <w:jc w:val="both"/>
        <w:outlineLvl w:val="0"/>
        <w:rPr>
          <w:rFonts w:asciiTheme="minorHAnsi" w:hAnsiTheme="minorHAnsi"/>
        </w:rPr>
      </w:pPr>
    </w:p>
    <w:p w14:paraId="4C3A93BD" w14:textId="2013FBD7" w:rsidR="00B3670C" w:rsidRPr="0074321E" w:rsidRDefault="00CB471E" w:rsidP="00407267">
      <w:pPr>
        <w:pStyle w:val="Normalny1"/>
        <w:numPr>
          <w:ilvl w:val="0"/>
          <w:numId w:val="54"/>
        </w:numPr>
        <w:tabs>
          <w:tab w:val="left" w:pos="284"/>
        </w:tabs>
        <w:spacing w:line="276" w:lineRule="auto"/>
        <w:ind w:right="-142"/>
        <w:jc w:val="both"/>
        <w:outlineLvl w:val="0"/>
        <w:rPr>
          <w:rFonts w:asciiTheme="majorHAnsi" w:eastAsia="Times New Roman" w:hAnsiTheme="majorHAnsi" w:cstheme="majorHAnsi"/>
        </w:rPr>
      </w:pPr>
      <w:r w:rsidRPr="00407267">
        <w:rPr>
          <w:rFonts w:asciiTheme="minorHAnsi" w:hAnsiTheme="minorHAnsi"/>
          <w:b/>
          <w:bCs/>
        </w:rPr>
        <w:t>Program priorytetowy „Mój Prąd”</w:t>
      </w:r>
      <w:r w:rsidR="00B3670C" w:rsidRPr="00407267">
        <w:rPr>
          <w:rFonts w:asciiTheme="minorHAnsi" w:hAnsiTheme="minorHAnsi"/>
          <w:b/>
          <w:bCs/>
        </w:rPr>
        <w:t xml:space="preserve"> </w:t>
      </w:r>
    </w:p>
    <w:p w14:paraId="0FEC225C" w14:textId="3EFCA551" w:rsidR="00CB471E" w:rsidRPr="00B3670C" w:rsidRDefault="00CB471E" w:rsidP="00407267">
      <w:pPr>
        <w:pStyle w:val="Normalny1"/>
        <w:tabs>
          <w:tab w:val="left" w:pos="284"/>
        </w:tabs>
        <w:spacing w:line="276" w:lineRule="auto"/>
        <w:ind w:left="785" w:right="-142"/>
        <w:jc w:val="both"/>
        <w:outlineLvl w:val="0"/>
        <w:rPr>
          <w:rFonts w:asciiTheme="majorHAnsi" w:eastAsia="Times New Roman" w:hAnsiTheme="majorHAnsi" w:cstheme="majorHAnsi"/>
        </w:rPr>
      </w:pPr>
      <w:r w:rsidRPr="00407267">
        <w:rPr>
          <w:rFonts w:asciiTheme="majorHAnsi" w:eastAsia="Times New Roman" w:hAnsiTheme="majorHAnsi" w:cstheme="majorHAnsi"/>
        </w:rPr>
        <w:t xml:space="preserve">został ogłoszony w dniu 23.07.2019 roku z budżetem 1 mld zł, przeznaczonym na </w:t>
      </w:r>
      <w:proofErr w:type="spellStart"/>
      <w:r w:rsidR="00C34416" w:rsidRPr="00407267">
        <w:rPr>
          <w:rFonts w:asciiTheme="majorHAnsi" w:eastAsia="Times New Roman" w:hAnsiTheme="majorHAnsi" w:cstheme="majorHAnsi"/>
        </w:rPr>
        <w:t>mikro</w:t>
      </w:r>
      <w:r w:rsidRPr="00407267">
        <w:rPr>
          <w:rFonts w:asciiTheme="majorHAnsi" w:eastAsia="Times New Roman" w:hAnsiTheme="majorHAnsi" w:cstheme="majorHAnsi"/>
        </w:rPr>
        <w:t>instalacje</w:t>
      </w:r>
      <w:proofErr w:type="spellEnd"/>
      <w:r w:rsidRPr="00407267">
        <w:rPr>
          <w:rFonts w:asciiTheme="majorHAnsi" w:eastAsia="Times New Roman" w:hAnsiTheme="majorHAnsi" w:cstheme="majorHAnsi"/>
        </w:rPr>
        <w:t xml:space="preserve"> fotowoltaiczne o mocy od 2 do 10 kW. Ostatecznie z uwagi na złożonych ponad 265 tys. wniosków zwiększono budżet do 1,159 mld zł. W związku z ogromnym zainteresowaniem programem w 2021 roku ogłoszony został kolejny nabór wniosków, którego finansowanie oparte zostało na wykorzystaniu instrumentu REACT-EU. Kontynuacja wsparcia</w:t>
      </w:r>
      <w:r w:rsidR="00EF1CDE">
        <w:rPr>
          <w:rFonts w:asciiTheme="majorHAnsi" w:eastAsia="Times New Roman" w:hAnsiTheme="majorHAnsi" w:cstheme="majorHAnsi"/>
        </w:rPr>
        <w:t xml:space="preserve"> </w:t>
      </w:r>
      <w:r w:rsidRPr="00407267">
        <w:rPr>
          <w:rFonts w:asciiTheme="majorHAnsi" w:eastAsia="Times New Roman" w:hAnsiTheme="majorHAnsi" w:cstheme="majorHAnsi"/>
        </w:rPr>
        <w:t>w programie „Mój Prąd” Część 1) była szczególnie uzasadniona w sytuacji gospodarki dotkniętej pandemią COVID-19. Działanie to pozwoliło na utrzymanie miejsc pracy w branży fotowoltaicznej oraz wsparcie gospodarstw domowych w dążeniach do samowystarczalności energetycznej. Z uwagi na zmianę finansowania w ramach instrumentu REACT-EU podzielono program Mój Prąd na dwie części tj.:</w:t>
      </w:r>
    </w:p>
    <w:p w14:paraId="6872FC49" w14:textId="4853784E" w:rsidR="00CB471E" w:rsidRPr="00407267" w:rsidRDefault="00CB471E" w:rsidP="006076BE">
      <w:pPr>
        <w:pStyle w:val="Normalny1"/>
        <w:numPr>
          <w:ilvl w:val="0"/>
          <w:numId w:val="55"/>
        </w:numPr>
        <w:tabs>
          <w:tab w:val="left" w:pos="284"/>
        </w:tabs>
        <w:spacing w:line="276" w:lineRule="auto"/>
        <w:ind w:right="-142"/>
        <w:jc w:val="both"/>
        <w:outlineLvl w:val="0"/>
        <w:rPr>
          <w:rFonts w:asciiTheme="majorHAnsi" w:eastAsia="Times New Roman" w:hAnsiTheme="majorHAnsi" w:cstheme="majorHAnsi"/>
        </w:rPr>
      </w:pPr>
      <w:r w:rsidRPr="00407267">
        <w:rPr>
          <w:rFonts w:asciiTheme="majorHAnsi" w:eastAsia="Times New Roman" w:hAnsiTheme="majorHAnsi" w:cstheme="majorHAnsi"/>
        </w:rPr>
        <w:t>Część 1) Program Mój Prąd na lata 2021 – 2023 – finansowanie ze środków krajowych podlegających refundacji ze środków UE (budżet do 1,805 mld zł).</w:t>
      </w:r>
    </w:p>
    <w:p w14:paraId="42E62E0C" w14:textId="77777777" w:rsidR="00CB471E" w:rsidRPr="00407267" w:rsidRDefault="00CB471E" w:rsidP="00407267">
      <w:pPr>
        <w:pStyle w:val="Normalny1"/>
        <w:numPr>
          <w:ilvl w:val="0"/>
          <w:numId w:val="55"/>
        </w:numPr>
        <w:tabs>
          <w:tab w:val="left" w:pos="284"/>
        </w:tabs>
        <w:spacing w:line="276" w:lineRule="auto"/>
        <w:ind w:right="-142"/>
        <w:jc w:val="both"/>
        <w:outlineLvl w:val="0"/>
        <w:rPr>
          <w:rFonts w:asciiTheme="majorHAnsi" w:eastAsia="Times New Roman" w:hAnsiTheme="majorHAnsi" w:cstheme="majorHAnsi"/>
        </w:rPr>
      </w:pPr>
      <w:r w:rsidRPr="00407267">
        <w:rPr>
          <w:rFonts w:asciiTheme="majorHAnsi" w:eastAsia="Times New Roman" w:hAnsiTheme="majorHAnsi" w:cstheme="majorHAnsi"/>
        </w:rPr>
        <w:t>Część 2) Program Mój Prąd na lata 2019 – 2020 - finansowany ze środków Unijnego systemu handlu uprawnieniami do emisji CO2 (EU ETS) (budżet do 1,159 mld zł).</w:t>
      </w:r>
      <w:bookmarkEnd w:id="2"/>
    </w:p>
    <w:p w14:paraId="3E3068D7" w14:textId="22A418E0" w:rsidR="00CB471E" w:rsidRPr="00407267" w:rsidRDefault="00CB471E" w:rsidP="00CB471E">
      <w:pPr>
        <w:pStyle w:val="Normalny1"/>
        <w:tabs>
          <w:tab w:val="left" w:pos="284"/>
        </w:tabs>
        <w:spacing w:line="276" w:lineRule="auto"/>
        <w:ind w:left="720" w:right="-142"/>
        <w:jc w:val="both"/>
        <w:outlineLvl w:val="0"/>
        <w:rPr>
          <w:rFonts w:asciiTheme="majorHAnsi" w:eastAsia="Times New Roman" w:hAnsiTheme="majorHAnsi" w:cstheme="majorHAnsi"/>
        </w:rPr>
      </w:pPr>
      <w:r w:rsidRPr="00407267">
        <w:rPr>
          <w:rFonts w:asciiTheme="majorHAnsi" w:eastAsia="Times New Roman" w:hAnsiTheme="majorHAnsi" w:cstheme="majorHAnsi"/>
        </w:rPr>
        <w:t>Kolejny nabór wniosków w programie</w:t>
      </w:r>
      <w:r w:rsidR="00C34416" w:rsidRPr="00407267">
        <w:rPr>
          <w:rFonts w:asciiTheme="majorHAnsi" w:eastAsia="Times New Roman" w:hAnsiTheme="majorHAnsi" w:cstheme="majorHAnsi"/>
        </w:rPr>
        <w:t>, zaplanowany od 02.09.2024 do 20.12.2024 lub do wyczerpania budżety programu,</w:t>
      </w:r>
      <w:r w:rsidRPr="00407267">
        <w:rPr>
          <w:rFonts w:asciiTheme="majorHAnsi" w:eastAsia="Times New Roman" w:hAnsiTheme="majorHAnsi" w:cstheme="majorHAnsi"/>
        </w:rPr>
        <w:t xml:space="preserve"> realizowany będzie w nowej części programu: Część 3) Program Mój Prąd na lata 2024 – 2027 – finansowanie ze środków krajowych podlegających refundacji ze środków UE  - </w:t>
      </w:r>
      <w:proofErr w:type="spellStart"/>
      <w:r w:rsidRPr="00407267">
        <w:rPr>
          <w:rFonts w:asciiTheme="majorHAnsi" w:eastAsia="Times New Roman" w:hAnsiTheme="majorHAnsi" w:cstheme="majorHAnsi"/>
        </w:rPr>
        <w:t>FEnIKS</w:t>
      </w:r>
      <w:proofErr w:type="spellEnd"/>
      <w:r w:rsidRPr="00407267">
        <w:rPr>
          <w:rFonts w:asciiTheme="majorHAnsi" w:eastAsia="Times New Roman" w:hAnsiTheme="majorHAnsi" w:cstheme="majorHAnsi"/>
        </w:rPr>
        <w:t xml:space="preserve"> 2021-2027, Działanie FENX.02.02.</w:t>
      </w:r>
    </w:p>
    <w:p w14:paraId="7FA3CA32" w14:textId="77777777" w:rsidR="006076BE" w:rsidRPr="00407267" w:rsidRDefault="00C34416" w:rsidP="006076BE">
      <w:pPr>
        <w:pStyle w:val="Normalny1"/>
        <w:tabs>
          <w:tab w:val="left" w:pos="284"/>
        </w:tabs>
        <w:spacing w:line="276" w:lineRule="auto"/>
        <w:ind w:left="720" w:right="-142"/>
        <w:jc w:val="both"/>
        <w:outlineLvl w:val="0"/>
        <w:rPr>
          <w:rFonts w:asciiTheme="majorHAnsi" w:eastAsia="Times New Roman" w:hAnsiTheme="majorHAnsi" w:cstheme="majorHAnsi"/>
        </w:rPr>
      </w:pPr>
      <w:r w:rsidRPr="006076BE">
        <w:rPr>
          <w:rFonts w:asciiTheme="majorHAnsi" w:eastAsia="Times New Roman" w:hAnsiTheme="majorHAnsi" w:cstheme="majorHAnsi"/>
        </w:rPr>
        <w:t xml:space="preserve">Portal internetowy Mój Prąd ma mieć charakter informacyjno-promocyjny, ma stanowić wizytówkę projektu oraz kompendium wiedzy o projekcie oraz o źródłach finansowania inwestycji </w:t>
      </w:r>
      <w:r w:rsidRPr="006076BE">
        <w:rPr>
          <w:rFonts w:asciiTheme="majorHAnsi" w:eastAsia="Times New Roman" w:hAnsiTheme="majorHAnsi" w:cstheme="majorHAnsi"/>
        </w:rPr>
        <w:br/>
        <w:t>z zakresu OZE. Portal internetowy oprócz</w:t>
      </w:r>
      <w:r w:rsidR="00AB576C" w:rsidRPr="006076BE">
        <w:rPr>
          <w:rFonts w:asciiTheme="majorHAnsi" w:eastAsia="Times New Roman" w:hAnsiTheme="majorHAnsi" w:cstheme="majorHAnsi"/>
        </w:rPr>
        <w:t xml:space="preserve"> informacji o programie udostępnia na bieżąco aktualizowane  statystyki z realizacji poszczególnych naborów wniosków. Dostępna jest wyszukiwarka o aktualnym statusie danego wniosku.</w:t>
      </w:r>
    </w:p>
    <w:p w14:paraId="174A3E59" w14:textId="6CE4C9A7" w:rsidR="0060332A" w:rsidRPr="00407267" w:rsidRDefault="006B3A11" w:rsidP="00407267">
      <w:pPr>
        <w:pStyle w:val="Normalny1"/>
        <w:numPr>
          <w:ilvl w:val="0"/>
          <w:numId w:val="54"/>
        </w:numPr>
        <w:tabs>
          <w:tab w:val="left" w:pos="284"/>
        </w:tabs>
        <w:spacing w:line="276" w:lineRule="auto"/>
        <w:ind w:right="-142"/>
        <w:jc w:val="both"/>
        <w:outlineLvl w:val="0"/>
        <w:rPr>
          <w:rFonts w:asciiTheme="majorHAnsi" w:eastAsia="Times New Roman" w:hAnsiTheme="majorHAnsi" w:cstheme="majorHAnsi"/>
          <w:b/>
          <w:bCs/>
        </w:rPr>
      </w:pPr>
      <w:r w:rsidRPr="00407267">
        <w:rPr>
          <w:rFonts w:asciiTheme="majorHAnsi" w:eastAsia="Times New Roman" w:hAnsiTheme="majorHAnsi" w:cstheme="majorHAnsi"/>
          <w:b/>
          <w:bCs/>
        </w:rPr>
        <w:t xml:space="preserve">Program </w:t>
      </w:r>
      <w:r w:rsidR="0074321E" w:rsidRPr="00407267">
        <w:rPr>
          <w:rFonts w:asciiTheme="majorHAnsi" w:eastAsia="Times New Roman" w:hAnsiTheme="majorHAnsi" w:cstheme="majorHAnsi"/>
          <w:b/>
          <w:bCs/>
        </w:rPr>
        <w:t>priorytetowy „</w:t>
      </w:r>
      <w:r w:rsidRPr="00407267">
        <w:rPr>
          <w:rFonts w:asciiTheme="majorHAnsi" w:eastAsia="Times New Roman" w:hAnsiTheme="majorHAnsi" w:cstheme="majorHAnsi"/>
          <w:b/>
          <w:bCs/>
        </w:rPr>
        <w:t>Moje Ciepło</w:t>
      </w:r>
      <w:r w:rsidR="0074321E" w:rsidRPr="00407267">
        <w:rPr>
          <w:rFonts w:asciiTheme="majorHAnsi" w:eastAsia="Times New Roman" w:hAnsiTheme="majorHAnsi" w:cstheme="majorHAnsi"/>
          <w:b/>
          <w:bCs/>
        </w:rPr>
        <w:t>”</w:t>
      </w:r>
      <w:r w:rsidRPr="00407267">
        <w:rPr>
          <w:rFonts w:asciiTheme="majorHAnsi" w:eastAsia="Times New Roman" w:hAnsiTheme="majorHAnsi" w:cstheme="majorHAnsi"/>
          <w:b/>
          <w:bCs/>
        </w:rPr>
        <w:t xml:space="preserve"> (</w:t>
      </w:r>
      <w:r w:rsidR="0074321E" w:rsidRPr="00407267">
        <w:rPr>
          <w:rFonts w:asciiTheme="majorHAnsi" w:eastAsia="Times New Roman" w:hAnsiTheme="majorHAnsi" w:cstheme="majorHAnsi"/>
          <w:b/>
          <w:bCs/>
        </w:rPr>
        <w:t>start 29.04.2022 r. – nabór trwa do 31.12.2026 r.)</w:t>
      </w:r>
    </w:p>
    <w:p w14:paraId="28AE2C5E" w14:textId="743D3FC8" w:rsidR="0074321E" w:rsidRPr="006076BE" w:rsidRDefault="0074321E" w:rsidP="006076BE">
      <w:pPr>
        <w:pStyle w:val="Normalny1"/>
        <w:pBdr>
          <w:top w:val="nil"/>
          <w:left w:val="nil"/>
          <w:bottom w:val="nil"/>
          <w:right w:val="nil"/>
          <w:between w:val="nil"/>
        </w:pBdr>
        <w:spacing w:line="276" w:lineRule="auto"/>
        <w:ind w:left="708" w:right="47"/>
        <w:jc w:val="both"/>
        <w:outlineLvl w:val="0"/>
        <w:rPr>
          <w:rFonts w:asciiTheme="majorHAnsi" w:eastAsia="Times New Roman" w:hAnsiTheme="majorHAnsi" w:cstheme="majorHAnsi"/>
        </w:rPr>
      </w:pPr>
      <w:r w:rsidRPr="006076BE">
        <w:rPr>
          <w:rFonts w:asciiTheme="majorHAnsi" w:eastAsia="Times New Roman" w:hAnsiTheme="majorHAnsi" w:cstheme="majorHAnsi"/>
        </w:rPr>
        <w:t xml:space="preserve">Celem programu jest wsparcie rozwoju ogrzewnictwa indywidualnego i rozwoju energetyki </w:t>
      </w:r>
      <w:proofErr w:type="spellStart"/>
      <w:r w:rsidRPr="006076BE">
        <w:rPr>
          <w:rFonts w:asciiTheme="majorHAnsi" w:eastAsia="Times New Roman" w:hAnsiTheme="majorHAnsi" w:cstheme="majorHAnsi"/>
        </w:rPr>
        <w:t>prosumenckiej</w:t>
      </w:r>
      <w:proofErr w:type="spellEnd"/>
      <w:r w:rsidRPr="006076BE">
        <w:rPr>
          <w:rFonts w:asciiTheme="majorHAnsi" w:eastAsia="Times New Roman" w:hAnsiTheme="majorHAnsi" w:cstheme="majorHAnsi"/>
        </w:rPr>
        <w:t xml:space="preserve"> w obszarze powietrznych, wodnych i gruntowych pomp ciepła w nowych budynkach mieszkalnych jednorodzinnych. Wsparcie zakupu i montażu pomp ciepła dla nowych budynków jednorodzinnych przyczyni się do ograniczenia niskiej emisji powstającej w wyniku ogrzewania domów jednorodzinnych nieefektywnymi źródłami ciepła wykorzystującymi paliwa kopalne,</w:t>
      </w:r>
      <w:r w:rsidRPr="0074321E">
        <w:rPr>
          <w:rFonts w:asciiTheme="majorHAnsi" w:eastAsia="Times New Roman" w:hAnsiTheme="majorHAnsi" w:cstheme="majorHAnsi"/>
        </w:rPr>
        <w:t xml:space="preserve"> </w:t>
      </w:r>
      <w:r w:rsidRPr="006076BE">
        <w:rPr>
          <w:rFonts w:asciiTheme="majorHAnsi" w:eastAsia="Times New Roman" w:hAnsiTheme="majorHAnsi" w:cstheme="majorHAnsi"/>
        </w:rPr>
        <w:t>a ponadto do wzrostu udziału OZE w finalnym zużyciu energii oraz propagowaniu odnawialnych źródeł energii.</w:t>
      </w:r>
    </w:p>
    <w:p w14:paraId="4A70AB99" w14:textId="0340E2AA" w:rsidR="0074321E" w:rsidRPr="006076BE" w:rsidRDefault="0074321E" w:rsidP="0074321E">
      <w:pPr>
        <w:pStyle w:val="Normalny1"/>
        <w:pBdr>
          <w:top w:val="nil"/>
          <w:left w:val="nil"/>
          <w:bottom w:val="nil"/>
          <w:right w:val="nil"/>
          <w:between w:val="nil"/>
        </w:pBdr>
        <w:spacing w:line="276" w:lineRule="auto"/>
        <w:ind w:left="708" w:right="47"/>
        <w:jc w:val="both"/>
        <w:outlineLvl w:val="0"/>
        <w:rPr>
          <w:rFonts w:asciiTheme="majorHAnsi" w:eastAsia="Times New Roman" w:hAnsiTheme="majorHAnsi" w:cstheme="majorHAnsi"/>
        </w:rPr>
      </w:pPr>
      <w:r w:rsidRPr="006076BE">
        <w:rPr>
          <w:rFonts w:asciiTheme="majorHAnsi" w:eastAsia="Times New Roman" w:hAnsiTheme="majorHAnsi" w:cstheme="majorHAnsi"/>
        </w:rPr>
        <w:lastRenderedPageBreak/>
        <w:t xml:space="preserve">Program jest zgodny z legislacją Unii Europejskiej, w tym z art. 10 d dyrektywy 2003/87/WE Parlamentu Europejskiego i Rady z dnia 13 października 2003 r. ustanawiającej system handlu przydziałami emisji gazów cieplarnianych we Wspólnocie oraz zmieniającej dyrektywę Rady 96/61/WE oraz z </w:t>
      </w:r>
      <w:r w:rsidR="006076BE" w:rsidRPr="00407267">
        <w:rPr>
          <w:rFonts w:asciiTheme="majorHAnsi" w:eastAsia="Times New Roman" w:hAnsiTheme="majorHAnsi" w:cstheme="majorHAnsi"/>
        </w:rPr>
        <w:t>rozporządzeniem</w:t>
      </w:r>
      <w:r w:rsidRPr="006076BE">
        <w:rPr>
          <w:rFonts w:asciiTheme="majorHAnsi" w:eastAsia="Times New Roman" w:hAnsiTheme="majorHAnsi" w:cstheme="majorHAnsi"/>
        </w:rPr>
        <w:t xml:space="preserve"> wykonawczym Komisji (UE) 2020/1001 z dnia 9 lipca 2020 r. ustanawiającym szczegółowe zasady stosowania dyrektywy 2003/87/WE Parlamentu Europejskiego i Rady w odniesieniu do funkcjonowania Funduszu Modernizacyjnego wspierającego inwestycje w modernizację systemów energetycznych oraz poprawę efektywności energetycznej niektórych państw członkowskich. </w:t>
      </w:r>
    </w:p>
    <w:p w14:paraId="7AA3C2B1" w14:textId="6B44583D" w:rsidR="0074321E" w:rsidRPr="006076BE" w:rsidRDefault="0074321E" w:rsidP="00407267">
      <w:pPr>
        <w:pStyle w:val="Normalny1"/>
        <w:pBdr>
          <w:top w:val="nil"/>
          <w:left w:val="nil"/>
          <w:bottom w:val="nil"/>
          <w:right w:val="nil"/>
          <w:between w:val="nil"/>
        </w:pBdr>
        <w:spacing w:line="276" w:lineRule="auto"/>
        <w:ind w:left="708" w:right="47"/>
        <w:jc w:val="both"/>
        <w:outlineLvl w:val="0"/>
        <w:rPr>
          <w:rFonts w:asciiTheme="majorHAnsi" w:eastAsia="Times New Roman" w:hAnsiTheme="majorHAnsi" w:cstheme="majorHAnsi"/>
        </w:rPr>
      </w:pPr>
      <w:r w:rsidRPr="006076BE">
        <w:rPr>
          <w:rFonts w:asciiTheme="majorHAnsi" w:eastAsia="Times New Roman" w:hAnsiTheme="majorHAnsi" w:cstheme="majorHAnsi"/>
        </w:rPr>
        <w:t>Program przyczyni się do osiągnięcia celów ramowych dotyczących klimatu i energetyki - określonych na poziomie krajowym oraz celów długoterminowych  - określonych w Porozumieniu Paryskim.</w:t>
      </w:r>
    </w:p>
    <w:p w14:paraId="7770EA65" w14:textId="51E9B3DB" w:rsidR="0074321E" w:rsidRPr="006076BE" w:rsidRDefault="0074321E" w:rsidP="0074321E">
      <w:pPr>
        <w:pStyle w:val="Normalny1"/>
        <w:pBdr>
          <w:top w:val="nil"/>
          <w:left w:val="nil"/>
          <w:bottom w:val="nil"/>
          <w:right w:val="nil"/>
          <w:between w:val="nil"/>
        </w:pBdr>
        <w:spacing w:line="276" w:lineRule="auto"/>
        <w:ind w:left="708" w:right="47"/>
        <w:jc w:val="both"/>
        <w:outlineLvl w:val="0"/>
        <w:rPr>
          <w:rFonts w:asciiTheme="majorHAnsi" w:eastAsia="Times New Roman" w:hAnsiTheme="majorHAnsi" w:cstheme="majorHAnsi"/>
        </w:rPr>
      </w:pPr>
      <w:r w:rsidRPr="006076BE">
        <w:rPr>
          <w:rFonts w:asciiTheme="majorHAnsi" w:eastAsia="Times New Roman" w:hAnsiTheme="majorHAnsi" w:cstheme="majorHAnsi"/>
        </w:rPr>
        <w:t xml:space="preserve">Portal internetowy Moje Ciepło ma mieć charakter informacyjno-promocyjny, ma stanowić wizytówkę projektu oraz kompendium wiedzy o projekcie oraz o źródłach finansowania inwestycji </w:t>
      </w:r>
      <w:r w:rsidRPr="006076BE">
        <w:rPr>
          <w:rFonts w:asciiTheme="majorHAnsi" w:eastAsia="Times New Roman" w:hAnsiTheme="majorHAnsi" w:cstheme="majorHAnsi"/>
        </w:rPr>
        <w:br/>
        <w:t xml:space="preserve">z zakresu OZE. </w:t>
      </w:r>
    </w:p>
    <w:p w14:paraId="41DD2CB0" w14:textId="77777777" w:rsidR="0074321E" w:rsidRPr="0074321E" w:rsidRDefault="0074321E" w:rsidP="0074321E">
      <w:pPr>
        <w:pStyle w:val="Normalny1"/>
        <w:pBdr>
          <w:top w:val="nil"/>
          <w:left w:val="nil"/>
          <w:bottom w:val="nil"/>
          <w:right w:val="nil"/>
          <w:between w:val="nil"/>
        </w:pBdr>
        <w:spacing w:line="276" w:lineRule="auto"/>
        <w:ind w:right="47" w:firstLine="360"/>
        <w:jc w:val="both"/>
        <w:outlineLvl w:val="0"/>
        <w:rPr>
          <w:rFonts w:asciiTheme="majorHAnsi" w:eastAsia="Times New Roman" w:hAnsiTheme="majorHAnsi" w:cstheme="majorHAnsi"/>
        </w:rPr>
      </w:pPr>
    </w:p>
    <w:p w14:paraId="6FF43586" w14:textId="3901BCFD" w:rsidR="006B3A11" w:rsidRPr="00407267" w:rsidRDefault="006B3A11" w:rsidP="00407267">
      <w:pPr>
        <w:pStyle w:val="Normalny1"/>
        <w:numPr>
          <w:ilvl w:val="0"/>
          <w:numId w:val="54"/>
        </w:numPr>
        <w:pBdr>
          <w:top w:val="nil"/>
          <w:left w:val="nil"/>
          <w:bottom w:val="nil"/>
          <w:right w:val="nil"/>
          <w:between w:val="nil"/>
        </w:pBdr>
        <w:spacing w:line="276" w:lineRule="auto"/>
        <w:ind w:right="47"/>
        <w:outlineLvl w:val="0"/>
        <w:rPr>
          <w:rFonts w:asciiTheme="majorHAnsi" w:eastAsia="Times New Roman" w:hAnsiTheme="majorHAnsi" w:cstheme="majorHAnsi"/>
          <w:b/>
          <w:bCs/>
        </w:rPr>
      </w:pPr>
      <w:r w:rsidRPr="00407267">
        <w:rPr>
          <w:rFonts w:asciiTheme="majorHAnsi" w:eastAsia="Times New Roman" w:hAnsiTheme="majorHAnsi" w:cstheme="majorHAnsi"/>
          <w:b/>
          <w:bCs/>
        </w:rPr>
        <w:t xml:space="preserve">Projekt Doradztwa Energetycznego </w:t>
      </w:r>
    </w:p>
    <w:p w14:paraId="1BC07427" w14:textId="77777777" w:rsidR="006B3A11" w:rsidRPr="006B3A11" w:rsidRDefault="006B3A11" w:rsidP="006B3A11">
      <w:pPr>
        <w:pStyle w:val="Normalny1"/>
        <w:pBdr>
          <w:top w:val="nil"/>
          <w:left w:val="nil"/>
          <w:bottom w:val="nil"/>
          <w:right w:val="nil"/>
          <w:between w:val="nil"/>
        </w:pBdr>
        <w:spacing w:line="276" w:lineRule="auto"/>
        <w:ind w:left="708" w:right="47"/>
        <w:jc w:val="both"/>
        <w:outlineLvl w:val="0"/>
        <w:rPr>
          <w:rFonts w:asciiTheme="majorHAnsi" w:eastAsia="Times New Roman" w:hAnsiTheme="majorHAnsi" w:cstheme="majorHAnsi"/>
        </w:rPr>
      </w:pPr>
      <w:r w:rsidRPr="006B3A11">
        <w:rPr>
          <w:rFonts w:asciiTheme="majorHAnsi" w:eastAsia="Times New Roman" w:hAnsiTheme="majorHAnsi" w:cstheme="majorHAnsi"/>
        </w:rPr>
        <w:t>Od 8 lat NFOŚiGW jako beneficjent środków europejskich realizuje Projekt Doradztwa Energetycznego. Wraz z 16 partnerami w WFOŚiGW udziela wsparcia doradczego szerokiemu gronu odbiorców poprzez porady, konsultacje, udział w konferencjach, organizację szkoleń, warsztatów czy webinariów. Projekt Doradztwa Energetycznego zarządzany przez NFOŚiGW wchodzi w II fazę realizacji, dzięki środkom UE z Programu FEnIKS - dotychczasowy zakres dotyczący poprawy efektywności energetycznej, wykorzystania odnawialnych źródeł energii, gospodarki niskoemisyjnej został uzupełniony o zagadnienia związane z adaptacją do zmian klimatu czy gospodarką obiegu zamkniętego.</w:t>
      </w:r>
    </w:p>
    <w:p w14:paraId="626C0AD5" w14:textId="12EEAE83" w:rsidR="006B3A11" w:rsidRPr="006076BE" w:rsidRDefault="006B3A11" w:rsidP="00407267">
      <w:pPr>
        <w:pStyle w:val="Normalny1"/>
        <w:pBdr>
          <w:top w:val="nil"/>
          <w:left w:val="nil"/>
          <w:bottom w:val="nil"/>
          <w:right w:val="nil"/>
          <w:between w:val="nil"/>
        </w:pBdr>
        <w:spacing w:line="276" w:lineRule="auto"/>
        <w:ind w:left="708" w:right="47"/>
        <w:jc w:val="both"/>
        <w:outlineLvl w:val="0"/>
        <w:rPr>
          <w:rFonts w:asciiTheme="majorHAnsi" w:eastAsia="Times New Roman" w:hAnsiTheme="majorHAnsi" w:cstheme="majorHAnsi"/>
        </w:rPr>
      </w:pPr>
      <w:r w:rsidRPr="006B3A11">
        <w:rPr>
          <w:rFonts w:asciiTheme="majorHAnsi" w:eastAsia="Times New Roman" w:hAnsiTheme="majorHAnsi" w:cstheme="majorHAnsi"/>
        </w:rPr>
        <w:t>Portal doradztwo-energetyczne.gov.pl ma charakter informacyjno-promocyjny.</w:t>
      </w:r>
      <w:r w:rsidR="006076BE">
        <w:rPr>
          <w:rFonts w:asciiTheme="majorHAnsi" w:eastAsia="Times New Roman" w:hAnsiTheme="majorHAnsi" w:cstheme="majorHAnsi"/>
        </w:rPr>
        <w:t xml:space="preserve"> </w:t>
      </w:r>
      <w:r w:rsidRPr="006076BE">
        <w:rPr>
          <w:rFonts w:asciiTheme="majorHAnsi" w:eastAsia="Times New Roman" w:hAnsiTheme="majorHAnsi" w:cstheme="majorHAnsi"/>
        </w:rPr>
        <w:t>Na stronie znajdziemy zakładki:</w:t>
      </w:r>
    </w:p>
    <w:p w14:paraId="19C54BBE" w14:textId="69A9988D" w:rsidR="006B3A11" w:rsidRPr="006076BE" w:rsidRDefault="006B3A11" w:rsidP="00407267">
      <w:pPr>
        <w:pStyle w:val="Normalny1"/>
        <w:numPr>
          <w:ilvl w:val="1"/>
          <w:numId w:val="54"/>
        </w:numPr>
        <w:pBdr>
          <w:top w:val="nil"/>
          <w:left w:val="nil"/>
          <w:bottom w:val="nil"/>
          <w:right w:val="nil"/>
          <w:between w:val="nil"/>
        </w:pBdr>
        <w:spacing w:line="276" w:lineRule="auto"/>
        <w:ind w:right="47"/>
        <w:jc w:val="both"/>
        <w:outlineLvl w:val="0"/>
        <w:rPr>
          <w:rFonts w:asciiTheme="majorHAnsi" w:eastAsia="Times New Roman" w:hAnsiTheme="majorHAnsi" w:cstheme="majorHAnsi"/>
        </w:rPr>
      </w:pPr>
      <w:r w:rsidRPr="006B3A11">
        <w:rPr>
          <w:rFonts w:asciiTheme="majorHAnsi" w:eastAsia="Times New Roman" w:hAnsiTheme="majorHAnsi" w:cstheme="majorHAnsi"/>
        </w:rPr>
        <w:t>Oferta doradców - gdzie znajdziemy informację o aktualnych szkoleniach i warsztatach, konsultacjach indywidualnych a także audytach energetycznych;</w:t>
      </w:r>
    </w:p>
    <w:p w14:paraId="6EA4A204" w14:textId="2A4E4592" w:rsidR="006B3A11" w:rsidRPr="006076BE" w:rsidRDefault="006B3A11" w:rsidP="00407267">
      <w:pPr>
        <w:pStyle w:val="Normalny1"/>
        <w:numPr>
          <w:ilvl w:val="1"/>
          <w:numId w:val="54"/>
        </w:numPr>
        <w:pBdr>
          <w:top w:val="nil"/>
          <w:left w:val="nil"/>
          <w:bottom w:val="nil"/>
          <w:right w:val="nil"/>
          <w:between w:val="nil"/>
        </w:pBdr>
        <w:spacing w:line="276" w:lineRule="auto"/>
        <w:ind w:right="47"/>
        <w:jc w:val="both"/>
        <w:outlineLvl w:val="0"/>
        <w:rPr>
          <w:rFonts w:asciiTheme="majorHAnsi" w:eastAsia="Times New Roman" w:hAnsiTheme="majorHAnsi" w:cstheme="majorHAnsi"/>
        </w:rPr>
      </w:pPr>
      <w:r w:rsidRPr="006B3A11">
        <w:rPr>
          <w:rFonts w:asciiTheme="majorHAnsi" w:eastAsia="Times New Roman" w:hAnsiTheme="majorHAnsi" w:cstheme="majorHAnsi"/>
        </w:rPr>
        <w:t>Aktualności - aktualne informacje o planowanych webinarach oraz obecności doradców energetycznych na branżowych wydarzeniach;</w:t>
      </w:r>
    </w:p>
    <w:p w14:paraId="38EF70B7" w14:textId="17CFBE8B" w:rsidR="006B3A11" w:rsidRPr="006076BE" w:rsidRDefault="006B3A11" w:rsidP="00407267">
      <w:pPr>
        <w:pStyle w:val="Normalny1"/>
        <w:numPr>
          <w:ilvl w:val="1"/>
          <w:numId w:val="54"/>
        </w:numPr>
        <w:pBdr>
          <w:top w:val="nil"/>
          <w:left w:val="nil"/>
          <w:bottom w:val="nil"/>
          <w:right w:val="nil"/>
          <w:between w:val="nil"/>
        </w:pBdr>
        <w:spacing w:line="276" w:lineRule="auto"/>
        <w:ind w:right="47"/>
        <w:jc w:val="both"/>
        <w:outlineLvl w:val="0"/>
        <w:rPr>
          <w:rFonts w:asciiTheme="majorHAnsi" w:eastAsia="Times New Roman" w:hAnsiTheme="majorHAnsi" w:cstheme="majorHAnsi"/>
        </w:rPr>
      </w:pPr>
      <w:r w:rsidRPr="006B3A11">
        <w:rPr>
          <w:rFonts w:asciiTheme="majorHAnsi" w:eastAsia="Times New Roman" w:hAnsiTheme="majorHAnsi" w:cstheme="majorHAnsi"/>
        </w:rPr>
        <w:t>Zapisy na wydarzenia - gdzie można zapisać się na organizowane przez PDE wydarzenia. W zakładce dostępne są aktualne wydarzenia. Użytkownik wybiera interesujące go wydarzenie i wypełnia formularz w celu rejestracji. Po wypełnieniu formularza otrzymuje link do wydarzenia. Rejestracja na wydarzenia pozwala nam uzyskać dane o oglądalności;</w:t>
      </w:r>
    </w:p>
    <w:p w14:paraId="7BD92473" w14:textId="3497EE3C" w:rsidR="006B3A11" w:rsidRPr="006076BE" w:rsidRDefault="006B3A11" w:rsidP="00407267">
      <w:pPr>
        <w:pStyle w:val="Normalny1"/>
        <w:numPr>
          <w:ilvl w:val="1"/>
          <w:numId w:val="54"/>
        </w:numPr>
        <w:pBdr>
          <w:top w:val="nil"/>
          <w:left w:val="nil"/>
          <w:bottom w:val="nil"/>
          <w:right w:val="nil"/>
          <w:between w:val="nil"/>
        </w:pBdr>
        <w:spacing w:line="276" w:lineRule="auto"/>
        <w:ind w:right="47"/>
        <w:jc w:val="both"/>
        <w:outlineLvl w:val="0"/>
        <w:rPr>
          <w:rFonts w:asciiTheme="majorHAnsi" w:eastAsia="Times New Roman" w:hAnsiTheme="majorHAnsi" w:cstheme="majorHAnsi"/>
        </w:rPr>
      </w:pPr>
      <w:r w:rsidRPr="006B3A11">
        <w:rPr>
          <w:rFonts w:asciiTheme="majorHAnsi" w:eastAsia="Times New Roman" w:hAnsiTheme="majorHAnsi" w:cstheme="majorHAnsi"/>
        </w:rPr>
        <w:t>Oferta finansowa - gdzie znajduje się wyszukiwarka oferty finansowej. Wyszukiwarka pozwala filtrować rodzaje dofinansowań w zależności od rodzaju odbiorcy, rodzaju przedsięwzięcia i rodzaju dofinansowania. Wyniki wyszukiwania prezentowane są z podziałem na poszczególne województwa;</w:t>
      </w:r>
    </w:p>
    <w:p w14:paraId="5BB079F7" w14:textId="439B53EE" w:rsidR="006B3A11" w:rsidRPr="006076BE" w:rsidRDefault="006B3A11" w:rsidP="00407267">
      <w:pPr>
        <w:pStyle w:val="Normalny1"/>
        <w:numPr>
          <w:ilvl w:val="1"/>
          <w:numId w:val="54"/>
        </w:numPr>
        <w:pBdr>
          <w:top w:val="nil"/>
          <w:left w:val="nil"/>
          <w:bottom w:val="nil"/>
          <w:right w:val="nil"/>
          <w:between w:val="nil"/>
        </w:pBdr>
        <w:spacing w:line="276" w:lineRule="auto"/>
        <w:ind w:right="47"/>
        <w:jc w:val="both"/>
        <w:outlineLvl w:val="0"/>
        <w:rPr>
          <w:rFonts w:asciiTheme="majorHAnsi" w:eastAsia="Times New Roman" w:hAnsiTheme="majorHAnsi" w:cstheme="majorHAnsi"/>
        </w:rPr>
      </w:pPr>
      <w:r w:rsidRPr="006B3A11">
        <w:rPr>
          <w:rFonts w:asciiTheme="majorHAnsi" w:eastAsia="Times New Roman" w:hAnsiTheme="majorHAnsi" w:cstheme="majorHAnsi"/>
        </w:rPr>
        <w:t>Wiedza - baza dobrych praktyk oraz słownik definicji;</w:t>
      </w:r>
    </w:p>
    <w:p w14:paraId="7372FFDE" w14:textId="5DCD97AB" w:rsidR="006B3A11" w:rsidRPr="006076BE" w:rsidRDefault="006B3A11" w:rsidP="00407267">
      <w:pPr>
        <w:pStyle w:val="Normalny1"/>
        <w:numPr>
          <w:ilvl w:val="1"/>
          <w:numId w:val="54"/>
        </w:numPr>
        <w:pBdr>
          <w:top w:val="nil"/>
          <w:left w:val="nil"/>
          <w:bottom w:val="nil"/>
          <w:right w:val="nil"/>
          <w:between w:val="nil"/>
        </w:pBdr>
        <w:spacing w:line="276" w:lineRule="auto"/>
        <w:ind w:right="47"/>
        <w:jc w:val="both"/>
        <w:outlineLvl w:val="0"/>
        <w:rPr>
          <w:rFonts w:asciiTheme="majorHAnsi" w:eastAsia="Times New Roman" w:hAnsiTheme="majorHAnsi" w:cstheme="majorHAnsi"/>
        </w:rPr>
      </w:pPr>
      <w:r w:rsidRPr="006B3A11">
        <w:rPr>
          <w:rFonts w:asciiTheme="majorHAnsi" w:eastAsia="Times New Roman" w:hAnsiTheme="majorHAnsi" w:cstheme="majorHAnsi"/>
        </w:rPr>
        <w:t>Forum –  jest miejscem wymiany opinii i wiedzy na temat przedmiotu Projektu Doradztwa Energetycznego (PDE) jakim jest świadczenie usług z zakresu szkoleń, audytów, wsparcia inwestycji, konsultacji, PGN, w zakresie Efektywności Energetycznej oraz Odnawialnych</w:t>
      </w:r>
      <w:r w:rsidR="006076BE">
        <w:rPr>
          <w:rFonts w:asciiTheme="majorHAnsi" w:eastAsia="Times New Roman" w:hAnsiTheme="majorHAnsi" w:cstheme="majorHAnsi"/>
        </w:rPr>
        <w:t xml:space="preserve"> </w:t>
      </w:r>
      <w:r w:rsidRPr="006B3A11">
        <w:rPr>
          <w:rFonts w:asciiTheme="majorHAnsi" w:eastAsia="Times New Roman" w:hAnsiTheme="majorHAnsi" w:cstheme="majorHAnsi"/>
        </w:rPr>
        <w:t>Źródeł Energii. Po zarejestrowaniu się na stronie, użytkownicy mają możliwość dzielić się własną opinią i sugestiami na temat projektów NFOŚiGW;</w:t>
      </w:r>
    </w:p>
    <w:p w14:paraId="1DCEE920" w14:textId="77777777" w:rsidR="006B3A11" w:rsidRPr="006B3A11" w:rsidRDefault="006B3A11" w:rsidP="00407267">
      <w:pPr>
        <w:pStyle w:val="Normalny1"/>
        <w:numPr>
          <w:ilvl w:val="1"/>
          <w:numId w:val="54"/>
        </w:numPr>
        <w:pBdr>
          <w:top w:val="nil"/>
          <w:left w:val="nil"/>
          <w:bottom w:val="nil"/>
          <w:right w:val="nil"/>
          <w:between w:val="nil"/>
        </w:pBdr>
        <w:spacing w:line="276" w:lineRule="auto"/>
        <w:ind w:right="47"/>
        <w:outlineLvl w:val="0"/>
        <w:rPr>
          <w:rFonts w:asciiTheme="majorHAnsi" w:eastAsia="Times New Roman" w:hAnsiTheme="majorHAnsi" w:cstheme="majorHAnsi"/>
        </w:rPr>
      </w:pPr>
      <w:r w:rsidRPr="006B3A11">
        <w:rPr>
          <w:rFonts w:asciiTheme="majorHAnsi" w:eastAsia="Times New Roman" w:hAnsiTheme="majorHAnsi" w:cstheme="majorHAnsi"/>
        </w:rPr>
        <w:t>Kontakt - baza kontaktów do doradców energetycznych z podziałem na województwa.</w:t>
      </w:r>
    </w:p>
    <w:p w14:paraId="25D245AC" w14:textId="77777777" w:rsidR="006B3A11" w:rsidRPr="006B3A11" w:rsidRDefault="006B3A11" w:rsidP="006B3A11">
      <w:pPr>
        <w:pStyle w:val="Normalny1"/>
        <w:pBdr>
          <w:top w:val="nil"/>
          <w:left w:val="nil"/>
          <w:bottom w:val="nil"/>
          <w:right w:val="nil"/>
          <w:between w:val="nil"/>
        </w:pBdr>
        <w:spacing w:line="276" w:lineRule="auto"/>
        <w:ind w:left="708" w:right="47"/>
        <w:outlineLvl w:val="0"/>
        <w:rPr>
          <w:rFonts w:asciiTheme="majorHAnsi" w:eastAsia="Times New Roman" w:hAnsiTheme="majorHAnsi" w:cstheme="majorHAnsi"/>
        </w:rPr>
      </w:pPr>
    </w:p>
    <w:p w14:paraId="16FB2E61" w14:textId="0EC7912F" w:rsidR="006B3A11" w:rsidRDefault="006B3A11" w:rsidP="00407267">
      <w:pPr>
        <w:pStyle w:val="Normalny1"/>
        <w:pBdr>
          <w:top w:val="nil"/>
          <w:left w:val="nil"/>
          <w:bottom w:val="nil"/>
          <w:right w:val="nil"/>
          <w:between w:val="nil"/>
        </w:pBdr>
        <w:spacing w:line="276" w:lineRule="auto"/>
        <w:ind w:left="708" w:right="47"/>
        <w:jc w:val="both"/>
        <w:outlineLvl w:val="0"/>
        <w:rPr>
          <w:rFonts w:asciiTheme="majorHAnsi" w:eastAsia="Times New Roman" w:hAnsiTheme="majorHAnsi" w:cstheme="majorHAnsi"/>
          <w:b/>
          <w:bCs/>
        </w:rPr>
      </w:pPr>
      <w:r w:rsidRPr="006B3A11">
        <w:rPr>
          <w:rFonts w:asciiTheme="majorHAnsi" w:eastAsia="Times New Roman" w:hAnsiTheme="majorHAnsi" w:cstheme="majorHAnsi"/>
        </w:rPr>
        <w:t>Na stronie dostępny jest również na bieżąco aktualizowany kalendarz, w którym wskazane są wszystkie nadchodzące wydarzenia mające związek z Projektem Doradztwa Energetycznego.</w:t>
      </w:r>
      <w:r>
        <w:rPr>
          <w:rFonts w:asciiTheme="majorHAnsi" w:eastAsia="Times New Roman" w:hAnsiTheme="majorHAnsi" w:cstheme="majorHAnsi"/>
          <w:b/>
          <w:bCs/>
        </w:rPr>
        <w:br/>
      </w:r>
    </w:p>
    <w:p w14:paraId="5AF6DF38" w14:textId="07B57512" w:rsidR="006B3A11" w:rsidRPr="00407267" w:rsidRDefault="006B3A11" w:rsidP="00407267">
      <w:pPr>
        <w:pStyle w:val="Normalny1"/>
        <w:numPr>
          <w:ilvl w:val="0"/>
          <w:numId w:val="54"/>
        </w:numPr>
        <w:pBdr>
          <w:top w:val="nil"/>
          <w:left w:val="nil"/>
          <w:bottom w:val="nil"/>
          <w:right w:val="nil"/>
          <w:between w:val="nil"/>
        </w:pBdr>
        <w:spacing w:line="276" w:lineRule="auto"/>
        <w:ind w:right="47"/>
        <w:jc w:val="both"/>
        <w:outlineLvl w:val="0"/>
        <w:rPr>
          <w:rFonts w:asciiTheme="majorHAnsi" w:eastAsia="Times New Roman" w:hAnsiTheme="majorHAnsi" w:cstheme="majorHAnsi"/>
          <w:b/>
          <w:bCs/>
        </w:rPr>
      </w:pPr>
      <w:r w:rsidRPr="00407267">
        <w:rPr>
          <w:rFonts w:asciiTheme="majorHAnsi" w:eastAsia="Times New Roman" w:hAnsiTheme="majorHAnsi" w:cstheme="majorHAnsi"/>
          <w:b/>
          <w:bCs/>
        </w:rPr>
        <w:t>Program Moja Elektrownia Wiatrowa (start 17.06.2024</w:t>
      </w:r>
      <w:r w:rsidR="0074321E" w:rsidRPr="00407267">
        <w:rPr>
          <w:rFonts w:asciiTheme="majorHAnsi" w:eastAsia="Times New Roman" w:hAnsiTheme="majorHAnsi" w:cstheme="majorHAnsi"/>
          <w:b/>
          <w:bCs/>
        </w:rPr>
        <w:t xml:space="preserve"> r.</w:t>
      </w:r>
      <w:r w:rsidRPr="00407267">
        <w:rPr>
          <w:rFonts w:asciiTheme="majorHAnsi" w:eastAsia="Times New Roman" w:hAnsiTheme="majorHAnsi" w:cstheme="majorHAnsi"/>
          <w:b/>
          <w:bCs/>
        </w:rPr>
        <w:t xml:space="preserve"> – obecnie trwa nabór)</w:t>
      </w:r>
    </w:p>
    <w:p w14:paraId="0740F48E" w14:textId="5505FE23" w:rsidR="006B3A11" w:rsidRPr="006B3A11" w:rsidRDefault="006B3A11" w:rsidP="006076BE">
      <w:pPr>
        <w:pStyle w:val="Akapitzlist"/>
        <w:jc w:val="both"/>
        <w:rPr>
          <w:rFonts w:asciiTheme="majorHAnsi" w:eastAsia="Times New Roman" w:hAnsiTheme="majorHAnsi" w:cstheme="majorHAnsi"/>
        </w:rPr>
      </w:pPr>
      <w:r w:rsidRPr="006B3A11">
        <w:rPr>
          <w:rFonts w:asciiTheme="majorHAnsi" w:eastAsia="Times New Roman" w:hAnsiTheme="majorHAnsi" w:cstheme="majorHAnsi"/>
        </w:rPr>
        <w:t xml:space="preserve">Celem programu jest rozwój energetyki prosumenckiej w obszarze mikroelektrowni wiatrowych. Wsparcie zakupu i montażu przydomowej siłowni wiatrowej albo zakupu i montażu przydomowej siłowni wiatrowej wraz z magazynem energii elektrycznej przyczyni się do wzrostu udziału OZE </w:t>
      </w:r>
      <w:r>
        <w:rPr>
          <w:rFonts w:asciiTheme="majorHAnsi" w:eastAsia="Times New Roman" w:hAnsiTheme="majorHAnsi" w:cstheme="majorHAnsi"/>
        </w:rPr>
        <w:br/>
      </w:r>
      <w:r w:rsidRPr="006B3A11">
        <w:rPr>
          <w:rFonts w:asciiTheme="majorHAnsi" w:eastAsia="Times New Roman" w:hAnsiTheme="majorHAnsi" w:cstheme="majorHAnsi"/>
        </w:rPr>
        <w:t>w finalnym zużyciu energii, pozwoli na wzrost autokonsumpcji wytworzonej energii elektrycznej poprzez jej magazynowanie (magazyny energii elektrycznej) oraz przyczyni się do propagowania odnawialnych źródeł energii.</w:t>
      </w:r>
    </w:p>
    <w:p w14:paraId="7770C076" w14:textId="77777777" w:rsidR="006B3A11" w:rsidRPr="006B3A11" w:rsidRDefault="006B3A11" w:rsidP="00407267">
      <w:pPr>
        <w:pStyle w:val="Akapitzlist"/>
        <w:jc w:val="both"/>
        <w:rPr>
          <w:rFonts w:asciiTheme="majorHAnsi" w:eastAsia="Times New Roman" w:hAnsiTheme="majorHAnsi" w:cstheme="majorHAnsi"/>
        </w:rPr>
      </w:pPr>
    </w:p>
    <w:p w14:paraId="3B94609C" w14:textId="5FE02B3B" w:rsidR="006B3A11" w:rsidRPr="006B3A11" w:rsidRDefault="006B3A11" w:rsidP="00407267">
      <w:pPr>
        <w:pStyle w:val="Akapitzlist"/>
        <w:jc w:val="both"/>
        <w:rPr>
          <w:rFonts w:asciiTheme="majorHAnsi" w:eastAsia="Times New Roman" w:hAnsiTheme="majorHAnsi" w:cstheme="majorHAnsi"/>
        </w:rPr>
      </w:pPr>
      <w:r w:rsidRPr="006B3A11">
        <w:rPr>
          <w:rFonts w:asciiTheme="majorHAnsi" w:eastAsia="Times New Roman" w:hAnsiTheme="majorHAnsi" w:cstheme="majorHAnsi"/>
        </w:rPr>
        <w:t xml:space="preserve">Program ma oferować finansowe wsparcie dla osób fizycznych – </w:t>
      </w:r>
      <w:r>
        <w:rPr>
          <w:rFonts w:asciiTheme="majorHAnsi" w:eastAsia="Times New Roman" w:hAnsiTheme="majorHAnsi" w:cstheme="majorHAnsi"/>
        </w:rPr>
        <w:t>w</w:t>
      </w:r>
      <w:r w:rsidRPr="006B3A11">
        <w:rPr>
          <w:rFonts w:asciiTheme="majorHAnsi" w:eastAsia="Times New Roman" w:hAnsiTheme="majorHAnsi" w:cstheme="majorHAnsi"/>
        </w:rPr>
        <w:t>łaścicieli</w:t>
      </w:r>
      <w:r>
        <w:rPr>
          <w:rFonts w:asciiTheme="majorHAnsi" w:eastAsia="Times New Roman" w:hAnsiTheme="majorHAnsi" w:cstheme="majorHAnsi"/>
        </w:rPr>
        <w:t xml:space="preserve"> </w:t>
      </w:r>
      <w:r w:rsidRPr="006B3A11">
        <w:rPr>
          <w:rFonts w:asciiTheme="majorHAnsi" w:eastAsia="Times New Roman" w:hAnsiTheme="majorHAnsi" w:cstheme="majorHAnsi"/>
        </w:rPr>
        <w:t>/</w:t>
      </w:r>
      <w:r>
        <w:rPr>
          <w:rFonts w:asciiTheme="majorHAnsi" w:eastAsia="Times New Roman" w:hAnsiTheme="majorHAnsi" w:cstheme="majorHAnsi"/>
        </w:rPr>
        <w:t xml:space="preserve"> </w:t>
      </w:r>
      <w:r w:rsidRPr="006B3A11">
        <w:rPr>
          <w:rFonts w:asciiTheme="majorHAnsi" w:eastAsia="Times New Roman" w:hAnsiTheme="majorHAnsi" w:cstheme="majorHAnsi"/>
        </w:rPr>
        <w:t>współwłaścicieli</w:t>
      </w:r>
      <w:r>
        <w:rPr>
          <w:rFonts w:asciiTheme="majorHAnsi" w:eastAsia="Times New Roman" w:hAnsiTheme="majorHAnsi" w:cstheme="majorHAnsi"/>
        </w:rPr>
        <w:t xml:space="preserve"> </w:t>
      </w:r>
      <w:r w:rsidRPr="006B3A11">
        <w:rPr>
          <w:rFonts w:asciiTheme="majorHAnsi" w:eastAsia="Times New Roman" w:hAnsiTheme="majorHAnsi" w:cstheme="majorHAnsi"/>
        </w:rPr>
        <w:t>budynków mieszkalnych lub lokali mieszkalnych w budynkach mieszkalnych. Program będzie finansowany z Funduszu Modernizacyjnego – w ramach obszaru priorytetowego.</w:t>
      </w:r>
    </w:p>
    <w:p w14:paraId="464B1052" w14:textId="77777777" w:rsidR="006B3A11" w:rsidRPr="006B3A11" w:rsidRDefault="006B3A11" w:rsidP="00407267">
      <w:pPr>
        <w:pStyle w:val="Akapitzlist"/>
        <w:jc w:val="both"/>
        <w:rPr>
          <w:rFonts w:asciiTheme="majorHAnsi" w:eastAsia="Times New Roman" w:hAnsiTheme="majorHAnsi" w:cstheme="majorHAnsi"/>
        </w:rPr>
      </w:pPr>
    </w:p>
    <w:p w14:paraId="0BCB9FD3" w14:textId="3C3AC510" w:rsidR="006B3A11" w:rsidRPr="006B3A11" w:rsidRDefault="006B3A11" w:rsidP="00407267">
      <w:pPr>
        <w:pStyle w:val="Akapitzlist"/>
        <w:jc w:val="both"/>
        <w:rPr>
          <w:rFonts w:asciiTheme="majorHAnsi" w:eastAsia="Times New Roman" w:hAnsiTheme="majorHAnsi" w:cstheme="majorHAnsi"/>
        </w:rPr>
      </w:pPr>
      <w:r w:rsidRPr="006B3A11">
        <w:rPr>
          <w:rFonts w:asciiTheme="majorHAnsi" w:eastAsia="Times New Roman" w:hAnsiTheme="majorHAnsi" w:cstheme="majorHAnsi"/>
        </w:rPr>
        <w:t>Strona internetowa Moja Elektrownia Wiatrowa ma charakter informacyjno-promocyjny, ma stanowić wizytówkę projektu oraz kompendium wiedzy o projekcie oraz o źródłach finansowania inwestycji z zakresu OZE.</w:t>
      </w:r>
    </w:p>
    <w:p w14:paraId="6B41FFDC" w14:textId="77777777" w:rsidR="00BA6DC4" w:rsidRDefault="00BA6DC4" w:rsidP="00BA6DC4">
      <w:pPr>
        <w:pStyle w:val="Normalny1"/>
        <w:spacing w:line="276" w:lineRule="auto"/>
        <w:ind w:right="47"/>
        <w:jc w:val="both"/>
        <w:rPr>
          <w:rFonts w:asciiTheme="majorHAnsi" w:eastAsia="Times New Roman" w:hAnsiTheme="majorHAnsi" w:cstheme="majorHAnsi"/>
        </w:rPr>
      </w:pPr>
    </w:p>
    <w:p w14:paraId="2AD5808D" w14:textId="77777777" w:rsidR="00104C3B" w:rsidRPr="00407267" w:rsidRDefault="00104C3B" w:rsidP="00104C3B">
      <w:pPr>
        <w:pStyle w:val="Normalny1"/>
        <w:numPr>
          <w:ilvl w:val="0"/>
          <w:numId w:val="26"/>
        </w:numPr>
        <w:tabs>
          <w:tab w:val="left" w:pos="284"/>
        </w:tabs>
        <w:spacing w:line="276" w:lineRule="auto"/>
        <w:ind w:right="47"/>
        <w:jc w:val="both"/>
        <w:outlineLvl w:val="0"/>
        <w:rPr>
          <w:rFonts w:asciiTheme="majorHAnsi" w:eastAsia="Times New Roman" w:hAnsiTheme="majorHAnsi" w:cstheme="majorHAnsi"/>
          <w:b/>
          <w:bCs/>
        </w:rPr>
      </w:pPr>
      <w:r w:rsidRPr="00407267">
        <w:rPr>
          <w:rFonts w:asciiTheme="majorHAnsi" w:eastAsia="Times New Roman" w:hAnsiTheme="majorHAnsi" w:cstheme="majorHAnsi"/>
          <w:b/>
          <w:bCs/>
        </w:rPr>
        <w:t>Obciążenie serwisów internetowych</w:t>
      </w:r>
    </w:p>
    <w:p w14:paraId="05FE1774" w14:textId="40E3AC10" w:rsidR="006076BE" w:rsidRPr="005569CC" w:rsidRDefault="006076BE" w:rsidP="00407267">
      <w:pPr>
        <w:pStyle w:val="Normalny1"/>
        <w:tabs>
          <w:tab w:val="left" w:pos="284"/>
        </w:tabs>
        <w:spacing w:line="276" w:lineRule="auto"/>
        <w:ind w:left="284" w:right="47"/>
        <w:jc w:val="both"/>
        <w:outlineLvl w:val="0"/>
        <w:rPr>
          <w:rFonts w:asciiTheme="majorHAnsi" w:eastAsia="Times New Roman" w:hAnsiTheme="majorHAnsi" w:cstheme="majorHAnsi"/>
        </w:rPr>
      </w:pPr>
      <w:r>
        <w:rPr>
          <w:rFonts w:asciiTheme="majorHAnsi" w:eastAsia="Times New Roman" w:hAnsiTheme="majorHAnsi" w:cstheme="majorHAnsi"/>
        </w:rPr>
        <w:t>Wszystkie ww. programy skierowane są do osób fizycznych</w:t>
      </w:r>
      <w:r w:rsidR="00104C3B">
        <w:rPr>
          <w:rFonts w:asciiTheme="majorHAnsi" w:eastAsia="Times New Roman" w:hAnsiTheme="majorHAnsi" w:cstheme="majorHAnsi"/>
        </w:rPr>
        <w:t xml:space="preserve">, </w:t>
      </w:r>
      <w:r>
        <w:rPr>
          <w:rFonts w:asciiTheme="majorHAnsi" w:eastAsia="Times New Roman" w:hAnsiTheme="majorHAnsi" w:cstheme="majorHAnsi"/>
        </w:rPr>
        <w:t xml:space="preserve">co oznacza, że </w:t>
      </w:r>
      <w:r w:rsidRPr="005569CC">
        <w:rPr>
          <w:rFonts w:asciiTheme="majorHAnsi" w:eastAsia="Times New Roman" w:hAnsiTheme="majorHAnsi" w:cstheme="majorHAnsi"/>
        </w:rPr>
        <w:t>cechą charakterystyczną tych programów jest masowość</w:t>
      </w:r>
      <w:r w:rsidR="00104C3B">
        <w:rPr>
          <w:rFonts w:asciiTheme="majorHAnsi" w:eastAsia="Times New Roman" w:hAnsiTheme="majorHAnsi" w:cstheme="majorHAnsi"/>
        </w:rPr>
        <w:t>,</w:t>
      </w:r>
      <w:r w:rsidRPr="005569CC">
        <w:rPr>
          <w:rFonts w:asciiTheme="majorHAnsi" w:eastAsia="Times New Roman" w:hAnsiTheme="majorHAnsi" w:cstheme="majorHAnsi"/>
        </w:rPr>
        <w:t xml:space="preserve"> a wiec ogromna liczba składanych wniosków  w każdym z naborów</w:t>
      </w:r>
      <w:r w:rsidR="00104C3B">
        <w:rPr>
          <w:rFonts w:asciiTheme="majorHAnsi" w:eastAsia="Times New Roman" w:hAnsiTheme="majorHAnsi" w:cstheme="majorHAnsi"/>
        </w:rPr>
        <w:t xml:space="preserve">. Celem przeniesienia istniejących serwisów internetowych oraz w przypadku pojawienia się potrzeby, budowa nowych serwisów ma na celu przede wszystkim </w:t>
      </w:r>
      <w:r w:rsidRPr="005569CC">
        <w:rPr>
          <w:rFonts w:asciiTheme="majorHAnsi" w:eastAsia="Times New Roman" w:hAnsiTheme="majorHAnsi" w:cstheme="majorHAnsi"/>
        </w:rPr>
        <w:t>poprawienie komunikacji z Wnioskodawcami.</w:t>
      </w:r>
    </w:p>
    <w:p w14:paraId="0EA6E524" w14:textId="77777777" w:rsidR="00104C3B" w:rsidRDefault="00104C3B" w:rsidP="006076BE">
      <w:pPr>
        <w:pStyle w:val="Normalny1"/>
        <w:tabs>
          <w:tab w:val="left" w:pos="284"/>
        </w:tabs>
        <w:spacing w:line="276" w:lineRule="auto"/>
        <w:ind w:right="47"/>
        <w:jc w:val="both"/>
        <w:outlineLvl w:val="0"/>
        <w:rPr>
          <w:rFonts w:asciiTheme="majorHAnsi" w:eastAsia="Times New Roman" w:hAnsiTheme="majorHAnsi" w:cstheme="majorHAnsi"/>
        </w:rPr>
      </w:pPr>
    </w:p>
    <w:p w14:paraId="7FD66B38" w14:textId="0DFC8FAD" w:rsidR="006076BE" w:rsidRDefault="00104C3B" w:rsidP="00407267">
      <w:pPr>
        <w:pStyle w:val="Normalny1"/>
        <w:tabs>
          <w:tab w:val="left" w:pos="284"/>
        </w:tabs>
        <w:spacing w:line="276" w:lineRule="auto"/>
        <w:ind w:left="284" w:right="47"/>
        <w:jc w:val="both"/>
        <w:outlineLvl w:val="0"/>
        <w:rPr>
          <w:rFonts w:asciiTheme="majorHAnsi" w:eastAsia="Times New Roman" w:hAnsiTheme="majorHAnsi" w:cstheme="majorHAnsi"/>
        </w:rPr>
      </w:pPr>
      <w:r>
        <w:rPr>
          <w:rFonts w:asciiTheme="majorHAnsi" w:eastAsia="Times New Roman" w:hAnsiTheme="majorHAnsi" w:cstheme="majorHAnsi"/>
        </w:rPr>
        <w:t xml:space="preserve">Przykładowe obciążenie serwisku internetowego dla jednego programu </w:t>
      </w:r>
      <w:r w:rsidR="006076BE" w:rsidRPr="005569CC">
        <w:rPr>
          <w:rFonts w:asciiTheme="majorHAnsi" w:eastAsia="Times New Roman" w:hAnsiTheme="majorHAnsi" w:cstheme="majorHAnsi"/>
        </w:rPr>
        <w:t>masow</w:t>
      </w:r>
      <w:r>
        <w:rPr>
          <w:rFonts w:asciiTheme="majorHAnsi" w:eastAsia="Times New Roman" w:hAnsiTheme="majorHAnsi" w:cstheme="majorHAnsi"/>
        </w:rPr>
        <w:t>ego</w:t>
      </w:r>
      <w:r w:rsidR="006076BE" w:rsidRPr="005569CC">
        <w:rPr>
          <w:rFonts w:asciiTheme="majorHAnsi" w:eastAsia="Times New Roman" w:hAnsiTheme="majorHAnsi" w:cstheme="majorHAnsi"/>
        </w:rPr>
        <w:t xml:space="preserve"> Mój Prąd  </w:t>
      </w:r>
      <w:r w:rsidR="003F0B2E">
        <w:rPr>
          <w:rFonts w:asciiTheme="majorHAnsi" w:eastAsia="Times New Roman" w:hAnsiTheme="majorHAnsi" w:cstheme="majorHAnsi"/>
        </w:rPr>
        <w:t xml:space="preserve">w </w:t>
      </w:r>
      <w:r w:rsidR="006076BE" w:rsidRPr="005569CC">
        <w:rPr>
          <w:rFonts w:asciiTheme="majorHAnsi" w:eastAsia="Times New Roman" w:hAnsiTheme="majorHAnsi" w:cstheme="majorHAnsi"/>
        </w:rPr>
        <w:t>Częś</w:t>
      </w:r>
      <w:r w:rsidR="003F0B2E">
        <w:rPr>
          <w:rFonts w:asciiTheme="majorHAnsi" w:eastAsia="Times New Roman" w:hAnsiTheme="majorHAnsi" w:cstheme="majorHAnsi"/>
        </w:rPr>
        <w:t>ci</w:t>
      </w:r>
      <w:r w:rsidR="006076BE" w:rsidRPr="005569CC">
        <w:rPr>
          <w:rFonts w:asciiTheme="majorHAnsi" w:eastAsia="Times New Roman" w:hAnsiTheme="majorHAnsi" w:cstheme="majorHAnsi"/>
        </w:rPr>
        <w:t xml:space="preserve"> 1) </w:t>
      </w:r>
      <w:r w:rsidR="003F0B2E">
        <w:rPr>
          <w:rFonts w:asciiTheme="majorHAnsi" w:eastAsia="Times New Roman" w:hAnsiTheme="majorHAnsi" w:cstheme="majorHAnsi"/>
        </w:rPr>
        <w:t>w latach</w:t>
      </w:r>
      <w:r w:rsidR="006076BE" w:rsidRPr="005569CC">
        <w:rPr>
          <w:rFonts w:asciiTheme="majorHAnsi" w:eastAsia="Times New Roman" w:hAnsiTheme="majorHAnsi" w:cstheme="majorHAnsi"/>
        </w:rPr>
        <w:t xml:space="preserve"> 2021 – 2023</w:t>
      </w:r>
      <w:r>
        <w:rPr>
          <w:rFonts w:asciiTheme="majorHAnsi" w:eastAsia="Times New Roman" w:hAnsiTheme="majorHAnsi" w:cstheme="majorHAnsi"/>
        </w:rPr>
        <w:t xml:space="preserve"> wygląda następująco:</w:t>
      </w:r>
    </w:p>
    <w:p w14:paraId="547EB74F" w14:textId="77777777" w:rsidR="003F0B2E" w:rsidRPr="005569CC" w:rsidRDefault="003F0B2E" w:rsidP="00407267">
      <w:pPr>
        <w:pStyle w:val="Normalny1"/>
        <w:tabs>
          <w:tab w:val="left" w:pos="284"/>
        </w:tabs>
        <w:spacing w:line="276" w:lineRule="auto"/>
        <w:ind w:left="284" w:right="47"/>
        <w:jc w:val="both"/>
        <w:outlineLvl w:val="0"/>
        <w:rPr>
          <w:rFonts w:asciiTheme="majorHAnsi" w:eastAsia="Times New Roman" w:hAnsiTheme="majorHAnsi" w:cstheme="majorHAnsi"/>
        </w:rPr>
      </w:pPr>
    </w:p>
    <w:p w14:paraId="5FDC3861" w14:textId="77777777" w:rsidR="006076BE" w:rsidRPr="005569CC" w:rsidRDefault="006076BE" w:rsidP="006076BE">
      <w:pPr>
        <w:pStyle w:val="Normalny1"/>
        <w:tabs>
          <w:tab w:val="left" w:pos="284"/>
        </w:tabs>
        <w:spacing w:line="276" w:lineRule="auto"/>
        <w:ind w:right="47"/>
        <w:jc w:val="both"/>
        <w:outlineLvl w:val="0"/>
        <w:rPr>
          <w:rFonts w:asciiTheme="majorHAnsi" w:eastAsia="Times New Roman" w:hAnsiTheme="majorHAnsi" w:cstheme="majorHAnsi"/>
        </w:rPr>
      </w:pPr>
      <w:r w:rsidRPr="005569CC">
        <w:rPr>
          <w:rFonts w:asciiTheme="majorHAnsi" w:eastAsia="Times New Roman" w:hAnsiTheme="majorHAnsi" w:cstheme="majorHAnsi"/>
        </w:rPr>
        <w:t>•</w:t>
      </w:r>
      <w:r w:rsidRPr="005569CC">
        <w:rPr>
          <w:rFonts w:asciiTheme="majorHAnsi" w:eastAsia="Times New Roman" w:hAnsiTheme="majorHAnsi" w:cstheme="majorHAnsi"/>
        </w:rPr>
        <w:tab/>
        <w:t>III nabór wniosków (MP3)</w:t>
      </w:r>
    </w:p>
    <w:p w14:paraId="1E6BD6F4" w14:textId="174202FD" w:rsidR="006076BE" w:rsidRPr="005569CC" w:rsidRDefault="00104C3B" w:rsidP="006076BE">
      <w:pPr>
        <w:pStyle w:val="Normalny1"/>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ab/>
      </w:r>
      <w:r w:rsidR="006076BE" w:rsidRPr="005569CC">
        <w:rPr>
          <w:rFonts w:asciiTheme="majorHAnsi" w:eastAsia="Times New Roman" w:hAnsiTheme="majorHAnsi" w:cstheme="majorHAnsi"/>
        </w:rPr>
        <w:t xml:space="preserve">Liczba wniosków złożonych: 178 006 szt. </w:t>
      </w:r>
    </w:p>
    <w:p w14:paraId="2A220FD4" w14:textId="44866C5F" w:rsidR="006076BE" w:rsidRPr="005569CC" w:rsidRDefault="00104C3B" w:rsidP="006076BE">
      <w:pPr>
        <w:pStyle w:val="Normalny1"/>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ab/>
      </w:r>
      <w:r w:rsidR="006076BE" w:rsidRPr="005569CC">
        <w:rPr>
          <w:rFonts w:asciiTheme="majorHAnsi" w:eastAsia="Times New Roman" w:hAnsiTheme="majorHAnsi" w:cstheme="majorHAnsi"/>
        </w:rPr>
        <w:t>Liczba wniosków wypłaconych: 160 889 szt.</w:t>
      </w:r>
    </w:p>
    <w:p w14:paraId="77C612E7" w14:textId="580F28C5" w:rsidR="006076BE" w:rsidRPr="005569CC" w:rsidRDefault="00104C3B" w:rsidP="006076BE">
      <w:pPr>
        <w:pStyle w:val="Normalny1"/>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ab/>
      </w:r>
      <w:r w:rsidR="006076BE" w:rsidRPr="005569CC">
        <w:rPr>
          <w:rFonts w:asciiTheme="majorHAnsi" w:eastAsia="Times New Roman" w:hAnsiTheme="majorHAnsi" w:cstheme="majorHAnsi"/>
        </w:rPr>
        <w:t>Liczba wniosków w procedowaniu: 1642 szt.</w:t>
      </w:r>
    </w:p>
    <w:p w14:paraId="04D00E6C" w14:textId="77777777" w:rsidR="006076BE" w:rsidRPr="005569CC" w:rsidRDefault="006076BE" w:rsidP="006076BE">
      <w:pPr>
        <w:pStyle w:val="Normalny1"/>
        <w:tabs>
          <w:tab w:val="left" w:pos="284"/>
        </w:tabs>
        <w:spacing w:line="276" w:lineRule="auto"/>
        <w:ind w:right="47"/>
        <w:jc w:val="both"/>
        <w:outlineLvl w:val="0"/>
        <w:rPr>
          <w:rFonts w:asciiTheme="majorHAnsi" w:eastAsia="Times New Roman" w:hAnsiTheme="majorHAnsi" w:cstheme="majorHAnsi"/>
        </w:rPr>
      </w:pPr>
    </w:p>
    <w:p w14:paraId="3CC60B4B" w14:textId="77777777" w:rsidR="006076BE" w:rsidRPr="005569CC" w:rsidRDefault="006076BE" w:rsidP="006076BE">
      <w:pPr>
        <w:pStyle w:val="Normalny1"/>
        <w:tabs>
          <w:tab w:val="left" w:pos="284"/>
        </w:tabs>
        <w:spacing w:line="276" w:lineRule="auto"/>
        <w:ind w:right="47"/>
        <w:jc w:val="both"/>
        <w:outlineLvl w:val="0"/>
        <w:rPr>
          <w:rFonts w:asciiTheme="majorHAnsi" w:eastAsia="Times New Roman" w:hAnsiTheme="majorHAnsi" w:cstheme="majorHAnsi"/>
        </w:rPr>
      </w:pPr>
      <w:r w:rsidRPr="005569CC">
        <w:rPr>
          <w:rFonts w:asciiTheme="majorHAnsi" w:eastAsia="Times New Roman" w:hAnsiTheme="majorHAnsi" w:cstheme="majorHAnsi"/>
        </w:rPr>
        <w:t>•</w:t>
      </w:r>
      <w:r w:rsidRPr="005569CC">
        <w:rPr>
          <w:rFonts w:asciiTheme="majorHAnsi" w:eastAsia="Times New Roman" w:hAnsiTheme="majorHAnsi" w:cstheme="majorHAnsi"/>
        </w:rPr>
        <w:tab/>
        <w:t>IV nabór wniosków (MP4)</w:t>
      </w:r>
    </w:p>
    <w:p w14:paraId="14AC0FB8" w14:textId="19BF0DAF" w:rsidR="006076BE" w:rsidRPr="005569CC" w:rsidRDefault="00104C3B" w:rsidP="006076BE">
      <w:pPr>
        <w:pStyle w:val="Normalny1"/>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ab/>
      </w:r>
      <w:r w:rsidR="006076BE" w:rsidRPr="005569CC">
        <w:rPr>
          <w:rFonts w:asciiTheme="majorHAnsi" w:eastAsia="Times New Roman" w:hAnsiTheme="majorHAnsi" w:cstheme="majorHAnsi"/>
        </w:rPr>
        <w:t>Liczba wniosków złożonych: 60 230 szt.</w:t>
      </w:r>
    </w:p>
    <w:p w14:paraId="27E3C6A9" w14:textId="7183E02C" w:rsidR="006076BE" w:rsidRPr="005569CC" w:rsidRDefault="00104C3B" w:rsidP="006076BE">
      <w:pPr>
        <w:pStyle w:val="Normalny1"/>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ab/>
      </w:r>
      <w:r w:rsidR="006076BE" w:rsidRPr="005569CC">
        <w:rPr>
          <w:rFonts w:asciiTheme="majorHAnsi" w:eastAsia="Times New Roman" w:hAnsiTheme="majorHAnsi" w:cstheme="majorHAnsi"/>
        </w:rPr>
        <w:t>Liczba wniosków wypłaconych: 55 765 szt.</w:t>
      </w:r>
    </w:p>
    <w:p w14:paraId="6848F970" w14:textId="0ED3F153" w:rsidR="006076BE" w:rsidRPr="005569CC" w:rsidRDefault="00104C3B" w:rsidP="006076BE">
      <w:pPr>
        <w:pStyle w:val="Normalny1"/>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ab/>
      </w:r>
      <w:r w:rsidR="006076BE" w:rsidRPr="005569CC">
        <w:rPr>
          <w:rFonts w:asciiTheme="majorHAnsi" w:eastAsia="Times New Roman" w:hAnsiTheme="majorHAnsi" w:cstheme="majorHAnsi"/>
        </w:rPr>
        <w:t>Liczba wniosków w procedowaniu: 45 szt.</w:t>
      </w:r>
    </w:p>
    <w:p w14:paraId="529638CB" w14:textId="77777777" w:rsidR="006076BE" w:rsidRPr="005569CC" w:rsidRDefault="006076BE" w:rsidP="006076BE">
      <w:pPr>
        <w:pStyle w:val="Normalny1"/>
        <w:tabs>
          <w:tab w:val="left" w:pos="284"/>
        </w:tabs>
        <w:spacing w:line="276" w:lineRule="auto"/>
        <w:ind w:right="47"/>
        <w:jc w:val="both"/>
        <w:outlineLvl w:val="0"/>
        <w:rPr>
          <w:rFonts w:asciiTheme="majorHAnsi" w:eastAsia="Times New Roman" w:hAnsiTheme="majorHAnsi" w:cstheme="majorHAnsi"/>
        </w:rPr>
      </w:pPr>
    </w:p>
    <w:p w14:paraId="680DAE4B" w14:textId="77777777" w:rsidR="006076BE" w:rsidRPr="005569CC" w:rsidRDefault="006076BE" w:rsidP="006076BE">
      <w:pPr>
        <w:pStyle w:val="Normalny1"/>
        <w:tabs>
          <w:tab w:val="left" w:pos="284"/>
        </w:tabs>
        <w:spacing w:line="276" w:lineRule="auto"/>
        <w:ind w:right="47"/>
        <w:jc w:val="both"/>
        <w:outlineLvl w:val="0"/>
        <w:rPr>
          <w:rFonts w:asciiTheme="majorHAnsi" w:eastAsia="Times New Roman" w:hAnsiTheme="majorHAnsi" w:cstheme="majorHAnsi"/>
        </w:rPr>
      </w:pPr>
      <w:r w:rsidRPr="005569CC">
        <w:rPr>
          <w:rFonts w:asciiTheme="majorHAnsi" w:eastAsia="Times New Roman" w:hAnsiTheme="majorHAnsi" w:cstheme="majorHAnsi"/>
        </w:rPr>
        <w:t>•</w:t>
      </w:r>
      <w:r w:rsidRPr="005569CC">
        <w:rPr>
          <w:rFonts w:asciiTheme="majorHAnsi" w:eastAsia="Times New Roman" w:hAnsiTheme="majorHAnsi" w:cstheme="majorHAnsi"/>
        </w:rPr>
        <w:tab/>
        <w:t>V nabór wniosków (MP5)</w:t>
      </w:r>
    </w:p>
    <w:p w14:paraId="6FE45852" w14:textId="2A6F8F43" w:rsidR="006076BE" w:rsidRPr="005569CC" w:rsidRDefault="00104C3B" w:rsidP="006076BE">
      <w:pPr>
        <w:pStyle w:val="Normalny1"/>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ab/>
      </w:r>
      <w:r w:rsidR="006076BE" w:rsidRPr="005569CC">
        <w:rPr>
          <w:rFonts w:asciiTheme="majorHAnsi" w:eastAsia="Times New Roman" w:hAnsiTheme="majorHAnsi" w:cstheme="majorHAnsi"/>
        </w:rPr>
        <w:t>Liczba wniosków złożonych: 90 901 szt.</w:t>
      </w:r>
    </w:p>
    <w:p w14:paraId="261D4344" w14:textId="23FB6F92" w:rsidR="006076BE" w:rsidRPr="005569CC" w:rsidRDefault="00104C3B" w:rsidP="006076BE">
      <w:pPr>
        <w:pStyle w:val="Normalny1"/>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ab/>
      </w:r>
      <w:r w:rsidR="006076BE" w:rsidRPr="005569CC">
        <w:rPr>
          <w:rFonts w:asciiTheme="majorHAnsi" w:eastAsia="Times New Roman" w:hAnsiTheme="majorHAnsi" w:cstheme="majorHAnsi"/>
        </w:rPr>
        <w:t>Liczba wniosków wypłaconych: 48 772 szt.</w:t>
      </w:r>
    </w:p>
    <w:p w14:paraId="4BAA5CBF" w14:textId="1A56C745" w:rsidR="006076BE" w:rsidRPr="005569CC" w:rsidRDefault="00104C3B" w:rsidP="006076BE">
      <w:pPr>
        <w:pStyle w:val="Normalny1"/>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ab/>
      </w:r>
      <w:r w:rsidR="006076BE" w:rsidRPr="005569CC">
        <w:rPr>
          <w:rFonts w:asciiTheme="majorHAnsi" w:eastAsia="Times New Roman" w:hAnsiTheme="majorHAnsi" w:cstheme="majorHAnsi"/>
        </w:rPr>
        <w:t>Liczba wniosków w procedowaniu: 8593 szt.</w:t>
      </w:r>
    </w:p>
    <w:p w14:paraId="61B4EB71" w14:textId="14F95019" w:rsidR="006076BE" w:rsidRPr="005569CC" w:rsidRDefault="00104C3B" w:rsidP="006076BE">
      <w:pPr>
        <w:pStyle w:val="Normalny1"/>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ab/>
      </w:r>
      <w:r w:rsidR="006076BE" w:rsidRPr="005569CC">
        <w:rPr>
          <w:rFonts w:asciiTheme="majorHAnsi" w:eastAsia="Times New Roman" w:hAnsiTheme="majorHAnsi" w:cstheme="majorHAnsi"/>
        </w:rPr>
        <w:t>Liczba wniosków oczekujących na ocenę: 31 904 szt.</w:t>
      </w:r>
    </w:p>
    <w:p w14:paraId="5DB5250C" w14:textId="77777777" w:rsidR="006076BE" w:rsidRDefault="006076BE" w:rsidP="00BA6DC4">
      <w:pPr>
        <w:pStyle w:val="Normalny1"/>
        <w:spacing w:line="276" w:lineRule="auto"/>
        <w:ind w:right="47"/>
        <w:jc w:val="both"/>
        <w:rPr>
          <w:rFonts w:asciiTheme="majorHAnsi" w:eastAsia="Times New Roman" w:hAnsiTheme="majorHAnsi" w:cstheme="majorHAnsi"/>
        </w:rPr>
      </w:pPr>
    </w:p>
    <w:p w14:paraId="666E5B77" w14:textId="77777777" w:rsidR="00072BF0" w:rsidRDefault="00072BF0" w:rsidP="00BA6DC4">
      <w:pPr>
        <w:pStyle w:val="Normalny1"/>
        <w:spacing w:line="276" w:lineRule="auto"/>
        <w:ind w:right="47"/>
        <w:jc w:val="both"/>
        <w:rPr>
          <w:rFonts w:asciiTheme="majorHAnsi" w:eastAsia="Times New Roman" w:hAnsiTheme="majorHAnsi" w:cstheme="majorHAnsi"/>
        </w:rPr>
      </w:pPr>
    </w:p>
    <w:p w14:paraId="0AEEDD84" w14:textId="77777777" w:rsidR="003F0B2E" w:rsidRPr="00964F51" w:rsidRDefault="003F0B2E" w:rsidP="00BA6DC4">
      <w:pPr>
        <w:pStyle w:val="Normalny1"/>
        <w:spacing w:line="276" w:lineRule="auto"/>
        <w:ind w:right="47"/>
        <w:jc w:val="both"/>
        <w:rPr>
          <w:rFonts w:asciiTheme="majorHAnsi" w:eastAsia="Times New Roman" w:hAnsiTheme="majorHAnsi" w:cstheme="majorHAnsi"/>
        </w:rPr>
      </w:pPr>
    </w:p>
    <w:p w14:paraId="214C905D" w14:textId="10F2B5BE" w:rsidR="0004715C" w:rsidRDefault="003F0B2E" w:rsidP="00B3670C">
      <w:pPr>
        <w:pStyle w:val="Normalny1"/>
        <w:numPr>
          <w:ilvl w:val="0"/>
          <w:numId w:val="19"/>
        </w:numPr>
        <w:tabs>
          <w:tab w:val="left" w:pos="284"/>
        </w:tabs>
        <w:spacing w:line="276" w:lineRule="auto"/>
        <w:ind w:right="-142"/>
        <w:outlineLvl w:val="0"/>
        <w:rPr>
          <w:rFonts w:asciiTheme="majorHAnsi" w:eastAsia="Times New Roman" w:hAnsiTheme="majorHAnsi" w:cstheme="majorHAnsi"/>
          <w:b/>
        </w:rPr>
      </w:pPr>
      <w:r>
        <w:rPr>
          <w:rFonts w:asciiTheme="majorHAnsi" w:eastAsia="Times New Roman" w:hAnsiTheme="majorHAnsi" w:cstheme="majorHAnsi"/>
          <w:b/>
        </w:rPr>
        <w:lastRenderedPageBreak/>
        <w:t>Szczegółowy z</w:t>
      </w:r>
      <w:r w:rsidR="00BA6DC4" w:rsidRPr="00760FBD">
        <w:rPr>
          <w:rFonts w:asciiTheme="majorHAnsi" w:eastAsia="Times New Roman" w:hAnsiTheme="majorHAnsi" w:cstheme="majorHAnsi"/>
          <w:b/>
        </w:rPr>
        <w:t>akres przedmiotu zamówienia</w:t>
      </w:r>
      <w:r w:rsidR="00950066">
        <w:rPr>
          <w:rFonts w:asciiTheme="majorHAnsi" w:eastAsia="Times New Roman" w:hAnsiTheme="majorHAnsi" w:cstheme="majorHAnsi"/>
          <w:b/>
        </w:rPr>
        <w:t>:</w:t>
      </w:r>
    </w:p>
    <w:p w14:paraId="5A47F84B" w14:textId="77777777" w:rsidR="00B3670C" w:rsidRDefault="00B3670C" w:rsidP="00EF1CDE">
      <w:pPr>
        <w:pStyle w:val="Normalny1"/>
        <w:tabs>
          <w:tab w:val="left" w:pos="284"/>
        </w:tabs>
        <w:spacing w:line="276" w:lineRule="auto"/>
        <w:ind w:left="360" w:right="-142"/>
        <w:outlineLvl w:val="0"/>
        <w:rPr>
          <w:rFonts w:asciiTheme="majorHAnsi" w:eastAsia="Times New Roman" w:hAnsiTheme="majorHAnsi" w:cstheme="majorHAnsi"/>
          <w:b/>
        </w:rPr>
      </w:pPr>
    </w:p>
    <w:p w14:paraId="21213645" w14:textId="21F8B4B4" w:rsidR="00950066" w:rsidRDefault="00B3670C" w:rsidP="00F21551">
      <w:pPr>
        <w:pStyle w:val="Normalny1"/>
        <w:numPr>
          <w:ilvl w:val="0"/>
          <w:numId w:val="30"/>
        </w:numPr>
        <w:tabs>
          <w:tab w:val="left" w:pos="284"/>
        </w:tabs>
        <w:spacing w:line="276" w:lineRule="auto"/>
        <w:ind w:right="-142"/>
        <w:outlineLvl w:val="0"/>
        <w:rPr>
          <w:rFonts w:asciiTheme="majorHAnsi" w:eastAsia="Times New Roman" w:hAnsiTheme="majorHAnsi" w:cstheme="majorHAnsi"/>
          <w:b/>
          <w:bCs/>
        </w:rPr>
      </w:pPr>
      <w:r>
        <w:rPr>
          <w:rFonts w:asciiTheme="majorHAnsi" w:eastAsia="Times New Roman" w:hAnsiTheme="majorHAnsi" w:cstheme="majorHAnsi"/>
          <w:b/>
          <w:bCs/>
        </w:rPr>
        <w:t>P</w:t>
      </w:r>
      <w:r w:rsidR="00950066" w:rsidRPr="00B3670C">
        <w:rPr>
          <w:rFonts w:asciiTheme="majorHAnsi" w:eastAsia="Times New Roman" w:hAnsiTheme="majorHAnsi" w:cstheme="majorHAnsi"/>
          <w:b/>
          <w:bCs/>
        </w:rPr>
        <w:t>rzeniesienie istniejących aktywnych serwisów internetowych</w:t>
      </w:r>
      <w:r w:rsidR="003F0B2E">
        <w:rPr>
          <w:rFonts w:asciiTheme="majorHAnsi" w:eastAsia="Times New Roman" w:hAnsiTheme="majorHAnsi" w:cstheme="majorHAnsi"/>
          <w:b/>
          <w:bCs/>
        </w:rPr>
        <w:t>,</w:t>
      </w:r>
      <w:r w:rsidR="00950066" w:rsidRPr="00B3670C">
        <w:rPr>
          <w:rFonts w:asciiTheme="majorHAnsi" w:eastAsia="Times New Roman" w:hAnsiTheme="majorHAnsi" w:cstheme="majorHAnsi"/>
          <w:b/>
          <w:bCs/>
        </w:rPr>
        <w:t xml:space="preserve"> ich wdrożenie i dostosowanie do jednego środowiska CMS.</w:t>
      </w:r>
    </w:p>
    <w:p w14:paraId="5C9AB590" w14:textId="77777777" w:rsidR="00950066" w:rsidRDefault="00950066" w:rsidP="00950066">
      <w:pPr>
        <w:pStyle w:val="Normalny1"/>
        <w:tabs>
          <w:tab w:val="left" w:pos="284"/>
        </w:tabs>
        <w:spacing w:line="276" w:lineRule="auto"/>
        <w:ind w:right="-142"/>
        <w:outlineLvl w:val="0"/>
        <w:rPr>
          <w:rFonts w:asciiTheme="majorHAnsi" w:eastAsia="Times New Roman" w:hAnsiTheme="majorHAnsi" w:cstheme="majorHAnsi"/>
          <w:b/>
          <w:bCs/>
        </w:rPr>
      </w:pPr>
    </w:p>
    <w:p w14:paraId="2ABD0F24" w14:textId="2225493D" w:rsidR="00950066" w:rsidRPr="00950066" w:rsidRDefault="00072BF0" w:rsidP="00F21551">
      <w:pPr>
        <w:pStyle w:val="Normalny1"/>
        <w:numPr>
          <w:ilvl w:val="1"/>
          <w:numId w:val="30"/>
        </w:numPr>
        <w:tabs>
          <w:tab w:val="left" w:pos="284"/>
        </w:tabs>
        <w:spacing w:line="276" w:lineRule="auto"/>
        <w:ind w:right="-142"/>
        <w:outlineLvl w:val="0"/>
        <w:rPr>
          <w:rFonts w:asciiTheme="majorHAnsi" w:eastAsia="Times New Roman" w:hAnsiTheme="majorHAnsi" w:cstheme="majorHAnsi"/>
          <w:b/>
          <w:bCs/>
        </w:rPr>
      </w:pPr>
      <w:r>
        <w:rPr>
          <w:rFonts w:asciiTheme="majorHAnsi" w:eastAsia="Times New Roman" w:hAnsiTheme="majorHAnsi" w:cstheme="majorHAnsi"/>
          <w:b/>
          <w:bCs/>
        </w:rPr>
        <w:t xml:space="preserve"> </w:t>
      </w:r>
      <w:r w:rsidR="00950066">
        <w:rPr>
          <w:rFonts w:asciiTheme="majorHAnsi" w:eastAsia="Times New Roman" w:hAnsiTheme="majorHAnsi" w:cstheme="majorHAnsi"/>
          <w:b/>
          <w:bCs/>
        </w:rPr>
        <w:t>A</w:t>
      </w:r>
      <w:r w:rsidR="00950066" w:rsidRPr="00950066">
        <w:rPr>
          <w:rFonts w:asciiTheme="majorHAnsi" w:eastAsia="Times New Roman" w:hAnsiTheme="majorHAnsi" w:cstheme="majorHAnsi"/>
          <w:b/>
          <w:bCs/>
        </w:rPr>
        <w:t xml:space="preserve">ktywne serwisy </w:t>
      </w:r>
      <w:r w:rsidR="00B3670C">
        <w:rPr>
          <w:rFonts w:asciiTheme="majorHAnsi" w:eastAsia="Times New Roman" w:hAnsiTheme="majorHAnsi" w:cstheme="majorHAnsi"/>
          <w:b/>
          <w:bCs/>
        </w:rPr>
        <w:t>do przeniesienia do jednego środowiska CMS</w:t>
      </w:r>
      <w:r w:rsidR="00950066" w:rsidRPr="00950066">
        <w:rPr>
          <w:rFonts w:asciiTheme="majorHAnsi" w:eastAsia="Times New Roman" w:hAnsiTheme="majorHAnsi" w:cstheme="majorHAnsi"/>
          <w:b/>
          <w:bCs/>
        </w:rPr>
        <w:t>:</w:t>
      </w:r>
    </w:p>
    <w:p w14:paraId="31FAA1BC" w14:textId="4B43D791" w:rsidR="00950066" w:rsidRDefault="00950066" w:rsidP="00B3670C">
      <w:pPr>
        <w:pStyle w:val="Normalny1"/>
        <w:numPr>
          <w:ilvl w:val="0"/>
          <w:numId w:val="22"/>
        </w:numPr>
        <w:tabs>
          <w:tab w:val="left" w:pos="284"/>
        </w:tabs>
        <w:spacing w:line="276" w:lineRule="auto"/>
        <w:ind w:right="-142"/>
        <w:outlineLvl w:val="0"/>
        <w:rPr>
          <w:rFonts w:asciiTheme="majorHAnsi" w:eastAsia="Times New Roman" w:hAnsiTheme="majorHAnsi" w:cstheme="majorHAnsi"/>
        </w:rPr>
      </w:pPr>
      <w:r w:rsidRPr="00F21551">
        <w:rPr>
          <w:rFonts w:asciiTheme="majorHAnsi" w:eastAsia="Times New Roman" w:hAnsiTheme="majorHAnsi" w:cstheme="majorHAnsi"/>
        </w:rPr>
        <w:t xml:space="preserve">Program Mój Prąd – mojprad.gov.pl – </w:t>
      </w:r>
      <w:proofErr w:type="spellStart"/>
      <w:r w:rsidRPr="00F21551">
        <w:rPr>
          <w:rFonts w:asciiTheme="majorHAnsi" w:eastAsia="Times New Roman" w:hAnsiTheme="majorHAnsi" w:cstheme="majorHAnsi"/>
        </w:rPr>
        <w:t>Joomla</w:t>
      </w:r>
      <w:proofErr w:type="spellEnd"/>
      <w:r w:rsidRPr="00F21551">
        <w:rPr>
          <w:rFonts w:asciiTheme="majorHAnsi" w:eastAsia="Times New Roman" w:hAnsiTheme="majorHAnsi" w:cstheme="majorHAnsi"/>
        </w:rPr>
        <w:t xml:space="preserve"> 4.x</w:t>
      </w:r>
    </w:p>
    <w:p w14:paraId="771B71F9" w14:textId="6656732B" w:rsidR="00950066" w:rsidRDefault="00950066" w:rsidP="00950066">
      <w:pPr>
        <w:pStyle w:val="Normalny1"/>
        <w:numPr>
          <w:ilvl w:val="0"/>
          <w:numId w:val="22"/>
        </w:numPr>
        <w:tabs>
          <w:tab w:val="left" w:pos="284"/>
        </w:tabs>
        <w:spacing w:line="276" w:lineRule="auto"/>
        <w:ind w:right="-142"/>
        <w:outlineLvl w:val="0"/>
        <w:rPr>
          <w:rFonts w:asciiTheme="majorHAnsi" w:eastAsia="Times New Roman" w:hAnsiTheme="majorHAnsi" w:cstheme="majorHAnsi"/>
        </w:rPr>
      </w:pPr>
      <w:r w:rsidRPr="00F21551">
        <w:rPr>
          <w:rFonts w:asciiTheme="majorHAnsi" w:eastAsia="Times New Roman" w:hAnsiTheme="majorHAnsi" w:cstheme="majorHAnsi"/>
        </w:rPr>
        <w:t xml:space="preserve">Program Moje Ciepło – mojecieplo.gov.pl – </w:t>
      </w:r>
      <w:proofErr w:type="spellStart"/>
      <w:r w:rsidRPr="00F21551">
        <w:rPr>
          <w:rFonts w:asciiTheme="majorHAnsi" w:eastAsia="Times New Roman" w:hAnsiTheme="majorHAnsi" w:cstheme="majorHAnsi"/>
        </w:rPr>
        <w:t>WordPress</w:t>
      </w:r>
      <w:proofErr w:type="spellEnd"/>
      <w:r w:rsidRPr="00F21551">
        <w:rPr>
          <w:rFonts w:asciiTheme="majorHAnsi" w:eastAsia="Times New Roman" w:hAnsiTheme="majorHAnsi" w:cstheme="majorHAnsi"/>
        </w:rPr>
        <w:t xml:space="preserve"> 6.5.3</w:t>
      </w:r>
    </w:p>
    <w:p w14:paraId="72F06500" w14:textId="3463BB07" w:rsidR="00950066" w:rsidRDefault="00950066" w:rsidP="00950066">
      <w:pPr>
        <w:pStyle w:val="Normalny1"/>
        <w:numPr>
          <w:ilvl w:val="0"/>
          <w:numId w:val="22"/>
        </w:numPr>
        <w:tabs>
          <w:tab w:val="left" w:pos="284"/>
        </w:tabs>
        <w:spacing w:line="276" w:lineRule="auto"/>
        <w:ind w:right="-142"/>
        <w:outlineLvl w:val="0"/>
        <w:rPr>
          <w:rFonts w:asciiTheme="majorHAnsi" w:eastAsia="Times New Roman" w:hAnsiTheme="majorHAnsi" w:cstheme="majorHAnsi"/>
        </w:rPr>
      </w:pPr>
      <w:r w:rsidRPr="00F21551">
        <w:rPr>
          <w:rFonts w:asciiTheme="majorHAnsi" w:eastAsia="Times New Roman" w:hAnsiTheme="majorHAnsi" w:cstheme="majorHAnsi"/>
        </w:rPr>
        <w:t xml:space="preserve">Program Moja Elektrownia Wiatrowa – mojaelektrowniawiatrowa.gov.pl – </w:t>
      </w:r>
      <w:proofErr w:type="spellStart"/>
      <w:r w:rsidRPr="00F21551">
        <w:rPr>
          <w:rFonts w:asciiTheme="majorHAnsi" w:eastAsia="Times New Roman" w:hAnsiTheme="majorHAnsi" w:cstheme="majorHAnsi"/>
        </w:rPr>
        <w:t>WordPress</w:t>
      </w:r>
      <w:proofErr w:type="spellEnd"/>
      <w:r w:rsidRPr="00F21551">
        <w:rPr>
          <w:rFonts w:asciiTheme="majorHAnsi" w:eastAsia="Times New Roman" w:hAnsiTheme="majorHAnsi" w:cstheme="majorHAnsi"/>
        </w:rPr>
        <w:t xml:space="preserve"> 6.5.3</w:t>
      </w:r>
    </w:p>
    <w:p w14:paraId="66C86C9C" w14:textId="11155C2A" w:rsidR="00950066" w:rsidRPr="00EF1CDE" w:rsidRDefault="00950066" w:rsidP="00F21551">
      <w:pPr>
        <w:pStyle w:val="Normalny1"/>
        <w:numPr>
          <w:ilvl w:val="0"/>
          <w:numId w:val="22"/>
        </w:numPr>
        <w:tabs>
          <w:tab w:val="left" w:pos="284"/>
        </w:tabs>
        <w:spacing w:line="276" w:lineRule="auto"/>
        <w:ind w:right="-142"/>
        <w:outlineLvl w:val="0"/>
        <w:rPr>
          <w:rFonts w:asciiTheme="majorHAnsi" w:eastAsia="Times New Roman" w:hAnsiTheme="majorHAnsi" w:cstheme="majorHAnsi"/>
        </w:rPr>
      </w:pPr>
      <w:r w:rsidRPr="00F21551">
        <w:rPr>
          <w:rFonts w:asciiTheme="majorHAnsi" w:eastAsia="Times New Roman" w:hAnsiTheme="majorHAnsi" w:cstheme="majorHAnsi"/>
        </w:rPr>
        <w:t>Projekt Doradców Energetycznych - doradztwo-energetyczne.gov</w:t>
      </w:r>
      <w:r w:rsidRPr="00EF1CDE">
        <w:rPr>
          <w:rFonts w:asciiTheme="majorHAnsi" w:eastAsia="Times New Roman" w:hAnsiTheme="majorHAnsi" w:cstheme="majorHAnsi"/>
        </w:rPr>
        <w:t>.</w:t>
      </w:r>
      <w:r w:rsidR="00865D81">
        <w:rPr>
          <w:rFonts w:asciiTheme="majorHAnsi" w:eastAsia="Times New Roman" w:hAnsiTheme="majorHAnsi" w:cstheme="majorHAnsi"/>
        </w:rPr>
        <w:t xml:space="preserve">pl </w:t>
      </w:r>
      <w:r w:rsidRPr="00EF1CDE">
        <w:rPr>
          <w:rFonts w:asciiTheme="majorHAnsi" w:eastAsia="Times New Roman" w:hAnsiTheme="majorHAnsi" w:cstheme="majorHAnsi"/>
        </w:rPr>
        <w:t xml:space="preserve">– </w:t>
      </w:r>
      <w:proofErr w:type="spellStart"/>
      <w:r w:rsidRPr="00EF1CDE">
        <w:rPr>
          <w:rFonts w:asciiTheme="majorHAnsi" w:eastAsia="Times New Roman" w:hAnsiTheme="majorHAnsi" w:cstheme="majorHAnsi"/>
        </w:rPr>
        <w:t>Joomla</w:t>
      </w:r>
      <w:proofErr w:type="spellEnd"/>
      <w:r w:rsidRPr="00EF1CDE">
        <w:rPr>
          <w:rFonts w:asciiTheme="majorHAnsi" w:eastAsia="Times New Roman" w:hAnsiTheme="majorHAnsi" w:cstheme="majorHAnsi"/>
        </w:rPr>
        <w:t xml:space="preserve"> 4.x</w:t>
      </w:r>
    </w:p>
    <w:p w14:paraId="087340AE" w14:textId="77777777" w:rsidR="003C2EBA" w:rsidRPr="003C2EBA" w:rsidRDefault="003C2EBA" w:rsidP="003C2EBA">
      <w:pPr>
        <w:pStyle w:val="Normalny1"/>
        <w:tabs>
          <w:tab w:val="left" w:pos="284"/>
        </w:tabs>
        <w:spacing w:line="276" w:lineRule="auto"/>
        <w:ind w:left="284" w:right="-142"/>
        <w:outlineLvl w:val="0"/>
        <w:rPr>
          <w:rFonts w:asciiTheme="majorHAnsi" w:eastAsia="Times New Roman" w:hAnsiTheme="majorHAnsi" w:cstheme="majorHAnsi"/>
          <w:b/>
          <w:bCs/>
        </w:rPr>
      </w:pPr>
    </w:p>
    <w:p w14:paraId="4A9C78F8" w14:textId="0705EAB0" w:rsidR="00631282" w:rsidRPr="00111284" w:rsidRDefault="00631282" w:rsidP="00F21551">
      <w:pPr>
        <w:pStyle w:val="Normalny1"/>
        <w:numPr>
          <w:ilvl w:val="1"/>
          <w:numId w:val="30"/>
        </w:numPr>
        <w:tabs>
          <w:tab w:val="left" w:pos="284"/>
        </w:tabs>
        <w:spacing w:line="276" w:lineRule="auto"/>
        <w:ind w:right="45"/>
        <w:jc w:val="both"/>
        <w:outlineLvl w:val="0"/>
        <w:rPr>
          <w:rFonts w:asciiTheme="majorHAnsi" w:eastAsia="Times New Roman" w:hAnsiTheme="majorHAnsi" w:cstheme="majorHAnsi"/>
          <w:b/>
          <w:bCs/>
        </w:rPr>
      </w:pPr>
      <w:r w:rsidRPr="00111284">
        <w:rPr>
          <w:rFonts w:asciiTheme="majorHAnsi" w:eastAsia="Times New Roman" w:hAnsiTheme="majorHAnsi" w:cstheme="majorHAnsi"/>
          <w:b/>
          <w:bCs/>
        </w:rPr>
        <w:t>Wymagania systemu CMS</w:t>
      </w:r>
    </w:p>
    <w:p w14:paraId="4EF58452" w14:textId="39F7844C" w:rsidR="00631282" w:rsidRPr="00631282" w:rsidRDefault="00631282" w:rsidP="0074321E">
      <w:pPr>
        <w:pStyle w:val="Normalny1"/>
        <w:numPr>
          <w:ilvl w:val="3"/>
          <w:numId w:val="1"/>
        </w:numPr>
        <w:tabs>
          <w:tab w:val="left" w:pos="284"/>
        </w:tabs>
        <w:spacing w:line="276" w:lineRule="auto"/>
        <w:ind w:right="47"/>
        <w:jc w:val="both"/>
        <w:outlineLvl w:val="0"/>
        <w:rPr>
          <w:rFonts w:asciiTheme="majorHAnsi" w:eastAsia="Times New Roman" w:hAnsiTheme="majorHAnsi" w:cstheme="majorHAnsi"/>
          <w:bCs/>
        </w:rPr>
      </w:pPr>
      <w:r w:rsidRPr="00631282">
        <w:rPr>
          <w:rFonts w:asciiTheme="majorHAnsi" w:eastAsia="Times New Roman" w:hAnsiTheme="majorHAnsi" w:cstheme="majorHAnsi"/>
          <w:bCs/>
          <w:color w:val="000000"/>
        </w:rPr>
        <w:t>Zarządzanie zawartością</w:t>
      </w:r>
    </w:p>
    <w:p w14:paraId="5D7D26B8" w14:textId="0B6791B6" w:rsidR="00111284" w:rsidRPr="00111284" w:rsidRDefault="00111284" w:rsidP="0074321E">
      <w:pPr>
        <w:pStyle w:val="Akapitzlist"/>
        <w:numPr>
          <w:ilvl w:val="4"/>
          <w:numId w:val="1"/>
        </w:numPr>
        <w:jc w:val="both"/>
        <w:rPr>
          <w:rFonts w:asciiTheme="majorHAnsi" w:eastAsia="Times New Roman" w:hAnsiTheme="majorHAnsi" w:cstheme="majorHAnsi"/>
          <w:bCs/>
        </w:rPr>
      </w:pPr>
      <w:r w:rsidRPr="00111284">
        <w:rPr>
          <w:rFonts w:asciiTheme="majorHAnsi" w:eastAsia="Times New Roman" w:hAnsiTheme="majorHAnsi" w:cstheme="majorHAnsi"/>
          <w:bCs/>
        </w:rPr>
        <w:t>System CMS musi umożliwiać samodzielne, bieżące zarządzanie treścią. Praca użytkowników redagujących Stronę musi być intuicyjna i pozbawiona elementów technicznych typowych dla pracy projektanta stron internetowych, realizowana za pośrednictwem polskojęzycznego interfejsu. Użytkownicy odpowiedzialni za edycję zawartości i treści merytorycznej serwisu internetowego nie muszą wykazywać się znajomością języków wykorzystywanych do tworzenia stron internetowych,</w:t>
      </w:r>
    </w:p>
    <w:p w14:paraId="04191022"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 xml:space="preserve">Dla strony głównej i podstron zarządzanie (dodawanie, modyfikacja, usuwanie) treścią </w:t>
      </w:r>
    </w:p>
    <w:p w14:paraId="508C96A8"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w serwisie internetowym, musi być wykonywane przy użyciu edytora pracującego według metody WYSIWYG (ang. What You See Is What You Get),</w:t>
      </w:r>
    </w:p>
    <w:p w14:paraId="3C7C8E9D"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Edytor musi posiadać co najmniej takie funkcje jak: formatowanie treści (pogrubienie, kursywa, podkreślenie, przekreślenie, zmiana rozmiaru czcionki, koloru, indeks dolny/górny, wyrównanie do lewej/prawej, wyśrodkowanie, wyjustowanie, lista numerowana/nienumerowana, wstaw/edytuj/usuń odnośnik, wstaw tabele/obrazek/hiperłącze, itd.), podgląd strony/kodu HTML, cofnij, ponów, wklej, wytnij, wklej jako zwykły tekst, wklej z Worda,</w:t>
      </w:r>
    </w:p>
    <w:p w14:paraId="1177DFE0"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Możliwość edycji treści w języku HTML powinna stanowić opcję przeznaczoną dla zaawansowanych użytkowników,</w:t>
      </w:r>
    </w:p>
    <w:p w14:paraId="3ED448C0"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System CMS musi zapewnić poprawną obsługę znaków specjalnych (np. znaki interpunkcyjne, kreski, strzałki oraz operatory matematyczne).</w:t>
      </w:r>
    </w:p>
    <w:p w14:paraId="02C7E297" w14:textId="77777777" w:rsidR="00111284" w:rsidRPr="00111284" w:rsidRDefault="00111284" w:rsidP="0074321E">
      <w:pPr>
        <w:pStyle w:val="Akapitzlist"/>
        <w:numPr>
          <w:ilvl w:val="3"/>
          <w:numId w:val="1"/>
        </w:numPr>
        <w:rPr>
          <w:rFonts w:asciiTheme="majorHAnsi" w:eastAsia="Times New Roman" w:hAnsiTheme="majorHAnsi" w:cstheme="majorHAnsi"/>
          <w:bCs/>
        </w:rPr>
      </w:pPr>
      <w:r w:rsidRPr="00111284">
        <w:rPr>
          <w:rFonts w:asciiTheme="majorHAnsi" w:eastAsia="Times New Roman" w:hAnsiTheme="majorHAnsi" w:cstheme="majorHAnsi"/>
          <w:bCs/>
        </w:rPr>
        <w:t>Zarządzanie strukturą</w:t>
      </w:r>
    </w:p>
    <w:p w14:paraId="484E4A28" w14:textId="437970DE" w:rsidR="00111284" w:rsidRPr="00111284" w:rsidRDefault="00111284" w:rsidP="0074321E">
      <w:pPr>
        <w:pStyle w:val="Akapitzlist"/>
        <w:numPr>
          <w:ilvl w:val="4"/>
          <w:numId w:val="1"/>
        </w:numPr>
        <w:jc w:val="both"/>
        <w:rPr>
          <w:rFonts w:asciiTheme="majorHAnsi" w:eastAsia="Times New Roman" w:hAnsiTheme="majorHAnsi" w:cstheme="majorHAnsi"/>
          <w:bCs/>
        </w:rPr>
      </w:pPr>
      <w:r w:rsidRPr="00111284">
        <w:rPr>
          <w:rFonts w:asciiTheme="majorHAnsi" w:eastAsia="Times New Roman" w:hAnsiTheme="majorHAnsi" w:cstheme="majorHAnsi"/>
          <w:bCs/>
        </w:rPr>
        <w:t xml:space="preserve">System CMS musi zawierać narzędzia służące m.in. do dodawania kolejnych działów, stron, budowy i zarządzania strukturą strony, a także dające możliwość samodzielnej budowy wielopoziomowego menu i sortowania elementów w strukturze menu. </w:t>
      </w:r>
    </w:p>
    <w:p w14:paraId="1179CF94" w14:textId="77777777" w:rsidR="00111284" w:rsidRPr="00111284" w:rsidRDefault="00111284" w:rsidP="0074321E">
      <w:pPr>
        <w:pStyle w:val="Normalny1"/>
        <w:numPr>
          <w:ilvl w:val="3"/>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Nawigacja</w:t>
      </w:r>
    </w:p>
    <w:p w14:paraId="091D0961"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System CMS musi posiadać ścieżkę okruszków,</w:t>
      </w:r>
    </w:p>
    <w:p w14:paraId="33995F40" w14:textId="39FD92F3" w:rsid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Przycisk „cofnij/wróć” w przeglądarce nie może być blokowany i musi wykonywać akcje zgodne z oczekiwaniem użytkownika, tj. przenosić go na stronę poprzednią lub następną.</w:t>
      </w:r>
    </w:p>
    <w:p w14:paraId="15AB0E64" w14:textId="77777777" w:rsidR="00111284" w:rsidRPr="00865D81" w:rsidRDefault="00111284" w:rsidP="0074321E">
      <w:pPr>
        <w:pStyle w:val="Normalny1"/>
        <w:numPr>
          <w:ilvl w:val="3"/>
          <w:numId w:val="1"/>
        </w:numPr>
        <w:tabs>
          <w:tab w:val="left" w:pos="284"/>
        </w:tabs>
        <w:spacing w:line="276" w:lineRule="auto"/>
        <w:ind w:right="47"/>
        <w:jc w:val="both"/>
        <w:outlineLvl w:val="0"/>
        <w:rPr>
          <w:rFonts w:asciiTheme="majorHAnsi" w:eastAsia="Times New Roman" w:hAnsiTheme="majorHAnsi" w:cstheme="majorHAnsi"/>
          <w:b/>
        </w:rPr>
      </w:pPr>
      <w:r w:rsidRPr="00865D81">
        <w:rPr>
          <w:rFonts w:asciiTheme="majorHAnsi" w:eastAsia="Times New Roman" w:hAnsiTheme="majorHAnsi" w:cstheme="majorHAnsi"/>
          <w:b/>
        </w:rPr>
        <w:t>Pliki i ich prezentacja</w:t>
      </w:r>
    </w:p>
    <w:p w14:paraId="5E53D982"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System CMS musi posiadać:</w:t>
      </w:r>
    </w:p>
    <w:p w14:paraId="51CC3F7F" w14:textId="77777777" w:rsidR="00111284" w:rsidRPr="00111284" w:rsidRDefault="00111284" w:rsidP="0074321E">
      <w:pPr>
        <w:pStyle w:val="Normalny1"/>
        <w:numPr>
          <w:ilvl w:val="5"/>
          <w:numId w:val="4"/>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funkcję dodawania plików,</w:t>
      </w:r>
    </w:p>
    <w:p w14:paraId="23ACBADD" w14:textId="77777777" w:rsidR="00111284" w:rsidRPr="00111284" w:rsidRDefault="00111284" w:rsidP="0074321E">
      <w:pPr>
        <w:pStyle w:val="Normalny1"/>
        <w:numPr>
          <w:ilvl w:val="5"/>
          <w:numId w:val="4"/>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repozytorium plików graficznych (min. jpg, png, gif), multimedialnych (min. mpg, flv, m4a, mp4, mov, mp3), dokumentów (min. doc, xls, pdf, ppt).</w:t>
      </w:r>
    </w:p>
    <w:p w14:paraId="34896DF4"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Zasoby zebrane w repozytorium mogą być wykorzystane wielokrotnie w różnych miejscach serwisu.</w:t>
      </w:r>
    </w:p>
    <w:p w14:paraId="174BEFED"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lastRenderedPageBreak/>
        <w:t>W trakcie edycji lub tworzenia artykułu musi być dostępny panel umożliwiający przeglądanie całego repozytorium z możliwością wybrania plików do publikacji,</w:t>
      </w:r>
    </w:p>
    <w:p w14:paraId="5740191C"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System CMS musi umożliwiać umieszczanie i prezentację przy wykorzystaniu przeglądarki internetowej użytkownika plików graficznych (min. jpg, png, gif), multimedialnych (min. mpg, flv, m4a, mp4, mov, mp3), dokumentów (min. doc, xls, pdf, ppt) .</w:t>
      </w:r>
    </w:p>
    <w:p w14:paraId="511021FC" w14:textId="30B818E6"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Pliki graficzne w galerii muszą być prezentowane w postaci miniatur z możliwością powiększenia zdjęć.</w:t>
      </w:r>
      <w:r w:rsidR="00865D81">
        <w:rPr>
          <w:rFonts w:asciiTheme="majorHAnsi" w:eastAsia="Times New Roman" w:hAnsiTheme="majorHAnsi" w:cstheme="majorHAnsi"/>
          <w:bCs/>
        </w:rPr>
        <w:t xml:space="preserve"> </w:t>
      </w:r>
      <w:r w:rsidRPr="00111284">
        <w:rPr>
          <w:rFonts w:asciiTheme="majorHAnsi" w:eastAsia="Times New Roman" w:hAnsiTheme="majorHAnsi" w:cstheme="majorHAnsi"/>
          <w:bCs/>
        </w:rPr>
        <w:t xml:space="preserve">Powiększanie zdjęć musi opierać się na skrypcie JavaScript i technice </w:t>
      </w:r>
      <w:proofErr w:type="spellStart"/>
      <w:r w:rsidRPr="00111284">
        <w:rPr>
          <w:rFonts w:asciiTheme="majorHAnsi" w:eastAsia="Times New Roman" w:hAnsiTheme="majorHAnsi" w:cstheme="majorHAnsi"/>
          <w:bCs/>
        </w:rPr>
        <w:t>overlay</w:t>
      </w:r>
      <w:proofErr w:type="spellEnd"/>
      <w:r w:rsidRPr="00111284">
        <w:rPr>
          <w:rFonts w:asciiTheme="majorHAnsi" w:eastAsia="Times New Roman" w:hAnsiTheme="majorHAnsi" w:cstheme="majorHAnsi"/>
          <w:bCs/>
        </w:rPr>
        <w:t xml:space="preserve"> z możliwością przeglądania reszty zdjęć z danego albumu wraz z funkcjami: następne, poprzednie, pokaz slajdów. System CMS powinien również zapewnić możliwość opisywania zdjęć,</w:t>
      </w:r>
    </w:p>
    <w:p w14:paraId="72F4A014"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 xml:space="preserve">Skrypt musi zapewnić możliwość przeglądania powiększonych zdjęć przy wyłączonej </w:t>
      </w:r>
    </w:p>
    <w:p w14:paraId="2DAE0FCF"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w przeglądarce obsłudze JavaScript,</w:t>
      </w:r>
    </w:p>
    <w:p w14:paraId="09A14B73" w14:textId="77777777" w:rsidR="00111284" w:rsidRPr="00111284" w:rsidRDefault="00111284"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11284">
        <w:rPr>
          <w:rFonts w:asciiTheme="majorHAnsi" w:eastAsia="Times New Roman" w:hAnsiTheme="majorHAnsi" w:cstheme="majorHAnsi"/>
          <w:bCs/>
        </w:rPr>
        <w:t>W serwisie internetowym musi być zapewniona funkcjonalność wydruku dowolnej strony oraz eksportu strony do formatu pdf.</w:t>
      </w:r>
    </w:p>
    <w:p w14:paraId="3329C0E8" w14:textId="77777777" w:rsidR="001925C1" w:rsidRPr="00865D81" w:rsidRDefault="001925C1" w:rsidP="0074321E">
      <w:pPr>
        <w:pStyle w:val="Normalny1"/>
        <w:numPr>
          <w:ilvl w:val="3"/>
          <w:numId w:val="1"/>
        </w:numPr>
        <w:tabs>
          <w:tab w:val="left" w:pos="284"/>
        </w:tabs>
        <w:spacing w:line="276" w:lineRule="auto"/>
        <w:ind w:right="47"/>
        <w:jc w:val="both"/>
        <w:outlineLvl w:val="0"/>
        <w:rPr>
          <w:rFonts w:asciiTheme="majorHAnsi" w:eastAsia="Times New Roman" w:hAnsiTheme="majorHAnsi" w:cstheme="majorHAnsi"/>
          <w:b/>
        </w:rPr>
      </w:pPr>
      <w:r w:rsidRPr="00865D81">
        <w:rPr>
          <w:rFonts w:asciiTheme="majorHAnsi" w:eastAsia="Times New Roman" w:hAnsiTheme="majorHAnsi" w:cstheme="majorHAnsi"/>
          <w:b/>
        </w:rPr>
        <w:t>Wyszukiwarki</w:t>
      </w:r>
    </w:p>
    <w:p w14:paraId="4B7EFB40" w14:textId="5464E320" w:rsidR="001925C1" w:rsidRPr="001925C1"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System CMS musi posiadać funkcjonalność prostego wyszukiwania informacji w całej zawartości serwisu (np. po słowie w tekście), a moduł wyszukujący musi być umieszczony w serwisie internetowym na każdej z podstron.</w:t>
      </w:r>
    </w:p>
    <w:p w14:paraId="15665CD8" w14:textId="26BD28D2" w:rsidR="001925C1" w:rsidRPr="001925C1" w:rsidRDefault="001925C1" w:rsidP="0074321E">
      <w:pPr>
        <w:pStyle w:val="Normalny1"/>
        <w:numPr>
          <w:ilvl w:val="3"/>
          <w:numId w:val="1"/>
        </w:numPr>
        <w:tabs>
          <w:tab w:val="left" w:pos="284"/>
        </w:tabs>
        <w:spacing w:line="276" w:lineRule="auto"/>
        <w:ind w:right="47"/>
        <w:jc w:val="both"/>
        <w:outlineLvl w:val="0"/>
        <w:rPr>
          <w:rFonts w:asciiTheme="majorHAnsi" w:eastAsia="Times New Roman" w:hAnsiTheme="majorHAnsi" w:cstheme="majorHAnsi"/>
          <w:bCs/>
        </w:rPr>
      </w:pPr>
      <w:r w:rsidRPr="00865D81">
        <w:rPr>
          <w:rFonts w:asciiTheme="majorHAnsi" w:eastAsia="Times New Roman" w:hAnsiTheme="majorHAnsi" w:cstheme="majorHAnsi"/>
          <w:b/>
        </w:rPr>
        <w:t xml:space="preserve">Statystyki </w:t>
      </w:r>
      <w:r w:rsidRPr="001925C1">
        <w:rPr>
          <w:rFonts w:asciiTheme="majorHAnsi" w:eastAsia="Times New Roman" w:hAnsiTheme="majorHAnsi" w:cstheme="majorHAnsi"/>
          <w:bCs/>
        </w:rPr>
        <w:br/>
        <w:t xml:space="preserve">Wykonawca zapewni podłączenie Strony internetowej do Google Analytics wykorzystywanego przez NFOŚiGW, pozwalając na śledzenie zachowań użytkownika (anonimowo) na stronie, min.: </w:t>
      </w:r>
    </w:p>
    <w:p w14:paraId="13048ECE" w14:textId="77777777" w:rsidR="001925C1" w:rsidRPr="001925C1"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gromadzenie i przeglądanie statystyk związanych z korzystaniem z portalu przez użytkowników,</w:t>
      </w:r>
    </w:p>
    <w:p w14:paraId="30E7417D" w14:textId="77777777" w:rsidR="001925C1" w:rsidRPr="001925C1"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tworzenie statystyk zarówno dla całej strony www, jak i poszczególnych jej działów i podstron, tzn. statystyki dotyczące aktywności zewnętrznych użytkowników – przynajmniej: liczba wejść na daną podstronę,</w:t>
      </w:r>
    </w:p>
    <w:p w14:paraId="32C82B48" w14:textId="77777777" w:rsidR="001925C1" w:rsidRPr="001925C1"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Wykonawca zapewni instalację skryptu informującego o plikach Cookies oraz prowadzenie stron zgodnie z Polityką Cookies.</w:t>
      </w:r>
    </w:p>
    <w:p w14:paraId="3048C94B" w14:textId="77777777" w:rsidR="001925C1" w:rsidRPr="00865D81" w:rsidRDefault="001925C1" w:rsidP="0074321E">
      <w:pPr>
        <w:pStyle w:val="Normalny1"/>
        <w:numPr>
          <w:ilvl w:val="3"/>
          <w:numId w:val="1"/>
        </w:numPr>
        <w:tabs>
          <w:tab w:val="left" w:pos="284"/>
        </w:tabs>
        <w:spacing w:line="276" w:lineRule="auto"/>
        <w:ind w:right="47"/>
        <w:jc w:val="both"/>
        <w:outlineLvl w:val="0"/>
        <w:rPr>
          <w:rFonts w:asciiTheme="majorHAnsi" w:eastAsia="Times New Roman" w:hAnsiTheme="majorHAnsi" w:cstheme="majorHAnsi"/>
          <w:b/>
        </w:rPr>
      </w:pPr>
      <w:r w:rsidRPr="00865D81">
        <w:rPr>
          <w:rFonts w:asciiTheme="majorHAnsi" w:eastAsia="Times New Roman" w:hAnsiTheme="majorHAnsi" w:cstheme="majorHAnsi"/>
          <w:b/>
        </w:rPr>
        <w:t>Zarządzanie kontami użytkowników</w:t>
      </w:r>
    </w:p>
    <w:p w14:paraId="735F13FD" w14:textId="77777777" w:rsidR="001925C1" w:rsidRPr="001925C1"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System powinien umożliwiać zarządzanie kontami jego użytkowników oraz nadawanie określonych uprawnień poszczególnym użytkownikom.</w:t>
      </w:r>
    </w:p>
    <w:p w14:paraId="218ED7A2" w14:textId="77777777" w:rsidR="001925C1" w:rsidRPr="001925C1"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Administrator systemu musi posiadać możliwość tworzenia grup kompetencyjnych (np. administrator, redaktor). Użytkownicy z poszczególnych grup mogą posiadać zróżnicowane prawa dostępu do określonych części serwisu (np. działów tematycznych lub typów informacji, stron danego działania) oraz określonych czynności (np. tworzenie treści, edycja, usuwanie, zmiana elementów menu).</w:t>
      </w:r>
    </w:p>
    <w:p w14:paraId="7FF32C1A" w14:textId="77777777" w:rsidR="001925C1" w:rsidRPr="001925C1"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Administrator musi posiadać indywidualne prawo przydzielania dostępu do poszczególnych sekcji panelu administracyjnego.</w:t>
      </w:r>
    </w:p>
    <w:p w14:paraId="43B90EBD" w14:textId="77777777" w:rsidR="001925C1" w:rsidRPr="00865D81" w:rsidRDefault="001925C1" w:rsidP="0074321E">
      <w:pPr>
        <w:pStyle w:val="Normalny1"/>
        <w:numPr>
          <w:ilvl w:val="3"/>
          <w:numId w:val="1"/>
        </w:numPr>
        <w:tabs>
          <w:tab w:val="left" w:pos="284"/>
        </w:tabs>
        <w:spacing w:line="276" w:lineRule="auto"/>
        <w:ind w:right="47"/>
        <w:jc w:val="both"/>
        <w:outlineLvl w:val="0"/>
        <w:rPr>
          <w:rFonts w:asciiTheme="majorHAnsi" w:eastAsia="Times New Roman" w:hAnsiTheme="majorHAnsi" w:cstheme="majorHAnsi"/>
          <w:b/>
        </w:rPr>
      </w:pPr>
      <w:r w:rsidRPr="00865D81">
        <w:rPr>
          <w:rFonts w:asciiTheme="majorHAnsi" w:eastAsia="Times New Roman" w:hAnsiTheme="majorHAnsi" w:cstheme="majorHAnsi"/>
          <w:b/>
        </w:rPr>
        <w:t>Zgodność ze standardami i aktami prawnymi</w:t>
      </w:r>
    </w:p>
    <w:p w14:paraId="0E10DBA3" w14:textId="77777777" w:rsidR="00FC10C8"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 xml:space="preserve">Wykonawca zapewni zgodność strony internetowej z obowiązującymi standardami W3C oraz kodowania znaków Unicode UTF-8. </w:t>
      </w:r>
    </w:p>
    <w:p w14:paraId="3838B6E3" w14:textId="19F9BA71" w:rsidR="00FC10C8"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 xml:space="preserve">Wykonawca zapewni dostosowanie stron internetowych do potrzeb osób z niepełnosprawnościami zgodnie z rozporządzeniem Rady Ministrów z dnia 12 kwietnia 2012 r. w sprawie Krajowych Ram Interoperacyjności, minimalnych wymagań dla rejestrów publicznych i wymiany informacji w postaci elektronicznej oraz minimalnych wymagań dla systemów teleinformatycznych (Dz.U. z </w:t>
      </w:r>
      <w:r w:rsidR="00FC10C8" w:rsidRPr="00FC10C8">
        <w:rPr>
          <w:rFonts w:asciiTheme="majorHAnsi" w:eastAsia="Times New Roman" w:hAnsiTheme="majorHAnsi" w:cstheme="majorHAnsi"/>
          <w:bCs/>
        </w:rPr>
        <w:t xml:space="preserve"> 2017 poz. 2247</w:t>
      </w:r>
      <w:r w:rsidRPr="001925C1">
        <w:rPr>
          <w:rFonts w:asciiTheme="majorHAnsi" w:eastAsia="Times New Roman" w:hAnsiTheme="majorHAnsi" w:cstheme="majorHAnsi"/>
          <w:bCs/>
        </w:rPr>
        <w:t xml:space="preserve">), </w:t>
      </w:r>
    </w:p>
    <w:p w14:paraId="2D7743A0" w14:textId="252C4274" w:rsidR="001925C1" w:rsidRDefault="00FC10C8"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Pr>
          <w:rFonts w:asciiTheme="majorHAnsi" w:eastAsia="Times New Roman" w:hAnsiTheme="majorHAnsi" w:cstheme="majorHAnsi"/>
          <w:bCs/>
        </w:rPr>
        <w:lastRenderedPageBreak/>
        <w:t>Wykonawca zapewni dostosowanie stron do  standardów</w:t>
      </w:r>
      <w:r w:rsidR="001925C1" w:rsidRPr="001925C1">
        <w:rPr>
          <w:rFonts w:asciiTheme="majorHAnsi" w:eastAsia="Times New Roman" w:hAnsiTheme="majorHAnsi" w:cstheme="majorHAnsi"/>
          <w:bCs/>
        </w:rPr>
        <w:t xml:space="preserve"> WCAG 2.1 na poziomie AA oraz wytycznymi zawartymi w Dyrektywie Parlamentu Europejskiego i Rady (UE) 2016/2102 z dnia 26 października 2016 r. w sprawie dostępności stron internetowych i mobilnych aplikacji organów sektora publicznego.</w:t>
      </w:r>
    </w:p>
    <w:p w14:paraId="048BDD27" w14:textId="0F062DDF" w:rsidR="00FC10C8" w:rsidRDefault="00FC10C8"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Pr>
          <w:rFonts w:asciiTheme="majorHAnsi" w:eastAsia="Times New Roman" w:hAnsiTheme="majorHAnsi" w:cstheme="majorHAnsi"/>
          <w:bCs/>
        </w:rPr>
        <w:t>Wykonawca zapewni dostosowanie stron do wymagań zawartych w ustawie</w:t>
      </w:r>
      <w:r w:rsidRPr="00FC10C8">
        <w:rPr>
          <w:rFonts w:asciiTheme="majorHAnsi" w:eastAsia="Times New Roman" w:hAnsiTheme="majorHAnsi" w:cstheme="majorHAnsi"/>
          <w:bCs/>
        </w:rPr>
        <w:t xml:space="preserve"> z dnia 4 kwietnia 2019 r. o dost</w:t>
      </w:r>
      <w:r w:rsidRPr="00FC10C8">
        <w:rPr>
          <w:rFonts w:ascii="Calibri Light" w:eastAsia="Times New Roman" w:hAnsi="Calibri Light" w:cs="Calibri Light"/>
          <w:bCs/>
        </w:rPr>
        <w:t>ę</w:t>
      </w:r>
      <w:r w:rsidRPr="00FC10C8">
        <w:rPr>
          <w:rFonts w:asciiTheme="majorHAnsi" w:eastAsia="Times New Roman" w:hAnsiTheme="majorHAnsi" w:cstheme="majorHAnsi"/>
          <w:bCs/>
        </w:rPr>
        <w:t>pno</w:t>
      </w:r>
      <w:r w:rsidRPr="00FC10C8">
        <w:rPr>
          <w:rFonts w:ascii="Calibri Light" w:eastAsia="Times New Roman" w:hAnsi="Calibri Light" w:cs="Calibri Light"/>
          <w:bCs/>
        </w:rPr>
        <w:t>ś</w:t>
      </w:r>
      <w:r w:rsidRPr="00FC10C8">
        <w:rPr>
          <w:rFonts w:asciiTheme="majorHAnsi" w:eastAsia="Times New Roman" w:hAnsiTheme="majorHAnsi" w:cstheme="majorHAnsi"/>
          <w:bCs/>
        </w:rPr>
        <w:t>ci cyfrowej stron internetowych i aplikacji mobilnych podmiot</w:t>
      </w:r>
      <w:r w:rsidRPr="00FC10C8">
        <w:rPr>
          <w:rFonts w:ascii="Calibri Light" w:eastAsia="Times New Roman" w:hAnsi="Calibri Light" w:cs="Calibri Light"/>
          <w:bCs/>
        </w:rPr>
        <w:t>ó</w:t>
      </w:r>
      <w:r w:rsidRPr="00FC10C8">
        <w:rPr>
          <w:rFonts w:asciiTheme="majorHAnsi" w:eastAsia="Times New Roman" w:hAnsiTheme="majorHAnsi" w:cstheme="majorHAnsi"/>
          <w:bCs/>
        </w:rPr>
        <w:t>w</w:t>
      </w:r>
      <w:r w:rsidR="00865D81">
        <w:rPr>
          <w:rFonts w:asciiTheme="majorHAnsi" w:eastAsia="Times New Roman" w:hAnsiTheme="majorHAnsi" w:cstheme="majorHAnsi"/>
          <w:bCs/>
        </w:rPr>
        <w:t xml:space="preserve"> </w:t>
      </w:r>
      <w:r w:rsidRPr="00FC10C8">
        <w:rPr>
          <w:rFonts w:asciiTheme="majorHAnsi" w:eastAsia="Times New Roman" w:hAnsiTheme="majorHAnsi" w:cstheme="majorHAnsi"/>
          <w:bCs/>
        </w:rPr>
        <w:t>publicznych,</w:t>
      </w:r>
    </w:p>
    <w:p w14:paraId="4DABB17C" w14:textId="5FF764E4" w:rsidR="00022E1C" w:rsidRPr="00022E1C" w:rsidRDefault="00022E1C" w:rsidP="00022E1C">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Pr>
          <w:rFonts w:asciiTheme="majorHAnsi" w:eastAsia="Times New Roman" w:hAnsiTheme="majorHAnsi" w:cstheme="majorHAnsi"/>
          <w:bCs/>
        </w:rPr>
        <w:t xml:space="preserve">Wykonawca zapewni zgodność stron z </w:t>
      </w:r>
      <w:r w:rsidRPr="00022E1C">
        <w:rPr>
          <w:rFonts w:asciiTheme="majorHAnsi" w:eastAsia="Times New Roman" w:hAnsiTheme="majorHAnsi" w:cstheme="majorHAnsi"/>
          <w:bCs/>
        </w:rPr>
        <w:t>Narod</w:t>
      </w:r>
      <w:r>
        <w:rPr>
          <w:rFonts w:asciiTheme="majorHAnsi" w:eastAsia="Times New Roman" w:hAnsiTheme="majorHAnsi" w:cstheme="majorHAnsi"/>
          <w:bCs/>
        </w:rPr>
        <w:t>owymi</w:t>
      </w:r>
      <w:r w:rsidRPr="00022E1C">
        <w:rPr>
          <w:rFonts w:asciiTheme="majorHAnsi" w:eastAsia="Times New Roman" w:hAnsiTheme="majorHAnsi" w:cstheme="majorHAnsi"/>
          <w:bCs/>
        </w:rPr>
        <w:t xml:space="preserve"> Standa</w:t>
      </w:r>
      <w:r>
        <w:rPr>
          <w:rFonts w:asciiTheme="majorHAnsi" w:eastAsia="Times New Roman" w:hAnsiTheme="majorHAnsi" w:cstheme="majorHAnsi"/>
          <w:bCs/>
        </w:rPr>
        <w:t xml:space="preserve">rdami </w:t>
      </w:r>
      <w:proofErr w:type="spellStart"/>
      <w:r w:rsidRPr="00022E1C">
        <w:rPr>
          <w:rFonts w:asciiTheme="majorHAnsi" w:eastAsia="Times New Roman" w:hAnsiTheme="majorHAnsi" w:cstheme="majorHAnsi"/>
          <w:bCs/>
        </w:rPr>
        <w:t>Cyberbezpiecze</w:t>
      </w:r>
      <w:r w:rsidRPr="00022E1C">
        <w:rPr>
          <w:rFonts w:ascii="Calibri Light" w:eastAsia="Times New Roman" w:hAnsi="Calibri Light" w:cs="Calibri Light"/>
          <w:bCs/>
        </w:rPr>
        <w:t>ń</w:t>
      </w:r>
      <w:r w:rsidRPr="00022E1C">
        <w:rPr>
          <w:rFonts w:asciiTheme="majorHAnsi" w:eastAsia="Times New Roman" w:hAnsiTheme="majorHAnsi" w:cstheme="majorHAnsi"/>
          <w:bCs/>
        </w:rPr>
        <w:t>stwa</w:t>
      </w:r>
      <w:proofErr w:type="spellEnd"/>
      <w:r w:rsidRPr="00022E1C">
        <w:rPr>
          <w:rFonts w:asciiTheme="majorHAnsi" w:eastAsia="Times New Roman" w:hAnsiTheme="majorHAnsi" w:cstheme="majorHAnsi"/>
          <w:bCs/>
        </w:rPr>
        <w:t xml:space="preserve"> (NSC), kt</w:t>
      </w:r>
      <w:r w:rsidRPr="00022E1C">
        <w:rPr>
          <w:rFonts w:ascii="Calibri Light" w:eastAsia="Times New Roman" w:hAnsi="Calibri Light" w:cs="Calibri Light"/>
          <w:bCs/>
        </w:rPr>
        <w:t>ó</w:t>
      </w:r>
      <w:r w:rsidRPr="00022E1C">
        <w:rPr>
          <w:rFonts w:asciiTheme="majorHAnsi" w:eastAsia="Times New Roman" w:hAnsiTheme="majorHAnsi" w:cstheme="majorHAnsi"/>
          <w:bCs/>
        </w:rPr>
        <w:t>re stanowi</w:t>
      </w:r>
      <w:r w:rsidRPr="00022E1C">
        <w:rPr>
          <w:rFonts w:ascii="Calibri Light" w:eastAsia="Times New Roman" w:hAnsi="Calibri Light" w:cs="Calibri Light"/>
          <w:bCs/>
        </w:rPr>
        <w:t>ą</w:t>
      </w:r>
      <w:r w:rsidRPr="00022E1C">
        <w:rPr>
          <w:rFonts w:asciiTheme="majorHAnsi" w:eastAsia="Times New Roman" w:hAnsiTheme="majorHAnsi" w:cstheme="majorHAnsi"/>
          <w:bCs/>
        </w:rPr>
        <w:t xml:space="preserve"> zbi</w:t>
      </w:r>
      <w:r w:rsidRPr="00022E1C">
        <w:rPr>
          <w:rFonts w:ascii="Calibri Light" w:eastAsia="Times New Roman" w:hAnsi="Calibri Light" w:cs="Calibri Light"/>
          <w:bCs/>
        </w:rPr>
        <w:t>ó</w:t>
      </w:r>
      <w:r w:rsidRPr="00022E1C">
        <w:rPr>
          <w:rFonts w:asciiTheme="majorHAnsi" w:eastAsia="Times New Roman" w:hAnsiTheme="majorHAnsi" w:cstheme="majorHAnsi"/>
          <w:bCs/>
        </w:rPr>
        <w:t>r rekomendacji  standaryzuj</w:t>
      </w:r>
      <w:r w:rsidRPr="00022E1C">
        <w:rPr>
          <w:rFonts w:ascii="Calibri Light" w:eastAsia="Times New Roman" w:hAnsi="Calibri Light" w:cs="Calibri Light"/>
          <w:bCs/>
        </w:rPr>
        <w:t>ą</w:t>
      </w:r>
      <w:r w:rsidRPr="00022E1C">
        <w:rPr>
          <w:rFonts w:asciiTheme="majorHAnsi" w:eastAsia="Times New Roman" w:hAnsiTheme="majorHAnsi" w:cstheme="majorHAnsi"/>
          <w:bCs/>
        </w:rPr>
        <w:t>cych  rozwi</w:t>
      </w:r>
      <w:r w:rsidRPr="00022E1C">
        <w:rPr>
          <w:rFonts w:ascii="Calibri Light" w:eastAsia="Times New Roman" w:hAnsi="Calibri Light" w:cs="Calibri Light"/>
          <w:bCs/>
        </w:rPr>
        <w:t>ą</w:t>
      </w:r>
      <w:r w:rsidRPr="00022E1C">
        <w:rPr>
          <w:rFonts w:asciiTheme="majorHAnsi" w:eastAsia="Times New Roman" w:hAnsiTheme="majorHAnsi" w:cstheme="majorHAnsi"/>
          <w:bCs/>
        </w:rPr>
        <w:t>zania  zabezpieczaj</w:t>
      </w:r>
      <w:r w:rsidRPr="00022E1C">
        <w:rPr>
          <w:rFonts w:ascii="Calibri Light" w:eastAsia="Times New Roman" w:hAnsi="Calibri Light" w:cs="Calibri Light"/>
          <w:bCs/>
        </w:rPr>
        <w:t>ą</w:t>
      </w:r>
      <w:r w:rsidRPr="00022E1C">
        <w:rPr>
          <w:rFonts w:asciiTheme="majorHAnsi" w:eastAsia="Times New Roman" w:hAnsiTheme="majorHAnsi" w:cstheme="majorHAnsi"/>
          <w:bCs/>
        </w:rPr>
        <w:t>ce  w  sieciach i systemach informatycznych,</w:t>
      </w:r>
    </w:p>
    <w:p w14:paraId="536A183B" w14:textId="77777777" w:rsidR="001925C1" w:rsidRPr="001925C1"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Wykonawca zapewni, że strony będą poprawnie wyświetlane i będą realizować założone funkcjonalności dla najpopularniejszych:</w:t>
      </w:r>
    </w:p>
    <w:p w14:paraId="283077BC" w14:textId="438006FC" w:rsidR="001925C1" w:rsidRPr="001925C1" w:rsidRDefault="001925C1" w:rsidP="0074321E">
      <w:pPr>
        <w:pStyle w:val="Normalny1"/>
        <w:numPr>
          <w:ilvl w:val="5"/>
          <w:numId w:val="5"/>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 xml:space="preserve">przeglądarek internetowych – trzy ostatnie wersje (np. </w:t>
      </w:r>
      <w:r w:rsidR="0087375D">
        <w:rPr>
          <w:rFonts w:asciiTheme="majorHAnsi" w:eastAsia="Times New Roman" w:hAnsiTheme="majorHAnsi" w:cstheme="majorHAnsi"/>
          <w:bCs/>
        </w:rPr>
        <w:t>Google</w:t>
      </w:r>
      <w:r w:rsidRPr="001925C1">
        <w:rPr>
          <w:rFonts w:asciiTheme="majorHAnsi" w:eastAsia="Times New Roman" w:hAnsiTheme="majorHAnsi" w:cstheme="majorHAnsi"/>
          <w:bCs/>
        </w:rPr>
        <w:t xml:space="preserve"> Chrome</w:t>
      </w:r>
      <w:r w:rsidR="0087375D">
        <w:rPr>
          <w:rFonts w:asciiTheme="majorHAnsi" w:eastAsia="Times New Roman" w:hAnsiTheme="majorHAnsi" w:cstheme="majorHAnsi"/>
          <w:bCs/>
        </w:rPr>
        <w:t>, Microsoft Edge</w:t>
      </w:r>
      <w:r w:rsidRPr="001925C1">
        <w:rPr>
          <w:rFonts w:asciiTheme="majorHAnsi" w:eastAsia="Times New Roman" w:hAnsiTheme="majorHAnsi" w:cstheme="majorHAnsi"/>
          <w:bCs/>
        </w:rPr>
        <w:t xml:space="preserve">, </w:t>
      </w:r>
      <w:r w:rsidR="0087375D">
        <w:rPr>
          <w:rFonts w:asciiTheme="majorHAnsi" w:eastAsia="Times New Roman" w:hAnsiTheme="majorHAnsi" w:cstheme="majorHAnsi"/>
          <w:bCs/>
        </w:rPr>
        <w:t xml:space="preserve">Mozilla </w:t>
      </w:r>
      <w:proofErr w:type="spellStart"/>
      <w:r w:rsidRPr="001925C1">
        <w:rPr>
          <w:rFonts w:asciiTheme="majorHAnsi" w:eastAsia="Times New Roman" w:hAnsiTheme="majorHAnsi" w:cstheme="majorHAnsi"/>
          <w:bCs/>
        </w:rPr>
        <w:t>Firefox</w:t>
      </w:r>
      <w:proofErr w:type="spellEnd"/>
      <w:r w:rsidRPr="001925C1">
        <w:rPr>
          <w:rFonts w:asciiTheme="majorHAnsi" w:eastAsia="Times New Roman" w:hAnsiTheme="majorHAnsi" w:cstheme="majorHAnsi"/>
          <w:bCs/>
        </w:rPr>
        <w:t>, Safari, Opera) dla komputerów stacjonarnych,</w:t>
      </w:r>
    </w:p>
    <w:p w14:paraId="666E3B24" w14:textId="591D4FD4" w:rsidR="001925C1" w:rsidRPr="001925C1" w:rsidRDefault="001925C1" w:rsidP="0074321E">
      <w:pPr>
        <w:pStyle w:val="Normalny1"/>
        <w:numPr>
          <w:ilvl w:val="5"/>
          <w:numId w:val="5"/>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 xml:space="preserve">przeglądarek internetowych dla tabletów i telefonów komórkowych (minimum </w:t>
      </w:r>
      <w:r>
        <w:rPr>
          <w:rFonts w:asciiTheme="majorHAnsi" w:eastAsia="Times New Roman" w:hAnsiTheme="majorHAnsi" w:cstheme="majorHAnsi"/>
          <w:bCs/>
        </w:rPr>
        <w:br/>
      </w:r>
      <w:r w:rsidRPr="001925C1">
        <w:rPr>
          <w:rFonts w:asciiTheme="majorHAnsi" w:eastAsia="Times New Roman" w:hAnsiTheme="majorHAnsi" w:cstheme="majorHAnsi"/>
          <w:bCs/>
        </w:rPr>
        <w:t>dla systemu Android i iOS),</w:t>
      </w:r>
    </w:p>
    <w:p w14:paraId="2DDFB7BC" w14:textId="5795899B" w:rsidR="001925C1" w:rsidRPr="001925C1" w:rsidRDefault="001925C1" w:rsidP="0074321E">
      <w:pPr>
        <w:pStyle w:val="Normalny1"/>
        <w:numPr>
          <w:ilvl w:val="5"/>
          <w:numId w:val="5"/>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 xml:space="preserve">zgodnie z zasadami elastycznego projektowania (ang. Responsive Web Design), </w:t>
      </w:r>
      <w:r>
        <w:rPr>
          <w:rFonts w:asciiTheme="majorHAnsi" w:eastAsia="Times New Roman" w:hAnsiTheme="majorHAnsi" w:cstheme="majorHAnsi"/>
          <w:bCs/>
        </w:rPr>
        <w:br/>
      </w:r>
      <w:r w:rsidRPr="001925C1">
        <w:rPr>
          <w:rFonts w:asciiTheme="majorHAnsi" w:eastAsia="Times New Roman" w:hAnsiTheme="majorHAnsi" w:cstheme="majorHAnsi"/>
          <w:bCs/>
        </w:rPr>
        <w:t>z założeniem podejścia „mobile first”.</w:t>
      </w:r>
    </w:p>
    <w:p w14:paraId="4537C910" w14:textId="77777777" w:rsidR="001925C1" w:rsidRPr="00865D81" w:rsidRDefault="001925C1" w:rsidP="0074321E">
      <w:pPr>
        <w:pStyle w:val="Normalny1"/>
        <w:numPr>
          <w:ilvl w:val="3"/>
          <w:numId w:val="1"/>
        </w:numPr>
        <w:tabs>
          <w:tab w:val="left" w:pos="284"/>
        </w:tabs>
        <w:spacing w:line="276" w:lineRule="auto"/>
        <w:ind w:right="47"/>
        <w:jc w:val="both"/>
        <w:outlineLvl w:val="0"/>
        <w:rPr>
          <w:rFonts w:asciiTheme="majorHAnsi" w:eastAsia="Times New Roman" w:hAnsiTheme="majorHAnsi" w:cstheme="majorHAnsi"/>
          <w:b/>
        </w:rPr>
      </w:pPr>
      <w:r w:rsidRPr="00865D81">
        <w:rPr>
          <w:rFonts w:asciiTheme="majorHAnsi" w:eastAsia="Times New Roman" w:hAnsiTheme="majorHAnsi" w:cstheme="majorHAnsi"/>
          <w:b/>
        </w:rPr>
        <w:t>Technologia i Bezpieczeństwo</w:t>
      </w:r>
    </w:p>
    <w:p w14:paraId="082943C2" w14:textId="1ECCD2C8" w:rsidR="001925C1" w:rsidRPr="00493E12"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493E12">
        <w:rPr>
          <w:rFonts w:asciiTheme="majorHAnsi" w:eastAsia="Times New Roman" w:hAnsiTheme="majorHAnsi" w:cstheme="majorHAnsi"/>
          <w:bCs/>
        </w:rPr>
        <w:t xml:space="preserve">Zamawiający dopuszcza wykonanie serwisu w oparciu o CMS udostępniony </w:t>
      </w:r>
      <w:r w:rsidRPr="00493E12">
        <w:rPr>
          <w:rFonts w:asciiTheme="majorHAnsi" w:eastAsia="Times New Roman" w:hAnsiTheme="majorHAnsi" w:cstheme="majorHAnsi"/>
          <w:bCs/>
        </w:rPr>
        <w:br/>
        <w:t>na zasadach licencji opensource (GPL, LGPL, BSD, MIT itp.) z wykorzystaniem technologii: HTML/XHTML, CSS, PHP, JavaScript, AngularJS, JSON, XML oraz relacyjnych baz danych lub innych do rekomendacji przez Wykonawcę.</w:t>
      </w:r>
    </w:p>
    <w:p w14:paraId="32190DE5" w14:textId="77FACC95" w:rsidR="001925C1" w:rsidRPr="00493E12"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493E12">
        <w:rPr>
          <w:rFonts w:asciiTheme="majorHAnsi" w:eastAsia="Times New Roman" w:hAnsiTheme="majorHAnsi" w:cstheme="majorHAnsi"/>
          <w:bCs/>
        </w:rPr>
        <w:t>Wykonawca zapewni najwyższy poziom bezpieczeństwa strony internetowej wobec zagrożeń wskazanych w artykule  „OWASP Top 10 20</w:t>
      </w:r>
      <w:r w:rsidR="0087375D" w:rsidRPr="00493E12">
        <w:rPr>
          <w:rFonts w:asciiTheme="majorHAnsi" w:eastAsia="Times New Roman" w:hAnsiTheme="majorHAnsi" w:cstheme="majorHAnsi"/>
          <w:bCs/>
        </w:rPr>
        <w:t>21</w:t>
      </w:r>
      <w:r w:rsidRPr="00493E12">
        <w:rPr>
          <w:rFonts w:asciiTheme="majorHAnsi" w:eastAsia="Times New Roman" w:hAnsiTheme="majorHAnsi" w:cstheme="majorHAnsi"/>
          <w:bCs/>
        </w:rPr>
        <w:t xml:space="preserve">” prezentujących 10 najbardziej krytycznych zagrożeń dla bezpieczeństwa aplikacji internetowych lub innych zagrożeń o charakterze informatycznym nie uwzględnionych w dokumentacji, opublikowanych na stronie: </w:t>
      </w:r>
      <w:hyperlink r:id="rId7" w:history="1">
        <w:r w:rsidR="00780D98" w:rsidRPr="00493E12">
          <w:rPr>
            <w:rStyle w:val="Hipercze"/>
            <w:rFonts w:asciiTheme="majorHAnsi" w:eastAsia="Times New Roman" w:hAnsiTheme="majorHAnsi" w:cstheme="majorHAnsi"/>
            <w:bCs/>
          </w:rPr>
          <w:t>https://owasp.org/www-project-top-ten/</w:t>
        </w:r>
      </w:hyperlink>
      <w:r w:rsidR="00780D98" w:rsidRPr="00493E12">
        <w:rPr>
          <w:rFonts w:asciiTheme="majorHAnsi" w:eastAsia="Times New Roman" w:hAnsiTheme="majorHAnsi" w:cstheme="majorHAnsi"/>
          <w:bCs/>
        </w:rPr>
        <w:t xml:space="preserve"> </w:t>
      </w:r>
    </w:p>
    <w:p w14:paraId="0636C850" w14:textId="77777777" w:rsidR="001925C1" w:rsidRPr="00493E12"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493E12">
        <w:rPr>
          <w:rFonts w:asciiTheme="majorHAnsi" w:eastAsia="Times New Roman" w:hAnsiTheme="majorHAnsi" w:cstheme="majorHAnsi"/>
          <w:bCs/>
        </w:rPr>
        <w:t>System powinien być wolny od wad i złośliwych makr.</w:t>
      </w:r>
    </w:p>
    <w:p w14:paraId="7EAF486D" w14:textId="320A5444" w:rsidR="001925C1" w:rsidRPr="001925C1" w:rsidRDefault="001925C1" w:rsidP="0074321E">
      <w:pPr>
        <w:pStyle w:val="Normalny1"/>
        <w:numPr>
          <w:ilvl w:val="4"/>
          <w:numId w:val="1"/>
        </w:numPr>
        <w:tabs>
          <w:tab w:val="left" w:pos="284"/>
        </w:tabs>
        <w:spacing w:line="276" w:lineRule="auto"/>
        <w:ind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 xml:space="preserve">Wykonawca wskaże i udostępni Zamawiającemu miejsce docelowe na serwerze, </w:t>
      </w:r>
      <w:r>
        <w:rPr>
          <w:rFonts w:asciiTheme="majorHAnsi" w:eastAsia="Times New Roman" w:hAnsiTheme="majorHAnsi" w:cstheme="majorHAnsi"/>
          <w:bCs/>
        </w:rPr>
        <w:br/>
      </w:r>
      <w:r w:rsidRPr="001925C1">
        <w:rPr>
          <w:rFonts w:asciiTheme="majorHAnsi" w:eastAsia="Times New Roman" w:hAnsiTheme="majorHAnsi" w:cstheme="majorHAnsi"/>
          <w:bCs/>
        </w:rPr>
        <w:t>na którym zostanie zamieszczony system CMS.</w:t>
      </w:r>
    </w:p>
    <w:p w14:paraId="706A86B7" w14:textId="77777777" w:rsidR="001925C1" w:rsidRPr="00865D81" w:rsidRDefault="001925C1" w:rsidP="0074321E">
      <w:pPr>
        <w:pStyle w:val="Normalny1"/>
        <w:numPr>
          <w:ilvl w:val="3"/>
          <w:numId w:val="1"/>
        </w:numPr>
        <w:tabs>
          <w:tab w:val="left" w:pos="284"/>
        </w:tabs>
        <w:spacing w:line="276" w:lineRule="auto"/>
        <w:ind w:right="47"/>
        <w:outlineLvl w:val="0"/>
        <w:rPr>
          <w:rFonts w:asciiTheme="majorHAnsi" w:eastAsia="Times New Roman" w:hAnsiTheme="majorHAnsi" w:cstheme="majorHAnsi"/>
          <w:b/>
        </w:rPr>
      </w:pPr>
      <w:r w:rsidRPr="00865D81">
        <w:rPr>
          <w:rFonts w:asciiTheme="majorHAnsi" w:eastAsia="Times New Roman" w:hAnsiTheme="majorHAnsi" w:cstheme="majorHAnsi"/>
          <w:b/>
        </w:rPr>
        <w:t>Obsługa techniczna</w:t>
      </w:r>
    </w:p>
    <w:p w14:paraId="746FA368" w14:textId="08536EB3" w:rsidR="00111284" w:rsidRDefault="001925C1" w:rsidP="001925C1">
      <w:pPr>
        <w:pStyle w:val="Normalny1"/>
        <w:tabs>
          <w:tab w:val="left" w:pos="284"/>
        </w:tabs>
        <w:spacing w:line="276" w:lineRule="auto"/>
        <w:ind w:left="1077" w:right="47"/>
        <w:jc w:val="both"/>
        <w:outlineLvl w:val="0"/>
        <w:rPr>
          <w:rFonts w:asciiTheme="majorHAnsi" w:eastAsia="Times New Roman" w:hAnsiTheme="majorHAnsi" w:cstheme="majorHAnsi"/>
          <w:bCs/>
        </w:rPr>
      </w:pPr>
      <w:r w:rsidRPr="001925C1">
        <w:rPr>
          <w:rFonts w:asciiTheme="majorHAnsi" w:eastAsia="Times New Roman" w:hAnsiTheme="majorHAnsi" w:cstheme="majorHAnsi"/>
          <w:bCs/>
        </w:rPr>
        <w:t xml:space="preserve">Zamawiający wymaga, aby w trakcie </w:t>
      </w:r>
      <w:r w:rsidR="003C2EBA" w:rsidRPr="003C2EBA">
        <w:rPr>
          <w:rFonts w:asciiTheme="majorHAnsi" w:eastAsia="Times New Roman" w:hAnsiTheme="majorHAnsi" w:cstheme="majorHAnsi"/>
          <w:bCs/>
        </w:rPr>
        <w:t>48</w:t>
      </w:r>
      <w:r w:rsidRPr="003C2EBA">
        <w:rPr>
          <w:rFonts w:asciiTheme="majorHAnsi" w:eastAsia="Times New Roman" w:hAnsiTheme="majorHAnsi" w:cstheme="majorHAnsi"/>
          <w:bCs/>
        </w:rPr>
        <w:t xml:space="preserve">-miesięcznej </w:t>
      </w:r>
      <w:r w:rsidRPr="001925C1">
        <w:rPr>
          <w:rFonts w:asciiTheme="majorHAnsi" w:eastAsia="Times New Roman" w:hAnsiTheme="majorHAnsi" w:cstheme="majorHAnsi"/>
          <w:bCs/>
        </w:rPr>
        <w:t>usługi utrzymania, Wykonawca naprawiał zgłaszane usterki związane z funkcjonowaniem opracowanego systemu CMS oraz udzielał informacji i instrukcji obsługującym go administratorom, a także aktualizował dostarczone oprogramowanie. Jako usterki rozumie się tutaj np. błędy w wyświetlaniu szaty graficznej czy błędy w funkcjonowaniu narzędzi CMS uniemożliwiające pracę administratorów.</w:t>
      </w:r>
    </w:p>
    <w:p w14:paraId="31392CCD" w14:textId="77777777" w:rsidR="003C2EBA" w:rsidRPr="001925C1" w:rsidRDefault="003C2EBA" w:rsidP="001925C1">
      <w:pPr>
        <w:pStyle w:val="Normalny1"/>
        <w:tabs>
          <w:tab w:val="left" w:pos="284"/>
        </w:tabs>
        <w:spacing w:line="276" w:lineRule="auto"/>
        <w:ind w:left="1077" w:right="47"/>
        <w:jc w:val="both"/>
        <w:outlineLvl w:val="0"/>
        <w:rPr>
          <w:rFonts w:asciiTheme="majorHAnsi" w:eastAsia="Times New Roman" w:hAnsiTheme="majorHAnsi" w:cstheme="majorHAnsi"/>
          <w:bCs/>
        </w:rPr>
      </w:pPr>
    </w:p>
    <w:p w14:paraId="5B6F1FFF" w14:textId="2293A207" w:rsidR="00CF3117" w:rsidRPr="003C2EBA" w:rsidRDefault="003E6555" w:rsidP="00EF1CDE">
      <w:pPr>
        <w:pStyle w:val="Akapitzlist"/>
        <w:numPr>
          <w:ilvl w:val="3"/>
          <w:numId w:val="5"/>
        </w:numPr>
      </w:pPr>
      <w:r w:rsidRPr="00EF1CDE">
        <w:rPr>
          <w:b/>
          <w:bCs/>
        </w:rPr>
        <w:t xml:space="preserve">Rozwój posiadanych serwisów internetowych i budowana nowych </w:t>
      </w:r>
      <w:r w:rsidR="00735C7A">
        <w:rPr>
          <w:b/>
          <w:bCs/>
        </w:rPr>
        <w:t>w tym aplikacji mobiln</w:t>
      </w:r>
      <w:r w:rsidR="00251D17">
        <w:rPr>
          <w:b/>
          <w:bCs/>
        </w:rPr>
        <w:t>ej</w:t>
      </w:r>
      <w:r w:rsidR="00735C7A">
        <w:rPr>
          <w:b/>
          <w:bCs/>
        </w:rPr>
        <w:t xml:space="preserve"> </w:t>
      </w:r>
      <w:r w:rsidRPr="00EF1CDE">
        <w:rPr>
          <w:b/>
          <w:bCs/>
        </w:rPr>
        <w:t>w ramach puli</w:t>
      </w:r>
      <w:r w:rsidR="00D36600">
        <w:rPr>
          <w:b/>
          <w:bCs/>
        </w:rPr>
        <w:t xml:space="preserve"> 2400 </w:t>
      </w:r>
      <w:r w:rsidRPr="00EF1CDE">
        <w:rPr>
          <w:b/>
          <w:bCs/>
        </w:rPr>
        <w:t xml:space="preserve">roboczogodzin. </w:t>
      </w:r>
      <w:r w:rsidR="00631282" w:rsidRPr="00EF1CDE">
        <w:rPr>
          <w:b/>
          <w:bCs/>
        </w:rPr>
        <w:t>wg standardowego schematu</w:t>
      </w:r>
      <w:r w:rsidR="001925C1" w:rsidRPr="00EF1CDE">
        <w:rPr>
          <w:b/>
          <w:bCs/>
        </w:rPr>
        <w:t xml:space="preserve"> wdrożeni</w:t>
      </w:r>
      <w:r w:rsidR="00EF18CA" w:rsidRPr="00EF1CDE">
        <w:rPr>
          <w:b/>
          <w:bCs/>
        </w:rPr>
        <w:t>a</w:t>
      </w:r>
      <w:r w:rsidR="001925C1" w:rsidRPr="00EF1CDE">
        <w:rPr>
          <w:b/>
          <w:bCs/>
        </w:rPr>
        <w:t>:</w:t>
      </w:r>
      <w:r w:rsidR="00867779" w:rsidRPr="003C2EBA">
        <w:br/>
      </w:r>
    </w:p>
    <w:p w14:paraId="6E47D27F" w14:textId="7D44C626" w:rsidR="001925C1" w:rsidRPr="00867779" w:rsidRDefault="00735C7A" w:rsidP="00EF1CDE">
      <w:pPr>
        <w:pStyle w:val="Normalny1"/>
        <w:tabs>
          <w:tab w:val="left" w:pos="284"/>
        </w:tabs>
        <w:spacing w:line="276" w:lineRule="auto"/>
        <w:ind w:right="47"/>
        <w:jc w:val="both"/>
        <w:outlineLvl w:val="0"/>
        <w:rPr>
          <w:rFonts w:asciiTheme="majorHAnsi" w:eastAsia="Times New Roman" w:hAnsiTheme="majorHAnsi" w:cstheme="majorHAnsi"/>
          <w:b/>
          <w:bCs/>
        </w:rPr>
      </w:pPr>
      <w:r>
        <w:rPr>
          <w:rFonts w:asciiTheme="majorHAnsi" w:eastAsia="Times New Roman" w:hAnsiTheme="majorHAnsi" w:cstheme="majorHAnsi"/>
          <w:b/>
          <w:bCs/>
        </w:rPr>
        <w:t xml:space="preserve">2.1. </w:t>
      </w:r>
      <w:r w:rsidR="001925C1" w:rsidRPr="00867779">
        <w:rPr>
          <w:rFonts w:asciiTheme="majorHAnsi" w:eastAsia="Times New Roman" w:hAnsiTheme="majorHAnsi" w:cstheme="majorHAnsi"/>
          <w:b/>
          <w:bCs/>
        </w:rPr>
        <w:t>Analiza przedwdrożeniowa</w:t>
      </w:r>
    </w:p>
    <w:p w14:paraId="7EA304A5" w14:textId="207BDE2E" w:rsidR="001925C1" w:rsidRPr="001925C1" w:rsidRDefault="001925C1" w:rsidP="00EF1CDE">
      <w:pPr>
        <w:pStyle w:val="Normalny1"/>
        <w:numPr>
          <w:ilvl w:val="3"/>
          <w:numId w:val="31"/>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Analiza przedwdrożeniowa obejmuje wykonanie niezbędnych prac analitycznych, w tym </w:t>
      </w:r>
      <w:r w:rsidR="00201903">
        <w:rPr>
          <w:rFonts w:asciiTheme="majorHAnsi" w:eastAsia="Times New Roman" w:hAnsiTheme="majorHAnsi" w:cstheme="majorHAnsi"/>
        </w:rPr>
        <w:t>s</w:t>
      </w:r>
      <w:r w:rsidRPr="001925C1">
        <w:rPr>
          <w:rFonts w:asciiTheme="majorHAnsi" w:eastAsia="Times New Roman" w:hAnsiTheme="majorHAnsi" w:cstheme="majorHAnsi"/>
        </w:rPr>
        <w:t xml:space="preserve">potkania, warsztaty i wywiady z pracownikami Zamawiającego, mających na celu poprawne przeprowadzenie </w:t>
      </w:r>
      <w:r w:rsidRPr="001925C1">
        <w:rPr>
          <w:rFonts w:asciiTheme="majorHAnsi" w:eastAsia="Times New Roman" w:hAnsiTheme="majorHAnsi" w:cstheme="majorHAnsi"/>
        </w:rPr>
        <w:lastRenderedPageBreak/>
        <w:t xml:space="preserve">wdrożenia, migracji danych oraz opracowanie szczegółowego projektu Koncepcji Wdrożeniowej. Szczegóły realizacji spotkań zostaną omówione na pierwszym spotkaniu. </w:t>
      </w:r>
    </w:p>
    <w:p w14:paraId="4EF63483" w14:textId="77777777" w:rsidR="001925C1" w:rsidRPr="001925C1" w:rsidRDefault="001925C1" w:rsidP="00EF1CDE">
      <w:pPr>
        <w:pStyle w:val="Normalny1"/>
        <w:numPr>
          <w:ilvl w:val="3"/>
          <w:numId w:val="31"/>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W ramach analizy mogą zostać dopracowane lub zmodyfikowane elementy realizacji zamówienia celem wyeliminowania błędów i zidentyfikowanych (w procesie analizy przedwdrożeniowej) słabych stron założeń opisanych w OPZ. Ewentualne modyfikacje mają na celu wdrożenie Strony spełniającej wymagania i cele określone w niniejszej dokumentacji, o cechach lepszych niż opisane. </w:t>
      </w:r>
    </w:p>
    <w:p w14:paraId="5649681F" w14:textId="77777777" w:rsidR="001925C1" w:rsidRPr="001925C1" w:rsidRDefault="001925C1" w:rsidP="00EF1CDE">
      <w:pPr>
        <w:pStyle w:val="Normalny1"/>
        <w:numPr>
          <w:ilvl w:val="3"/>
          <w:numId w:val="31"/>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Uzgodnienia, tylko zaakceptowane przez Zamawiającego, mogą być realizowane w ramach dalszych prac nad budową Strony. </w:t>
      </w:r>
    </w:p>
    <w:p w14:paraId="592C41A1" w14:textId="77777777" w:rsidR="001925C1" w:rsidRPr="001925C1" w:rsidRDefault="001925C1" w:rsidP="00EF1CDE">
      <w:pPr>
        <w:pStyle w:val="Normalny1"/>
        <w:numPr>
          <w:ilvl w:val="3"/>
          <w:numId w:val="31"/>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Analiza będzie obejmowała bezpośrednią współpracę z pracownikami Zamawiającego. </w:t>
      </w:r>
    </w:p>
    <w:p w14:paraId="11DEAB90" w14:textId="77777777" w:rsidR="001925C1" w:rsidRPr="001925C1" w:rsidRDefault="001925C1" w:rsidP="00EF1CDE">
      <w:pPr>
        <w:pStyle w:val="Normalny1"/>
        <w:numPr>
          <w:ilvl w:val="3"/>
          <w:numId w:val="31"/>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Analiza musi zawierać planowaną specyfikację architektury logicznej i fizycznej Strony. </w:t>
      </w:r>
    </w:p>
    <w:p w14:paraId="26686045" w14:textId="77777777" w:rsidR="001925C1" w:rsidRPr="001925C1" w:rsidRDefault="001925C1" w:rsidP="00EF1CDE">
      <w:pPr>
        <w:pStyle w:val="Normalny1"/>
        <w:numPr>
          <w:ilvl w:val="3"/>
          <w:numId w:val="31"/>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Wszystkie ustalenia Analizy przedwdrożeniowej zostaną zapisane w dokumencie Koncepcji Wdrożeniowej. </w:t>
      </w:r>
    </w:p>
    <w:p w14:paraId="0D42104F" w14:textId="77777777" w:rsidR="001925C1" w:rsidRPr="001925C1" w:rsidRDefault="001925C1" w:rsidP="00EF1CDE">
      <w:pPr>
        <w:pStyle w:val="Normalny1"/>
        <w:numPr>
          <w:ilvl w:val="3"/>
          <w:numId w:val="31"/>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Dokument Koncepcji Wdrożeniowej Wykonawca dostarczy Zamawiającemu w terminie zgodnym z ofertą, nie dłuższym niż 5 dni roboczych od dnia zawarcia Umowy. </w:t>
      </w:r>
    </w:p>
    <w:p w14:paraId="3A7866FD" w14:textId="77777777" w:rsidR="001925C1" w:rsidRPr="001925C1" w:rsidRDefault="001925C1" w:rsidP="00EF1CDE">
      <w:pPr>
        <w:pStyle w:val="Normalny1"/>
        <w:numPr>
          <w:ilvl w:val="3"/>
          <w:numId w:val="31"/>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Jeżeli dostarczony dokument Koncepcji Wdrożeniowej będzie zgodny z wymaganiami opisanymi w niniejszym dokumencie i ustaleniami w ramach przeprowadzonej analizy przedwdrożeniowej, Zamawiający uzna dokument Koncepcji Wdrożeniowej za poprawny i podpisze protokół odbioru z wynikiem pozytywnym. </w:t>
      </w:r>
    </w:p>
    <w:p w14:paraId="6A824E82" w14:textId="513A860C" w:rsidR="001925C1" w:rsidRPr="00072BF0" w:rsidRDefault="001925C1" w:rsidP="00EF1CDE">
      <w:pPr>
        <w:pStyle w:val="Normalny1"/>
        <w:numPr>
          <w:ilvl w:val="3"/>
          <w:numId w:val="31"/>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Jeżeli dokument Koncepcji Wdrożeniowej nie będzie zgodny z wymaganiami opisanymi </w:t>
      </w:r>
      <w:r w:rsidRPr="00072BF0">
        <w:rPr>
          <w:rFonts w:asciiTheme="majorHAnsi" w:eastAsia="Times New Roman" w:hAnsiTheme="majorHAnsi" w:cstheme="majorHAnsi"/>
        </w:rPr>
        <w:t xml:space="preserve">w niniejszym dokumencie i ustaleniami w ramach przeprowadzonej analizy przedwdrożeniowej Zamawiający uzna dokument za niepoprawny i zgłosi uwagi. </w:t>
      </w:r>
    </w:p>
    <w:p w14:paraId="240AB927" w14:textId="12AFB77C" w:rsidR="001925C1" w:rsidRPr="001925C1" w:rsidRDefault="001925C1" w:rsidP="00EF1CDE">
      <w:pPr>
        <w:pStyle w:val="Normalny1"/>
        <w:numPr>
          <w:ilvl w:val="3"/>
          <w:numId w:val="31"/>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W terminie 5 dni roboczych (o ile Strony nie uzgodnią inaczej) od otrzymania uwag od Zamawiającego, Wykonawca usunie wykryte błędy w dokumencie Koncepcji Wdrożeniowej </w:t>
      </w:r>
      <w:r w:rsidR="00867779">
        <w:rPr>
          <w:rFonts w:asciiTheme="majorHAnsi" w:eastAsia="Times New Roman" w:hAnsiTheme="majorHAnsi" w:cstheme="majorHAnsi"/>
        </w:rPr>
        <w:br/>
      </w:r>
      <w:r w:rsidRPr="001925C1">
        <w:rPr>
          <w:rFonts w:asciiTheme="majorHAnsi" w:eastAsia="Times New Roman" w:hAnsiTheme="majorHAnsi" w:cstheme="majorHAnsi"/>
        </w:rPr>
        <w:t>i przekaże dokument do ponownego odbioru. W terminie 5 dni roboczych (o ile strony umowy nie uzgodnią inaczej) od otrzymania uwag od Zamawiającego, Wykonawca usunie wykryte błędy w dokumencie Koncepcji Wdrożeniowej i przekaże dokument do ponownego odbioru.</w:t>
      </w:r>
    </w:p>
    <w:p w14:paraId="74E52DAA" w14:textId="033E9390" w:rsidR="001925C1" w:rsidRPr="00201903" w:rsidRDefault="001925C1" w:rsidP="00EF1CDE">
      <w:pPr>
        <w:pStyle w:val="Normalny1"/>
        <w:numPr>
          <w:ilvl w:val="3"/>
          <w:numId w:val="31"/>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Zamawiający dopuszcza wielokrotną iterację usuwania błędów. Przy czym za odbiory, w których po raz kolejny wystąpią wcześniej zgłoszone błędy, Zamawiający może naliczyć kary umowne.</w:t>
      </w:r>
      <w:r w:rsidR="00867779">
        <w:rPr>
          <w:rFonts w:asciiTheme="majorHAnsi" w:eastAsia="Times New Roman" w:hAnsiTheme="majorHAnsi" w:cstheme="majorHAnsi"/>
        </w:rPr>
        <w:br/>
      </w:r>
    </w:p>
    <w:p w14:paraId="389BF7F3" w14:textId="459A0657" w:rsidR="001925C1" w:rsidRPr="00867779" w:rsidRDefault="00735C7A" w:rsidP="00EF1CDE">
      <w:pPr>
        <w:pStyle w:val="Normalny1"/>
        <w:tabs>
          <w:tab w:val="left" w:pos="284"/>
        </w:tabs>
        <w:spacing w:line="276" w:lineRule="auto"/>
        <w:ind w:right="47"/>
        <w:jc w:val="both"/>
        <w:outlineLvl w:val="0"/>
        <w:rPr>
          <w:rFonts w:asciiTheme="majorHAnsi" w:eastAsia="Times New Roman" w:hAnsiTheme="majorHAnsi" w:cstheme="majorHAnsi"/>
          <w:b/>
          <w:bCs/>
        </w:rPr>
      </w:pPr>
      <w:r>
        <w:rPr>
          <w:rFonts w:asciiTheme="majorHAnsi" w:eastAsia="Times New Roman" w:hAnsiTheme="majorHAnsi" w:cstheme="majorHAnsi"/>
          <w:b/>
          <w:bCs/>
        </w:rPr>
        <w:t xml:space="preserve">2.2. </w:t>
      </w:r>
      <w:r w:rsidR="001925C1" w:rsidRPr="00867779">
        <w:rPr>
          <w:rFonts w:asciiTheme="majorHAnsi" w:eastAsia="Times New Roman" w:hAnsiTheme="majorHAnsi" w:cstheme="majorHAnsi"/>
          <w:b/>
          <w:bCs/>
        </w:rPr>
        <w:t>Projekty Graficzne</w:t>
      </w:r>
    </w:p>
    <w:p w14:paraId="5283F227" w14:textId="6F9EE075" w:rsidR="001925C1" w:rsidRDefault="001925C1" w:rsidP="00735C7A">
      <w:pPr>
        <w:pStyle w:val="Normalny1"/>
        <w:numPr>
          <w:ilvl w:val="0"/>
          <w:numId w:val="32"/>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Wykonawca w terminie nie dłuższym niż 5 dni roboczych od daty otrzymania dokumentu Koncepcji Wdrożeniowej przygotuje 3 (trzy) Projekty Graficzne Strony.</w:t>
      </w:r>
    </w:p>
    <w:p w14:paraId="2AEDA9F2" w14:textId="200E1570" w:rsidR="001925C1" w:rsidRDefault="001925C1" w:rsidP="00735C7A">
      <w:pPr>
        <w:pStyle w:val="Normalny1"/>
        <w:numPr>
          <w:ilvl w:val="0"/>
          <w:numId w:val="32"/>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Każdy z trzech projektów będzie przedstawiał szablon strony głównej i dodatkowej podstrony informacyjnej</w:t>
      </w:r>
      <w:r w:rsidR="00735C7A">
        <w:rPr>
          <w:rFonts w:asciiTheme="majorHAnsi" w:eastAsia="Times New Roman" w:hAnsiTheme="majorHAnsi" w:cstheme="majorHAnsi"/>
        </w:rPr>
        <w:t>.</w:t>
      </w:r>
    </w:p>
    <w:p w14:paraId="0DF2FA91" w14:textId="77777777" w:rsidR="00735C7A" w:rsidRDefault="001925C1" w:rsidP="00735C7A">
      <w:pPr>
        <w:pStyle w:val="Normalny1"/>
        <w:numPr>
          <w:ilvl w:val="0"/>
          <w:numId w:val="32"/>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 xml:space="preserve">Każdy projekt tematyką musi nawiązywać do </w:t>
      </w:r>
      <w:r w:rsidR="006A7489" w:rsidRPr="00735C7A">
        <w:rPr>
          <w:rFonts w:asciiTheme="majorHAnsi" w:eastAsia="Times New Roman" w:hAnsiTheme="majorHAnsi" w:cstheme="majorHAnsi"/>
        </w:rPr>
        <w:t xml:space="preserve">nowego </w:t>
      </w:r>
      <w:r w:rsidRPr="00735C7A">
        <w:rPr>
          <w:rFonts w:asciiTheme="majorHAnsi" w:eastAsia="Times New Roman" w:hAnsiTheme="majorHAnsi" w:cstheme="majorHAnsi"/>
        </w:rPr>
        <w:t>programu.</w:t>
      </w:r>
    </w:p>
    <w:p w14:paraId="0538741D" w14:textId="11B310FF" w:rsidR="001925C1" w:rsidRDefault="001925C1" w:rsidP="00735C7A">
      <w:pPr>
        <w:pStyle w:val="Normalny1"/>
        <w:numPr>
          <w:ilvl w:val="0"/>
          <w:numId w:val="32"/>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 xml:space="preserve"> Strony muszą nawiązywać do logotypów i księgi identyfikacji wizualnej NFOŚIGW dostępnej na stronie: </w:t>
      </w:r>
      <w:hyperlink r:id="rId8" w:history="1">
        <w:r w:rsidR="00735C7A" w:rsidRPr="00184A26">
          <w:rPr>
            <w:rStyle w:val="Hipercze"/>
            <w:rFonts w:asciiTheme="majorHAnsi" w:eastAsia="Times New Roman" w:hAnsiTheme="majorHAnsi" w:cstheme="majorHAnsi"/>
          </w:rPr>
          <w:t>https://www.gov.pl/web/nfosigw/logotypy2</w:t>
        </w:r>
      </w:hyperlink>
    </w:p>
    <w:p w14:paraId="61CB1D6D" w14:textId="77777777" w:rsidR="001925C1" w:rsidRDefault="001925C1" w:rsidP="00735C7A">
      <w:pPr>
        <w:pStyle w:val="Normalny1"/>
        <w:numPr>
          <w:ilvl w:val="0"/>
          <w:numId w:val="32"/>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Jeżeli dostarczone Projekty Graficzne strony będą zgodne z opisanymi wyżej wymaganiami, Zamawiający dokona wyboru jednego projektu jako podstawę do dalszych prac nad budową strony.</w:t>
      </w:r>
    </w:p>
    <w:p w14:paraId="4834D4D6" w14:textId="77777777" w:rsidR="001925C1" w:rsidRPr="00735C7A" w:rsidRDefault="001925C1" w:rsidP="00EF1CDE">
      <w:pPr>
        <w:pStyle w:val="Normalny1"/>
        <w:numPr>
          <w:ilvl w:val="0"/>
          <w:numId w:val="32"/>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Jeżeli przedstawione projekty nie będą zgodne z wymaganiami opisanymi w niniejszym dokumencie, zamawiający uzna projekty za niepoprawne i przedstawi uwagi. W terminie 5 dni roboczy Wykonawca przedstawi poprawione projekty i przedstawi ponownie Zamawiającemu zgodnie z powyższymi punktami.</w:t>
      </w:r>
    </w:p>
    <w:p w14:paraId="06B4B4F5" w14:textId="77777777" w:rsidR="006A7489" w:rsidRPr="001925C1" w:rsidRDefault="006A7489" w:rsidP="006A7489">
      <w:pPr>
        <w:pStyle w:val="Normalny1"/>
        <w:tabs>
          <w:tab w:val="left" w:pos="284"/>
        </w:tabs>
        <w:spacing w:line="276" w:lineRule="auto"/>
        <w:ind w:left="737" w:right="47"/>
        <w:jc w:val="both"/>
        <w:outlineLvl w:val="0"/>
        <w:rPr>
          <w:rFonts w:asciiTheme="majorHAnsi" w:eastAsia="Times New Roman" w:hAnsiTheme="majorHAnsi" w:cstheme="majorHAnsi"/>
        </w:rPr>
      </w:pPr>
    </w:p>
    <w:p w14:paraId="6E91A064" w14:textId="3F87D5FA" w:rsidR="003C2EBA" w:rsidRDefault="00735C7A" w:rsidP="00EF1CDE">
      <w:pPr>
        <w:pStyle w:val="Normalny1"/>
        <w:tabs>
          <w:tab w:val="left" w:pos="284"/>
        </w:tabs>
        <w:spacing w:line="276" w:lineRule="auto"/>
        <w:ind w:right="47"/>
        <w:jc w:val="both"/>
        <w:outlineLvl w:val="0"/>
        <w:rPr>
          <w:rFonts w:asciiTheme="majorHAnsi" w:eastAsia="Times New Roman" w:hAnsiTheme="majorHAnsi" w:cstheme="majorHAnsi"/>
          <w:b/>
          <w:bCs/>
        </w:rPr>
      </w:pPr>
      <w:r>
        <w:rPr>
          <w:rFonts w:asciiTheme="majorHAnsi" w:eastAsia="Times New Roman" w:hAnsiTheme="majorHAnsi" w:cstheme="majorHAnsi"/>
          <w:b/>
          <w:bCs/>
        </w:rPr>
        <w:t xml:space="preserve">2.3. </w:t>
      </w:r>
      <w:r w:rsidR="003C2EBA">
        <w:rPr>
          <w:rFonts w:asciiTheme="majorHAnsi" w:eastAsia="Times New Roman" w:hAnsiTheme="majorHAnsi" w:cstheme="majorHAnsi"/>
          <w:b/>
          <w:bCs/>
        </w:rPr>
        <w:t xml:space="preserve">Podstawowy schemat nowych </w:t>
      </w:r>
      <w:r w:rsidR="00072BF0">
        <w:rPr>
          <w:rFonts w:asciiTheme="majorHAnsi" w:eastAsia="Times New Roman" w:hAnsiTheme="majorHAnsi" w:cstheme="majorHAnsi"/>
          <w:b/>
          <w:bCs/>
        </w:rPr>
        <w:t xml:space="preserve">serwisów internetowych </w:t>
      </w:r>
    </w:p>
    <w:p w14:paraId="52E6E913" w14:textId="003B4F0F" w:rsidR="00544E08" w:rsidRPr="00544E08" w:rsidRDefault="00544E08" w:rsidP="00EF1CDE">
      <w:pPr>
        <w:pStyle w:val="Normalny1"/>
        <w:numPr>
          <w:ilvl w:val="3"/>
          <w:numId w:val="33"/>
        </w:numPr>
        <w:tabs>
          <w:tab w:val="left" w:pos="284"/>
        </w:tabs>
        <w:spacing w:line="276" w:lineRule="auto"/>
        <w:ind w:right="47"/>
        <w:jc w:val="both"/>
        <w:outlineLvl w:val="0"/>
        <w:rPr>
          <w:rFonts w:asciiTheme="majorHAnsi" w:eastAsia="Times New Roman" w:hAnsiTheme="majorHAnsi" w:cstheme="majorHAnsi"/>
          <w:b/>
          <w:bCs/>
        </w:rPr>
      </w:pPr>
      <w:r w:rsidRPr="00544E08">
        <w:rPr>
          <w:rFonts w:asciiTheme="majorHAnsi" w:eastAsia="Times New Roman" w:hAnsiTheme="majorHAnsi" w:cstheme="majorHAnsi"/>
          <w:b/>
          <w:bCs/>
        </w:rPr>
        <w:lastRenderedPageBreak/>
        <w:t xml:space="preserve">Zakres elementów składowych </w:t>
      </w:r>
      <w:r w:rsidR="00072BF0">
        <w:rPr>
          <w:rFonts w:asciiTheme="majorHAnsi" w:eastAsia="Times New Roman" w:hAnsiTheme="majorHAnsi" w:cstheme="majorHAnsi"/>
          <w:b/>
          <w:bCs/>
        </w:rPr>
        <w:t>Serwisu (strony)</w:t>
      </w:r>
    </w:p>
    <w:p w14:paraId="2CFCA14D" w14:textId="40D11E6A" w:rsidR="00544E08" w:rsidRDefault="00544E08" w:rsidP="00735C7A">
      <w:pPr>
        <w:pStyle w:val="Normalny1"/>
        <w:numPr>
          <w:ilvl w:val="0"/>
          <w:numId w:val="34"/>
        </w:numPr>
        <w:tabs>
          <w:tab w:val="left" w:pos="284"/>
        </w:tabs>
        <w:spacing w:line="276" w:lineRule="auto"/>
        <w:ind w:right="47"/>
        <w:jc w:val="both"/>
        <w:outlineLvl w:val="0"/>
        <w:rPr>
          <w:rFonts w:asciiTheme="majorHAnsi" w:eastAsia="Times New Roman" w:hAnsiTheme="majorHAnsi" w:cstheme="majorHAnsi"/>
        </w:rPr>
      </w:pPr>
      <w:r w:rsidRPr="00544E08">
        <w:rPr>
          <w:rFonts w:asciiTheme="majorHAnsi" w:eastAsia="Times New Roman" w:hAnsiTheme="majorHAnsi" w:cstheme="majorHAnsi"/>
        </w:rPr>
        <w:t>Strona ma przedstawiać najważniejsze informacje o nowym Programie, w sposób najbardziej profesjonalny zarówno pod względem konstrukcji interfejsu, jak i funkcjonalności. Strona ma być intuicyjna dla użytkowników, estetyczna i atrakcyjna wizualnie.</w:t>
      </w:r>
    </w:p>
    <w:p w14:paraId="72C4C755" w14:textId="0DF6FDDE" w:rsidR="00544E08" w:rsidRDefault="00544E08" w:rsidP="00735C7A">
      <w:pPr>
        <w:pStyle w:val="Normalny1"/>
        <w:numPr>
          <w:ilvl w:val="0"/>
          <w:numId w:val="34"/>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Strona powinna zachowywać czytelność informacji oraz swoją atrakcyjność zarówno na komputerach jak i urządzeniach mobilnych.</w:t>
      </w:r>
    </w:p>
    <w:p w14:paraId="02200936" w14:textId="7A117595" w:rsidR="00544E08" w:rsidRDefault="00544E08" w:rsidP="00735C7A">
      <w:pPr>
        <w:pStyle w:val="Normalny1"/>
        <w:numPr>
          <w:ilvl w:val="0"/>
          <w:numId w:val="34"/>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Strona ma być stworzony w języku polskim.</w:t>
      </w:r>
    </w:p>
    <w:p w14:paraId="220DFD83" w14:textId="5BE81FD9" w:rsidR="00544E08" w:rsidRPr="00735C7A" w:rsidRDefault="00544E08" w:rsidP="00EF1CDE">
      <w:pPr>
        <w:pStyle w:val="Normalny1"/>
        <w:numPr>
          <w:ilvl w:val="0"/>
          <w:numId w:val="34"/>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 xml:space="preserve">Strona ma składać się ze strony głównej oraz co najmniej następujących podstron: </w:t>
      </w:r>
    </w:p>
    <w:p w14:paraId="1A7269D7" w14:textId="77777777" w:rsidR="00544E08" w:rsidRPr="00544E08" w:rsidRDefault="00544E08" w:rsidP="0074321E">
      <w:pPr>
        <w:pStyle w:val="Normalny1"/>
        <w:numPr>
          <w:ilvl w:val="4"/>
          <w:numId w:val="6"/>
        </w:numPr>
        <w:tabs>
          <w:tab w:val="left" w:pos="284"/>
        </w:tabs>
        <w:spacing w:line="276" w:lineRule="auto"/>
        <w:ind w:right="47"/>
        <w:jc w:val="both"/>
        <w:outlineLvl w:val="0"/>
        <w:rPr>
          <w:rFonts w:asciiTheme="majorHAnsi" w:eastAsia="Times New Roman" w:hAnsiTheme="majorHAnsi" w:cstheme="majorHAnsi"/>
        </w:rPr>
      </w:pPr>
      <w:r w:rsidRPr="00544E08">
        <w:rPr>
          <w:rFonts w:asciiTheme="majorHAnsi" w:eastAsia="Times New Roman" w:hAnsiTheme="majorHAnsi" w:cstheme="majorHAnsi"/>
        </w:rPr>
        <w:t>Złóż wniosek - karta zawiera informacje o tym jak uzyskać dofinansowanie tj. instrukcja krok po kroku jak złożyć wniosek oraz jakie dokumenty należy przygotować. Dodatkowo zakładka zawiera link przekierowujący do GWD w celu złożenia wniosku.</w:t>
      </w:r>
    </w:p>
    <w:p w14:paraId="32531215" w14:textId="77777777" w:rsidR="00544E08" w:rsidRPr="00544E08" w:rsidRDefault="00544E08" w:rsidP="0074321E">
      <w:pPr>
        <w:pStyle w:val="Normalny1"/>
        <w:numPr>
          <w:ilvl w:val="4"/>
          <w:numId w:val="6"/>
        </w:numPr>
        <w:tabs>
          <w:tab w:val="left" w:pos="284"/>
        </w:tabs>
        <w:spacing w:line="276" w:lineRule="auto"/>
        <w:ind w:right="47"/>
        <w:jc w:val="both"/>
        <w:outlineLvl w:val="0"/>
        <w:rPr>
          <w:rFonts w:asciiTheme="majorHAnsi" w:eastAsia="Times New Roman" w:hAnsiTheme="majorHAnsi" w:cstheme="majorHAnsi"/>
        </w:rPr>
      </w:pPr>
      <w:r w:rsidRPr="00544E08">
        <w:rPr>
          <w:rFonts w:asciiTheme="majorHAnsi" w:eastAsia="Times New Roman" w:hAnsiTheme="majorHAnsi" w:cstheme="majorHAnsi"/>
        </w:rPr>
        <w:t>Pytania i odpowiedzi – karta zawiera odpowiedzi na najczęściej pojawiające się ze strony wnioskodawców wątpliwości, zarówno pod kątem procesu składnia wniosku jak i wymaganych dokumentów.</w:t>
      </w:r>
    </w:p>
    <w:p w14:paraId="37E97337" w14:textId="77777777" w:rsidR="00544E08" w:rsidRPr="00544E08" w:rsidRDefault="00544E08" w:rsidP="0074321E">
      <w:pPr>
        <w:pStyle w:val="Normalny1"/>
        <w:numPr>
          <w:ilvl w:val="4"/>
          <w:numId w:val="6"/>
        </w:numPr>
        <w:tabs>
          <w:tab w:val="left" w:pos="284"/>
        </w:tabs>
        <w:spacing w:line="276" w:lineRule="auto"/>
        <w:ind w:right="47"/>
        <w:jc w:val="both"/>
        <w:outlineLvl w:val="0"/>
        <w:rPr>
          <w:rFonts w:asciiTheme="majorHAnsi" w:eastAsia="Times New Roman" w:hAnsiTheme="majorHAnsi" w:cstheme="majorHAnsi"/>
        </w:rPr>
      </w:pPr>
      <w:r w:rsidRPr="00544E08">
        <w:rPr>
          <w:rFonts w:asciiTheme="majorHAnsi" w:eastAsia="Times New Roman" w:hAnsiTheme="majorHAnsi" w:cstheme="majorHAnsi"/>
        </w:rPr>
        <w:t>O programie – karta zawiera kluczowe informację z zakresu realizowanego Programu: Informacje ogólne, Cele Programu,  Dokumenty Programowe: Zasady Programu, Regulamin naboru wniosków, wzory wymaganych dokumentów, itp.</w:t>
      </w:r>
    </w:p>
    <w:p w14:paraId="11F5D8AE" w14:textId="77777777" w:rsidR="00544E08" w:rsidRPr="00544E08" w:rsidRDefault="00544E08" w:rsidP="0074321E">
      <w:pPr>
        <w:pStyle w:val="Normalny1"/>
        <w:numPr>
          <w:ilvl w:val="4"/>
          <w:numId w:val="6"/>
        </w:numPr>
        <w:tabs>
          <w:tab w:val="left" w:pos="284"/>
        </w:tabs>
        <w:spacing w:line="276" w:lineRule="auto"/>
        <w:ind w:right="47"/>
        <w:jc w:val="both"/>
        <w:outlineLvl w:val="0"/>
        <w:rPr>
          <w:rFonts w:asciiTheme="majorHAnsi" w:eastAsia="Times New Roman" w:hAnsiTheme="majorHAnsi" w:cstheme="majorHAnsi"/>
        </w:rPr>
      </w:pPr>
      <w:r w:rsidRPr="00544E08">
        <w:rPr>
          <w:rFonts w:asciiTheme="majorHAnsi" w:eastAsia="Times New Roman" w:hAnsiTheme="majorHAnsi" w:cstheme="majorHAnsi"/>
        </w:rPr>
        <w:t xml:space="preserve">Status wniosku – uzyskanie przez Wnioskodawcy informacji o bieżącym statucie złożonego wniosku przez podanie: (do ustalenia parametry wyszukiwania). </w:t>
      </w:r>
    </w:p>
    <w:p w14:paraId="7B819EB8" w14:textId="77777777" w:rsidR="00544E08" w:rsidRPr="00544E08" w:rsidRDefault="00544E08" w:rsidP="0074321E">
      <w:pPr>
        <w:pStyle w:val="Normalny1"/>
        <w:numPr>
          <w:ilvl w:val="4"/>
          <w:numId w:val="6"/>
        </w:numPr>
        <w:tabs>
          <w:tab w:val="left" w:pos="284"/>
        </w:tabs>
        <w:spacing w:line="276" w:lineRule="auto"/>
        <w:ind w:right="47"/>
        <w:jc w:val="both"/>
        <w:outlineLvl w:val="0"/>
        <w:rPr>
          <w:rFonts w:asciiTheme="majorHAnsi" w:eastAsia="Times New Roman" w:hAnsiTheme="majorHAnsi" w:cstheme="majorHAnsi"/>
        </w:rPr>
      </w:pPr>
      <w:r w:rsidRPr="00544E08">
        <w:rPr>
          <w:rFonts w:asciiTheme="majorHAnsi" w:eastAsia="Times New Roman" w:hAnsiTheme="majorHAnsi" w:cstheme="majorHAnsi"/>
        </w:rPr>
        <w:t>Aktualności - informacje dotyczące bieżącego naboru, zakres zrealizowanego celu Programu. Graficzne – liczbowe i kwotowe prezentacje realizacji Programu w podziale na województwa, powiaty, gminy w zakresie: liczby instalacji,  zainstalowanej mocy oraz kwoty wypłaconych dotacji.</w:t>
      </w:r>
    </w:p>
    <w:p w14:paraId="0A70BA0A" w14:textId="72171E50" w:rsidR="00544E08" w:rsidRDefault="00544E08" w:rsidP="00EF1CDE">
      <w:pPr>
        <w:pStyle w:val="Normalny1"/>
        <w:tabs>
          <w:tab w:val="left" w:pos="284"/>
        </w:tabs>
        <w:spacing w:line="276" w:lineRule="auto"/>
        <w:ind w:left="708" w:right="47"/>
        <w:jc w:val="both"/>
        <w:outlineLvl w:val="0"/>
        <w:rPr>
          <w:rFonts w:asciiTheme="majorHAnsi" w:eastAsia="Times New Roman" w:hAnsiTheme="majorHAnsi" w:cstheme="majorHAnsi"/>
          <w:i/>
          <w:iCs/>
        </w:rPr>
      </w:pPr>
      <w:r w:rsidRPr="00544E08">
        <w:rPr>
          <w:rFonts w:asciiTheme="majorHAnsi" w:eastAsia="Times New Roman" w:hAnsiTheme="majorHAnsi" w:cstheme="majorHAnsi"/>
          <w:i/>
          <w:iCs/>
        </w:rPr>
        <w:t xml:space="preserve">Przedstawiony powyżej spis stron i funkcjonalności jest wstępnym założeniem </w:t>
      </w:r>
      <w:r>
        <w:rPr>
          <w:rFonts w:asciiTheme="majorHAnsi" w:eastAsia="Times New Roman" w:hAnsiTheme="majorHAnsi" w:cstheme="majorHAnsi"/>
          <w:i/>
          <w:iCs/>
        </w:rPr>
        <w:t xml:space="preserve">w celu ustandaryzowanie wyceny czasu i pracy potrzebnej do wykonania zlecenia, jednakże </w:t>
      </w:r>
      <w:r w:rsidRPr="00544E08">
        <w:rPr>
          <w:rFonts w:asciiTheme="majorHAnsi" w:eastAsia="Times New Roman" w:hAnsiTheme="majorHAnsi" w:cstheme="majorHAnsi"/>
          <w:i/>
          <w:iCs/>
        </w:rPr>
        <w:t>może zostać zmieniony na podstawie wyników etapu warsztatowego</w:t>
      </w:r>
      <w:r>
        <w:rPr>
          <w:rFonts w:asciiTheme="majorHAnsi" w:eastAsia="Times New Roman" w:hAnsiTheme="majorHAnsi" w:cstheme="majorHAnsi"/>
          <w:i/>
          <w:iCs/>
        </w:rPr>
        <w:t xml:space="preserve"> co odpowiednio spowoduję korektę wyceny czasowej</w:t>
      </w:r>
      <w:r w:rsidRPr="00544E08">
        <w:rPr>
          <w:rFonts w:asciiTheme="majorHAnsi" w:eastAsia="Times New Roman" w:hAnsiTheme="majorHAnsi" w:cstheme="majorHAnsi"/>
          <w:i/>
          <w:iCs/>
        </w:rPr>
        <w:t xml:space="preserve">. </w:t>
      </w:r>
    </w:p>
    <w:p w14:paraId="52A4E38E" w14:textId="77777777" w:rsidR="00544E08" w:rsidRPr="00544E08" w:rsidRDefault="00544E08" w:rsidP="00544E08">
      <w:pPr>
        <w:pStyle w:val="Normalny1"/>
        <w:tabs>
          <w:tab w:val="left" w:pos="284"/>
        </w:tabs>
        <w:spacing w:line="276" w:lineRule="auto"/>
        <w:ind w:left="1324" w:right="47"/>
        <w:jc w:val="both"/>
        <w:outlineLvl w:val="0"/>
        <w:rPr>
          <w:rFonts w:asciiTheme="majorHAnsi" w:eastAsia="Times New Roman" w:hAnsiTheme="majorHAnsi" w:cstheme="majorHAnsi"/>
          <w:i/>
          <w:iCs/>
        </w:rPr>
      </w:pPr>
    </w:p>
    <w:p w14:paraId="3CE1B1DF" w14:textId="269861B3" w:rsidR="00544E08" w:rsidRDefault="00735C7A" w:rsidP="00EF1CDE">
      <w:pPr>
        <w:pStyle w:val="Normalny1"/>
        <w:tabs>
          <w:tab w:val="left" w:pos="284"/>
        </w:tabs>
        <w:spacing w:line="276" w:lineRule="auto"/>
        <w:ind w:right="47"/>
        <w:jc w:val="both"/>
        <w:outlineLvl w:val="0"/>
        <w:rPr>
          <w:rFonts w:asciiTheme="majorHAnsi" w:eastAsia="Times New Roman" w:hAnsiTheme="majorHAnsi" w:cstheme="majorHAnsi"/>
          <w:b/>
          <w:bCs/>
        </w:rPr>
      </w:pPr>
      <w:r>
        <w:rPr>
          <w:rFonts w:asciiTheme="majorHAnsi" w:eastAsia="Times New Roman" w:hAnsiTheme="majorHAnsi" w:cstheme="majorHAnsi"/>
          <w:b/>
          <w:bCs/>
        </w:rPr>
        <w:t xml:space="preserve">2.4. </w:t>
      </w:r>
      <w:r w:rsidR="00544E08" w:rsidRPr="00544E08">
        <w:rPr>
          <w:rFonts w:asciiTheme="majorHAnsi" w:eastAsia="Times New Roman" w:hAnsiTheme="majorHAnsi" w:cstheme="majorHAnsi"/>
          <w:b/>
          <w:bCs/>
        </w:rPr>
        <w:t>Inne,</w:t>
      </w:r>
      <w:r w:rsidR="00544E08">
        <w:rPr>
          <w:rFonts w:asciiTheme="majorHAnsi" w:eastAsia="Times New Roman" w:hAnsiTheme="majorHAnsi" w:cstheme="majorHAnsi"/>
          <w:b/>
          <w:bCs/>
        </w:rPr>
        <w:t xml:space="preserve"> przykładowe </w:t>
      </w:r>
      <w:r w:rsidR="00544E08" w:rsidRPr="00544E08">
        <w:rPr>
          <w:rFonts w:asciiTheme="majorHAnsi" w:eastAsia="Times New Roman" w:hAnsiTheme="majorHAnsi" w:cstheme="majorHAnsi"/>
          <w:b/>
          <w:bCs/>
        </w:rPr>
        <w:t>wymagan</w:t>
      </w:r>
      <w:r w:rsidR="00544E08">
        <w:rPr>
          <w:rFonts w:asciiTheme="majorHAnsi" w:eastAsia="Times New Roman" w:hAnsiTheme="majorHAnsi" w:cstheme="majorHAnsi"/>
          <w:b/>
          <w:bCs/>
        </w:rPr>
        <w:t>e</w:t>
      </w:r>
      <w:r w:rsidR="00544E08" w:rsidRPr="00544E08">
        <w:rPr>
          <w:rFonts w:asciiTheme="majorHAnsi" w:eastAsia="Times New Roman" w:hAnsiTheme="majorHAnsi" w:cstheme="majorHAnsi"/>
          <w:b/>
          <w:bCs/>
        </w:rPr>
        <w:t xml:space="preserve"> funkcjonalności dostępne </w:t>
      </w:r>
      <w:r w:rsidR="00072BF0">
        <w:rPr>
          <w:rFonts w:asciiTheme="majorHAnsi" w:eastAsia="Times New Roman" w:hAnsiTheme="majorHAnsi" w:cstheme="majorHAnsi"/>
          <w:b/>
          <w:bCs/>
        </w:rPr>
        <w:t>w serwisie</w:t>
      </w:r>
      <w:r w:rsidR="00544E08">
        <w:rPr>
          <w:rFonts w:asciiTheme="majorHAnsi" w:eastAsia="Times New Roman" w:hAnsiTheme="majorHAnsi" w:cstheme="majorHAnsi"/>
          <w:b/>
          <w:bCs/>
        </w:rPr>
        <w:t>, których zapotrzebowanie  może zgłosić Zleceniodawca</w:t>
      </w:r>
      <w:r w:rsidR="00544E08" w:rsidRPr="00544E08">
        <w:rPr>
          <w:rFonts w:asciiTheme="majorHAnsi" w:eastAsia="Times New Roman" w:hAnsiTheme="majorHAnsi" w:cstheme="majorHAnsi"/>
          <w:b/>
          <w:bCs/>
        </w:rPr>
        <w:t>:</w:t>
      </w:r>
    </w:p>
    <w:p w14:paraId="118D1F5C" w14:textId="77777777" w:rsidR="00544E08" w:rsidRDefault="00544E08" w:rsidP="00735C7A">
      <w:pPr>
        <w:pStyle w:val="Normalny1"/>
        <w:numPr>
          <w:ilvl w:val="0"/>
          <w:numId w:val="35"/>
        </w:numPr>
        <w:tabs>
          <w:tab w:val="left" w:pos="284"/>
        </w:tabs>
        <w:spacing w:line="276" w:lineRule="auto"/>
        <w:ind w:right="47"/>
        <w:jc w:val="both"/>
        <w:outlineLvl w:val="0"/>
        <w:rPr>
          <w:rFonts w:asciiTheme="majorHAnsi" w:eastAsia="Times New Roman" w:hAnsiTheme="majorHAnsi" w:cstheme="majorHAnsi"/>
          <w:b/>
          <w:bCs/>
        </w:rPr>
      </w:pPr>
      <w:r w:rsidRPr="00544E08">
        <w:rPr>
          <w:rFonts w:asciiTheme="majorHAnsi" w:eastAsia="Times New Roman" w:hAnsiTheme="majorHAnsi" w:cstheme="majorHAnsi"/>
          <w:b/>
          <w:bCs/>
        </w:rPr>
        <w:t>Wyszukiwarka</w:t>
      </w:r>
      <w:r w:rsidRPr="00544E08">
        <w:rPr>
          <w:rFonts w:asciiTheme="majorHAnsi" w:eastAsia="Times New Roman" w:hAnsiTheme="majorHAnsi" w:cstheme="majorHAnsi"/>
        </w:rPr>
        <w:t xml:space="preserve"> – co najmniej, po zawartości portalu w tym przeszukiwanie po treści dokumentów dostępnych na portalu</w:t>
      </w:r>
      <w:r w:rsidRPr="00544E08">
        <w:rPr>
          <w:rFonts w:asciiTheme="majorHAnsi" w:eastAsia="Times New Roman" w:hAnsiTheme="majorHAnsi" w:cstheme="majorHAnsi"/>
          <w:b/>
          <w:bCs/>
        </w:rPr>
        <w:t>,</w:t>
      </w:r>
    </w:p>
    <w:p w14:paraId="6DF8B9E7" w14:textId="77777777" w:rsidR="00544E08" w:rsidRDefault="00544E08" w:rsidP="00735C7A">
      <w:pPr>
        <w:pStyle w:val="Normalny1"/>
        <w:numPr>
          <w:ilvl w:val="0"/>
          <w:numId w:val="35"/>
        </w:numPr>
        <w:tabs>
          <w:tab w:val="left" w:pos="284"/>
        </w:tabs>
        <w:spacing w:line="276" w:lineRule="auto"/>
        <w:ind w:right="47"/>
        <w:jc w:val="both"/>
        <w:outlineLvl w:val="0"/>
        <w:rPr>
          <w:rFonts w:asciiTheme="majorHAnsi" w:eastAsia="Times New Roman" w:hAnsiTheme="majorHAnsi" w:cstheme="majorHAnsi"/>
          <w:b/>
          <w:bCs/>
        </w:rPr>
      </w:pPr>
      <w:r w:rsidRPr="00735C7A">
        <w:rPr>
          <w:rFonts w:asciiTheme="majorHAnsi" w:eastAsia="Times New Roman" w:hAnsiTheme="majorHAnsi" w:cstheme="majorHAnsi"/>
          <w:b/>
          <w:bCs/>
        </w:rPr>
        <w:t>Kalendarz</w:t>
      </w:r>
      <w:r w:rsidRPr="00735C7A">
        <w:rPr>
          <w:rFonts w:asciiTheme="majorHAnsi" w:eastAsia="Times New Roman" w:hAnsiTheme="majorHAnsi" w:cstheme="majorHAnsi"/>
        </w:rPr>
        <w:t xml:space="preserve"> (powiązany z wpisami w Aktualności)</w:t>
      </w:r>
      <w:r w:rsidRPr="00735C7A">
        <w:rPr>
          <w:rFonts w:asciiTheme="majorHAnsi" w:eastAsia="Times New Roman" w:hAnsiTheme="majorHAnsi" w:cstheme="majorHAnsi"/>
          <w:b/>
          <w:bCs/>
        </w:rPr>
        <w:t>,</w:t>
      </w:r>
      <w:r w:rsidRPr="00735C7A">
        <w:rPr>
          <w:rFonts w:asciiTheme="majorHAnsi" w:eastAsia="Times New Roman" w:hAnsiTheme="majorHAnsi" w:cstheme="majorHAnsi"/>
          <w:b/>
          <w:bCs/>
        </w:rPr>
        <w:tab/>
      </w:r>
    </w:p>
    <w:p w14:paraId="215D1C64" w14:textId="7A00B692" w:rsidR="00544E08" w:rsidRPr="00735C7A" w:rsidRDefault="00544E08" w:rsidP="00EF1CDE">
      <w:pPr>
        <w:pStyle w:val="Normalny1"/>
        <w:numPr>
          <w:ilvl w:val="0"/>
          <w:numId w:val="35"/>
        </w:numPr>
        <w:tabs>
          <w:tab w:val="left" w:pos="284"/>
        </w:tabs>
        <w:spacing w:line="276" w:lineRule="auto"/>
        <w:ind w:right="47"/>
        <w:jc w:val="both"/>
        <w:outlineLvl w:val="0"/>
        <w:rPr>
          <w:rFonts w:asciiTheme="majorHAnsi" w:eastAsia="Times New Roman" w:hAnsiTheme="majorHAnsi" w:cstheme="majorHAnsi"/>
          <w:b/>
          <w:bCs/>
        </w:rPr>
      </w:pPr>
      <w:r w:rsidRPr="00735C7A">
        <w:rPr>
          <w:rFonts w:asciiTheme="majorHAnsi" w:eastAsia="Times New Roman" w:hAnsiTheme="majorHAnsi" w:cstheme="majorHAnsi"/>
          <w:b/>
          <w:bCs/>
        </w:rPr>
        <w:t xml:space="preserve">Odnośniki do </w:t>
      </w:r>
      <w:proofErr w:type="spellStart"/>
      <w:r w:rsidRPr="00735C7A">
        <w:rPr>
          <w:rFonts w:asciiTheme="majorHAnsi" w:eastAsia="Times New Roman" w:hAnsiTheme="majorHAnsi" w:cstheme="majorHAnsi"/>
          <w:b/>
          <w:bCs/>
        </w:rPr>
        <w:t>social</w:t>
      </w:r>
      <w:proofErr w:type="spellEnd"/>
      <w:r w:rsidRPr="00735C7A">
        <w:rPr>
          <w:rFonts w:asciiTheme="majorHAnsi" w:eastAsia="Times New Roman" w:hAnsiTheme="majorHAnsi" w:cstheme="majorHAnsi"/>
          <w:b/>
          <w:bCs/>
        </w:rPr>
        <w:t>-media</w:t>
      </w:r>
    </w:p>
    <w:p w14:paraId="572FD1C6" w14:textId="77777777" w:rsidR="00544E08" w:rsidRDefault="00544E08" w:rsidP="00544E08">
      <w:pPr>
        <w:pStyle w:val="Normalny1"/>
        <w:tabs>
          <w:tab w:val="left" w:pos="284"/>
        </w:tabs>
        <w:spacing w:line="276" w:lineRule="auto"/>
        <w:ind w:right="47"/>
        <w:jc w:val="both"/>
        <w:outlineLvl w:val="0"/>
        <w:rPr>
          <w:rFonts w:asciiTheme="majorHAnsi" w:eastAsia="Times New Roman" w:hAnsiTheme="majorHAnsi" w:cstheme="majorHAnsi"/>
          <w:b/>
          <w:bCs/>
        </w:rPr>
      </w:pPr>
    </w:p>
    <w:p w14:paraId="0132D160" w14:textId="4AD6627E" w:rsidR="001925C1" w:rsidRPr="006A7489" w:rsidRDefault="00735C7A" w:rsidP="00EF1CDE">
      <w:pPr>
        <w:pStyle w:val="Normalny1"/>
        <w:tabs>
          <w:tab w:val="left" w:pos="284"/>
        </w:tabs>
        <w:spacing w:line="276" w:lineRule="auto"/>
        <w:ind w:right="47"/>
        <w:jc w:val="both"/>
        <w:outlineLvl w:val="0"/>
        <w:rPr>
          <w:rFonts w:asciiTheme="majorHAnsi" w:eastAsia="Times New Roman" w:hAnsiTheme="majorHAnsi" w:cstheme="majorHAnsi"/>
          <w:b/>
          <w:bCs/>
        </w:rPr>
      </w:pPr>
      <w:r>
        <w:rPr>
          <w:rFonts w:asciiTheme="majorHAnsi" w:eastAsia="Times New Roman" w:hAnsiTheme="majorHAnsi" w:cstheme="majorHAnsi"/>
          <w:b/>
          <w:bCs/>
        </w:rPr>
        <w:t xml:space="preserve">2.5. </w:t>
      </w:r>
      <w:r w:rsidR="001925C1" w:rsidRPr="006A7489">
        <w:rPr>
          <w:rFonts w:asciiTheme="majorHAnsi" w:eastAsia="Times New Roman" w:hAnsiTheme="majorHAnsi" w:cstheme="majorHAnsi"/>
          <w:b/>
          <w:bCs/>
        </w:rPr>
        <w:t xml:space="preserve">Utworzenie i udostępnienie </w:t>
      </w:r>
      <w:r w:rsidR="00072BF0" w:rsidRPr="006A7489">
        <w:rPr>
          <w:rFonts w:asciiTheme="majorHAnsi" w:eastAsia="Times New Roman" w:hAnsiTheme="majorHAnsi" w:cstheme="majorHAnsi"/>
          <w:b/>
          <w:bCs/>
        </w:rPr>
        <w:t xml:space="preserve">Strony </w:t>
      </w:r>
      <w:r w:rsidR="001925C1" w:rsidRPr="006A7489">
        <w:rPr>
          <w:rFonts w:asciiTheme="majorHAnsi" w:eastAsia="Times New Roman" w:hAnsiTheme="majorHAnsi" w:cstheme="majorHAnsi"/>
          <w:b/>
          <w:bCs/>
        </w:rPr>
        <w:t xml:space="preserve">Testowej </w:t>
      </w:r>
    </w:p>
    <w:p w14:paraId="5FB2CAFC" w14:textId="6054AF58" w:rsidR="001925C1" w:rsidRPr="001925C1" w:rsidRDefault="00072BF0" w:rsidP="0074321E">
      <w:pPr>
        <w:pStyle w:val="Normalny1"/>
        <w:numPr>
          <w:ilvl w:val="3"/>
          <w:numId w:val="7"/>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Strona</w:t>
      </w:r>
      <w:r>
        <w:rPr>
          <w:rFonts w:asciiTheme="majorHAnsi" w:eastAsia="Times New Roman" w:hAnsiTheme="majorHAnsi" w:cstheme="majorHAnsi"/>
        </w:rPr>
        <w:t xml:space="preserve"> </w:t>
      </w:r>
      <w:r w:rsidR="00201903">
        <w:rPr>
          <w:rFonts w:asciiTheme="majorHAnsi" w:eastAsia="Times New Roman" w:hAnsiTheme="majorHAnsi" w:cstheme="majorHAnsi"/>
        </w:rPr>
        <w:t>T</w:t>
      </w:r>
      <w:r w:rsidR="001925C1" w:rsidRPr="001925C1">
        <w:rPr>
          <w:rFonts w:asciiTheme="majorHAnsi" w:eastAsia="Times New Roman" w:hAnsiTheme="majorHAnsi" w:cstheme="majorHAnsi"/>
        </w:rPr>
        <w:t xml:space="preserve">estowa musi być kopią Strony i realizować wszystkie funkcje Strony wykorzystując dane skopiowane ze Strony. </w:t>
      </w:r>
    </w:p>
    <w:p w14:paraId="69220DBC" w14:textId="7D85A0F6" w:rsidR="001925C1" w:rsidRPr="001925C1" w:rsidRDefault="00072BF0" w:rsidP="0074321E">
      <w:pPr>
        <w:pStyle w:val="Normalny1"/>
        <w:numPr>
          <w:ilvl w:val="3"/>
          <w:numId w:val="7"/>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Strona </w:t>
      </w:r>
      <w:r w:rsidR="001925C1" w:rsidRPr="001925C1">
        <w:rPr>
          <w:rFonts w:asciiTheme="majorHAnsi" w:eastAsia="Times New Roman" w:hAnsiTheme="majorHAnsi" w:cstheme="majorHAnsi"/>
        </w:rPr>
        <w:t xml:space="preserve">Testowa nie może wpływać negatywnie (pod względem między innymi niezawodności, wydajności, dostępności) na działanie Strony. </w:t>
      </w:r>
    </w:p>
    <w:p w14:paraId="5A75C1E8" w14:textId="02D9242E" w:rsidR="001925C1" w:rsidRPr="001925C1" w:rsidRDefault="001925C1" w:rsidP="0074321E">
      <w:pPr>
        <w:pStyle w:val="Normalny1"/>
        <w:numPr>
          <w:ilvl w:val="3"/>
          <w:numId w:val="7"/>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Tworzenie </w:t>
      </w:r>
      <w:r w:rsidR="00072BF0" w:rsidRPr="001925C1">
        <w:rPr>
          <w:rFonts w:asciiTheme="majorHAnsi" w:eastAsia="Times New Roman" w:hAnsiTheme="majorHAnsi" w:cstheme="majorHAnsi"/>
        </w:rPr>
        <w:t xml:space="preserve">Strony </w:t>
      </w:r>
      <w:r w:rsidRPr="001925C1">
        <w:rPr>
          <w:rFonts w:asciiTheme="majorHAnsi" w:eastAsia="Times New Roman" w:hAnsiTheme="majorHAnsi" w:cstheme="majorHAnsi"/>
        </w:rPr>
        <w:t xml:space="preserve">Testowej nie będzie działaniem jednorazowym. </w:t>
      </w:r>
    </w:p>
    <w:p w14:paraId="729CCE99" w14:textId="5AC9DA54" w:rsidR="001925C1" w:rsidRPr="001925C1" w:rsidRDefault="001925C1" w:rsidP="0074321E">
      <w:pPr>
        <w:pStyle w:val="Normalny1"/>
        <w:numPr>
          <w:ilvl w:val="3"/>
          <w:numId w:val="7"/>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Musi być możliwość tworzenia </w:t>
      </w:r>
      <w:r w:rsidR="00072BF0" w:rsidRPr="001925C1">
        <w:rPr>
          <w:rFonts w:asciiTheme="majorHAnsi" w:eastAsia="Times New Roman" w:hAnsiTheme="majorHAnsi" w:cstheme="majorHAnsi"/>
        </w:rPr>
        <w:t xml:space="preserve">Strony </w:t>
      </w:r>
      <w:r w:rsidRPr="001925C1">
        <w:rPr>
          <w:rFonts w:asciiTheme="majorHAnsi" w:eastAsia="Times New Roman" w:hAnsiTheme="majorHAnsi" w:cstheme="majorHAnsi"/>
        </w:rPr>
        <w:t xml:space="preserve">Testowej na każdą potrzebę Zamawiającego. </w:t>
      </w:r>
    </w:p>
    <w:p w14:paraId="3FADE6F0" w14:textId="5D2D2FE4" w:rsidR="001925C1" w:rsidRPr="006A7489" w:rsidRDefault="00072BF0" w:rsidP="0074321E">
      <w:pPr>
        <w:pStyle w:val="Normalny1"/>
        <w:numPr>
          <w:ilvl w:val="3"/>
          <w:numId w:val="7"/>
        </w:numPr>
        <w:tabs>
          <w:tab w:val="left" w:pos="284"/>
        </w:tabs>
        <w:spacing w:line="276" w:lineRule="auto"/>
        <w:ind w:right="47"/>
        <w:jc w:val="both"/>
        <w:outlineLvl w:val="0"/>
        <w:rPr>
          <w:rFonts w:asciiTheme="majorHAnsi" w:eastAsia="Times New Roman" w:hAnsiTheme="majorHAnsi" w:cstheme="majorHAnsi"/>
        </w:rPr>
      </w:pPr>
      <w:r w:rsidRPr="006A7489">
        <w:rPr>
          <w:rFonts w:asciiTheme="majorHAnsi" w:eastAsia="Times New Roman" w:hAnsiTheme="majorHAnsi" w:cstheme="majorHAnsi"/>
        </w:rPr>
        <w:t xml:space="preserve">Strona </w:t>
      </w:r>
      <w:r w:rsidR="001925C1" w:rsidRPr="006A7489">
        <w:rPr>
          <w:rFonts w:asciiTheme="majorHAnsi" w:eastAsia="Times New Roman" w:hAnsiTheme="majorHAnsi" w:cstheme="majorHAnsi"/>
        </w:rPr>
        <w:t xml:space="preserve">Testowa będzie wykorzystywana na potrzeby szkoleniowe, rozwojowe </w:t>
      </w:r>
      <w:r w:rsidR="00C07408">
        <w:rPr>
          <w:rFonts w:asciiTheme="majorHAnsi" w:eastAsia="Times New Roman" w:hAnsiTheme="majorHAnsi" w:cstheme="majorHAnsi"/>
        </w:rPr>
        <w:br/>
      </w:r>
      <w:r w:rsidR="001925C1" w:rsidRPr="006A7489">
        <w:rPr>
          <w:rFonts w:asciiTheme="majorHAnsi" w:eastAsia="Times New Roman" w:hAnsiTheme="majorHAnsi" w:cstheme="majorHAnsi"/>
        </w:rPr>
        <w:t xml:space="preserve">i modyfikacyjne oraz testowania (np. przed wprowadzeniem zmian na Stronie). </w:t>
      </w:r>
    </w:p>
    <w:p w14:paraId="0D814FAB" w14:textId="10513F30" w:rsidR="001925C1" w:rsidRPr="001925C1" w:rsidRDefault="00072BF0" w:rsidP="0074321E">
      <w:pPr>
        <w:pStyle w:val="Normalny1"/>
        <w:numPr>
          <w:ilvl w:val="3"/>
          <w:numId w:val="7"/>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Strona </w:t>
      </w:r>
      <w:r w:rsidR="001925C1" w:rsidRPr="001925C1">
        <w:rPr>
          <w:rFonts w:asciiTheme="majorHAnsi" w:eastAsia="Times New Roman" w:hAnsiTheme="majorHAnsi" w:cstheme="majorHAnsi"/>
        </w:rPr>
        <w:t xml:space="preserve">Testowa nowo utworzona zastępuje Testową Stronę utworzoną wcześniej. </w:t>
      </w:r>
    </w:p>
    <w:p w14:paraId="34DA1BBA" w14:textId="397560A1" w:rsidR="001925C1" w:rsidRPr="001925C1" w:rsidRDefault="00072BF0" w:rsidP="0074321E">
      <w:pPr>
        <w:pStyle w:val="Normalny1"/>
        <w:numPr>
          <w:ilvl w:val="3"/>
          <w:numId w:val="7"/>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lastRenderedPageBreak/>
        <w:t xml:space="preserve">Strona </w:t>
      </w:r>
      <w:r w:rsidR="001925C1" w:rsidRPr="001925C1">
        <w:rPr>
          <w:rFonts w:asciiTheme="majorHAnsi" w:eastAsia="Times New Roman" w:hAnsiTheme="majorHAnsi" w:cstheme="majorHAnsi"/>
        </w:rPr>
        <w:t xml:space="preserve">Testowa ma działać równolegle ze Stroną. </w:t>
      </w:r>
    </w:p>
    <w:p w14:paraId="2E9A552C" w14:textId="6DAD1493" w:rsidR="001925C1" w:rsidRPr="00C07408" w:rsidRDefault="001925C1" w:rsidP="0074321E">
      <w:pPr>
        <w:pStyle w:val="Normalny1"/>
        <w:numPr>
          <w:ilvl w:val="3"/>
          <w:numId w:val="7"/>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O ile mowa w dalszej części dokumentu o Stronie, Zamawiający i Wykonawca rozumieją, </w:t>
      </w:r>
      <w:r w:rsidR="00C07408">
        <w:rPr>
          <w:rFonts w:asciiTheme="majorHAnsi" w:eastAsia="Times New Roman" w:hAnsiTheme="majorHAnsi" w:cstheme="majorHAnsi"/>
        </w:rPr>
        <w:br/>
      </w:r>
      <w:r w:rsidRPr="001925C1">
        <w:rPr>
          <w:rFonts w:asciiTheme="majorHAnsi" w:eastAsia="Times New Roman" w:hAnsiTheme="majorHAnsi" w:cstheme="majorHAnsi"/>
        </w:rPr>
        <w:t xml:space="preserve">że chodzi o Stronę produkcyjną. </w:t>
      </w:r>
    </w:p>
    <w:p w14:paraId="7DB02056" w14:textId="4B33AF4B" w:rsidR="001925C1" w:rsidRDefault="001925C1" w:rsidP="0074321E">
      <w:pPr>
        <w:pStyle w:val="Normalny1"/>
        <w:numPr>
          <w:ilvl w:val="3"/>
          <w:numId w:val="7"/>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Wykonawca utworzy poprawnie działającą </w:t>
      </w:r>
      <w:r w:rsidR="00072BF0" w:rsidRPr="001925C1">
        <w:rPr>
          <w:rFonts w:asciiTheme="majorHAnsi" w:eastAsia="Times New Roman" w:hAnsiTheme="majorHAnsi" w:cstheme="majorHAnsi"/>
        </w:rPr>
        <w:t xml:space="preserve">Stronę </w:t>
      </w:r>
      <w:r w:rsidRPr="001925C1">
        <w:rPr>
          <w:rFonts w:asciiTheme="majorHAnsi" w:eastAsia="Times New Roman" w:hAnsiTheme="majorHAnsi" w:cstheme="majorHAnsi"/>
        </w:rPr>
        <w:t xml:space="preserve">Testową i udostępni ją Zamawiającemu </w:t>
      </w:r>
      <w:r w:rsidR="00C07408">
        <w:rPr>
          <w:rFonts w:asciiTheme="majorHAnsi" w:eastAsia="Times New Roman" w:hAnsiTheme="majorHAnsi" w:cstheme="majorHAnsi"/>
        </w:rPr>
        <w:br/>
      </w:r>
      <w:r w:rsidRPr="001925C1">
        <w:rPr>
          <w:rFonts w:asciiTheme="majorHAnsi" w:eastAsia="Times New Roman" w:hAnsiTheme="majorHAnsi" w:cstheme="majorHAnsi"/>
        </w:rPr>
        <w:t>w terminie zgodnym z ofertą, nie dłuższym niż 5 dni roboczych od daty otrzymania protokołu wstępnej akceptacji Projektu Graficznego z wynikiem pozytywnym.</w:t>
      </w:r>
    </w:p>
    <w:p w14:paraId="7D95DBD4" w14:textId="55AE4D59" w:rsidR="00735C7A" w:rsidRPr="00201903" w:rsidRDefault="00735C7A" w:rsidP="006A7489">
      <w:pPr>
        <w:pStyle w:val="Normalny1"/>
        <w:tabs>
          <w:tab w:val="left" w:pos="284"/>
        </w:tabs>
        <w:spacing w:line="276" w:lineRule="auto"/>
        <w:ind w:left="737" w:right="47"/>
        <w:jc w:val="both"/>
        <w:outlineLvl w:val="0"/>
        <w:rPr>
          <w:rFonts w:asciiTheme="majorHAnsi" w:eastAsia="Times New Roman" w:hAnsiTheme="majorHAnsi" w:cstheme="majorHAnsi"/>
        </w:rPr>
      </w:pPr>
    </w:p>
    <w:p w14:paraId="68D5889D" w14:textId="18D8AC69" w:rsidR="001925C1" w:rsidRPr="006A7489" w:rsidRDefault="00735C7A" w:rsidP="00EF1CDE">
      <w:pPr>
        <w:pStyle w:val="Normalny1"/>
        <w:tabs>
          <w:tab w:val="left" w:pos="284"/>
        </w:tabs>
        <w:spacing w:line="276" w:lineRule="auto"/>
        <w:ind w:right="47"/>
        <w:jc w:val="both"/>
        <w:outlineLvl w:val="0"/>
        <w:rPr>
          <w:rFonts w:asciiTheme="majorHAnsi" w:eastAsia="Times New Roman" w:hAnsiTheme="majorHAnsi" w:cstheme="majorHAnsi"/>
          <w:b/>
          <w:bCs/>
        </w:rPr>
      </w:pPr>
      <w:r>
        <w:rPr>
          <w:rFonts w:asciiTheme="majorHAnsi" w:eastAsia="Times New Roman" w:hAnsiTheme="majorHAnsi" w:cstheme="majorHAnsi"/>
          <w:b/>
          <w:bCs/>
        </w:rPr>
        <w:t xml:space="preserve">2.6. </w:t>
      </w:r>
      <w:r w:rsidR="001925C1" w:rsidRPr="006A7489">
        <w:rPr>
          <w:rFonts w:asciiTheme="majorHAnsi" w:eastAsia="Times New Roman" w:hAnsiTheme="majorHAnsi" w:cstheme="majorHAnsi"/>
          <w:b/>
          <w:bCs/>
        </w:rPr>
        <w:t xml:space="preserve">Uruchomienie i udostępnienie </w:t>
      </w:r>
      <w:r w:rsidR="00072BF0">
        <w:rPr>
          <w:rFonts w:asciiTheme="majorHAnsi" w:eastAsia="Times New Roman" w:hAnsiTheme="majorHAnsi" w:cstheme="majorHAnsi"/>
          <w:b/>
          <w:bCs/>
        </w:rPr>
        <w:t xml:space="preserve">Serwisu </w:t>
      </w:r>
      <w:r w:rsidR="001925C1" w:rsidRPr="006A7489">
        <w:rPr>
          <w:rFonts w:asciiTheme="majorHAnsi" w:eastAsia="Times New Roman" w:hAnsiTheme="majorHAnsi" w:cstheme="majorHAnsi"/>
          <w:b/>
          <w:bCs/>
        </w:rPr>
        <w:t>wraz z przekazanym treściami</w:t>
      </w:r>
    </w:p>
    <w:p w14:paraId="4C8C75D6" w14:textId="4B5AFBA8" w:rsidR="001925C1" w:rsidRDefault="001925C1" w:rsidP="00EF1CDE">
      <w:pPr>
        <w:pStyle w:val="Normalny1"/>
        <w:tabs>
          <w:tab w:val="left" w:pos="284"/>
        </w:tabs>
        <w:spacing w:line="276" w:lineRule="auto"/>
        <w:ind w:left="284"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 xml:space="preserve">Wykonawca w terminie zgodnym z ofertą, nie dłuższym niż 5 dni roboczych od daty otrzymania protokołu wstępnej akceptacji </w:t>
      </w:r>
      <w:r w:rsidR="00072BF0" w:rsidRPr="001925C1">
        <w:rPr>
          <w:rFonts w:asciiTheme="majorHAnsi" w:eastAsia="Times New Roman" w:hAnsiTheme="majorHAnsi" w:cstheme="majorHAnsi"/>
        </w:rPr>
        <w:t xml:space="preserve">Strony </w:t>
      </w:r>
      <w:r w:rsidRPr="001925C1">
        <w:rPr>
          <w:rFonts w:asciiTheme="majorHAnsi" w:eastAsia="Times New Roman" w:hAnsiTheme="majorHAnsi" w:cstheme="majorHAnsi"/>
        </w:rPr>
        <w:t xml:space="preserve">Testowej z wynikiem pozytywnym, dokona uruchomienia i udostępni Stronę wraz z przekazanymi treściami. </w:t>
      </w:r>
    </w:p>
    <w:p w14:paraId="56435328" w14:textId="77777777" w:rsidR="006A7489" w:rsidRPr="001925C1" w:rsidRDefault="006A7489" w:rsidP="006A7489">
      <w:pPr>
        <w:pStyle w:val="Normalny1"/>
        <w:tabs>
          <w:tab w:val="left" w:pos="284"/>
        </w:tabs>
        <w:spacing w:line="276" w:lineRule="auto"/>
        <w:ind w:left="737" w:right="47"/>
        <w:jc w:val="both"/>
        <w:outlineLvl w:val="0"/>
        <w:rPr>
          <w:rFonts w:asciiTheme="majorHAnsi" w:eastAsia="Times New Roman" w:hAnsiTheme="majorHAnsi" w:cstheme="majorHAnsi"/>
        </w:rPr>
      </w:pPr>
    </w:p>
    <w:p w14:paraId="3F21893B" w14:textId="7C7528C1" w:rsidR="001925C1" w:rsidRPr="006A7489" w:rsidRDefault="001925C1" w:rsidP="00EF1CDE">
      <w:pPr>
        <w:pStyle w:val="Normalny1"/>
        <w:numPr>
          <w:ilvl w:val="1"/>
          <w:numId w:val="37"/>
        </w:numPr>
        <w:tabs>
          <w:tab w:val="left" w:pos="284"/>
        </w:tabs>
        <w:spacing w:line="276" w:lineRule="auto"/>
        <w:ind w:right="47"/>
        <w:jc w:val="both"/>
        <w:outlineLvl w:val="0"/>
        <w:rPr>
          <w:rFonts w:asciiTheme="majorHAnsi" w:eastAsia="Times New Roman" w:hAnsiTheme="majorHAnsi" w:cstheme="majorHAnsi"/>
          <w:b/>
          <w:bCs/>
        </w:rPr>
      </w:pPr>
      <w:r w:rsidRPr="006A7489">
        <w:rPr>
          <w:rFonts w:asciiTheme="majorHAnsi" w:eastAsia="Times New Roman" w:hAnsiTheme="majorHAnsi" w:cstheme="majorHAnsi"/>
          <w:b/>
          <w:bCs/>
        </w:rPr>
        <w:t xml:space="preserve">Utworzenie i przekazanie Dokumentacji </w:t>
      </w:r>
      <w:r w:rsidR="00072BF0">
        <w:rPr>
          <w:rFonts w:asciiTheme="majorHAnsi" w:eastAsia="Times New Roman" w:hAnsiTheme="majorHAnsi" w:cstheme="majorHAnsi"/>
          <w:b/>
          <w:bCs/>
        </w:rPr>
        <w:t>Serwisu Internetowego</w:t>
      </w:r>
    </w:p>
    <w:p w14:paraId="324B4909" w14:textId="77777777" w:rsidR="001925C1" w:rsidRDefault="001925C1" w:rsidP="00735C7A">
      <w:pPr>
        <w:pStyle w:val="Normalny1"/>
        <w:numPr>
          <w:ilvl w:val="0"/>
          <w:numId w:val="38"/>
        </w:numPr>
        <w:tabs>
          <w:tab w:val="left" w:pos="284"/>
        </w:tabs>
        <w:spacing w:line="276" w:lineRule="auto"/>
        <w:ind w:right="47"/>
        <w:jc w:val="both"/>
        <w:outlineLvl w:val="0"/>
        <w:rPr>
          <w:rFonts w:asciiTheme="majorHAnsi" w:eastAsia="Times New Roman" w:hAnsiTheme="majorHAnsi" w:cstheme="majorHAnsi"/>
        </w:rPr>
      </w:pPr>
      <w:r w:rsidRPr="001925C1">
        <w:rPr>
          <w:rFonts w:asciiTheme="majorHAnsi" w:eastAsia="Times New Roman" w:hAnsiTheme="majorHAnsi" w:cstheme="majorHAnsi"/>
        </w:rPr>
        <w:t>Wykonawca przygotuje i dostarczy Zamawiającemu dokumentację techniczną Strony zwaną dalej Dokumentacją Strony.</w:t>
      </w:r>
    </w:p>
    <w:p w14:paraId="0D3DBF74" w14:textId="77777777" w:rsidR="001925C1" w:rsidRPr="00735C7A" w:rsidRDefault="001925C1" w:rsidP="00EF1CDE">
      <w:pPr>
        <w:pStyle w:val="Normalny1"/>
        <w:numPr>
          <w:ilvl w:val="0"/>
          <w:numId w:val="38"/>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Dokumentacja Strony:</w:t>
      </w:r>
    </w:p>
    <w:p w14:paraId="26124C8D" w14:textId="60079E7E" w:rsidR="006A7489" w:rsidRDefault="003C2EBA" w:rsidP="00EF1CDE">
      <w:pPr>
        <w:pStyle w:val="Normalny1"/>
        <w:numPr>
          <w:ilvl w:val="0"/>
          <w:numId w:val="40"/>
        </w:numPr>
        <w:tabs>
          <w:tab w:val="left" w:pos="284"/>
        </w:tabs>
        <w:spacing w:line="276" w:lineRule="auto"/>
        <w:ind w:right="47"/>
        <w:jc w:val="both"/>
        <w:outlineLvl w:val="0"/>
        <w:rPr>
          <w:rFonts w:asciiTheme="majorHAnsi" w:eastAsia="Times New Roman" w:hAnsiTheme="majorHAnsi" w:cstheme="majorHAnsi"/>
        </w:rPr>
      </w:pPr>
      <w:r w:rsidRPr="003C2EBA">
        <w:rPr>
          <w:rFonts w:asciiTheme="majorHAnsi" w:eastAsia="Times New Roman" w:hAnsiTheme="majorHAnsi" w:cstheme="majorHAnsi"/>
        </w:rPr>
        <w:t>zostanie sporządzona w języku polskim (nie dotyczy nazw własnych i innych powszechnie używanych w branży IT);</w:t>
      </w:r>
    </w:p>
    <w:p w14:paraId="13C64D6F" w14:textId="6B075E46" w:rsidR="003C2EBA" w:rsidRDefault="003C2EBA" w:rsidP="00EF1CDE">
      <w:pPr>
        <w:pStyle w:val="Normalny1"/>
        <w:numPr>
          <w:ilvl w:val="0"/>
          <w:numId w:val="40"/>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musi dotyczyć również Testowej Strony, przynajmniej w zakresie różnic od Strony (Produkcyjnej);</w:t>
      </w:r>
    </w:p>
    <w:p w14:paraId="06A19B43" w14:textId="1D62842B" w:rsidR="003C2EBA" w:rsidRDefault="003C2EBA" w:rsidP="00EF1CDE">
      <w:pPr>
        <w:pStyle w:val="Normalny1"/>
        <w:numPr>
          <w:ilvl w:val="0"/>
          <w:numId w:val="40"/>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musi dokładnie opisywać proces tworzenia Testowej Strony (Produkcja -&gt; Test oraz Test -&gt; Produkcja);</w:t>
      </w:r>
    </w:p>
    <w:p w14:paraId="6BDCBE8C" w14:textId="4C5ACB7F" w:rsidR="003C2EBA" w:rsidRDefault="003C2EBA" w:rsidP="00EF1CDE">
      <w:pPr>
        <w:pStyle w:val="Normalny1"/>
        <w:numPr>
          <w:ilvl w:val="0"/>
          <w:numId w:val="40"/>
        </w:numPr>
        <w:tabs>
          <w:tab w:val="left" w:pos="284"/>
        </w:tabs>
        <w:spacing w:line="276" w:lineRule="auto"/>
        <w:ind w:right="47"/>
        <w:jc w:val="both"/>
        <w:outlineLvl w:val="0"/>
        <w:rPr>
          <w:rFonts w:asciiTheme="majorHAnsi" w:eastAsia="Times New Roman" w:hAnsiTheme="majorHAnsi" w:cstheme="majorHAnsi"/>
        </w:rPr>
      </w:pPr>
      <w:r w:rsidRPr="00EF1CDE">
        <w:rPr>
          <w:rFonts w:asciiTheme="majorHAnsi" w:eastAsia="Times New Roman" w:hAnsiTheme="majorHAnsi" w:cstheme="majorHAnsi"/>
        </w:rPr>
        <w:t xml:space="preserve">musi zostać sporządzona w postaci elektronicznej nieedytowalnej (PDF), edytowalnej (DOC/DOCX) oraz z danymi źródłowymi elementów wykorzystanych </w:t>
      </w:r>
      <w:r w:rsidR="00C07408" w:rsidRPr="00EF1CDE">
        <w:rPr>
          <w:rFonts w:asciiTheme="majorHAnsi" w:eastAsia="Times New Roman" w:hAnsiTheme="majorHAnsi" w:cstheme="majorHAnsi"/>
        </w:rPr>
        <w:br/>
      </w:r>
      <w:r w:rsidRPr="00EF1CDE">
        <w:rPr>
          <w:rFonts w:asciiTheme="majorHAnsi" w:eastAsia="Times New Roman" w:hAnsiTheme="majorHAnsi" w:cstheme="majorHAnsi"/>
        </w:rPr>
        <w:t>w dokumentacji (np. elementy graficzne, diagramy i inne);</w:t>
      </w:r>
    </w:p>
    <w:p w14:paraId="01C56713" w14:textId="7DD34D80" w:rsidR="00553575" w:rsidRPr="00553575" w:rsidRDefault="003C2EBA" w:rsidP="00EF1CDE">
      <w:pPr>
        <w:pStyle w:val="Normalny1"/>
        <w:numPr>
          <w:ilvl w:val="0"/>
          <w:numId w:val="40"/>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musi zostać sporządzona jako nieszyfrowana i pozbawiona jakichkolwiek innych zabezpieczeń przed otwieraniem, drukowaniem (dotyczy wszystkich dokumentów), modyfikacją (dotyczy wersji edytowalnej i elementów źródłowych)</w:t>
      </w:r>
      <w:r w:rsidR="00735C7A">
        <w:rPr>
          <w:rFonts w:asciiTheme="majorHAnsi" w:eastAsia="Times New Roman" w:hAnsiTheme="majorHAnsi" w:cstheme="majorHAnsi"/>
        </w:rPr>
        <w:t>.</w:t>
      </w:r>
    </w:p>
    <w:p w14:paraId="6F5F59F3" w14:textId="165AFAD1" w:rsidR="003C2EBA" w:rsidRDefault="003C2EBA" w:rsidP="00553575">
      <w:pPr>
        <w:pStyle w:val="Normalny1"/>
        <w:numPr>
          <w:ilvl w:val="0"/>
          <w:numId w:val="40"/>
        </w:numPr>
        <w:tabs>
          <w:tab w:val="left" w:pos="284"/>
        </w:tabs>
        <w:spacing w:line="276" w:lineRule="auto"/>
        <w:ind w:right="47"/>
        <w:jc w:val="both"/>
        <w:outlineLvl w:val="0"/>
        <w:rPr>
          <w:rFonts w:asciiTheme="majorHAnsi" w:eastAsia="Times New Roman" w:hAnsiTheme="majorHAnsi" w:cstheme="majorHAnsi"/>
        </w:rPr>
      </w:pPr>
      <w:r w:rsidRPr="00735C7A">
        <w:rPr>
          <w:rFonts w:asciiTheme="majorHAnsi" w:eastAsia="Times New Roman" w:hAnsiTheme="majorHAnsi" w:cstheme="majorHAnsi"/>
        </w:rPr>
        <w:t xml:space="preserve">Jeżeli dostarczona Dokumentacja Strony będzie zgodna ze Stroną i jej konfiguracją, wymaganiami opisanymi w niniejszym dokumencie i Koncepcji Wdrożeniowej </w:t>
      </w:r>
      <w:r w:rsidR="00735C7A">
        <w:rPr>
          <w:rFonts w:asciiTheme="majorHAnsi" w:eastAsia="Times New Roman" w:hAnsiTheme="majorHAnsi" w:cstheme="majorHAnsi"/>
        </w:rPr>
        <w:t xml:space="preserve"> </w:t>
      </w:r>
      <w:r w:rsidRPr="00735C7A">
        <w:rPr>
          <w:rFonts w:asciiTheme="majorHAnsi" w:eastAsia="Times New Roman" w:hAnsiTheme="majorHAnsi" w:cstheme="majorHAnsi"/>
        </w:rPr>
        <w:t>(z udokumentowanymi odstępstwami), Zamawiający uzna Dokumentację Strony za zaakceptowaną i podpisze protokół akceptacji Dokumentacji Strony z wynikiem pozytywnym.</w:t>
      </w:r>
    </w:p>
    <w:p w14:paraId="6EF4D511" w14:textId="6C793BB6" w:rsidR="00553575" w:rsidRDefault="003C2EBA" w:rsidP="00553575">
      <w:pPr>
        <w:pStyle w:val="Normalny1"/>
        <w:numPr>
          <w:ilvl w:val="0"/>
          <w:numId w:val="40"/>
        </w:numPr>
        <w:tabs>
          <w:tab w:val="left" w:pos="284"/>
        </w:tabs>
        <w:spacing w:line="276" w:lineRule="auto"/>
        <w:ind w:right="47"/>
        <w:jc w:val="both"/>
        <w:outlineLvl w:val="0"/>
        <w:rPr>
          <w:rFonts w:asciiTheme="majorHAnsi" w:eastAsia="Times New Roman" w:hAnsiTheme="majorHAnsi" w:cstheme="majorHAnsi"/>
        </w:rPr>
      </w:pPr>
      <w:r w:rsidRPr="00553575">
        <w:rPr>
          <w:rFonts w:asciiTheme="majorHAnsi" w:eastAsia="Times New Roman" w:hAnsiTheme="majorHAnsi" w:cstheme="majorHAnsi"/>
        </w:rPr>
        <w:t>Jeżeli Dokumentacja Strony nie będzie zgodna ze Strona i jej konfiguracją, wymaganiami opisanymi w niniejszym dokumencie i Koncepcji Wdrożeniowej (z udokumentowanymi odstępstwami) Zamawiający uzna Dokumentację Strony za niezaakceptowaną i zgłosi wykryte błędy.</w:t>
      </w:r>
    </w:p>
    <w:p w14:paraId="7BEB68C3" w14:textId="1C60BFAB" w:rsidR="00553575" w:rsidRDefault="003C2EBA" w:rsidP="00553575">
      <w:pPr>
        <w:pStyle w:val="Normalny1"/>
        <w:numPr>
          <w:ilvl w:val="0"/>
          <w:numId w:val="40"/>
        </w:numPr>
        <w:tabs>
          <w:tab w:val="left" w:pos="284"/>
        </w:tabs>
        <w:spacing w:line="276" w:lineRule="auto"/>
        <w:ind w:right="47"/>
        <w:jc w:val="both"/>
        <w:outlineLvl w:val="0"/>
        <w:rPr>
          <w:rFonts w:asciiTheme="majorHAnsi" w:eastAsia="Times New Roman" w:hAnsiTheme="majorHAnsi" w:cstheme="majorHAnsi"/>
        </w:rPr>
      </w:pPr>
      <w:r w:rsidRPr="00553575">
        <w:rPr>
          <w:rFonts w:asciiTheme="majorHAnsi" w:eastAsia="Times New Roman" w:hAnsiTheme="majorHAnsi" w:cstheme="majorHAnsi"/>
        </w:rPr>
        <w:t xml:space="preserve"> W terminie 10 dni roboczych (o ile Zamawiający i Wykonawca nie uzgodnią inaczej) od otrzymania uwag od Zamawiającego, Wykonawca usunie wykryte błędy w Dokumentacji Strony, ponownie przeanalizuje całość dokumentacji i przekaże Dokumentację Strony do ponownego odbioru.</w:t>
      </w:r>
    </w:p>
    <w:p w14:paraId="57DA28CA" w14:textId="5F4F3242" w:rsidR="003C2EBA" w:rsidRPr="00553575" w:rsidRDefault="003C2EBA" w:rsidP="00EF1CDE">
      <w:pPr>
        <w:pStyle w:val="Normalny1"/>
        <w:numPr>
          <w:ilvl w:val="0"/>
          <w:numId w:val="40"/>
        </w:numPr>
        <w:tabs>
          <w:tab w:val="left" w:pos="284"/>
        </w:tabs>
        <w:spacing w:line="276" w:lineRule="auto"/>
        <w:ind w:right="47"/>
        <w:jc w:val="both"/>
        <w:outlineLvl w:val="0"/>
        <w:rPr>
          <w:rFonts w:asciiTheme="majorHAnsi" w:eastAsia="Times New Roman" w:hAnsiTheme="majorHAnsi" w:cstheme="majorHAnsi"/>
        </w:rPr>
      </w:pPr>
      <w:r w:rsidRPr="00553575">
        <w:rPr>
          <w:rFonts w:asciiTheme="majorHAnsi" w:eastAsia="Times New Roman" w:hAnsiTheme="majorHAnsi" w:cstheme="majorHAnsi"/>
        </w:rPr>
        <w:t xml:space="preserve"> W przypadku wykrycia błędów wcześniej niezgłoszonych, Wykonawca zobowiązany jest do usunięcia błędów i ponownego przekazania Dokumentacji Strony zgodnie z procedurą opisaną powyżej. Przekazanie Dokumentacji Strony do odbioru nastąpi w terminie zgodnym z ofertą, nie dłuższym niż 10 dni roboczych od daty przekazania protokołu wstępnej akceptacji Strony produkcyjnej (z wynikiem pozytywnym).</w:t>
      </w:r>
    </w:p>
    <w:p w14:paraId="220C993C" w14:textId="77777777" w:rsidR="00544E08" w:rsidRDefault="00544E08" w:rsidP="00544E08">
      <w:pPr>
        <w:pStyle w:val="Normalny1"/>
        <w:tabs>
          <w:tab w:val="left" w:pos="284"/>
        </w:tabs>
        <w:spacing w:line="276" w:lineRule="auto"/>
        <w:ind w:left="1644" w:right="47"/>
        <w:jc w:val="both"/>
        <w:outlineLvl w:val="0"/>
        <w:rPr>
          <w:rFonts w:asciiTheme="majorHAnsi" w:eastAsia="Times New Roman" w:hAnsiTheme="majorHAnsi" w:cstheme="majorHAnsi"/>
        </w:rPr>
      </w:pPr>
    </w:p>
    <w:p w14:paraId="788BCD19" w14:textId="048F4EBE" w:rsidR="00544E08" w:rsidRPr="00544E08" w:rsidRDefault="00544E08" w:rsidP="00EF1CDE">
      <w:pPr>
        <w:pStyle w:val="Normalny1"/>
        <w:numPr>
          <w:ilvl w:val="1"/>
          <w:numId w:val="37"/>
        </w:numPr>
        <w:tabs>
          <w:tab w:val="left" w:pos="284"/>
        </w:tabs>
        <w:spacing w:line="276" w:lineRule="auto"/>
        <w:ind w:right="47"/>
        <w:jc w:val="both"/>
        <w:outlineLvl w:val="0"/>
        <w:rPr>
          <w:rFonts w:asciiTheme="majorHAnsi" w:eastAsia="Times New Roman" w:hAnsiTheme="majorHAnsi" w:cstheme="majorHAnsi"/>
          <w:b/>
          <w:bCs/>
        </w:rPr>
      </w:pPr>
      <w:r w:rsidRPr="00544E08">
        <w:rPr>
          <w:rFonts w:asciiTheme="majorHAnsi" w:eastAsia="Times New Roman" w:hAnsiTheme="majorHAnsi" w:cstheme="majorHAnsi"/>
          <w:b/>
          <w:bCs/>
        </w:rPr>
        <w:t>Inne wymagania i uwarunkowania</w:t>
      </w:r>
    </w:p>
    <w:p w14:paraId="26481DD6" w14:textId="77777777" w:rsidR="00544E08" w:rsidRDefault="00544E08" w:rsidP="00553575">
      <w:pPr>
        <w:pStyle w:val="Normalny1"/>
        <w:numPr>
          <w:ilvl w:val="0"/>
          <w:numId w:val="41"/>
        </w:numPr>
        <w:tabs>
          <w:tab w:val="left" w:pos="284"/>
        </w:tabs>
        <w:spacing w:line="276" w:lineRule="auto"/>
        <w:ind w:right="47"/>
        <w:jc w:val="both"/>
        <w:outlineLvl w:val="0"/>
        <w:rPr>
          <w:rFonts w:asciiTheme="majorHAnsi" w:eastAsia="Times New Roman" w:hAnsiTheme="majorHAnsi" w:cstheme="majorHAnsi"/>
        </w:rPr>
      </w:pPr>
      <w:r w:rsidRPr="00544E08">
        <w:rPr>
          <w:rFonts w:asciiTheme="majorHAnsi" w:eastAsia="Times New Roman" w:hAnsiTheme="majorHAnsi" w:cstheme="majorHAnsi"/>
        </w:rPr>
        <w:t>Strona być funkcjonalna, intuicyjna dla użytkowników, estetyczna i atrakcyjna wizualnie.</w:t>
      </w:r>
    </w:p>
    <w:p w14:paraId="4325E618" w14:textId="0536F95F" w:rsidR="00544E08" w:rsidRDefault="00544E08" w:rsidP="00553575">
      <w:pPr>
        <w:pStyle w:val="Normalny1"/>
        <w:numPr>
          <w:ilvl w:val="0"/>
          <w:numId w:val="41"/>
        </w:numPr>
        <w:tabs>
          <w:tab w:val="left" w:pos="284"/>
        </w:tabs>
        <w:spacing w:line="276" w:lineRule="auto"/>
        <w:ind w:right="47"/>
        <w:jc w:val="both"/>
        <w:outlineLvl w:val="0"/>
        <w:rPr>
          <w:rFonts w:asciiTheme="majorHAnsi" w:eastAsia="Times New Roman" w:hAnsiTheme="majorHAnsi" w:cstheme="majorHAnsi"/>
        </w:rPr>
      </w:pPr>
      <w:r w:rsidRPr="00553575">
        <w:rPr>
          <w:rFonts w:asciiTheme="majorHAnsi" w:eastAsia="Times New Roman" w:hAnsiTheme="majorHAnsi" w:cstheme="majorHAnsi"/>
        </w:rPr>
        <w:t xml:space="preserve">Strona powinna zachowywać czytelność informacji oraz swoją atrakcyjność zarówno </w:t>
      </w:r>
      <w:r w:rsidR="00C07408" w:rsidRPr="00553575">
        <w:rPr>
          <w:rFonts w:asciiTheme="majorHAnsi" w:eastAsia="Times New Roman" w:hAnsiTheme="majorHAnsi" w:cstheme="majorHAnsi"/>
        </w:rPr>
        <w:br/>
      </w:r>
      <w:r w:rsidRPr="00553575">
        <w:rPr>
          <w:rFonts w:asciiTheme="majorHAnsi" w:eastAsia="Times New Roman" w:hAnsiTheme="majorHAnsi" w:cstheme="majorHAnsi"/>
        </w:rPr>
        <w:t>na komputerach jak i urządzeniach mobilnych,</w:t>
      </w:r>
    </w:p>
    <w:p w14:paraId="7FEC90FA" w14:textId="77777777" w:rsidR="005569CC" w:rsidRDefault="005569CC" w:rsidP="005569CC">
      <w:pPr>
        <w:pStyle w:val="Normalny1"/>
        <w:tabs>
          <w:tab w:val="left" w:pos="284"/>
        </w:tabs>
        <w:spacing w:line="276" w:lineRule="auto"/>
        <w:ind w:right="47"/>
        <w:jc w:val="both"/>
        <w:outlineLvl w:val="0"/>
        <w:rPr>
          <w:rFonts w:asciiTheme="majorHAnsi" w:eastAsia="Times New Roman" w:hAnsiTheme="majorHAnsi" w:cstheme="majorHAnsi"/>
        </w:rPr>
      </w:pPr>
    </w:p>
    <w:p w14:paraId="314AA668" w14:textId="30A5499C" w:rsidR="005569CC" w:rsidRDefault="005569CC" w:rsidP="005569CC">
      <w:pPr>
        <w:pStyle w:val="Normalny1"/>
        <w:numPr>
          <w:ilvl w:val="0"/>
          <w:numId w:val="37"/>
        </w:numPr>
        <w:tabs>
          <w:tab w:val="left" w:pos="284"/>
        </w:tabs>
        <w:spacing w:line="276" w:lineRule="auto"/>
        <w:ind w:right="47"/>
        <w:jc w:val="both"/>
        <w:outlineLvl w:val="0"/>
        <w:rPr>
          <w:rFonts w:asciiTheme="majorHAnsi" w:eastAsia="Times New Roman" w:hAnsiTheme="majorHAnsi" w:cstheme="majorHAnsi"/>
          <w:b/>
          <w:bCs/>
        </w:rPr>
      </w:pPr>
      <w:r w:rsidRPr="00EF1CDE">
        <w:rPr>
          <w:rFonts w:asciiTheme="majorHAnsi" w:eastAsia="Times New Roman" w:hAnsiTheme="majorHAnsi" w:cstheme="majorHAnsi"/>
          <w:b/>
          <w:bCs/>
        </w:rPr>
        <w:t>Przygotowanie aplikacji mobiln</w:t>
      </w:r>
      <w:r w:rsidR="00801F99">
        <w:rPr>
          <w:rFonts w:asciiTheme="majorHAnsi" w:eastAsia="Times New Roman" w:hAnsiTheme="majorHAnsi" w:cstheme="majorHAnsi"/>
          <w:b/>
          <w:bCs/>
        </w:rPr>
        <w:t>ej</w:t>
      </w:r>
    </w:p>
    <w:p w14:paraId="62723917" w14:textId="2770DD58" w:rsidR="00DE53D9" w:rsidRDefault="00DE53D9" w:rsidP="00DE53D9">
      <w:pPr>
        <w:pStyle w:val="Normalny1"/>
        <w:tabs>
          <w:tab w:val="left" w:pos="284"/>
        </w:tabs>
        <w:spacing w:line="276" w:lineRule="auto"/>
        <w:ind w:left="360" w:right="47"/>
        <w:jc w:val="both"/>
        <w:outlineLvl w:val="0"/>
        <w:rPr>
          <w:rFonts w:asciiTheme="majorHAnsi" w:eastAsia="Times New Roman" w:hAnsiTheme="majorHAnsi" w:cstheme="majorHAnsi"/>
        </w:rPr>
      </w:pPr>
      <w:r w:rsidRPr="00DE53D9">
        <w:rPr>
          <w:rFonts w:asciiTheme="majorHAnsi" w:eastAsia="Times New Roman" w:hAnsiTheme="majorHAnsi" w:cstheme="majorHAnsi"/>
        </w:rPr>
        <w:t>Zamawiający</w:t>
      </w:r>
      <w:r w:rsidRPr="00EF1CDE">
        <w:rPr>
          <w:rFonts w:asciiTheme="majorHAnsi" w:eastAsia="Times New Roman" w:hAnsiTheme="majorHAnsi" w:cstheme="majorHAnsi"/>
        </w:rPr>
        <w:t xml:space="preserve"> </w:t>
      </w:r>
      <w:r>
        <w:rPr>
          <w:rFonts w:asciiTheme="majorHAnsi" w:eastAsia="Times New Roman" w:hAnsiTheme="majorHAnsi" w:cstheme="majorHAnsi"/>
        </w:rPr>
        <w:t xml:space="preserve">wymaga aby na potrzeby </w:t>
      </w:r>
      <w:r w:rsidR="00B56F21">
        <w:rPr>
          <w:rFonts w:asciiTheme="majorHAnsi" w:eastAsia="Times New Roman" w:hAnsiTheme="majorHAnsi" w:cstheme="majorHAnsi"/>
        </w:rPr>
        <w:t xml:space="preserve">już istniejących oraz nowo powstałych serwisów internetowych </w:t>
      </w:r>
      <w:r>
        <w:rPr>
          <w:rFonts w:asciiTheme="majorHAnsi" w:eastAsia="Times New Roman" w:hAnsiTheme="majorHAnsi" w:cstheme="majorHAnsi"/>
        </w:rPr>
        <w:t xml:space="preserve"> została utworzona aplikacja mobilna</w:t>
      </w:r>
      <w:r w:rsidR="00B56F21">
        <w:rPr>
          <w:rFonts w:asciiTheme="majorHAnsi" w:eastAsia="Times New Roman" w:hAnsiTheme="majorHAnsi" w:cstheme="majorHAnsi"/>
        </w:rPr>
        <w:t xml:space="preserve"> posiadająca takie funkcjonalności, jak:</w:t>
      </w:r>
    </w:p>
    <w:p w14:paraId="6C426970" w14:textId="49B4115D" w:rsidR="00DE53D9" w:rsidRDefault="00DE53D9" w:rsidP="00EF1CDE">
      <w:pPr>
        <w:pStyle w:val="Normalny1"/>
        <w:numPr>
          <w:ilvl w:val="0"/>
          <w:numId w:val="51"/>
        </w:numPr>
        <w:tabs>
          <w:tab w:val="left" w:pos="284"/>
        </w:tabs>
        <w:spacing w:line="276" w:lineRule="auto"/>
        <w:ind w:right="47"/>
        <w:jc w:val="both"/>
        <w:outlineLvl w:val="0"/>
        <w:rPr>
          <w:rFonts w:asciiTheme="majorHAnsi" w:eastAsia="Times New Roman" w:hAnsiTheme="majorHAnsi" w:cstheme="majorHAnsi"/>
        </w:rPr>
      </w:pPr>
      <w:r w:rsidRPr="00EF1CDE">
        <w:rPr>
          <w:rFonts w:asciiTheme="majorHAnsi" w:eastAsia="Times New Roman" w:hAnsiTheme="majorHAnsi" w:cstheme="majorHAnsi"/>
        </w:rPr>
        <w:t>Dostęp do aplikacji przez całą dobę (z wyjątkiem prowadzenia prac aktualizacyjnych czy serwisowych);</w:t>
      </w:r>
    </w:p>
    <w:p w14:paraId="167DA1DF" w14:textId="77777777" w:rsidR="00DE53D9" w:rsidRDefault="00DE53D9" w:rsidP="00EF1CDE">
      <w:pPr>
        <w:pStyle w:val="Normalny1"/>
        <w:numPr>
          <w:ilvl w:val="0"/>
          <w:numId w:val="51"/>
        </w:numPr>
        <w:tabs>
          <w:tab w:val="left" w:pos="284"/>
        </w:tabs>
        <w:spacing w:line="276" w:lineRule="auto"/>
        <w:ind w:right="47"/>
        <w:jc w:val="both"/>
        <w:outlineLvl w:val="0"/>
        <w:rPr>
          <w:rFonts w:asciiTheme="majorHAnsi" w:eastAsia="Times New Roman" w:hAnsiTheme="majorHAnsi" w:cstheme="majorHAnsi"/>
        </w:rPr>
      </w:pPr>
      <w:r w:rsidRPr="00EF1CDE">
        <w:rPr>
          <w:rFonts w:asciiTheme="majorHAnsi" w:eastAsia="Times New Roman" w:hAnsiTheme="majorHAnsi" w:cstheme="majorHAnsi"/>
        </w:rPr>
        <w:t>Aplikacja działa tylko jako możliwość podejrzenia aktualnego statusu dla danego wniosku beż możliwości przesyłania dokumentów.</w:t>
      </w:r>
    </w:p>
    <w:p w14:paraId="3A9D0C27" w14:textId="6C7FF715" w:rsidR="00DE53D9" w:rsidRDefault="00DE53D9" w:rsidP="00EF1CDE">
      <w:pPr>
        <w:pStyle w:val="Normalny1"/>
        <w:numPr>
          <w:ilvl w:val="0"/>
          <w:numId w:val="51"/>
        </w:numPr>
        <w:tabs>
          <w:tab w:val="left" w:pos="284"/>
        </w:tabs>
        <w:spacing w:line="276" w:lineRule="auto"/>
        <w:ind w:right="47"/>
        <w:jc w:val="both"/>
        <w:outlineLvl w:val="0"/>
        <w:rPr>
          <w:rFonts w:asciiTheme="majorHAnsi" w:eastAsia="Times New Roman" w:hAnsiTheme="majorHAnsi" w:cstheme="majorHAnsi"/>
        </w:rPr>
      </w:pPr>
      <w:r w:rsidRPr="00EF1CDE">
        <w:rPr>
          <w:rFonts w:asciiTheme="majorHAnsi" w:eastAsia="Times New Roman" w:hAnsiTheme="majorHAnsi" w:cstheme="majorHAnsi"/>
        </w:rPr>
        <w:t xml:space="preserve"> W aplikacji będą widoczne komentarze dotyczące oceny wniosku oraz statusy zmieniające się w miarę postępu oceny wniosku.</w:t>
      </w:r>
    </w:p>
    <w:p w14:paraId="08AB02F5" w14:textId="77777777" w:rsidR="00DE53D9" w:rsidRDefault="00DE53D9" w:rsidP="00EF1CDE">
      <w:pPr>
        <w:pStyle w:val="Normalny1"/>
        <w:numPr>
          <w:ilvl w:val="0"/>
          <w:numId w:val="51"/>
        </w:numPr>
        <w:tabs>
          <w:tab w:val="left" w:pos="284"/>
        </w:tabs>
        <w:spacing w:line="276" w:lineRule="auto"/>
        <w:ind w:right="47"/>
        <w:jc w:val="both"/>
        <w:outlineLvl w:val="0"/>
        <w:rPr>
          <w:rFonts w:asciiTheme="majorHAnsi" w:eastAsia="Times New Roman" w:hAnsiTheme="majorHAnsi" w:cstheme="majorHAnsi"/>
        </w:rPr>
      </w:pPr>
      <w:r w:rsidRPr="00EF1CDE">
        <w:rPr>
          <w:rFonts w:asciiTheme="majorHAnsi" w:eastAsia="Times New Roman" w:hAnsiTheme="majorHAnsi" w:cstheme="majorHAnsi"/>
        </w:rPr>
        <w:t>Aplikacja będzie mieć możliwość generowania powiadomień w telefonie, na którym została zainstalowana.</w:t>
      </w:r>
    </w:p>
    <w:p w14:paraId="5FCE0FF1" w14:textId="3630C965" w:rsidR="00DE53D9" w:rsidRPr="00DE53D9" w:rsidRDefault="00DE53D9" w:rsidP="00EF1CDE">
      <w:pPr>
        <w:pStyle w:val="Normalny1"/>
        <w:numPr>
          <w:ilvl w:val="0"/>
          <w:numId w:val="51"/>
        </w:numPr>
        <w:tabs>
          <w:tab w:val="left" w:pos="284"/>
        </w:tabs>
        <w:spacing w:line="276" w:lineRule="auto"/>
        <w:ind w:right="47"/>
        <w:jc w:val="both"/>
        <w:outlineLvl w:val="0"/>
        <w:rPr>
          <w:rFonts w:asciiTheme="majorHAnsi" w:eastAsia="Times New Roman" w:hAnsiTheme="majorHAnsi" w:cstheme="majorHAnsi"/>
        </w:rPr>
      </w:pPr>
      <w:r w:rsidRPr="00EF1CDE">
        <w:rPr>
          <w:rFonts w:asciiTheme="majorHAnsi" w:eastAsia="Times New Roman" w:hAnsiTheme="majorHAnsi" w:cstheme="majorHAnsi"/>
        </w:rPr>
        <w:t>Wnioskodawca w aplikacji będzie mieć dostęp do wszystkich swoich wniosków, a więc jedna aplikacja mobilna dla wszystkich programów masowych.</w:t>
      </w:r>
    </w:p>
    <w:p w14:paraId="45EE63CD" w14:textId="77777777" w:rsidR="005569CC" w:rsidRPr="005569CC" w:rsidRDefault="005569CC" w:rsidP="005569CC">
      <w:pPr>
        <w:pStyle w:val="Normalny1"/>
        <w:tabs>
          <w:tab w:val="left" w:pos="284"/>
        </w:tabs>
        <w:spacing w:line="276" w:lineRule="auto"/>
        <w:ind w:right="47"/>
        <w:jc w:val="both"/>
        <w:outlineLvl w:val="0"/>
        <w:rPr>
          <w:rFonts w:asciiTheme="majorHAnsi" w:eastAsia="Times New Roman" w:hAnsiTheme="majorHAnsi" w:cstheme="majorHAnsi"/>
        </w:rPr>
      </w:pPr>
    </w:p>
    <w:p w14:paraId="3D360A9C" w14:textId="0C568C72" w:rsidR="005569CC" w:rsidRPr="00553575" w:rsidRDefault="005569CC" w:rsidP="00EF1CDE">
      <w:pPr>
        <w:pStyle w:val="Normalny1"/>
        <w:tabs>
          <w:tab w:val="left" w:pos="284"/>
        </w:tabs>
        <w:spacing w:line="276" w:lineRule="auto"/>
        <w:ind w:right="47"/>
        <w:jc w:val="both"/>
        <w:outlineLvl w:val="0"/>
        <w:rPr>
          <w:rFonts w:asciiTheme="majorHAnsi" w:eastAsia="Times New Roman" w:hAnsiTheme="majorHAnsi" w:cstheme="majorHAnsi"/>
        </w:rPr>
      </w:pPr>
      <w:r w:rsidRPr="005569CC">
        <w:rPr>
          <w:rFonts w:asciiTheme="majorHAnsi" w:eastAsia="Times New Roman" w:hAnsiTheme="majorHAnsi" w:cstheme="majorHAnsi"/>
        </w:rPr>
        <w:t>Każdorazowo Wykonawca przekaże z dniem podpisania Protokołu Odbioru Zlecenia, Zamawiającemu wszelkie autorskie prawa majątkowe do Strony i jej elementów, oraz programów potrzebnych do jego funkcjonowania i modyfikacji. Razem z przeniesieniem autorskich praw majątkowych, na Zamawiającego przechodzi wyłączne prawo zezwalania na wykonywanie autorskiego prawa zależnego. Wszelkie prawa do programów używanych do obsługi i funkcjonowania Strony w tym do samej Strony, muszą być przenaszalne na dalsze podmioty.</w:t>
      </w:r>
    </w:p>
    <w:p w14:paraId="22826805" w14:textId="17053103" w:rsidR="001925C1" w:rsidRPr="001925C1" w:rsidRDefault="001925C1" w:rsidP="003C2EBA">
      <w:pPr>
        <w:pStyle w:val="Normalny1"/>
        <w:tabs>
          <w:tab w:val="left" w:pos="284"/>
        </w:tabs>
        <w:spacing w:line="276" w:lineRule="auto"/>
        <w:ind w:left="737" w:right="47"/>
        <w:jc w:val="both"/>
        <w:outlineLvl w:val="0"/>
        <w:rPr>
          <w:rFonts w:asciiTheme="majorHAnsi" w:eastAsia="Times New Roman" w:hAnsiTheme="majorHAnsi" w:cstheme="majorHAnsi"/>
        </w:rPr>
      </w:pPr>
    </w:p>
    <w:p w14:paraId="4ABDB99B" w14:textId="15CEE8F7" w:rsidR="00553575" w:rsidRDefault="00553575" w:rsidP="00553575">
      <w:pPr>
        <w:pStyle w:val="Akapitzlist"/>
        <w:numPr>
          <w:ilvl w:val="0"/>
          <w:numId w:val="37"/>
        </w:numPr>
        <w:rPr>
          <w:rFonts w:asciiTheme="majorHAnsi" w:eastAsia="Times New Roman" w:hAnsiTheme="majorHAnsi" w:cstheme="majorHAnsi"/>
          <w:b/>
          <w:bCs/>
        </w:rPr>
      </w:pPr>
      <w:r w:rsidRPr="00EF1CDE">
        <w:rPr>
          <w:rFonts w:asciiTheme="majorHAnsi" w:eastAsia="Times New Roman" w:hAnsiTheme="majorHAnsi" w:cstheme="majorHAnsi"/>
          <w:b/>
          <w:bCs/>
        </w:rPr>
        <w:t xml:space="preserve">Świadczenie usług utrzymania i wsparcia do </w:t>
      </w:r>
      <w:r>
        <w:rPr>
          <w:rFonts w:asciiTheme="majorHAnsi" w:eastAsia="Times New Roman" w:hAnsiTheme="majorHAnsi" w:cstheme="majorHAnsi"/>
          <w:b/>
          <w:bCs/>
        </w:rPr>
        <w:t>serwisów internetowych</w:t>
      </w:r>
      <w:r w:rsidRPr="00EF1CDE">
        <w:rPr>
          <w:rFonts w:asciiTheme="majorHAnsi" w:eastAsia="Times New Roman" w:hAnsiTheme="majorHAnsi" w:cstheme="majorHAnsi"/>
          <w:b/>
          <w:bCs/>
        </w:rPr>
        <w:t xml:space="preserve"> (hosting).</w:t>
      </w:r>
    </w:p>
    <w:p w14:paraId="00512D7F" w14:textId="77777777" w:rsidR="00D50A23" w:rsidRPr="00EF1CDE" w:rsidRDefault="00D50A23" w:rsidP="00EF1CDE">
      <w:pPr>
        <w:pStyle w:val="Akapitzlist"/>
        <w:ind w:left="360"/>
        <w:rPr>
          <w:rFonts w:asciiTheme="majorHAnsi" w:eastAsia="Times New Roman" w:hAnsiTheme="majorHAnsi" w:cstheme="majorHAnsi"/>
          <w:b/>
          <w:bCs/>
        </w:rPr>
      </w:pPr>
    </w:p>
    <w:p w14:paraId="77472A94" w14:textId="742EE647" w:rsidR="002B399C" w:rsidRPr="00EF1CDE" w:rsidRDefault="002B399C" w:rsidP="00EF1CDE">
      <w:pPr>
        <w:pStyle w:val="Akapitzlist"/>
        <w:numPr>
          <w:ilvl w:val="0"/>
          <w:numId w:val="42"/>
        </w:numPr>
        <w:rPr>
          <w:rFonts w:asciiTheme="majorHAnsi" w:eastAsia="Times New Roman" w:hAnsiTheme="majorHAnsi" w:cstheme="majorHAnsi"/>
        </w:rPr>
      </w:pPr>
      <w:r w:rsidRPr="00EF1CDE">
        <w:rPr>
          <w:rFonts w:asciiTheme="majorHAnsi" w:eastAsia="Times New Roman" w:hAnsiTheme="majorHAnsi" w:cstheme="majorHAnsi"/>
          <w:b/>
          <w:bCs/>
        </w:rPr>
        <w:t>Minimalne parametry usługi hostingu</w:t>
      </w:r>
      <w:r w:rsidRPr="00EF1CDE">
        <w:rPr>
          <w:rFonts w:asciiTheme="majorHAnsi" w:eastAsia="Times New Roman" w:hAnsiTheme="majorHAnsi" w:cstheme="majorHAnsi"/>
        </w:rPr>
        <w:t xml:space="preserve"> (</w:t>
      </w:r>
      <w:r w:rsidR="009F411D" w:rsidRPr="009F411D">
        <w:rPr>
          <w:rFonts w:asciiTheme="majorHAnsi" w:eastAsia="Times New Roman" w:hAnsiTheme="majorHAnsi" w:cstheme="majorHAnsi"/>
          <w:i/>
          <w:iCs/>
          <w:color w:val="FF0000"/>
        </w:rPr>
        <w:t>w opublikowanym postępowaniu o udzielenie zamówienia publicznego parametry usługi hostingu będą stanowić kryterium oceny ofert</w:t>
      </w:r>
      <w:r w:rsidRPr="00EF1CDE">
        <w:rPr>
          <w:rFonts w:asciiTheme="majorHAnsi" w:eastAsia="Times New Roman" w:hAnsiTheme="majorHAnsi" w:cstheme="majorHAnsi"/>
        </w:rPr>
        <w:t>):</w:t>
      </w:r>
    </w:p>
    <w:tbl>
      <w:tblPr>
        <w:tblpPr w:leftFromText="141" w:rightFromText="141" w:vertAnchor="text" w:horzAnchor="margin" w:tblpXSpec="right" w:tblpY="223"/>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240"/>
        <w:gridCol w:w="4862"/>
      </w:tblGrid>
      <w:tr w:rsidR="002B399C" w:rsidRPr="00964F51" w14:paraId="59B8675A" w14:textId="77777777" w:rsidTr="00B075AD">
        <w:trPr>
          <w:trHeight w:val="300"/>
        </w:trPr>
        <w:tc>
          <w:tcPr>
            <w:tcW w:w="540" w:type="dxa"/>
          </w:tcPr>
          <w:p w14:paraId="3273B723"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b/>
                <w:i/>
                <w:color w:val="000000"/>
              </w:rPr>
            </w:pPr>
            <w:r w:rsidRPr="00964F51">
              <w:rPr>
                <w:rFonts w:asciiTheme="majorHAnsi" w:eastAsia="Times New Roman" w:hAnsiTheme="majorHAnsi" w:cstheme="majorHAnsi"/>
                <w:b/>
                <w:i/>
                <w:color w:val="000000"/>
              </w:rPr>
              <w:t>l.p.</w:t>
            </w:r>
          </w:p>
        </w:tc>
        <w:tc>
          <w:tcPr>
            <w:tcW w:w="3240" w:type="dxa"/>
          </w:tcPr>
          <w:p w14:paraId="1C4576C9"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b/>
                <w:i/>
                <w:color w:val="000000"/>
              </w:rPr>
              <w:t>Parametr</w:t>
            </w:r>
          </w:p>
        </w:tc>
        <w:tc>
          <w:tcPr>
            <w:tcW w:w="4862" w:type="dxa"/>
          </w:tcPr>
          <w:p w14:paraId="2FEAB1EC"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b/>
                <w:i/>
                <w:color w:val="000000"/>
              </w:rPr>
              <w:t>Wartość</w:t>
            </w:r>
          </w:p>
        </w:tc>
      </w:tr>
      <w:tr w:rsidR="002B399C" w:rsidRPr="00964F51" w14:paraId="282795CE" w14:textId="77777777" w:rsidTr="00B075AD">
        <w:trPr>
          <w:trHeight w:val="560"/>
        </w:trPr>
        <w:tc>
          <w:tcPr>
            <w:tcW w:w="540" w:type="dxa"/>
            <w:vAlign w:val="center"/>
          </w:tcPr>
          <w:p w14:paraId="1261BF84"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color w:val="000000"/>
              </w:rPr>
              <w:t>1</w:t>
            </w:r>
          </w:p>
        </w:tc>
        <w:tc>
          <w:tcPr>
            <w:tcW w:w="3240" w:type="dxa"/>
            <w:vAlign w:val="center"/>
          </w:tcPr>
          <w:p w14:paraId="4AFCD9EF"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Okres dostępności Portali</w:t>
            </w:r>
          </w:p>
        </w:tc>
        <w:tc>
          <w:tcPr>
            <w:tcW w:w="4862" w:type="dxa"/>
            <w:vAlign w:val="center"/>
          </w:tcPr>
          <w:p w14:paraId="61417B64"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 xml:space="preserve">24 godziny na dobę </w:t>
            </w:r>
            <w:r w:rsidRPr="00964F51">
              <w:rPr>
                <w:rFonts w:asciiTheme="majorHAnsi" w:eastAsia="Times New Roman" w:hAnsiTheme="majorHAnsi" w:cstheme="majorHAnsi"/>
                <w:color w:val="000000"/>
              </w:rPr>
              <w:br/>
              <w:t>przez wszystkie dni w roku</w:t>
            </w:r>
          </w:p>
        </w:tc>
      </w:tr>
      <w:tr w:rsidR="002B399C" w:rsidRPr="00964F51" w14:paraId="518717B8" w14:textId="77777777" w:rsidTr="00B075AD">
        <w:trPr>
          <w:trHeight w:val="560"/>
        </w:trPr>
        <w:tc>
          <w:tcPr>
            <w:tcW w:w="540" w:type="dxa"/>
            <w:vAlign w:val="center"/>
          </w:tcPr>
          <w:p w14:paraId="11AAB796"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color w:val="000000"/>
              </w:rPr>
              <w:t>2</w:t>
            </w:r>
          </w:p>
        </w:tc>
        <w:tc>
          <w:tcPr>
            <w:tcW w:w="3240" w:type="dxa"/>
            <w:vAlign w:val="center"/>
          </w:tcPr>
          <w:p w14:paraId="5D51AE5C"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Czas reakcji serwisu (przyjęcie zgłoszenia i rozpoczęcie prac nad usunięciem nieprawidłowości)  od momentu zgłoszenia nieprawidłowości (w godzinach 8:00-16:00).</w:t>
            </w:r>
          </w:p>
        </w:tc>
        <w:tc>
          <w:tcPr>
            <w:tcW w:w="4862" w:type="dxa"/>
            <w:vAlign w:val="center"/>
          </w:tcPr>
          <w:p w14:paraId="219AFA75"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do ..... minut (zgodnie z ofertą, nie więcej jednak niż 60 minut)</w:t>
            </w:r>
          </w:p>
        </w:tc>
      </w:tr>
      <w:tr w:rsidR="002B399C" w:rsidRPr="00964F51" w14:paraId="28C41396" w14:textId="77777777" w:rsidTr="00B075AD">
        <w:trPr>
          <w:trHeight w:val="560"/>
        </w:trPr>
        <w:tc>
          <w:tcPr>
            <w:tcW w:w="540" w:type="dxa"/>
            <w:vAlign w:val="center"/>
          </w:tcPr>
          <w:p w14:paraId="46A5D70B"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color w:val="000000"/>
              </w:rPr>
              <w:t>3</w:t>
            </w:r>
          </w:p>
        </w:tc>
        <w:tc>
          <w:tcPr>
            <w:tcW w:w="3240" w:type="dxa"/>
            <w:vAlign w:val="center"/>
          </w:tcPr>
          <w:p w14:paraId="63379BBC"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Maksymalny łączny poziom niedostępności Portali (dla miesiąca kalendarzowego)</w:t>
            </w:r>
          </w:p>
        </w:tc>
        <w:tc>
          <w:tcPr>
            <w:tcW w:w="4862" w:type="dxa"/>
            <w:vAlign w:val="center"/>
          </w:tcPr>
          <w:p w14:paraId="675E53DC"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do .... godzin (zgodnie z ofertą, nie więcej jednak niż 36 godzin)</w:t>
            </w:r>
          </w:p>
        </w:tc>
      </w:tr>
      <w:tr w:rsidR="002B399C" w:rsidRPr="00964F51" w14:paraId="483608FF" w14:textId="77777777" w:rsidTr="00B075AD">
        <w:trPr>
          <w:trHeight w:val="560"/>
        </w:trPr>
        <w:tc>
          <w:tcPr>
            <w:tcW w:w="540" w:type="dxa"/>
            <w:vAlign w:val="center"/>
          </w:tcPr>
          <w:p w14:paraId="05303438"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color w:val="000000"/>
              </w:rPr>
              <w:lastRenderedPageBreak/>
              <w:t>4</w:t>
            </w:r>
          </w:p>
        </w:tc>
        <w:tc>
          <w:tcPr>
            <w:tcW w:w="3240" w:type="dxa"/>
            <w:vAlign w:val="center"/>
          </w:tcPr>
          <w:p w14:paraId="254FE9D7"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Maksymalny czas dobowej niedostępności Portali</w:t>
            </w:r>
          </w:p>
        </w:tc>
        <w:tc>
          <w:tcPr>
            <w:tcW w:w="4862" w:type="dxa"/>
            <w:vAlign w:val="center"/>
          </w:tcPr>
          <w:p w14:paraId="05CA9801"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do ... minut (zgodnie z ofertą, nie więcej jednak niż 75 minut)</w:t>
            </w:r>
          </w:p>
        </w:tc>
      </w:tr>
      <w:tr w:rsidR="002B399C" w:rsidRPr="00964F51" w14:paraId="15E31AB0" w14:textId="77777777" w:rsidTr="00B075AD">
        <w:trPr>
          <w:trHeight w:val="560"/>
        </w:trPr>
        <w:tc>
          <w:tcPr>
            <w:tcW w:w="540" w:type="dxa"/>
            <w:vAlign w:val="center"/>
          </w:tcPr>
          <w:p w14:paraId="5C040609"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color w:val="000000"/>
              </w:rPr>
              <w:t>5</w:t>
            </w:r>
          </w:p>
        </w:tc>
        <w:tc>
          <w:tcPr>
            <w:tcW w:w="3240" w:type="dxa"/>
            <w:vAlign w:val="center"/>
          </w:tcPr>
          <w:p w14:paraId="21687A96"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 xml:space="preserve">Czas generowania, przez serwer, startowej strony portalu produkcyjnego </w:t>
            </w:r>
          </w:p>
        </w:tc>
        <w:tc>
          <w:tcPr>
            <w:tcW w:w="4862" w:type="dxa"/>
            <w:vAlign w:val="center"/>
          </w:tcPr>
          <w:p w14:paraId="403394E0"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Nie dłuższy niż 2 s.</w:t>
            </w:r>
          </w:p>
        </w:tc>
      </w:tr>
      <w:tr w:rsidR="002B399C" w:rsidRPr="00964F51" w14:paraId="7906787E" w14:textId="77777777" w:rsidTr="00B075AD">
        <w:trPr>
          <w:trHeight w:val="560"/>
        </w:trPr>
        <w:tc>
          <w:tcPr>
            <w:tcW w:w="540" w:type="dxa"/>
            <w:vAlign w:val="center"/>
          </w:tcPr>
          <w:p w14:paraId="44838616"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color w:val="000000"/>
              </w:rPr>
              <w:t>6</w:t>
            </w:r>
          </w:p>
        </w:tc>
        <w:tc>
          <w:tcPr>
            <w:tcW w:w="3240" w:type="dxa"/>
            <w:vAlign w:val="center"/>
          </w:tcPr>
          <w:p w14:paraId="04BBE405"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Czas generowania, przez serwer, startowej strony portalu testowego.</w:t>
            </w:r>
          </w:p>
        </w:tc>
        <w:tc>
          <w:tcPr>
            <w:tcW w:w="4862" w:type="dxa"/>
            <w:vAlign w:val="center"/>
          </w:tcPr>
          <w:p w14:paraId="3727481E"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Nie dłuższy niż 2 s.</w:t>
            </w:r>
          </w:p>
        </w:tc>
      </w:tr>
      <w:tr w:rsidR="002B399C" w:rsidRPr="00964F51" w14:paraId="10713046" w14:textId="77777777" w:rsidTr="00B075AD">
        <w:trPr>
          <w:trHeight w:val="560"/>
        </w:trPr>
        <w:tc>
          <w:tcPr>
            <w:tcW w:w="540" w:type="dxa"/>
            <w:vAlign w:val="center"/>
          </w:tcPr>
          <w:p w14:paraId="08497290"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color w:val="000000"/>
              </w:rPr>
              <w:t>7</w:t>
            </w:r>
          </w:p>
        </w:tc>
        <w:tc>
          <w:tcPr>
            <w:tcW w:w="3240" w:type="dxa"/>
            <w:vAlign w:val="center"/>
          </w:tcPr>
          <w:p w14:paraId="04BCAA4D"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Minimalna powierzchnia dysku</w:t>
            </w:r>
          </w:p>
        </w:tc>
        <w:tc>
          <w:tcPr>
            <w:tcW w:w="4862" w:type="dxa"/>
            <w:vAlign w:val="center"/>
          </w:tcPr>
          <w:p w14:paraId="54DDF0FC"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Bez limtu/</w:t>
            </w:r>
          </w:p>
          <w:p w14:paraId="6172E968"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limit ........ GB (zgodnie z ofertą)</w:t>
            </w:r>
          </w:p>
        </w:tc>
      </w:tr>
      <w:tr w:rsidR="002B399C" w:rsidRPr="00964F51" w14:paraId="5FA940AE" w14:textId="77777777" w:rsidTr="00B075AD">
        <w:trPr>
          <w:trHeight w:val="560"/>
        </w:trPr>
        <w:tc>
          <w:tcPr>
            <w:tcW w:w="540" w:type="dxa"/>
            <w:vAlign w:val="center"/>
          </w:tcPr>
          <w:p w14:paraId="615599B6"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color w:val="000000"/>
              </w:rPr>
              <w:t>8</w:t>
            </w:r>
          </w:p>
        </w:tc>
        <w:tc>
          <w:tcPr>
            <w:tcW w:w="3240" w:type="dxa"/>
            <w:vAlign w:val="center"/>
          </w:tcPr>
          <w:p w14:paraId="2BF6C25F"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Minimalny transfer miesięczny</w:t>
            </w:r>
          </w:p>
        </w:tc>
        <w:tc>
          <w:tcPr>
            <w:tcW w:w="4862" w:type="dxa"/>
            <w:vAlign w:val="center"/>
          </w:tcPr>
          <w:p w14:paraId="348B7587"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Bez limtu/</w:t>
            </w:r>
          </w:p>
          <w:p w14:paraId="65288CAA"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limit ........ GB (zgodnie z ofertą)</w:t>
            </w:r>
          </w:p>
        </w:tc>
      </w:tr>
      <w:tr w:rsidR="002B399C" w:rsidRPr="00964F51" w14:paraId="4A7D699C" w14:textId="77777777" w:rsidTr="00B075AD">
        <w:trPr>
          <w:trHeight w:val="560"/>
        </w:trPr>
        <w:tc>
          <w:tcPr>
            <w:tcW w:w="540" w:type="dxa"/>
            <w:vAlign w:val="center"/>
          </w:tcPr>
          <w:p w14:paraId="7B2334C4"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color w:val="000000"/>
              </w:rPr>
              <w:t>9</w:t>
            </w:r>
          </w:p>
        </w:tc>
        <w:tc>
          <w:tcPr>
            <w:tcW w:w="3240" w:type="dxa"/>
            <w:vAlign w:val="center"/>
          </w:tcPr>
          <w:p w14:paraId="10AC3014"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Ilość baz danych</w:t>
            </w:r>
          </w:p>
        </w:tc>
        <w:tc>
          <w:tcPr>
            <w:tcW w:w="4862" w:type="dxa"/>
            <w:vAlign w:val="center"/>
          </w:tcPr>
          <w:p w14:paraId="38BD1FE5"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Bez limitu</w:t>
            </w:r>
          </w:p>
        </w:tc>
      </w:tr>
      <w:tr w:rsidR="002B399C" w:rsidRPr="00964F51" w14:paraId="65EEB875" w14:textId="77777777" w:rsidTr="00B075AD">
        <w:trPr>
          <w:trHeight w:val="560"/>
        </w:trPr>
        <w:tc>
          <w:tcPr>
            <w:tcW w:w="540" w:type="dxa"/>
            <w:vAlign w:val="center"/>
          </w:tcPr>
          <w:p w14:paraId="48496235"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color w:val="000000"/>
              </w:rPr>
              <w:t>10</w:t>
            </w:r>
          </w:p>
        </w:tc>
        <w:tc>
          <w:tcPr>
            <w:tcW w:w="3240" w:type="dxa"/>
            <w:vAlign w:val="center"/>
          </w:tcPr>
          <w:p w14:paraId="4249719B"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Regularna kopia bezpieczeństwa (jak często? I jak długo jest przechowywana?)</w:t>
            </w:r>
          </w:p>
        </w:tc>
        <w:tc>
          <w:tcPr>
            <w:tcW w:w="4862" w:type="dxa"/>
            <w:vAlign w:val="center"/>
          </w:tcPr>
          <w:p w14:paraId="169825CC"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w:t>
            </w:r>
          </w:p>
        </w:tc>
      </w:tr>
      <w:tr w:rsidR="002B399C" w:rsidRPr="00964F51" w14:paraId="787299C7" w14:textId="77777777" w:rsidTr="00B075AD">
        <w:trPr>
          <w:trHeight w:val="560"/>
        </w:trPr>
        <w:tc>
          <w:tcPr>
            <w:tcW w:w="540" w:type="dxa"/>
            <w:vAlign w:val="center"/>
          </w:tcPr>
          <w:p w14:paraId="122746EF" w14:textId="77777777" w:rsidR="002B399C" w:rsidRPr="00964F51" w:rsidRDefault="002B399C" w:rsidP="00B075AD">
            <w:pPr>
              <w:pStyle w:val="Normalny1"/>
              <w:pBdr>
                <w:top w:val="nil"/>
                <w:left w:val="nil"/>
                <w:bottom w:val="nil"/>
                <w:right w:val="nil"/>
                <w:between w:val="nil"/>
              </w:pBdr>
              <w:spacing w:line="276" w:lineRule="auto"/>
              <w:jc w:val="center"/>
              <w:rPr>
                <w:rFonts w:asciiTheme="majorHAnsi" w:eastAsia="Times New Roman" w:hAnsiTheme="majorHAnsi" w:cstheme="majorHAnsi"/>
                <w:color w:val="000000"/>
              </w:rPr>
            </w:pPr>
            <w:r w:rsidRPr="00964F51">
              <w:rPr>
                <w:rFonts w:asciiTheme="majorHAnsi" w:eastAsia="Times New Roman" w:hAnsiTheme="majorHAnsi" w:cstheme="majorHAnsi"/>
                <w:color w:val="000000"/>
              </w:rPr>
              <w:t>11</w:t>
            </w:r>
          </w:p>
        </w:tc>
        <w:tc>
          <w:tcPr>
            <w:tcW w:w="3240" w:type="dxa"/>
            <w:vAlign w:val="center"/>
          </w:tcPr>
          <w:p w14:paraId="07D8FDEB" w14:textId="77777777" w:rsidR="002B399C" w:rsidRPr="00964F51" w:rsidRDefault="002B399C" w:rsidP="00B075AD">
            <w:pPr>
              <w:pStyle w:val="Normalny1"/>
              <w:pBdr>
                <w:top w:val="nil"/>
                <w:left w:val="nil"/>
                <w:bottom w:val="nil"/>
                <w:right w:val="nil"/>
                <w:between w:val="nil"/>
              </w:pBdr>
              <w:spacing w:line="276" w:lineRule="auto"/>
              <w:rPr>
                <w:rFonts w:asciiTheme="majorHAnsi" w:eastAsia="Times New Roman" w:hAnsiTheme="majorHAnsi" w:cstheme="majorHAnsi"/>
                <w:color w:val="000000"/>
              </w:rPr>
            </w:pPr>
            <w:r w:rsidRPr="00964F51">
              <w:rPr>
                <w:rFonts w:asciiTheme="majorHAnsi" w:eastAsia="Times New Roman" w:hAnsiTheme="majorHAnsi" w:cstheme="majorHAnsi"/>
                <w:color w:val="000000"/>
              </w:rPr>
              <w:t>Inne parametry usługi</w:t>
            </w:r>
          </w:p>
        </w:tc>
        <w:tc>
          <w:tcPr>
            <w:tcW w:w="4862" w:type="dxa"/>
            <w:vAlign w:val="center"/>
          </w:tcPr>
          <w:p w14:paraId="2A91D19A" w14:textId="77777777" w:rsidR="002B399C" w:rsidRPr="00964F51" w:rsidRDefault="002B399C" w:rsidP="0074321E">
            <w:pPr>
              <w:pStyle w:val="Normalny1"/>
              <w:numPr>
                <w:ilvl w:val="1"/>
                <w:numId w:val="2"/>
              </w:numPr>
              <w:pBdr>
                <w:top w:val="nil"/>
                <w:left w:val="nil"/>
                <w:bottom w:val="nil"/>
                <w:right w:val="nil"/>
                <w:between w:val="nil"/>
              </w:pBdr>
              <w:spacing w:line="276" w:lineRule="auto"/>
              <w:ind w:left="218" w:hanging="283"/>
              <w:rPr>
                <w:rFonts w:asciiTheme="majorHAnsi" w:hAnsiTheme="majorHAnsi" w:cstheme="majorHAnsi"/>
                <w:color w:val="000000"/>
              </w:rPr>
            </w:pPr>
            <w:r w:rsidRPr="00964F51">
              <w:rPr>
                <w:rFonts w:asciiTheme="majorHAnsi" w:eastAsia="Times New Roman" w:hAnsiTheme="majorHAnsi" w:cstheme="majorHAnsi"/>
                <w:color w:val="000000"/>
              </w:rPr>
              <w:t>System zarządzania serwerem przez WWW</w:t>
            </w:r>
          </w:p>
          <w:p w14:paraId="3722C162" w14:textId="77777777" w:rsidR="002B399C" w:rsidRPr="00964F51" w:rsidRDefault="002B399C" w:rsidP="0074321E">
            <w:pPr>
              <w:pStyle w:val="Normalny1"/>
              <w:numPr>
                <w:ilvl w:val="1"/>
                <w:numId w:val="2"/>
              </w:numPr>
              <w:pBdr>
                <w:top w:val="nil"/>
                <w:left w:val="nil"/>
                <w:bottom w:val="nil"/>
                <w:right w:val="nil"/>
                <w:between w:val="nil"/>
              </w:pBdr>
              <w:spacing w:line="276" w:lineRule="auto"/>
              <w:ind w:left="218" w:hanging="283"/>
              <w:rPr>
                <w:rFonts w:asciiTheme="majorHAnsi" w:hAnsiTheme="majorHAnsi" w:cstheme="majorHAnsi"/>
                <w:color w:val="000000"/>
              </w:rPr>
            </w:pPr>
            <w:r w:rsidRPr="00964F51">
              <w:rPr>
                <w:rFonts w:asciiTheme="majorHAnsi" w:eastAsia="Times New Roman" w:hAnsiTheme="majorHAnsi" w:cstheme="majorHAnsi"/>
                <w:color w:val="000000"/>
              </w:rPr>
              <w:t xml:space="preserve">Dowolna ilość domen i subdomen </w:t>
            </w:r>
          </w:p>
          <w:p w14:paraId="4B61AE88" w14:textId="77777777" w:rsidR="002B399C" w:rsidRPr="00964F51" w:rsidRDefault="002B399C" w:rsidP="0074321E">
            <w:pPr>
              <w:pStyle w:val="Normalny1"/>
              <w:numPr>
                <w:ilvl w:val="1"/>
                <w:numId w:val="2"/>
              </w:numPr>
              <w:pBdr>
                <w:top w:val="nil"/>
                <w:left w:val="nil"/>
                <w:bottom w:val="nil"/>
                <w:right w:val="nil"/>
                <w:between w:val="nil"/>
              </w:pBdr>
              <w:spacing w:line="276" w:lineRule="auto"/>
              <w:ind w:left="218" w:hanging="283"/>
              <w:rPr>
                <w:rFonts w:asciiTheme="majorHAnsi" w:hAnsiTheme="majorHAnsi" w:cstheme="majorHAnsi"/>
                <w:color w:val="000000"/>
              </w:rPr>
            </w:pPr>
            <w:r w:rsidRPr="00964F51">
              <w:rPr>
                <w:rFonts w:asciiTheme="majorHAnsi" w:eastAsia="Times New Roman" w:hAnsiTheme="majorHAnsi" w:cstheme="majorHAnsi"/>
                <w:color w:val="000000"/>
              </w:rPr>
              <w:t>Konto FTP</w:t>
            </w:r>
          </w:p>
          <w:p w14:paraId="7D7180C1" w14:textId="77777777" w:rsidR="002B399C" w:rsidRPr="00964F51" w:rsidRDefault="002B399C" w:rsidP="0074321E">
            <w:pPr>
              <w:pStyle w:val="Normalny1"/>
              <w:numPr>
                <w:ilvl w:val="1"/>
                <w:numId w:val="2"/>
              </w:numPr>
              <w:pBdr>
                <w:top w:val="nil"/>
                <w:left w:val="nil"/>
                <w:bottom w:val="nil"/>
                <w:right w:val="nil"/>
                <w:between w:val="nil"/>
              </w:pBdr>
              <w:spacing w:line="276" w:lineRule="auto"/>
              <w:ind w:left="218" w:hanging="283"/>
              <w:rPr>
                <w:rFonts w:asciiTheme="majorHAnsi" w:hAnsiTheme="majorHAnsi" w:cstheme="majorHAnsi"/>
                <w:color w:val="000000"/>
              </w:rPr>
            </w:pPr>
            <w:r w:rsidRPr="00964F51">
              <w:rPr>
                <w:rFonts w:asciiTheme="majorHAnsi" w:eastAsia="Times New Roman" w:hAnsiTheme="majorHAnsi" w:cstheme="majorHAnsi"/>
                <w:color w:val="000000"/>
              </w:rPr>
              <w:t>Statystyki oglądalności serwisu</w:t>
            </w:r>
          </w:p>
          <w:p w14:paraId="066554CB" w14:textId="31FC69EA" w:rsidR="002B399C" w:rsidRPr="002B399C" w:rsidRDefault="002B399C" w:rsidP="0074321E">
            <w:pPr>
              <w:pStyle w:val="Normalny1"/>
              <w:numPr>
                <w:ilvl w:val="1"/>
                <w:numId w:val="2"/>
              </w:numPr>
              <w:pBdr>
                <w:top w:val="nil"/>
                <w:left w:val="nil"/>
                <w:bottom w:val="nil"/>
                <w:right w:val="nil"/>
                <w:between w:val="nil"/>
              </w:pBdr>
              <w:spacing w:line="276" w:lineRule="auto"/>
              <w:ind w:left="218" w:hanging="283"/>
              <w:rPr>
                <w:rFonts w:asciiTheme="majorHAnsi" w:hAnsiTheme="majorHAnsi" w:cstheme="majorHAnsi"/>
                <w:color w:val="000000"/>
              </w:rPr>
            </w:pPr>
            <w:r w:rsidRPr="00964F51">
              <w:rPr>
                <w:rFonts w:asciiTheme="majorHAnsi" w:eastAsia="Times New Roman" w:hAnsiTheme="majorHAnsi" w:cstheme="majorHAnsi"/>
                <w:color w:val="000000"/>
              </w:rPr>
              <w:t>Modyfikacja portalu wyłącznie z adresów IP wskazanych przez Zamawiającego.</w:t>
            </w:r>
          </w:p>
        </w:tc>
      </w:tr>
    </w:tbl>
    <w:p w14:paraId="34C18962" w14:textId="77777777" w:rsidR="002B399C" w:rsidRDefault="002B399C" w:rsidP="002B399C">
      <w:pPr>
        <w:pStyle w:val="Normalny1"/>
        <w:tabs>
          <w:tab w:val="left" w:pos="284"/>
        </w:tabs>
        <w:spacing w:line="276" w:lineRule="auto"/>
        <w:ind w:left="680" w:right="47"/>
        <w:jc w:val="both"/>
        <w:outlineLvl w:val="0"/>
        <w:rPr>
          <w:rFonts w:asciiTheme="majorHAnsi" w:eastAsia="Times New Roman" w:hAnsiTheme="majorHAnsi" w:cstheme="majorHAnsi"/>
          <w:b/>
          <w:bCs/>
        </w:rPr>
      </w:pPr>
    </w:p>
    <w:p w14:paraId="6F46149E" w14:textId="77777777" w:rsidR="002B399C" w:rsidRDefault="002B399C" w:rsidP="002B399C">
      <w:pPr>
        <w:pStyle w:val="Normalny1"/>
        <w:tabs>
          <w:tab w:val="left" w:pos="284"/>
        </w:tabs>
        <w:spacing w:line="276" w:lineRule="auto"/>
        <w:ind w:left="680" w:right="47"/>
        <w:jc w:val="both"/>
        <w:outlineLvl w:val="0"/>
        <w:rPr>
          <w:rFonts w:asciiTheme="majorHAnsi" w:eastAsia="Times New Roman" w:hAnsiTheme="majorHAnsi" w:cstheme="majorHAnsi"/>
          <w:b/>
          <w:bCs/>
        </w:rPr>
      </w:pPr>
    </w:p>
    <w:p w14:paraId="70672D42" w14:textId="77777777" w:rsidR="002B399C" w:rsidRDefault="002B399C" w:rsidP="002B399C">
      <w:pPr>
        <w:pStyle w:val="Normalny1"/>
        <w:tabs>
          <w:tab w:val="left" w:pos="284"/>
        </w:tabs>
        <w:spacing w:line="276" w:lineRule="auto"/>
        <w:ind w:left="680" w:right="47"/>
        <w:jc w:val="both"/>
        <w:outlineLvl w:val="0"/>
        <w:rPr>
          <w:rFonts w:asciiTheme="majorHAnsi" w:eastAsia="Times New Roman" w:hAnsiTheme="majorHAnsi" w:cstheme="majorHAnsi"/>
          <w:b/>
          <w:bCs/>
        </w:rPr>
      </w:pPr>
    </w:p>
    <w:p w14:paraId="47EB6828" w14:textId="77777777" w:rsidR="002B399C" w:rsidRDefault="002B399C" w:rsidP="002B399C">
      <w:pPr>
        <w:pStyle w:val="Normalny1"/>
        <w:tabs>
          <w:tab w:val="left" w:pos="284"/>
        </w:tabs>
        <w:spacing w:line="276" w:lineRule="auto"/>
        <w:ind w:left="284" w:right="47"/>
        <w:jc w:val="both"/>
        <w:outlineLvl w:val="0"/>
        <w:rPr>
          <w:rFonts w:asciiTheme="majorHAnsi" w:eastAsia="Times New Roman" w:hAnsiTheme="majorHAnsi" w:cstheme="majorHAnsi"/>
          <w:b/>
          <w:bCs/>
        </w:rPr>
      </w:pPr>
    </w:p>
    <w:p w14:paraId="3B108A93" w14:textId="77777777" w:rsidR="002B399C" w:rsidRDefault="002B399C" w:rsidP="002B399C">
      <w:pPr>
        <w:pStyle w:val="Normalny1"/>
        <w:tabs>
          <w:tab w:val="left" w:pos="284"/>
        </w:tabs>
        <w:spacing w:line="276" w:lineRule="auto"/>
        <w:ind w:left="851" w:right="47"/>
        <w:jc w:val="both"/>
        <w:outlineLvl w:val="0"/>
        <w:rPr>
          <w:rFonts w:asciiTheme="majorHAnsi" w:eastAsia="Times New Roman" w:hAnsiTheme="majorHAnsi" w:cstheme="majorHAnsi"/>
          <w:b/>
          <w:bCs/>
        </w:rPr>
      </w:pPr>
    </w:p>
    <w:p w14:paraId="5AF40B88" w14:textId="35CDCCFF" w:rsidR="00CF3117" w:rsidRPr="003C2EBA" w:rsidRDefault="002753E5" w:rsidP="00EF1CDE">
      <w:pPr>
        <w:pStyle w:val="Akapitzlist"/>
        <w:numPr>
          <w:ilvl w:val="0"/>
          <w:numId w:val="42"/>
        </w:numPr>
        <w:rPr>
          <w:rFonts w:asciiTheme="majorHAnsi" w:eastAsia="Times New Roman" w:hAnsiTheme="majorHAnsi" w:cstheme="majorHAnsi"/>
          <w:b/>
          <w:bCs/>
        </w:rPr>
      </w:pPr>
      <w:r w:rsidRPr="003C2EBA">
        <w:rPr>
          <w:rFonts w:asciiTheme="majorHAnsi" w:eastAsia="Times New Roman" w:hAnsiTheme="majorHAnsi" w:cstheme="majorHAnsi"/>
          <w:b/>
          <w:bCs/>
        </w:rPr>
        <w:t>Cykliczne aktualizacje serwisu CMS, w celu zachowanie bieżącej bezpiecznej wersji</w:t>
      </w:r>
      <w:r w:rsidR="001925C1" w:rsidRPr="003C2EBA">
        <w:rPr>
          <w:rFonts w:asciiTheme="majorHAnsi" w:eastAsia="Times New Roman" w:hAnsiTheme="majorHAnsi" w:cstheme="majorHAnsi"/>
          <w:b/>
          <w:bCs/>
        </w:rPr>
        <w:t>.</w:t>
      </w:r>
    </w:p>
    <w:p w14:paraId="3E330833" w14:textId="0C239215" w:rsidR="00B95A51" w:rsidRPr="00B95A51" w:rsidRDefault="00B95A51" w:rsidP="00B95A51">
      <w:pPr>
        <w:pStyle w:val="Normalny1"/>
        <w:tabs>
          <w:tab w:val="left" w:pos="284"/>
        </w:tabs>
        <w:spacing w:line="276" w:lineRule="auto"/>
        <w:ind w:left="851" w:right="47"/>
        <w:jc w:val="both"/>
        <w:outlineLvl w:val="0"/>
        <w:rPr>
          <w:rFonts w:asciiTheme="majorHAnsi" w:eastAsia="Times New Roman" w:hAnsiTheme="majorHAnsi" w:cstheme="majorHAnsi"/>
        </w:rPr>
      </w:pPr>
      <w:r w:rsidRPr="00B95A51">
        <w:rPr>
          <w:rFonts w:asciiTheme="majorHAnsi" w:eastAsia="Times New Roman" w:hAnsiTheme="majorHAnsi" w:cstheme="majorHAnsi"/>
        </w:rPr>
        <w:t xml:space="preserve">Regularne aktualizowanie systemu zarządzania treścią (CMS) jest kluczowe dla zachowania bezpieczeństwa i stabilności serwisu. </w:t>
      </w:r>
      <w:r w:rsidR="00E54978">
        <w:rPr>
          <w:rFonts w:asciiTheme="majorHAnsi" w:eastAsia="Times New Roman" w:hAnsiTheme="majorHAnsi" w:cstheme="majorHAnsi"/>
        </w:rPr>
        <w:t xml:space="preserve">Zamawiający wymaga aby Wykonawca podjął następujące czynności w celu zapewnienia bezpieczeństwa systemu CMS: </w:t>
      </w:r>
    </w:p>
    <w:p w14:paraId="46CE5715" w14:textId="4BA7EE32" w:rsidR="00B95A51" w:rsidRPr="00EF1CDE" w:rsidRDefault="00B95A51" w:rsidP="00EF1CDE">
      <w:pPr>
        <w:pStyle w:val="Normalny1"/>
        <w:numPr>
          <w:ilvl w:val="0"/>
          <w:numId w:val="45"/>
        </w:numPr>
        <w:tabs>
          <w:tab w:val="left" w:pos="284"/>
        </w:tabs>
        <w:spacing w:line="276" w:lineRule="auto"/>
        <w:ind w:right="47"/>
        <w:jc w:val="both"/>
        <w:outlineLvl w:val="0"/>
        <w:rPr>
          <w:rFonts w:asciiTheme="majorHAnsi" w:eastAsia="Times New Roman" w:hAnsiTheme="majorHAnsi" w:cstheme="majorHAnsi"/>
          <w:b/>
          <w:bCs/>
        </w:rPr>
      </w:pPr>
      <w:r w:rsidRPr="00EF1CDE">
        <w:rPr>
          <w:rFonts w:asciiTheme="majorHAnsi" w:eastAsia="Times New Roman" w:hAnsiTheme="majorHAnsi" w:cstheme="majorHAnsi"/>
          <w:b/>
          <w:bCs/>
        </w:rPr>
        <w:t>Planowanie aktualizacji</w:t>
      </w:r>
    </w:p>
    <w:p w14:paraId="257BF0FC" w14:textId="55412123" w:rsidR="00B95A51" w:rsidRDefault="00E54978" w:rsidP="00B95A51">
      <w:pPr>
        <w:pStyle w:val="Normalny1"/>
        <w:tabs>
          <w:tab w:val="left" w:pos="284"/>
        </w:tabs>
        <w:spacing w:line="276" w:lineRule="auto"/>
        <w:ind w:left="851" w:right="47"/>
        <w:jc w:val="both"/>
        <w:outlineLvl w:val="0"/>
        <w:rPr>
          <w:rFonts w:asciiTheme="majorHAnsi" w:eastAsia="Times New Roman" w:hAnsiTheme="majorHAnsi" w:cstheme="majorHAnsi"/>
        </w:rPr>
      </w:pPr>
      <w:r>
        <w:rPr>
          <w:rFonts w:asciiTheme="majorHAnsi" w:eastAsia="Times New Roman" w:hAnsiTheme="majorHAnsi" w:cstheme="majorHAnsi"/>
        </w:rPr>
        <w:t>Wykonawca zobowiązany jest do regularnego</w:t>
      </w:r>
      <w:r w:rsidR="00B95A51" w:rsidRPr="00B95A51">
        <w:rPr>
          <w:rFonts w:asciiTheme="majorHAnsi" w:eastAsia="Times New Roman" w:hAnsiTheme="majorHAnsi" w:cstheme="majorHAnsi"/>
        </w:rPr>
        <w:t xml:space="preserve"> sprawdza</w:t>
      </w:r>
      <w:r>
        <w:rPr>
          <w:rFonts w:asciiTheme="majorHAnsi" w:eastAsia="Times New Roman" w:hAnsiTheme="majorHAnsi" w:cstheme="majorHAnsi"/>
        </w:rPr>
        <w:t>nia</w:t>
      </w:r>
      <w:r w:rsidR="00B95A51" w:rsidRPr="00B95A51">
        <w:rPr>
          <w:rFonts w:asciiTheme="majorHAnsi" w:eastAsia="Times New Roman" w:hAnsiTheme="majorHAnsi" w:cstheme="majorHAnsi"/>
        </w:rPr>
        <w:t xml:space="preserve"> aktualizacj</w:t>
      </w:r>
      <w:r>
        <w:rPr>
          <w:rFonts w:asciiTheme="majorHAnsi" w:eastAsia="Times New Roman" w:hAnsiTheme="majorHAnsi" w:cstheme="majorHAnsi"/>
        </w:rPr>
        <w:t>i</w:t>
      </w:r>
      <w:r w:rsidR="00B95A51">
        <w:rPr>
          <w:rFonts w:asciiTheme="majorHAnsi" w:eastAsia="Times New Roman" w:hAnsiTheme="majorHAnsi" w:cstheme="majorHAnsi"/>
        </w:rPr>
        <w:t xml:space="preserve">, w trybie nie rzadszym niż </w:t>
      </w:r>
      <w:r w:rsidR="00B95A51" w:rsidRPr="00B95A51">
        <w:rPr>
          <w:rFonts w:asciiTheme="majorHAnsi" w:eastAsia="Times New Roman" w:hAnsiTheme="majorHAnsi" w:cstheme="majorHAnsi"/>
        </w:rPr>
        <w:t>c</w:t>
      </w:r>
      <w:r w:rsidR="00B95A51">
        <w:rPr>
          <w:rFonts w:asciiTheme="majorHAnsi" w:eastAsia="Times New Roman" w:hAnsiTheme="majorHAnsi" w:cstheme="majorHAnsi"/>
        </w:rPr>
        <w:t>o dwa</w:t>
      </w:r>
      <w:r w:rsidR="00B95A51" w:rsidRPr="00B95A51">
        <w:rPr>
          <w:rFonts w:asciiTheme="majorHAnsi" w:eastAsia="Times New Roman" w:hAnsiTheme="majorHAnsi" w:cstheme="majorHAnsi"/>
        </w:rPr>
        <w:t xml:space="preserve"> miesiąc</w:t>
      </w:r>
      <w:r w:rsidR="00B95A51">
        <w:rPr>
          <w:rFonts w:asciiTheme="majorHAnsi" w:eastAsia="Times New Roman" w:hAnsiTheme="majorHAnsi" w:cstheme="majorHAnsi"/>
        </w:rPr>
        <w:t>e</w:t>
      </w:r>
      <w:r w:rsidR="00B95A51" w:rsidRPr="00B95A51">
        <w:rPr>
          <w:rFonts w:asciiTheme="majorHAnsi" w:eastAsia="Times New Roman" w:hAnsiTheme="majorHAnsi" w:cstheme="majorHAnsi"/>
        </w:rPr>
        <w:t>.</w:t>
      </w:r>
    </w:p>
    <w:p w14:paraId="2C4ADB02" w14:textId="3EA1175A" w:rsidR="00B95A51" w:rsidRPr="00EF1CDE" w:rsidRDefault="00B95A51" w:rsidP="00EF1CDE">
      <w:pPr>
        <w:pStyle w:val="Normalny1"/>
        <w:numPr>
          <w:ilvl w:val="0"/>
          <w:numId w:val="45"/>
        </w:numPr>
        <w:tabs>
          <w:tab w:val="left" w:pos="284"/>
        </w:tabs>
        <w:spacing w:line="276" w:lineRule="auto"/>
        <w:ind w:right="47"/>
        <w:jc w:val="both"/>
        <w:outlineLvl w:val="0"/>
        <w:rPr>
          <w:rFonts w:asciiTheme="majorHAnsi" w:eastAsia="Times New Roman" w:hAnsiTheme="majorHAnsi" w:cstheme="majorHAnsi"/>
          <w:b/>
          <w:bCs/>
        </w:rPr>
      </w:pPr>
      <w:r w:rsidRPr="00EF1CDE">
        <w:rPr>
          <w:rFonts w:asciiTheme="majorHAnsi" w:eastAsia="Times New Roman" w:hAnsiTheme="majorHAnsi" w:cstheme="majorHAnsi"/>
          <w:b/>
          <w:bCs/>
        </w:rPr>
        <w:t>Wykonywanie kopii zapasowych</w:t>
      </w:r>
    </w:p>
    <w:p w14:paraId="618C0394" w14:textId="226B7739" w:rsidR="00B95A51" w:rsidRDefault="00E54978" w:rsidP="00B95A51">
      <w:pPr>
        <w:pStyle w:val="Normalny1"/>
        <w:tabs>
          <w:tab w:val="left" w:pos="284"/>
        </w:tabs>
        <w:spacing w:line="276" w:lineRule="auto"/>
        <w:ind w:left="851" w:right="47"/>
        <w:jc w:val="both"/>
        <w:outlineLvl w:val="0"/>
        <w:rPr>
          <w:rFonts w:asciiTheme="majorHAnsi" w:eastAsia="Times New Roman" w:hAnsiTheme="majorHAnsi" w:cstheme="majorHAnsi"/>
        </w:rPr>
      </w:pPr>
      <w:r>
        <w:rPr>
          <w:rFonts w:asciiTheme="majorHAnsi" w:eastAsia="Times New Roman" w:hAnsiTheme="majorHAnsi" w:cstheme="majorHAnsi"/>
        </w:rPr>
        <w:t>Wykonawca zobowiązany jest do dokonywania manualnych</w:t>
      </w:r>
      <w:r w:rsidRPr="00B95A51">
        <w:rPr>
          <w:rFonts w:asciiTheme="majorHAnsi" w:eastAsia="Times New Roman" w:hAnsiTheme="majorHAnsi" w:cstheme="majorHAnsi"/>
        </w:rPr>
        <w:t xml:space="preserve"> </w:t>
      </w:r>
      <w:r w:rsidR="00B95A51" w:rsidRPr="00B95A51">
        <w:rPr>
          <w:rFonts w:asciiTheme="majorHAnsi" w:eastAsia="Times New Roman" w:hAnsiTheme="majorHAnsi" w:cstheme="majorHAnsi"/>
        </w:rPr>
        <w:t>kopi</w:t>
      </w:r>
      <w:r>
        <w:rPr>
          <w:rFonts w:asciiTheme="majorHAnsi" w:eastAsia="Times New Roman" w:hAnsiTheme="majorHAnsi" w:cstheme="majorHAnsi"/>
        </w:rPr>
        <w:t>i</w:t>
      </w:r>
      <w:r w:rsidR="00B95A51" w:rsidRPr="00B95A51">
        <w:rPr>
          <w:rFonts w:asciiTheme="majorHAnsi" w:eastAsia="Times New Roman" w:hAnsiTheme="majorHAnsi" w:cstheme="majorHAnsi"/>
        </w:rPr>
        <w:t xml:space="preserve"> zapaso</w:t>
      </w:r>
      <w:r>
        <w:rPr>
          <w:rFonts w:asciiTheme="majorHAnsi" w:eastAsia="Times New Roman" w:hAnsiTheme="majorHAnsi" w:cstheme="majorHAnsi"/>
        </w:rPr>
        <w:t>wych</w:t>
      </w:r>
      <w:r w:rsidR="00B95A51">
        <w:rPr>
          <w:rFonts w:asciiTheme="majorHAnsi" w:eastAsia="Times New Roman" w:hAnsiTheme="majorHAnsi" w:cstheme="majorHAnsi"/>
        </w:rPr>
        <w:t xml:space="preserve"> p</w:t>
      </w:r>
      <w:r w:rsidR="00B95A51" w:rsidRPr="00B95A51">
        <w:rPr>
          <w:rFonts w:asciiTheme="majorHAnsi" w:eastAsia="Times New Roman" w:hAnsiTheme="majorHAnsi" w:cstheme="majorHAnsi"/>
        </w:rPr>
        <w:t>rzed każdą większą aktualizacją,</w:t>
      </w:r>
      <w:r>
        <w:rPr>
          <w:rFonts w:asciiTheme="majorHAnsi" w:eastAsia="Times New Roman" w:hAnsiTheme="majorHAnsi" w:cstheme="majorHAnsi"/>
        </w:rPr>
        <w:t xml:space="preserve"> w celu łatwego przywrócenia poprzedniej wersji.</w:t>
      </w:r>
    </w:p>
    <w:p w14:paraId="610C186E" w14:textId="438C52A7" w:rsidR="00B95A51" w:rsidRPr="00EF1CDE" w:rsidRDefault="00B95A51" w:rsidP="00EF1CDE">
      <w:pPr>
        <w:pStyle w:val="Normalny1"/>
        <w:numPr>
          <w:ilvl w:val="0"/>
          <w:numId w:val="45"/>
        </w:numPr>
        <w:tabs>
          <w:tab w:val="left" w:pos="284"/>
        </w:tabs>
        <w:spacing w:line="276" w:lineRule="auto"/>
        <w:ind w:right="47"/>
        <w:jc w:val="both"/>
        <w:outlineLvl w:val="0"/>
        <w:rPr>
          <w:rFonts w:asciiTheme="majorHAnsi" w:eastAsia="Times New Roman" w:hAnsiTheme="majorHAnsi" w:cstheme="majorHAnsi"/>
          <w:b/>
          <w:bCs/>
        </w:rPr>
      </w:pPr>
      <w:r w:rsidRPr="00EF1CDE">
        <w:rPr>
          <w:rFonts w:asciiTheme="majorHAnsi" w:eastAsia="Times New Roman" w:hAnsiTheme="majorHAnsi" w:cstheme="majorHAnsi"/>
          <w:b/>
          <w:bCs/>
        </w:rPr>
        <w:t>Testowanie aktualizacji</w:t>
      </w:r>
    </w:p>
    <w:p w14:paraId="58B956DB" w14:textId="3038ACA3" w:rsidR="00B95A51" w:rsidRPr="00B95A51" w:rsidRDefault="00E54978" w:rsidP="00B95A51">
      <w:pPr>
        <w:pStyle w:val="Normalny1"/>
        <w:tabs>
          <w:tab w:val="left" w:pos="284"/>
        </w:tabs>
        <w:spacing w:line="276" w:lineRule="auto"/>
        <w:ind w:left="851" w:right="47"/>
        <w:jc w:val="both"/>
        <w:outlineLvl w:val="0"/>
        <w:rPr>
          <w:rFonts w:asciiTheme="majorHAnsi" w:eastAsia="Times New Roman" w:hAnsiTheme="majorHAnsi" w:cstheme="majorHAnsi"/>
        </w:rPr>
      </w:pPr>
      <w:r>
        <w:rPr>
          <w:rFonts w:asciiTheme="majorHAnsi" w:eastAsia="Times New Roman" w:hAnsiTheme="majorHAnsi" w:cstheme="majorHAnsi"/>
        </w:rPr>
        <w:t xml:space="preserve">Wykonawca zobowiązany jest do przeprowadzania aktualizacji </w:t>
      </w:r>
      <w:r w:rsidR="00B95A51">
        <w:rPr>
          <w:rFonts w:asciiTheme="majorHAnsi" w:eastAsia="Times New Roman" w:hAnsiTheme="majorHAnsi" w:cstheme="majorHAnsi"/>
        </w:rPr>
        <w:t>systemu w pierwszej kolejności na środowisku testowym</w:t>
      </w:r>
      <w:r>
        <w:rPr>
          <w:rFonts w:asciiTheme="majorHAnsi" w:eastAsia="Times New Roman" w:hAnsiTheme="majorHAnsi" w:cstheme="majorHAnsi"/>
        </w:rPr>
        <w:t xml:space="preserve"> w celu zabezpieczenia wersji produkcyjnej </w:t>
      </w:r>
      <w:r w:rsidR="00B95A51">
        <w:rPr>
          <w:rFonts w:asciiTheme="majorHAnsi" w:eastAsia="Times New Roman" w:hAnsiTheme="majorHAnsi" w:cstheme="majorHAnsi"/>
        </w:rPr>
        <w:t>przed ewentualnymi błędami</w:t>
      </w:r>
      <w:r w:rsidR="00B95A51" w:rsidRPr="00B95A51">
        <w:rPr>
          <w:rFonts w:asciiTheme="majorHAnsi" w:eastAsia="Times New Roman" w:hAnsiTheme="majorHAnsi" w:cstheme="majorHAnsi"/>
        </w:rPr>
        <w:t>.</w:t>
      </w:r>
    </w:p>
    <w:p w14:paraId="59460771" w14:textId="454E2F49" w:rsidR="00B95A51" w:rsidRPr="00B95A51" w:rsidRDefault="00B95A51" w:rsidP="00B95A51">
      <w:pPr>
        <w:pStyle w:val="Normalny1"/>
        <w:tabs>
          <w:tab w:val="left" w:pos="284"/>
        </w:tabs>
        <w:spacing w:line="276" w:lineRule="auto"/>
        <w:ind w:left="851" w:right="47"/>
        <w:jc w:val="both"/>
        <w:outlineLvl w:val="0"/>
        <w:rPr>
          <w:rFonts w:asciiTheme="majorHAnsi" w:eastAsia="Times New Roman" w:hAnsiTheme="majorHAnsi" w:cstheme="majorHAnsi"/>
        </w:rPr>
      </w:pPr>
      <w:r>
        <w:rPr>
          <w:rFonts w:asciiTheme="majorHAnsi" w:eastAsia="Times New Roman" w:hAnsiTheme="majorHAnsi" w:cstheme="majorHAnsi"/>
        </w:rPr>
        <w:t>P</w:t>
      </w:r>
      <w:r w:rsidRPr="00B95A51">
        <w:rPr>
          <w:rFonts w:asciiTheme="majorHAnsi" w:eastAsia="Times New Roman" w:hAnsiTheme="majorHAnsi" w:cstheme="majorHAnsi"/>
        </w:rPr>
        <w:t>o każdej aktualizacji na środowisku testowym</w:t>
      </w:r>
      <w:r w:rsidR="00E54978">
        <w:rPr>
          <w:rFonts w:asciiTheme="majorHAnsi" w:eastAsia="Times New Roman" w:hAnsiTheme="majorHAnsi" w:cstheme="majorHAnsi"/>
        </w:rPr>
        <w:t>, Wykonawca sprawdzi</w:t>
      </w:r>
      <w:r>
        <w:rPr>
          <w:rFonts w:asciiTheme="majorHAnsi" w:eastAsia="Times New Roman" w:hAnsiTheme="majorHAnsi" w:cstheme="majorHAnsi"/>
        </w:rPr>
        <w:t xml:space="preserve"> wszystkie </w:t>
      </w:r>
      <w:r w:rsidRPr="00B95A51">
        <w:rPr>
          <w:rFonts w:asciiTheme="majorHAnsi" w:eastAsia="Times New Roman" w:hAnsiTheme="majorHAnsi" w:cstheme="majorHAnsi"/>
        </w:rPr>
        <w:t>funkcjonalności</w:t>
      </w:r>
      <w:r w:rsidR="005F78DB">
        <w:rPr>
          <w:rFonts w:asciiTheme="majorHAnsi" w:eastAsia="Times New Roman" w:hAnsiTheme="majorHAnsi" w:cstheme="majorHAnsi"/>
        </w:rPr>
        <w:t xml:space="preserve"> serwisów pod względem poprawnego działania</w:t>
      </w:r>
      <w:r w:rsidRPr="00B95A51">
        <w:rPr>
          <w:rFonts w:asciiTheme="majorHAnsi" w:eastAsia="Times New Roman" w:hAnsiTheme="majorHAnsi" w:cstheme="majorHAnsi"/>
        </w:rPr>
        <w:t>.</w:t>
      </w:r>
    </w:p>
    <w:p w14:paraId="6E986BDD" w14:textId="77777777" w:rsidR="00B95A51" w:rsidRPr="00B95A51" w:rsidRDefault="00B95A51" w:rsidP="00B95A51">
      <w:pPr>
        <w:pStyle w:val="Normalny1"/>
        <w:tabs>
          <w:tab w:val="left" w:pos="284"/>
        </w:tabs>
        <w:spacing w:line="276" w:lineRule="auto"/>
        <w:ind w:left="851" w:right="47"/>
        <w:jc w:val="both"/>
        <w:outlineLvl w:val="0"/>
        <w:rPr>
          <w:rFonts w:asciiTheme="majorHAnsi" w:eastAsia="Times New Roman" w:hAnsiTheme="majorHAnsi" w:cstheme="majorHAnsi"/>
        </w:rPr>
      </w:pPr>
    </w:p>
    <w:p w14:paraId="686EFA1D" w14:textId="6378DB42" w:rsidR="00B95A51" w:rsidRPr="00EF1CDE" w:rsidRDefault="00B95A51" w:rsidP="00EF1CDE">
      <w:pPr>
        <w:pStyle w:val="Normalny1"/>
        <w:numPr>
          <w:ilvl w:val="0"/>
          <w:numId w:val="45"/>
        </w:numPr>
        <w:tabs>
          <w:tab w:val="left" w:pos="284"/>
        </w:tabs>
        <w:spacing w:line="276" w:lineRule="auto"/>
        <w:ind w:right="47"/>
        <w:jc w:val="both"/>
        <w:outlineLvl w:val="0"/>
        <w:rPr>
          <w:rFonts w:asciiTheme="majorHAnsi" w:eastAsia="Times New Roman" w:hAnsiTheme="majorHAnsi" w:cstheme="majorHAnsi"/>
          <w:b/>
          <w:bCs/>
        </w:rPr>
      </w:pPr>
      <w:r w:rsidRPr="00EF1CDE">
        <w:rPr>
          <w:rFonts w:asciiTheme="majorHAnsi" w:eastAsia="Times New Roman" w:hAnsiTheme="majorHAnsi" w:cstheme="majorHAnsi"/>
          <w:b/>
          <w:bCs/>
        </w:rPr>
        <w:t>Instalacja aktualizacji</w:t>
      </w:r>
    </w:p>
    <w:p w14:paraId="288B91B3" w14:textId="1AF4A8B9" w:rsidR="00B95A51" w:rsidRPr="00B95A51" w:rsidRDefault="00E54978" w:rsidP="005F78DB">
      <w:pPr>
        <w:pStyle w:val="Normalny1"/>
        <w:tabs>
          <w:tab w:val="left" w:pos="284"/>
        </w:tabs>
        <w:spacing w:line="276" w:lineRule="auto"/>
        <w:ind w:left="851" w:right="47"/>
        <w:jc w:val="both"/>
        <w:outlineLvl w:val="0"/>
        <w:rPr>
          <w:rFonts w:asciiTheme="majorHAnsi" w:eastAsia="Times New Roman" w:hAnsiTheme="majorHAnsi" w:cstheme="majorHAnsi"/>
        </w:rPr>
      </w:pPr>
      <w:r>
        <w:rPr>
          <w:rFonts w:asciiTheme="majorHAnsi" w:eastAsia="Times New Roman" w:hAnsiTheme="majorHAnsi" w:cstheme="majorHAnsi"/>
        </w:rPr>
        <w:t>Zamawiający wymaga aby a</w:t>
      </w:r>
      <w:r w:rsidR="00B95A51" w:rsidRPr="00B95A51">
        <w:rPr>
          <w:rFonts w:asciiTheme="majorHAnsi" w:eastAsia="Times New Roman" w:hAnsiTheme="majorHAnsi" w:cstheme="majorHAnsi"/>
        </w:rPr>
        <w:t>utomatyczne aktualizacje</w:t>
      </w:r>
      <w:r w:rsidR="005F78DB">
        <w:rPr>
          <w:rFonts w:asciiTheme="majorHAnsi" w:eastAsia="Times New Roman" w:hAnsiTheme="majorHAnsi" w:cstheme="majorHAnsi"/>
        </w:rPr>
        <w:t xml:space="preserve"> </w:t>
      </w:r>
      <w:r>
        <w:rPr>
          <w:rFonts w:asciiTheme="majorHAnsi" w:eastAsia="Times New Roman" w:hAnsiTheme="majorHAnsi" w:cstheme="majorHAnsi"/>
        </w:rPr>
        <w:t>były</w:t>
      </w:r>
      <w:r w:rsidR="005F78DB">
        <w:rPr>
          <w:rFonts w:asciiTheme="majorHAnsi" w:eastAsia="Times New Roman" w:hAnsiTheme="majorHAnsi" w:cstheme="majorHAnsi"/>
        </w:rPr>
        <w:t xml:space="preserve"> wyłączone i wykonywane </w:t>
      </w:r>
      <w:r>
        <w:rPr>
          <w:rFonts w:asciiTheme="majorHAnsi" w:eastAsia="Times New Roman" w:hAnsiTheme="majorHAnsi" w:cstheme="majorHAnsi"/>
        </w:rPr>
        <w:t xml:space="preserve">przez administratora </w:t>
      </w:r>
      <w:r w:rsidR="005F78DB">
        <w:rPr>
          <w:rFonts w:asciiTheme="majorHAnsi" w:eastAsia="Times New Roman" w:hAnsiTheme="majorHAnsi" w:cstheme="majorHAnsi"/>
        </w:rPr>
        <w:t>systemu, w celu uniknięcia aktualizacji zawierającej błąd lub powodującej niewłaściwe działanie funkcjonalności serwisu.</w:t>
      </w:r>
    </w:p>
    <w:p w14:paraId="6985398B" w14:textId="36F97C7A" w:rsidR="00B95A51" w:rsidRPr="00EF1CDE" w:rsidRDefault="00B95A51" w:rsidP="00EF1CDE">
      <w:pPr>
        <w:pStyle w:val="Normalny1"/>
        <w:numPr>
          <w:ilvl w:val="0"/>
          <w:numId w:val="45"/>
        </w:numPr>
        <w:tabs>
          <w:tab w:val="left" w:pos="284"/>
        </w:tabs>
        <w:spacing w:line="276" w:lineRule="auto"/>
        <w:ind w:right="47"/>
        <w:jc w:val="both"/>
        <w:outlineLvl w:val="0"/>
        <w:rPr>
          <w:rFonts w:asciiTheme="majorHAnsi" w:eastAsia="Times New Roman" w:hAnsiTheme="majorHAnsi" w:cstheme="majorHAnsi"/>
          <w:b/>
          <w:bCs/>
        </w:rPr>
      </w:pPr>
      <w:r w:rsidRPr="00EF1CDE">
        <w:rPr>
          <w:rFonts w:asciiTheme="majorHAnsi" w:eastAsia="Times New Roman" w:hAnsiTheme="majorHAnsi" w:cstheme="majorHAnsi"/>
          <w:b/>
          <w:bCs/>
        </w:rPr>
        <w:t>Zarządzanie wtyczkami i motywami</w:t>
      </w:r>
    </w:p>
    <w:p w14:paraId="0958777F" w14:textId="0372D01C" w:rsidR="00D50A23" w:rsidRDefault="00D50A23" w:rsidP="00D50A23">
      <w:pPr>
        <w:pStyle w:val="Normalny1"/>
        <w:numPr>
          <w:ilvl w:val="0"/>
          <w:numId w:val="46"/>
        </w:numPr>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lastRenderedPageBreak/>
        <w:t xml:space="preserve">Wykonawca zobowiązany jest do monitorowania </w:t>
      </w:r>
      <w:r w:rsidR="005F78DB">
        <w:rPr>
          <w:rFonts w:asciiTheme="majorHAnsi" w:eastAsia="Times New Roman" w:hAnsiTheme="majorHAnsi" w:cstheme="majorHAnsi"/>
        </w:rPr>
        <w:t>nowych a</w:t>
      </w:r>
      <w:r w:rsidR="00B95A51" w:rsidRPr="00B95A51">
        <w:rPr>
          <w:rFonts w:asciiTheme="majorHAnsi" w:eastAsia="Times New Roman" w:hAnsiTheme="majorHAnsi" w:cstheme="majorHAnsi"/>
        </w:rPr>
        <w:t>ktualiz</w:t>
      </w:r>
      <w:r w:rsidR="005F78DB">
        <w:rPr>
          <w:rFonts w:asciiTheme="majorHAnsi" w:eastAsia="Times New Roman" w:hAnsiTheme="majorHAnsi" w:cstheme="majorHAnsi"/>
        </w:rPr>
        <w:t xml:space="preserve">acji </w:t>
      </w:r>
      <w:r w:rsidR="00B95A51" w:rsidRPr="00B95A51">
        <w:rPr>
          <w:rFonts w:asciiTheme="majorHAnsi" w:eastAsia="Times New Roman" w:hAnsiTheme="majorHAnsi" w:cstheme="majorHAnsi"/>
        </w:rPr>
        <w:t>wtyczek i motywów</w:t>
      </w:r>
      <w:r w:rsidR="005F78DB">
        <w:rPr>
          <w:rFonts w:asciiTheme="majorHAnsi" w:eastAsia="Times New Roman" w:hAnsiTheme="majorHAnsi" w:cstheme="majorHAnsi"/>
        </w:rPr>
        <w:t xml:space="preserve"> oraz dezaktywowa</w:t>
      </w:r>
      <w:r>
        <w:rPr>
          <w:rFonts w:asciiTheme="majorHAnsi" w:eastAsia="Times New Roman" w:hAnsiTheme="majorHAnsi" w:cstheme="majorHAnsi"/>
        </w:rPr>
        <w:t>nia</w:t>
      </w:r>
      <w:r w:rsidR="005F78DB">
        <w:rPr>
          <w:rFonts w:asciiTheme="majorHAnsi" w:eastAsia="Times New Roman" w:hAnsiTheme="majorHAnsi" w:cstheme="majorHAnsi"/>
        </w:rPr>
        <w:t xml:space="preserve"> nieużywanych</w:t>
      </w:r>
      <w:r w:rsidR="00B95A51" w:rsidRPr="00B95A51">
        <w:rPr>
          <w:rFonts w:asciiTheme="majorHAnsi" w:eastAsia="Times New Roman" w:hAnsiTheme="majorHAnsi" w:cstheme="majorHAnsi"/>
        </w:rPr>
        <w:t>.</w:t>
      </w:r>
    </w:p>
    <w:p w14:paraId="156E6FD3" w14:textId="4C56AD66" w:rsidR="00B95A51" w:rsidRPr="00D50A23" w:rsidRDefault="005F78DB" w:rsidP="00EF1CDE">
      <w:pPr>
        <w:pStyle w:val="Normalny1"/>
        <w:numPr>
          <w:ilvl w:val="0"/>
          <w:numId w:val="46"/>
        </w:numPr>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 xml:space="preserve"> </w:t>
      </w:r>
      <w:r w:rsidR="00D50A23">
        <w:rPr>
          <w:rFonts w:asciiTheme="majorHAnsi" w:eastAsia="Times New Roman" w:hAnsiTheme="majorHAnsi" w:cstheme="majorHAnsi"/>
        </w:rPr>
        <w:t>Zamawiający wymaga aby w</w:t>
      </w:r>
      <w:r w:rsidR="00B95A51" w:rsidRPr="00D50A23">
        <w:rPr>
          <w:rFonts w:asciiTheme="majorHAnsi" w:eastAsia="Times New Roman" w:hAnsiTheme="majorHAnsi" w:cstheme="majorHAnsi"/>
        </w:rPr>
        <w:t>tyczk</w:t>
      </w:r>
      <w:r w:rsidRPr="00D50A23">
        <w:rPr>
          <w:rFonts w:asciiTheme="majorHAnsi" w:eastAsia="Times New Roman" w:hAnsiTheme="majorHAnsi" w:cstheme="majorHAnsi"/>
        </w:rPr>
        <w:t>i</w:t>
      </w:r>
      <w:r w:rsidR="00B95A51" w:rsidRPr="00D50A23">
        <w:rPr>
          <w:rFonts w:asciiTheme="majorHAnsi" w:eastAsia="Times New Roman" w:hAnsiTheme="majorHAnsi" w:cstheme="majorHAnsi"/>
        </w:rPr>
        <w:t xml:space="preserve"> i motyw</w:t>
      </w:r>
      <w:r w:rsidRPr="00D50A23">
        <w:rPr>
          <w:rFonts w:asciiTheme="majorHAnsi" w:eastAsia="Times New Roman" w:hAnsiTheme="majorHAnsi" w:cstheme="majorHAnsi"/>
        </w:rPr>
        <w:t xml:space="preserve">y, </w:t>
      </w:r>
      <w:r w:rsidR="00D50A23">
        <w:rPr>
          <w:rFonts w:asciiTheme="majorHAnsi" w:eastAsia="Times New Roman" w:hAnsiTheme="majorHAnsi" w:cstheme="majorHAnsi"/>
        </w:rPr>
        <w:t>pochodziły</w:t>
      </w:r>
      <w:r w:rsidRPr="00D50A23">
        <w:rPr>
          <w:rFonts w:asciiTheme="majorHAnsi" w:eastAsia="Times New Roman" w:hAnsiTheme="majorHAnsi" w:cstheme="majorHAnsi"/>
        </w:rPr>
        <w:t xml:space="preserve"> jedynie z</w:t>
      </w:r>
      <w:r w:rsidR="00B95A51" w:rsidRPr="00D50A23">
        <w:rPr>
          <w:rFonts w:asciiTheme="majorHAnsi" w:eastAsia="Times New Roman" w:hAnsiTheme="majorHAnsi" w:cstheme="majorHAnsi"/>
        </w:rPr>
        <w:t xml:space="preserve"> zaufanych źródeł, które regularnie publikują aktualizacje i mają dobrą reputację.</w:t>
      </w:r>
    </w:p>
    <w:p w14:paraId="48C49DEF" w14:textId="612C23D7" w:rsidR="00B95A51" w:rsidRPr="00EF1CDE" w:rsidRDefault="00B95A51" w:rsidP="00EF1CDE">
      <w:pPr>
        <w:pStyle w:val="Normalny1"/>
        <w:numPr>
          <w:ilvl w:val="0"/>
          <w:numId w:val="45"/>
        </w:numPr>
        <w:tabs>
          <w:tab w:val="left" w:pos="284"/>
        </w:tabs>
        <w:spacing w:line="276" w:lineRule="auto"/>
        <w:ind w:right="47"/>
        <w:jc w:val="both"/>
        <w:outlineLvl w:val="0"/>
        <w:rPr>
          <w:rFonts w:asciiTheme="majorHAnsi" w:eastAsia="Times New Roman" w:hAnsiTheme="majorHAnsi" w:cstheme="majorHAnsi"/>
          <w:b/>
          <w:bCs/>
        </w:rPr>
      </w:pPr>
      <w:r w:rsidRPr="00EF1CDE">
        <w:rPr>
          <w:rFonts w:asciiTheme="majorHAnsi" w:eastAsia="Times New Roman" w:hAnsiTheme="majorHAnsi" w:cstheme="majorHAnsi"/>
          <w:b/>
          <w:bCs/>
        </w:rPr>
        <w:t>Monitorowanie bezpieczeństwa</w:t>
      </w:r>
    </w:p>
    <w:p w14:paraId="3B65A428" w14:textId="13E7CE7C" w:rsidR="00D50A23" w:rsidRDefault="00D50A23" w:rsidP="00D50A23">
      <w:pPr>
        <w:pStyle w:val="Normalny1"/>
        <w:numPr>
          <w:ilvl w:val="0"/>
          <w:numId w:val="47"/>
        </w:numPr>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 xml:space="preserve">Wykonawca zobowiązany jest do regularnego </w:t>
      </w:r>
      <w:r w:rsidR="005F78DB">
        <w:rPr>
          <w:rFonts w:asciiTheme="majorHAnsi" w:eastAsia="Times New Roman" w:hAnsiTheme="majorHAnsi" w:cstheme="majorHAnsi"/>
        </w:rPr>
        <w:t>m</w:t>
      </w:r>
      <w:r w:rsidR="00B95A51" w:rsidRPr="00B95A51">
        <w:rPr>
          <w:rFonts w:asciiTheme="majorHAnsi" w:eastAsia="Times New Roman" w:hAnsiTheme="majorHAnsi" w:cstheme="majorHAnsi"/>
        </w:rPr>
        <w:t>onitorowa</w:t>
      </w:r>
      <w:r>
        <w:rPr>
          <w:rFonts w:asciiTheme="majorHAnsi" w:eastAsia="Times New Roman" w:hAnsiTheme="majorHAnsi" w:cstheme="majorHAnsi"/>
        </w:rPr>
        <w:t>nia</w:t>
      </w:r>
      <w:r w:rsidR="00B95A51" w:rsidRPr="00B95A51">
        <w:rPr>
          <w:rFonts w:asciiTheme="majorHAnsi" w:eastAsia="Times New Roman" w:hAnsiTheme="majorHAnsi" w:cstheme="majorHAnsi"/>
        </w:rPr>
        <w:t xml:space="preserve"> bezpieczeństwa</w:t>
      </w:r>
      <w:r w:rsidR="005F78DB">
        <w:rPr>
          <w:rFonts w:asciiTheme="majorHAnsi" w:eastAsia="Times New Roman" w:hAnsiTheme="majorHAnsi" w:cstheme="majorHAnsi"/>
        </w:rPr>
        <w:t xml:space="preserve"> i rejestracj</w:t>
      </w:r>
      <w:r>
        <w:rPr>
          <w:rFonts w:asciiTheme="majorHAnsi" w:eastAsia="Times New Roman" w:hAnsiTheme="majorHAnsi" w:cstheme="majorHAnsi"/>
        </w:rPr>
        <w:t>i</w:t>
      </w:r>
      <w:r w:rsidR="005F78DB">
        <w:rPr>
          <w:rFonts w:asciiTheme="majorHAnsi" w:eastAsia="Times New Roman" w:hAnsiTheme="majorHAnsi" w:cstheme="majorHAnsi"/>
        </w:rPr>
        <w:t xml:space="preserve"> wszystkich </w:t>
      </w:r>
      <w:r w:rsidR="00B95A51" w:rsidRPr="00B95A51">
        <w:rPr>
          <w:rFonts w:asciiTheme="majorHAnsi" w:eastAsia="Times New Roman" w:hAnsiTheme="majorHAnsi" w:cstheme="majorHAnsi"/>
        </w:rPr>
        <w:t>podejrzanych aktywności</w:t>
      </w:r>
      <w:r w:rsidR="005F78DB">
        <w:rPr>
          <w:rFonts w:asciiTheme="majorHAnsi" w:eastAsia="Times New Roman" w:hAnsiTheme="majorHAnsi" w:cstheme="majorHAnsi"/>
        </w:rPr>
        <w:t xml:space="preserve">. </w:t>
      </w:r>
    </w:p>
    <w:p w14:paraId="4DC442BF" w14:textId="2D37193C" w:rsidR="003C2EBA" w:rsidRDefault="00D50A23" w:rsidP="00D50A23">
      <w:pPr>
        <w:pStyle w:val="Normalny1"/>
        <w:numPr>
          <w:ilvl w:val="0"/>
          <w:numId w:val="47"/>
        </w:numPr>
        <w:tabs>
          <w:tab w:val="left" w:pos="284"/>
        </w:tabs>
        <w:spacing w:line="276" w:lineRule="auto"/>
        <w:ind w:right="47"/>
        <w:jc w:val="both"/>
        <w:outlineLvl w:val="0"/>
        <w:rPr>
          <w:rFonts w:asciiTheme="majorHAnsi" w:eastAsia="Times New Roman" w:hAnsiTheme="majorHAnsi" w:cstheme="majorHAnsi"/>
        </w:rPr>
      </w:pPr>
      <w:r>
        <w:rPr>
          <w:rFonts w:asciiTheme="majorHAnsi" w:eastAsia="Times New Roman" w:hAnsiTheme="majorHAnsi" w:cstheme="majorHAnsi"/>
        </w:rPr>
        <w:t>Wykonawca zobowiązany jest w każdym kwartale roku do</w:t>
      </w:r>
      <w:r w:rsidR="005F78DB">
        <w:rPr>
          <w:rFonts w:asciiTheme="majorHAnsi" w:eastAsia="Times New Roman" w:hAnsiTheme="majorHAnsi" w:cstheme="majorHAnsi"/>
        </w:rPr>
        <w:t xml:space="preserve"> </w:t>
      </w:r>
      <w:r w:rsidR="00B95A51" w:rsidRPr="00B95A51">
        <w:rPr>
          <w:rFonts w:asciiTheme="majorHAnsi" w:eastAsia="Times New Roman" w:hAnsiTheme="majorHAnsi" w:cstheme="majorHAnsi"/>
        </w:rPr>
        <w:t>przeprowa</w:t>
      </w:r>
      <w:r>
        <w:rPr>
          <w:rFonts w:asciiTheme="majorHAnsi" w:eastAsia="Times New Roman" w:hAnsiTheme="majorHAnsi" w:cstheme="majorHAnsi"/>
        </w:rPr>
        <w:t>dzenia</w:t>
      </w:r>
      <w:r w:rsidR="005F78DB">
        <w:rPr>
          <w:rFonts w:asciiTheme="majorHAnsi" w:eastAsia="Times New Roman" w:hAnsiTheme="majorHAnsi" w:cstheme="majorHAnsi"/>
        </w:rPr>
        <w:t xml:space="preserve"> </w:t>
      </w:r>
      <w:r w:rsidR="00B95A51" w:rsidRPr="00B95A51">
        <w:rPr>
          <w:rFonts w:asciiTheme="majorHAnsi" w:eastAsia="Times New Roman" w:hAnsiTheme="majorHAnsi" w:cstheme="majorHAnsi"/>
        </w:rPr>
        <w:t>audyt</w:t>
      </w:r>
      <w:r>
        <w:rPr>
          <w:rFonts w:asciiTheme="majorHAnsi" w:eastAsia="Times New Roman" w:hAnsiTheme="majorHAnsi" w:cstheme="majorHAnsi"/>
        </w:rPr>
        <w:t>u</w:t>
      </w:r>
      <w:r w:rsidR="00B95A51" w:rsidRPr="00B95A51">
        <w:rPr>
          <w:rFonts w:asciiTheme="majorHAnsi" w:eastAsia="Times New Roman" w:hAnsiTheme="majorHAnsi" w:cstheme="majorHAnsi"/>
        </w:rPr>
        <w:t xml:space="preserve"> bezpieczeństwa</w:t>
      </w:r>
      <w:r w:rsidR="005F78DB">
        <w:rPr>
          <w:rFonts w:asciiTheme="majorHAnsi" w:eastAsia="Times New Roman" w:hAnsiTheme="majorHAnsi" w:cstheme="majorHAnsi"/>
        </w:rPr>
        <w:t xml:space="preserve"> i </w:t>
      </w:r>
      <w:r>
        <w:rPr>
          <w:rFonts w:asciiTheme="majorHAnsi" w:eastAsia="Times New Roman" w:hAnsiTheme="majorHAnsi" w:cstheme="majorHAnsi"/>
        </w:rPr>
        <w:t>przedstawieniu Zamawiającemu raportu</w:t>
      </w:r>
      <w:r w:rsidR="005F78DB">
        <w:rPr>
          <w:rFonts w:asciiTheme="majorHAnsi" w:eastAsia="Times New Roman" w:hAnsiTheme="majorHAnsi" w:cstheme="majorHAnsi"/>
        </w:rPr>
        <w:t>, zawierającego informacj</w:t>
      </w:r>
      <w:r>
        <w:rPr>
          <w:rFonts w:asciiTheme="majorHAnsi" w:eastAsia="Times New Roman" w:hAnsiTheme="majorHAnsi" w:cstheme="majorHAnsi"/>
        </w:rPr>
        <w:t>e</w:t>
      </w:r>
      <w:r w:rsidR="005F78DB">
        <w:rPr>
          <w:rFonts w:asciiTheme="majorHAnsi" w:eastAsia="Times New Roman" w:hAnsiTheme="majorHAnsi" w:cstheme="majorHAnsi"/>
        </w:rPr>
        <w:t xml:space="preserve"> o przeprowadzonych aktualizacjach oraz o wszystkich aktywnościach.</w:t>
      </w:r>
    </w:p>
    <w:p w14:paraId="065976F8" w14:textId="77777777" w:rsidR="00D50A23" w:rsidRDefault="00D50A23" w:rsidP="00EF1CDE">
      <w:pPr>
        <w:pStyle w:val="Normalny1"/>
        <w:tabs>
          <w:tab w:val="left" w:pos="284"/>
        </w:tabs>
        <w:spacing w:line="276" w:lineRule="auto"/>
        <w:ind w:left="1352" w:right="47"/>
        <w:jc w:val="both"/>
        <w:outlineLvl w:val="0"/>
        <w:rPr>
          <w:rFonts w:asciiTheme="majorHAnsi" w:eastAsia="Times New Roman" w:hAnsiTheme="majorHAnsi" w:cstheme="majorHAnsi"/>
        </w:rPr>
      </w:pPr>
    </w:p>
    <w:p w14:paraId="1BE9E4A9" w14:textId="4F265C63" w:rsidR="002753E5" w:rsidRPr="00EF1CDE" w:rsidRDefault="001925C1" w:rsidP="00EF1CDE">
      <w:pPr>
        <w:pStyle w:val="Akapitzlist"/>
        <w:numPr>
          <w:ilvl w:val="0"/>
          <w:numId w:val="42"/>
        </w:numPr>
        <w:rPr>
          <w:rFonts w:asciiTheme="majorHAnsi" w:eastAsia="Times New Roman" w:hAnsiTheme="majorHAnsi" w:cstheme="majorHAnsi"/>
        </w:rPr>
      </w:pPr>
      <w:r w:rsidRPr="00D50A23">
        <w:rPr>
          <w:rFonts w:asciiTheme="majorHAnsi" w:eastAsia="Times New Roman" w:hAnsiTheme="majorHAnsi" w:cstheme="majorHAnsi"/>
          <w:b/>
          <w:bCs/>
        </w:rPr>
        <w:t>Monitorowanie p</w:t>
      </w:r>
      <w:r w:rsidR="002753E5" w:rsidRPr="00D50A23">
        <w:rPr>
          <w:rFonts w:asciiTheme="majorHAnsi" w:eastAsia="Times New Roman" w:hAnsiTheme="majorHAnsi" w:cstheme="majorHAnsi"/>
          <w:b/>
          <w:bCs/>
        </w:rPr>
        <w:t>ozycjonowani</w:t>
      </w:r>
      <w:r w:rsidRPr="00D50A23">
        <w:rPr>
          <w:rFonts w:asciiTheme="majorHAnsi" w:eastAsia="Times New Roman" w:hAnsiTheme="majorHAnsi" w:cstheme="majorHAnsi"/>
          <w:b/>
          <w:bCs/>
        </w:rPr>
        <w:t>a</w:t>
      </w:r>
      <w:r w:rsidR="002753E5" w:rsidRPr="00D50A23">
        <w:rPr>
          <w:rFonts w:asciiTheme="majorHAnsi" w:eastAsia="Times New Roman" w:hAnsiTheme="majorHAnsi" w:cstheme="majorHAnsi"/>
          <w:b/>
          <w:bCs/>
        </w:rPr>
        <w:t xml:space="preserve"> stron dla wybranych wyszukiwarek internetowych:</w:t>
      </w:r>
    </w:p>
    <w:p w14:paraId="1CF0107C" w14:textId="3624FEE1" w:rsidR="00E44183" w:rsidRPr="00E44183" w:rsidRDefault="00E44183" w:rsidP="00A5743C">
      <w:pPr>
        <w:pStyle w:val="Normalny1"/>
        <w:tabs>
          <w:tab w:val="left" w:pos="284"/>
        </w:tabs>
        <w:spacing w:line="276" w:lineRule="auto"/>
        <w:ind w:left="851" w:right="47"/>
        <w:jc w:val="both"/>
        <w:outlineLvl w:val="0"/>
        <w:rPr>
          <w:rFonts w:asciiTheme="majorHAnsi" w:eastAsia="Times New Roman" w:hAnsiTheme="majorHAnsi" w:cstheme="majorHAnsi"/>
        </w:rPr>
      </w:pPr>
      <w:r w:rsidRPr="00E44183">
        <w:rPr>
          <w:rFonts w:asciiTheme="majorHAnsi" w:eastAsia="Times New Roman" w:hAnsiTheme="majorHAnsi" w:cstheme="majorHAnsi"/>
        </w:rPr>
        <w:t xml:space="preserve">Monitorowanie pozycjonowania stron (SEO) dla wybranych wyszukiwarek internetowych jest kluczowe dla oceny efektywności strategii SEO i identyfikowania obszarów </w:t>
      </w:r>
      <w:r w:rsidR="00A5743C">
        <w:rPr>
          <w:rFonts w:asciiTheme="majorHAnsi" w:eastAsia="Times New Roman" w:hAnsiTheme="majorHAnsi" w:cstheme="majorHAnsi"/>
        </w:rPr>
        <w:t>wymagających zmian</w:t>
      </w:r>
      <w:r w:rsidRPr="00E44183">
        <w:rPr>
          <w:rFonts w:asciiTheme="majorHAnsi" w:eastAsia="Times New Roman" w:hAnsiTheme="majorHAnsi" w:cstheme="majorHAnsi"/>
        </w:rPr>
        <w:t xml:space="preserve">. </w:t>
      </w:r>
      <w:r>
        <w:rPr>
          <w:rFonts w:asciiTheme="majorHAnsi" w:eastAsia="Times New Roman" w:hAnsiTheme="majorHAnsi" w:cstheme="majorHAnsi"/>
        </w:rPr>
        <w:br/>
      </w:r>
      <w:r w:rsidR="00A5743C">
        <w:rPr>
          <w:rFonts w:asciiTheme="majorHAnsi" w:eastAsia="Times New Roman" w:hAnsiTheme="majorHAnsi" w:cstheme="majorHAnsi"/>
        </w:rPr>
        <w:t>Zamawiający poniżej wskazuje</w:t>
      </w:r>
      <w:r>
        <w:rPr>
          <w:rFonts w:asciiTheme="majorHAnsi" w:eastAsia="Times New Roman" w:hAnsiTheme="majorHAnsi" w:cstheme="majorHAnsi"/>
        </w:rPr>
        <w:t xml:space="preserve"> narzędzia do wykorzystania do monitorowania pozycjonowania stron:</w:t>
      </w:r>
    </w:p>
    <w:p w14:paraId="02D02C70" w14:textId="6E4E91BE" w:rsidR="00E44183" w:rsidRPr="00E44183" w:rsidRDefault="00E44183" w:rsidP="00E44183">
      <w:pPr>
        <w:pStyle w:val="Normalny1"/>
        <w:tabs>
          <w:tab w:val="left" w:pos="284"/>
        </w:tabs>
        <w:spacing w:line="276" w:lineRule="auto"/>
        <w:ind w:left="851" w:right="47"/>
        <w:jc w:val="both"/>
        <w:outlineLvl w:val="0"/>
        <w:rPr>
          <w:rFonts w:asciiTheme="majorHAnsi" w:eastAsia="Times New Roman" w:hAnsiTheme="majorHAnsi" w:cstheme="majorHAnsi"/>
        </w:rPr>
      </w:pPr>
      <w:r w:rsidRPr="00E44183">
        <w:rPr>
          <w:rFonts w:asciiTheme="majorHAnsi" w:eastAsia="Times New Roman" w:hAnsiTheme="majorHAnsi" w:cstheme="majorHAnsi"/>
          <w:b/>
          <w:bCs/>
        </w:rPr>
        <w:t xml:space="preserve">Google Search Console </w:t>
      </w:r>
      <w:r>
        <w:rPr>
          <w:rFonts w:asciiTheme="majorHAnsi" w:eastAsia="Times New Roman" w:hAnsiTheme="majorHAnsi" w:cstheme="majorHAnsi"/>
        </w:rPr>
        <w:t xml:space="preserve"> -</w:t>
      </w:r>
      <w:r w:rsidRPr="00E44183">
        <w:rPr>
          <w:rFonts w:asciiTheme="majorHAnsi" w:eastAsia="Times New Roman" w:hAnsiTheme="majorHAnsi" w:cstheme="majorHAnsi"/>
        </w:rPr>
        <w:t xml:space="preserve"> </w:t>
      </w:r>
      <w:r>
        <w:rPr>
          <w:rFonts w:asciiTheme="majorHAnsi" w:eastAsia="Times New Roman" w:hAnsiTheme="majorHAnsi" w:cstheme="majorHAnsi"/>
        </w:rPr>
        <w:t>p</w:t>
      </w:r>
      <w:r w:rsidRPr="00E44183">
        <w:rPr>
          <w:rFonts w:asciiTheme="majorHAnsi" w:eastAsia="Times New Roman" w:hAnsiTheme="majorHAnsi" w:cstheme="majorHAnsi"/>
        </w:rPr>
        <w:t>odstawowe narzędzie do monitorowania wyników w Google. Umożliwia śledzenie wydajności strony, sprawdzanie błędów indeksowania oraz analizę słów kluczowych.</w:t>
      </w:r>
    </w:p>
    <w:p w14:paraId="074565E2" w14:textId="64E92800" w:rsidR="00E44183" w:rsidRPr="00E44183" w:rsidRDefault="00E44183" w:rsidP="00E44183">
      <w:pPr>
        <w:pStyle w:val="Normalny1"/>
        <w:tabs>
          <w:tab w:val="left" w:pos="284"/>
        </w:tabs>
        <w:spacing w:line="276" w:lineRule="auto"/>
        <w:ind w:left="851" w:right="47"/>
        <w:jc w:val="both"/>
        <w:outlineLvl w:val="0"/>
        <w:rPr>
          <w:rFonts w:asciiTheme="majorHAnsi" w:eastAsia="Times New Roman" w:hAnsiTheme="majorHAnsi" w:cstheme="majorHAnsi"/>
        </w:rPr>
      </w:pPr>
      <w:r w:rsidRPr="00E44183">
        <w:rPr>
          <w:rFonts w:asciiTheme="majorHAnsi" w:eastAsia="Times New Roman" w:hAnsiTheme="majorHAnsi" w:cstheme="majorHAnsi"/>
          <w:b/>
          <w:bCs/>
        </w:rPr>
        <w:t>Bing Webmaster Tools</w:t>
      </w:r>
      <w:r>
        <w:rPr>
          <w:rFonts w:asciiTheme="majorHAnsi" w:eastAsia="Times New Roman" w:hAnsiTheme="majorHAnsi" w:cstheme="majorHAnsi"/>
        </w:rPr>
        <w:t xml:space="preserve"> - n</w:t>
      </w:r>
      <w:r w:rsidRPr="00E44183">
        <w:rPr>
          <w:rFonts w:asciiTheme="majorHAnsi" w:eastAsia="Times New Roman" w:hAnsiTheme="majorHAnsi" w:cstheme="majorHAnsi"/>
        </w:rPr>
        <w:t>arzędzie analogiczne do Google Search Console, ale dla wyszukiwarki Bing. Umożliwia monitorowanie wyników w Bing i Yandex.</w:t>
      </w:r>
    </w:p>
    <w:p w14:paraId="0C62547E" w14:textId="20CA344C" w:rsidR="00E44183" w:rsidRPr="00E44183" w:rsidRDefault="00E44183" w:rsidP="00E44183">
      <w:pPr>
        <w:pStyle w:val="Normalny1"/>
        <w:tabs>
          <w:tab w:val="left" w:pos="284"/>
        </w:tabs>
        <w:spacing w:line="276" w:lineRule="auto"/>
        <w:ind w:left="851" w:right="47"/>
        <w:jc w:val="both"/>
        <w:outlineLvl w:val="0"/>
        <w:rPr>
          <w:rFonts w:asciiTheme="majorHAnsi" w:eastAsia="Times New Roman" w:hAnsiTheme="majorHAnsi" w:cstheme="majorHAnsi"/>
        </w:rPr>
      </w:pPr>
      <w:r w:rsidRPr="00E44183">
        <w:rPr>
          <w:rFonts w:asciiTheme="majorHAnsi" w:eastAsia="Times New Roman" w:hAnsiTheme="majorHAnsi" w:cstheme="majorHAnsi"/>
          <w:b/>
          <w:bCs/>
        </w:rPr>
        <w:t>SEMrush</w:t>
      </w:r>
      <w:r>
        <w:rPr>
          <w:rFonts w:asciiTheme="majorHAnsi" w:eastAsia="Times New Roman" w:hAnsiTheme="majorHAnsi" w:cstheme="majorHAnsi"/>
        </w:rPr>
        <w:t xml:space="preserve"> - k</w:t>
      </w:r>
      <w:r w:rsidRPr="00E44183">
        <w:rPr>
          <w:rFonts w:asciiTheme="majorHAnsi" w:eastAsia="Times New Roman" w:hAnsiTheme="majorHAnsi" w:cstheme="majorHAnsi"/>
        </w:rPr>
        <w:t>ompleksowe narzędzie SEO, które pozwala monitorować pozycje słów kluczowych, analizować konkurencję oraz przeprowadzać audyty SEO.</w:t>
      </w:r>
    </w:p>
    <w:p w14:paraId="161A46ED" w14:textId="77777777" w:rsidR="00E44183" w:rsidRPr="00E44183" w:rsidRDefault="00E44183" w:rsidP="00E44183">
      <w:pPr>
        <w:pStyle w:val="Normalny1"/>
        <w:tabs>
          <w:tab w:val="left" w:pos="284"/>
        </w:tabs>
        <w:spacing w:line="276" w:lineRule="auto"/>
        <w:ind w:left="851" w:right="47"/>
        <w:jc w:val="both"/>
        <w:outlineLvl w:val="0"/>
        <w:rPr>
          <w:rFonts w:asciiTheme="majorHAnsi" w:eastAsia="Times New Roman" w:hAnsiTheme="majorHAnsi" w:cstheme="majorHAnsi"/>
        </w:rPr>
      </w:pPr>
    </w:p>
    <w:p w14:paraId="66F1C80D" w14:textId="6B56CFA3" w:rsidR="00E44183" w:rsidRPr="00E44183" w:rsidRDefault="00E44183" w:rsidP="00A5743C">
      <w:pPr>
        <w:pStyle w:val="Normalny1"/>
        <w:tabs>
          <w:tab w:val="left" w:pos="284"/>
        </w:tabs>
        <w:spacing w:line="276" w:lineRule="auto"/>
        <w:ind w:left="851" w:right="47"/>
        <w:jc w:val="both"/>
        <w:outlineLvl w:val="0"/>
        <w:rPr>
          <w:rFonts w:asciiTheme="majorHAnsi" w:eastAsia="Times New Roman" w:hAnsiTheme="majorHAnsi" w:cstheme="majorHAnsi"/>
        </w:rPr>
      </w:pPr>
      <w:r>
        <w:rPr>
          <w:rFonts w:asciiTheme="majorHAnsi" w:eastAsia="Times New Roman" w:hAnsiTheme="majorHAnsi" w:cstheme="majorHAnsi"/>
        </w:rPr>
        <w:t>S</w:t>
      </w:r>
      <w:r w:rsidRPr="00E44183">
        <w:rPr>
          <w:rFonts w:asciiTheme="majorHAnsi" w:eastAsia="Times New Roman" w:hAnsiTheme="majorHAnsi" w:cstheme="majorHAnsi"/>
        </w:rPr>
        <w:t>ł</w:t>
      </w:r>
      <w:r>
        <w:rPr>
          <w:rFonts w:asciiTheme="majorHAnsi" w:eastAsia="Times New Roman" w:hAnsiTheme="majorHAnsi" w:cstheme="majorHAnsi"/>
        </w:rPr>
        <w:t>o</w:t>
      </w:r>
      <w:r w:rsidRPr="00E44183">
        <w:rPr>
          <w:rFonts w:asciiTheme="majorHAnsi" w:eastAsia="Times New Roman" w:hAnsiTheme="majorHAnsi" w:cstheme="majorHAnsi"/>
        </w:rPr>
        <w:t>w</w:t>
      </w:r>
      <w:r>
        <w:rPr>
          <w:rFonts w:asciiTheme="majorHAnsi" w:eastAsia="Times New Roman" w:hAnsiTheme="majorHAnsi" w:cstheme="majorHAnsi"/>
        </w:rPr>
        <w:t>a</w:t>
      </w:r>
      <w:r w:rsidRPr="00E44183">
        <w:rPr>
          <w:rFonts w:asciiTheme="majorHAnsi" w:eastAsia="Times New Roman" w:hAnsiTheme="majorHAnsi" w:cstheme="majorHAnsi"/>
        </w:rPr>
        <w:t xml:space="preserve"> kluczow</w:t>
      </w:r>
      <w:r w:rsidR="00A5743C">
        <w:rPr>
          <w:rFonts w:asciiTheme="majorHAnsi" w:eastAsia="Times New Roman" w:hAnsiTheme="majorHAnsi" w:cstheme="majorHAnsi"/>
        </w:rPr>
        <w:t>e</w:t>
      </w:r>
      <w:r w:rsidRPr="00E44183">
        <w:rPr>
          <w:rFonts w:asciiTheme="majorHAnsi" w:eastAsia="Times New Roman" w:hAnsiTheme="majorHAnsi" w:cstheme="majorHAnsi"/>
        </w:rPr>
        <w:t xml:space="preserve"> </w:t>
      </w:r>
      <w:r>
        <w:rPr>
          <w:rFonts w:asciiTheme="majorHAnsi" w:eastAsia="Times New Roman" w:hAnsiTheme="majorHAnsi" w:cstheme="majorHAnsi"/>
        </w:rPr>
        <w:t xml:space="preserve">dla poszczególnych serwisów, zostaną ustalone podczas rozmów z </w:t>
      </w:r>
      <w:r w:rsidR="00A5743C">
        <w:rPr>
          <w:rFonts w:asciiTheme="majorHAnsi" w:eastAsia="Times New Roman" w:hAnsiTheme="majorHAnsi" w:cstheme="majorHAnsi"/>
        </w:rPr>
        <w:t xml:space="preserve">przedstawicielami Zamawiającego tj. </w:t>
      </w:r>
      <w:r w:rsidR="00C07408">
        <w:rPr>
          <w:rFonts w:asciiTheme="majorHAnsi" w:eastAsia="Times New Roman" w:hAnsiTheme="majorHAnsi" w:cstheme="majorHAnsi"/>
        </w:rPr>
        <w:t>właściwymi</w:t>
      </w:r>
      <w:r>
        <w:rPr>
          <w:rFonts w:asciiTheme="majorHAnsi" w:eastAsia="Times New Roman" w:hAnsiTheme="majorHAnsi" w:cstheme="majorHAnsi"/>
        </w:rPr>
        <w:t xml:space="preserve"> departamentami i komórkami, </w:t>
      </w:r>
      <w:r w:rsidR="00C07408">
        <w:rPr>
          <w:rFonts w:asciiTheme="majorHAnsi" w:eastAsia="Times New Roman" w:hAnsiTheme="majorHAnsi" w:cstheme="majorHAnsi"/>
        </w:rPr>
        <w:t>odpowiedzialnymi</w:t>
      </w:r>
      <w:r>
        <w:rPr>
          <w:rFonts w:asciiTheme="majorHAnsi" w:eastAsia="Times New Roman" w:hAnsiTheme="majorHAnsi" w:cstheme="majorHAnsi"/>
        </w:rPr>
        <w:t xml:space="preserve"> za programy</w:t>
      </w:r>
      <w:r w:rsidR="00A5743C">
        <w:rPr>
          <w:rFonts w:asciiTheme="majorHAnsi" w:eastAsia="Times New Roman" w:hAnsiTheme="majorHAnsi" w:cstheme="majorHAnsi"/>
        </w:rPr>
        <w:t>,</w:t>
      </w:r>
      <w:r>
        <w:rPr>
          <w:rFonts w:asciiTheme="majorHAnsi" w:eastAsia="Times New Roman" w:hAnsiTheme="majorHAnsi" w:cstheme="majorHAnsi"/>
        </w:rPr>
        <w:t xml:space="preserve"> których dotyczą serwisy. </w:t>
      </w:r>
      <w:r w:rsidR="00C07408">
        <w:rPr>
          <w:rFonts w:asciiTheme="majorHAnsi" w:eastAsia="Times New Roman" w:hAnsiTheme="majorHAnsi" w:cstheme="majorHAnsi"/>
        </w:rPr>
        <w:t>Monitorowaniu, będą podlegały jedynie określone i zatwierdzone słowa</w:t>
      </w:r>
      <w:r w:rsidR="00A5743C">
        <w:rPr>
          <w:rFonts w:asciiTheme="majorHAnsi" w:eastAsia="Times New Roman" w:hAnsiTheme="majorHAnsi" w:cstheme="majorHAnsi"/>
        </w:rPr>
        <w:t xml:space="preserve"> kluczowe</w:t>
      </w:r>
      <w:r w:rsidR="00C07408">
        <w:rPr>
          <w:rFonts w:asciiTheme="majorHAnsi" w:eastAsia="Times New Roman" w:hAnsiTheme="majorHAnsi" w:cstheme="majorHAnsi"/>
        </w:rPr>
        <w:t>.</w:t>
      </w:r>
    </w:p>
    <w:p w14:paraId="5DDBF9F0" w14:textId="0AB11EC3" w:rsidR="00E44183" w:rsidRPr="00E44183" w:rsidRDefault="00A5743C" w:rsidP="00A5743C">
      <w:pPr>
        <w:pStyle w:val="Normalny1"/>
        <w:tabs>
          <w:tab w:val="left" w:pos="284"/>
        </w:tabs>
        <w:spacing w:line="276" w:lineRule="auto"/>
        <w:ind w:left="851" w:right="47"/>
        <w:jc w:val="both"/>
        <w:outlineLvl w:val="0"/>
        <w:rPr>
          <w:rFonts w:asciiTheme="majorHAnsi" w:eastAsia="Times New Roman" w:hAnsiTheme="majorHAnsi" w:cstheme="majorHAnsi"/>
        </w:rPr>
      </w:pPr>
      <w:r>
        <w:rPr>
          <w:rFonts w:asciiTheme="majorHAnsi" w:eastAsia="Times New Roman" w:hAnsiTheme="majorHAnsi" w:cstheme="majorHAnsi"/>
        </w:rPr>
        <w:t>Wykonawca w każdym kwartale przygotuje raport</w:t>
      </w:r>
      <w:r w:rsidR="00C07408">
        <w:rPr>
          <w:rFonts w:asciiTheme="majorHAnsi" w:eastAsia="Times New Roman" w:hAnsiTheme="majorHAnsi" w:cstheme="majorHAnsi"/>
        </w:rPr>
        <w:t xml:space="preserve"> </w:t>
      </w:r>
      <w:r w:rsidR="00E44183" w:rsidRPr="00E44183">
        <w:rPr>
          <w:rFonts w:asciiTheme="majorHAnsi" w:eastAsia="Times New Roman" w:hAnsiTheme="majorHAnsi" w:cstheme="majorHAnsi"/>
        </w:rPr>
        <w:t xml:space="preserve">z narzędzi SEO </w:t>
      </w:r>
      <w:r>
        <w:rPr>
          <w:rFonts w:asciiTheme="majorHAnsi" w:eastAsia="Times New Roman" w:hAnsiTheme="majorHAnsi" w:cstheme="majorHAnsi"/>
        </w:rPr>
        <w:t>oraz dokona analizy</w:t>
      </w:r>
      <w:r w:rsidR="00E44183" w:rsidRPr="00E44183">
        <w:rPr>
          <w:rFonts w:asciiTheme="majorHAnsi" w:eastAsia="Times New Roman" w:hAnsiTheme="majorHAnsi" w:cstheme="majorHAnsi"/>
        </w:rPr>
        <w:t xml:space="preserve"> </w:t>
      </w:r>
      <w:r w:rsidR="00C07408">
        <w:rPr>
          <w:rFonts w:asciiTheme="majorHAnsi" w:eastAsia="Times New Roman" w:hAnsiTheme="majorHAnsi" w:cstheme="majorHAnsi"/>
        </w:rPr>
        <w:t xml:space="preserve">potrzebnych </w:t>
      </w:r>
      <w:r w:rsidR="00E44183" w:rsidRPr="00E44183">
        <w:rPr>
          <w:rFonts w:asciiTheme="majorHAnsi" w:eastAsia="Times New Roman" w:hAnsiTheme="majorHAnsi" w:cstheme="majorHAnsi"/>
        </w:rPr>
        <w:t xml:space="preserve"> zmian w pozycjach słów kluczowych.</w:t>
      </w:r>
    </w:p>
    <w:p w14:paraId="6391945F" w14:textId="6287C3D1" w:rsidR="005569CC" w:rsidRDefault="005569CC" w:rsidP="00E44183">
      <w:pPr>
        <w:pStyle w:val="Normalny1"/>
        <w:tabs>
          <w:tab w:val="left" w:pos="284"/>
        </w:tabs>
        <w:spacing w:line="276" w:lineRule="auto"/>
        <w:ind w:left="851" w:right="47"/>
        <w:jc w:val="both"/>
        <w:outlineLvl w:val="0"/>
        <w:rPr>
          <w:rFonts w:asciiTheme="majorHAnsi" w:eastAsia="Times New Roman" w:hAnsiTheme="majorHAnsi" w:cstheme="majorHAnsi"/>
        </w:rPr>
      </w:pPr>
      <w:r>
        <w:rPr>
          <w:rFonts w:asciiTheme="majorHAnsi" w:eastAsia="Times New Roman" w:hAnsiTheme="majorHAnsi" w:cstheme="majorHAnsi"/>
        </w:rPr>
        <w:t xml:space="preserve">Zamawiający wymaga aby Wykonawca korzystał z zaawansowanych narzędzi podczas analizy zebranych danych w celu poprawy pozycjonowania stron. </w:t>
      </w:r>
    </w:p>
    <w:p w14:paraId="100618E3" w14:textId="3D366335" w:rsidR="00EF18CA" w:rsidRDefault="00EF18CA" w:rsidP="003C2EBA">
      <w:pPr>
        <w:pStyle w:val="Normalny1"/>
        <w:tabs>
          <w:tab w:val="left" w:pos="284"/>
        </w:tabs>
        <w:spacing w:line="276" w:lineRule="auto"/>
        <w:ind w:right="47"/>
        <w:jc w:val="both"/>
        <w:outlineLvl w:val="0"/>
        <w:rPr>
          <w:rFonts w:asciiTheme="majorHAnsi" w:eastAsia="Times New Roman" w:hAnsiTheme="majorHAnsi" w:cstheme="majorHAnsi"/>
        </w:rPr>
      </w:pPr>
    </w:p>
    <w:p w14:paraId="3526164C" w14:textId="77777777" w:rsidR="00EF18CA" w:rsidRDefault="00EF18CA">
      <w:pPr>
        <w:spacing w:after="160" w:line="259" w:lineRule="auto"/>
        <w:rPr>
          <w:rFonts w:asciiTheme="majorHAnsi" w:eastAsia="Times New Roman" w:hAnsiTheme="majorHAnsi" w:cstheme="majorHAnsi"/>
        </w:rPr>
      </w:pPr>
      <w:r>
        <w:rPr>
          <w:rFonts w:asciiTheme="majorHAnsi" w:eastAsia="Times New Roman" w:hAnsiTheme="majorHAnsi" w:cstheme="majorHAnsi"/>
        </w:rPr>
        <w:br w:type="page"/>
      </w:r>
    </w:p>
    <w:p w14:paraId="6969DFCF" w14:textId="3FA8AF7C" w:rsidR="00540E48" w:rsidRDefault="00540E48" w:rsidP="00EF1CDE">
      <w:pPr>
        <w:pStyle w:val="Normalny1"/>
        <w:tabs>
          <w:tab w:val="left" w:pos="284"/>
        </w:tabs>
        <w:spacing w:line="276" w:lineRule="auto"/>
        <w:ind w:left="851" w:right="47"/>
        <w:jc w:val="both"/>
        <w:outlineLvl w:val="0"/>
      </w:pPr>
    </w:p>
    <w:sectPr w:rsidR="00540E48" w:rsidSect="00631282">
      <w:footerReference w:type="default" r:id="rId9"/>
      <w:pgSz w:w="11906" w:h="16838"/>
      <w:pgMar w:top="1417" w:right="1133" w:bottom="1417" w:left="1276"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2357F" w14:textId="77777777" w:rsidR="00291361" w:rsidRDefault="00291361" w:rsidP="00914B51">
      <w:r>
        <w:separator/>
      </w:r>
    </w:p>
  </w:endnote>
  <w:endnote w:type="continuationSeparator" w:id="0">
    <w:p w14:paraId="05C94113" w14:textId="77777777" w:rsidR="00291361" w:rsidRDefault="00291361" w:rsidP="0091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CD55D" w14:textId="77777777" w:rsidR="00BA6DC4" w:rsidRDefault="00BA6DC4" w:rsidP="00BA6DC4">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8DD3F" w14:textId="77777777" w:rsidR="00291361" w:rsidRDefault="00291361" w:rsidP="00914B51">
      <w:r>
        <w:separator/>
      </w:r>
    </w:p>
  </w:footnote>
  <w:footnote w:type="continuationSeparator" w:id="0">
    <w:p w14:paraId="723110E2" w14:textId="77777777" w:rsidR="00291361" w:rsidRDefault="00291361" w:rsidP="0091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F50DF"/>
    <w:multiLevelType w:val="multilevel"/>
    <w:tmpl w:val="D6BEBEBC"/>
    <w:lvl w:ilvl="0">
      <w:start w:val="3"/>
      <w:numFmt w:val="upperRoman"/>
      <w:lvlText w:val="%1."/>
      <w:lvlJc w:val="left"/>
      <w:pPr>
        <w:ind w:left="720" w:hanging="720"/>
      </w:pPr>
      <w:rPr>
        <w:rFonts w:hint="default"/>
        <w:b/>
      </w:rPr>
    </w:lvl>
    <w:lvl w:ilvl="1">
      <w:start w:val="2"/>
      <w:numFmt w:val="ordinal"/>
      <w:lvlText w:val="II. %2"/>
      <w:lvlJc w:val="left"/>
      <w:pPr>
        <w:ind w:left="-1340" w:hanging="446"/>
      </w:pPr>
      <w:rPr>
        <w:rFonts w:hint="default"/>
      </w:rPr>
    </w:lvl>
    <w:lvl w:ilvl="2">
      <w:start w:val="1"/>
      <w:numFmt w:val="decimal"/>
      <w:lvlText w:val="II.2.%3."/>
      <w:lvlJc w:val="left"/>
      <w:pPr>
        <w:ind w:left="-1842" w:hanging="738"/>
      </w:pPr>
      <w:rPr>
        <w:rFonts w:hint="default"/>
      </w:rPr>
    </w:lvl>
    <w:lvl w:ilvl="3">
      <w:start w:val="1"/>
      <w:numFmt w:val="decimal"/>
      <w:lvlText w:val="%4."/>
      <w:lvlJc w:val="left"/>
      <w:pPr>
        <w:ind w:left="-1936" w:hanging="360"/>
      </w:pPr>
      <w:rPr>
        <w:rFonts w:hint="default"/>
      </w:rPr>
    </w:lvl>
    <w:lvl w:ilvl="4">
      <w:start w:val="1"/>
      <w:numFmt w:val="bullet"/>
      <w:lvlText w:val=""/>
      <w:lvlJc w:val="left"/>
      <w:pPr>
        <w:ind w:left="-1256" w:hanging="360"/>
      </w:pPr>
      <w:rPr>
        <w:rFonts w:ascii="Wingdings" w:hAnsi="Wingdings" w:hint="default"/>
      </w:rPr>
    </w:lvl>
    <w:lvl w:ilvl="5">
      <w:start w:val="1"/>
      <w:numFmt w:val="bullet"/>
      <w:lvlText w:val=""/>
      <w:lvlJc w:val="left"/>
      <w:pPr>
        <w:ind w:left="-1162" w:hanging="227"/>
      </w:pPr>
      <w:rPr>
        <w:rFonts w:ascii="Symbol" w:hAnsi="Symbol" w:hint="default"/>
      </w:rPr>
    </w:lvl>
    <w:lvl w:ilvl="6">
      <w:start w:val="1"/>
      <w:numFmt w:val="decimal"/>
      <w:lvlText w:val="%7."/>
      <w:lvlJc w:val="left"/>
      <w:pPr>
        <w:ind w:left="1425" w:hanging="360"/>
      </w:pPr>
      <w:rPr>
        <w:rFonts w:hint="default"/>
      </w:rPr>
    </w:lvl>
    <w:lvl w:ilvl="7">
      <w:start w:val="1"/>
      <w:numFmt w:val="lowerLetter"/>
      <w:lvlText w:val="%8."/>
      <w:lvlJc w:val="left"/>
      <w:pPr>
        <w:ind w:left="2145" w:hanging="360"/>
      </w:pPr>
      <w:rPr>
        <w:rFonts w:hint="default"/>
      </w:rPr>
    </w:lvl>
    <w:lvl w:ilvl="8">
      <w:start w:val="1"/>
      <w:numFmt w:val="lowerRoman"/>
      <w:lvlText w:val="%9."/>
      <w:lvlJc w:val="right"/>
      <w:pPr>
        <w:ind w:left="2865" w:hanging="180"/>
      </w:pPr>
      <w:rPr>
        <w:rFonts w:hint="default"/>
      </w:rPr>
    </w:lvl>
  </w:abstractNum>
  <w:abstractNum w:abstractNumId="1" w15:restartNumberingAfterBreak="0">
    <w:nsid w:val="0E7838DC"/>
    <w:multiLevelType w:val="multilevel"/>
    <w:tmpl w:val="0B82B502"/>
    <w:lvl w:ilvl="0">
      <w:start w:val="1"/>
      <w:numFmt w:val="upperRoman"/>
      <w:lvlText w:val="%1."/>
      <w:lvlJc w:val="left"/>
      <w:pPr>
        <w:ind w:left="3980" w:hanging="720"/>
      </w:pPr>
      <w:rPr>
        <w:rFonts w:hint="default"/>
        <w:b/>
      </w:rPr>
    </w:lvl>
    <w:lvl w:ilvl="1">
      <w:start w:val="2"/>
      <w:numFmt w:val="ordinal"/>
      <w:lvlText w:val="II. %2"/>
      <w:lvlJc w:val="left"/>
      <w:pPr>
        <w:ind w:left="1920" w:hanging="446"/>
      </w:pPr>
      <w:rPr>
        <w:rFonts w:hint="default"/>
      </w:rPr>
    </w:lvl>
    <w:lvl w:ilvl="2">
      <w:start w:val="1"/>
      <w:numFmt w:val="decimal"/>
      <w:lvlText w:val="II.2.%3."/>
      <w:lvlJc w:val="left"/>
      <w:pPr>
        <w:ind w:left="1418" w:hanging="738"/>
      </w:pPr>
      <w:rPr>
        <w:rFonts w:hint="default"/>
      </w:rPr>
    </w:lvl>
    <w:lvl w:ilvl="3">
      <w:start w:val="1"/>
      <w:numFmt w:val="decimal"/>
      <w:lvlText w:val="%4."/>
      <w:lvlJc w:val="left"/>
      <w:pPr>
        <w:ind w:left="1324" w:hanging="360"/>
      </w:pPr>
      <w:rPr>
        <w:rFonts w:hint="default"/>
      </w:rPr>
    </w:lvl>
    <w:lvl w:ilvl="4">
      <w:start w:val="1"/>
      <w:numFmt w:val="bullet"/>
      <w:lvlText w:val=""/>
      <w:lvlJc w:val="left"/>
      <w:pPr>
        <w:ind w:left="2004" w:hanging="360"/>
      </w:pPr>
      <w:rPr>
        <w:rFonts w:ascii="Wingdings" w:hAnsi="Wingdings" w:hint="default"/>
      </w:rPr>
    </w:lvl>
    <w:lvl w:ilvl="5">
      <w:start w:val="1"/>
      <w:numFmt w:val="bullet"/>
      <w:lvlText w:val=""/>
      <w:lvlJc w:val="left"/>
      <w:pPr>
        <w:ind w:left="2098" w:hanging="227"/>
      </w:pPr>
      <w:rPr>
        <w:rFonts w:ascii="Symbol" w:hAnsi="Symbol" w:hint="default"/>
      </w:rPr>
    </w:lvl>
    <w:lvl w:ilvl="6">
      <w:start w:val="1"/>
      <w:numFmt w:val="decimal"/>
      <w:lvlText w:val="%7."/>
      <w:lvlJc w:val="left"/>
      <w:pPr>
        <w:ind w:left="4685" w:hanging="360"/>
      </w:pPr>
      <w:rPr>
        <w:rFonts w:hint="default"/>
      </w:rPr>
    </w:lvl>
    <w:lvl w:ilvl="7">
      <w:start w:val="1"/>
      <w:numFmt w:val="lowerLetter"/>
      <w:lvlText w:val="%8."/>
      <w:lvlJc w:val="left"/>
      <w:pPr>
        <w:ind w:left="5405" w:hanging="360"/>
      </w:pPr>
      <w:rPr>
        <w:rFonts w:hint="default"/>
      </w:rPr>
    </w:lvl>
    <w:lvl w:ilvl="8">
      <w:start w:val="1"/>
      <w:numFmt w:val="lowerRoman"/>
      <w:lvlText w:val="%9."/>
      <w:lvlJc w:val="right"/>
      <w:pPr>
        <w:ind w:left="6125" w:hanging="180"/>
      </w:pPr>
      <w:rPr>
        <w:rFonts w:hint="default"/>
      </w:rPr>
    </w:lvl>
  </w:abstractNum>
  <w:abstractNum w:abstractNumId="2" w15:restartNumberingAfterBreak="0">
    <w:nsid w:val="0F9A4BDF"/>
    <w:multiLevelType w:val="hybridMultilevel"/>
    <w:tmpl w:val="B95202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144AF7"/>
    <w:multiLevelType w:val="multilevel"/>
    <w:tmpl w:val="27461E3A"/>
    <w:lvl w:ilvl="0">
      <w:start w:val="1"/>
      <w:numFmt w:val="upperRoman"/>
      <w:lvlText w:val="%1."/>
      <w:lvlJc w:val="right"/>
      <w:pPr>
        <w:ind w:left="3980" w:hanging="720"/>
      </w:pPr>
      <w:rPr>
        <w:rFonts w:hint="default"/>
        <w:b/>
      </w:rPr>
    </w:lvl>
    <w:lvl w:ilvl="1">
      <w:start w:val="1"/>
      <w:numFmt w:val="ordinal"/>
      <w:lvlText w:val="II. %2"/>
      <w:lvlJc w:val="left"/>
      <w:pPr>
        <w:ind w:left="1920" w:hanging="446"/>
      </w:pPr>
      <w:rPr>
        <w:rFonts w:hint="default"/>
      </w:rPr>
    </w:lvl>
    <w:lvl w:ilvl="2">
      <w:start w:val="1"/>
      <w:numFmt w:val="decimal"/>
      <w:lvlText w:val="II.1.%3."/>
      <w:lvlJc w:val="left"/>
      <w:pPr>
        <w:ind w:left="1418" w:hanging="738"/>
      </w:pPr>
      <w:rPr>
        <w:rFonts w:hint="default"/>
      </w:rPr>
    </w:lvl>
    <w:lvl w:ilvl="3">
      <w:start w:val="1"/>
      <w:numFmt w:val="decimal"/>
      <w:lvlText w:val="%4)"/>
      <w:lvlJc w:val="left"/>
      <w:pPr>
        <w:ind w:left="785" w:hanging="360"/>
      </w:pPr>
      <w:rPr>
        <w:b/>
        <w:bCs w:val="0"/>
      </w:rPr>
    </w:lvl>
    <w:lvl w:ilvl="4">
      <w:start w:val="1"/>
      <w:numFmt w:val="lowerLetter"/>
      <w:lvlText w:val="%5."/>
      <w:lvlJc w:val="left"/>
      <w:pPr>
        <w:ind w:left="1078" w:hanging="227"/>
      </w:pPr>
      <w:rPr>
        <w:rFonts w:hint="default"/>
        <w:b/>
        <w:bCs w:val="0"/>
      </w:rPr>
    </w:lvl>
    <w:lvl w:ilvl="5">
      <w:start w:val="1"/>
      <w:numFmt w:val="lowerRoman"/>
      <w:lvlText w:val="%6."/>
      <w:lvlJc w:val="right"/>
      <w:pPr>
        <w:ind w:left="3965" w:hanging="180"/>
      </w:pPr>
      <w:rPr>
        <w:rFonts w:hint="default"/>
      </w:rPr>
    </w:lvl>
    <w:lvl w:ilvl="6">
      <w:start w:val="1"/>
      <w:numFmt w:val="decimal"/>
      <w:lvlText w:val="%7."/>
      <w:lvlJc w:val="left"/>
      <w:pPr>
        <w:ind w:left="4685" w:hanging="360"/>
      </w:pPr>
      <w:rPr>
        <w:rFonts w:hint="default"/>
      </w:rPr>
    </w:lvl>
    <w:lvl w:ilvl="7">
      <w:start w:val="1"/>
      <w:numFmt w:val="lowerLetter"/>
      <w:lvlText w:val="%8."/>
      <w:lvlJc w:val="left"/>
      <w:pPr>
        <w:ind w:left="5405" w:hanging="360"/>
      </w:pPr>
      <w:rPr>
        <w:rFonts w:hint="default"/>
      </w:rPr>
    </w:lvl>
    <w:lvl w:ilvl="8">
      <w:start w:val="1"/>
      <w:numFmt w:val="lowerRoman"/>
      <w:lvlText w:val="%9."/>
      <w:lvlJc w:val="right"/>
      <w:pPr>
        <w:ind w:left="6125" w:hanging="180"/>
      </w:pPr>
      <w:rPr>
        <w:rFonts w:hint="default"/>
      </w:rPr>
    </w:lvl>
  </w:abstractNum>
  <w:abstractNum w:abstractNumId="4" w15:restartNumberingAfterBreak="0">
    <w:nsid w:val="12730B3C"/>
    <w:multiLevelType w:val="hybridMultilevel"/>
    <w:tmpl w:val="5EA8A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941E5"/>
    <w:multiLevelType w:val="hybridMultilevel"/>
    <w:tmpl w:val="79A2A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F579F5"/>
    <w:multiLevelType w:val="multilevel"/>
    <w:tmpl w:val="8DEAC1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6376F04"/>
    <w:multiLevelType w:val="hybridMultilevel"/>
    <w:tmpl w:val="9D647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B30971"/>
    <w:multiLevelType w:val="hybridMultilevel"/>
    <w:tmpl w:val="45288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CF7704"/>
    <w:multiLevelType w:val="hybridMultilevel"/>
    <w:tmpl w:val="630E8F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9F91EE1"/>
    <w:multiLevelType w:val="hybridMultilevel"/>
    <w:tmpl w:val="BECC2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E6E65"/>
    <w:multiLevelType w:val="multilevel"/>
    <w:tmpl w:val="25FEE8C0"/>
    <w:lvl w:ilvl="0">
      <w:start w:val="1"/>
      <w:numFmt w:val="upperRoman"/>
      <w:lvlText w:val="%1."/>
      <w:lvlJc w:val="left"/>
      <w:pPr>
        <w:ind w:left="3980" w:hanging="720"/>
      </w:pPr>
      <w:rPr>
        <w:rFonts w:hint="default"/>
        <w:b/>
      </w:rPr>
    </w:lvl>
    <w:lvl w:ilvl="1">
      <w:start w:val="1"/>
      <w:numFmt w:val="ordinal"/>
      <w:lvlText w:val="II. %2"/>
      <w:lvlJc w:val="left"/>
      <w:pPr>
        <w:ind w:left="1920" w:hanging="446"/>
      </w:pPr>
      <w:rPr>
        <w:rFonts w:hint="default"/>
      </w:rPr>
    </w:lvl>
    <w:lvl w:ilvl="2">
      <w:start w:val="4"/>
      <w:numFmt w:val="decimal"/>
      <w:lvlText w:val="II.2.%3."/>
      <w:lvlJc w:val="left"/>
      <w:pPr>
        <w:ind w:left="1418" w:hanging="738"/>
      </w:pPr>
      <w:rPr>
        <w:rFonts w:hint="default"/>
      </w:rPr>
    </w:lvl>
    <w:lvl w:ilvl="3">
      <w:start w:val="1"/>
      <w:numFmt w:val="decimal"/>
      <w:lvlText w:val="%4)"/>
      <w:lvlJc w:val="left"/>
      <w:pPr>
        <w:ind w:left="720" w:hanging="360"/>
      </w:pPr>
      <w:rPr>
        <w:b/>
        <w:bCs/>
      </w:rPr>
    </w:lvl>
    <w:lvl w:ilvl="4">
      <w:start w:val="1"/>
      <w:numFmt w:val="bullet"/>
      <w:lvlText w:val=""/>
      <w:lvlJc w:val="left"/>
      <w:pPr>
        <w:ind w:left="2004" w:hanging="360"/>
      </w:pPr>
      <w:rPr>
        <w:rFonts w:ascii="Wingdings" w:hAnsi="Wingdings" w:hint="default"/>
      </w:rPr>
    </w:lvl>
    <w:lvl w:ilvl="5">
      <w:start w:val="1"/>
      <w:numFmt w:val="bullet"/>
      <w:lvlText w:val=""/>
      <w:lvlJc w:val="left"/>
      <w:pPr>
        <w:ind w:left="2098" w:hanging="227"/>
      </w:pPr>
      <w:rPr>
        <w:rFonts w:ascii="Symbol" w:hAnsi="Symbol" w:hint="default"/>
      </w:rPr>
    </w:lvl>
    <w:lvl w:ilvl="6">
      <w:start w:val="1"/>
      <w:numFmt w:val="decimal"/>
      <w:lvlText w:val="%7."/>
      <w:lvlJc w:val="left"/>
      <w:pPr>
        <w:ind w:left="4685" w:hanging="360"/>
      </w:pPr>
      <w:rPr>
        <w:rFonts w:hint="default"/>
      </w:rPr>
    </w:lvl>
    <w:lvl w:ilvl="7">
      <w:start w:val="1"/>
      <w:numFmt w:val="lowerLetter"/>
      <w:lvlText w:val="%8."/>
      <w:lvlJc w:val="left"/>
      <w:pPr>
        <w:ind w:left="5405" w:hanging="360"/>
      </w:pPr>
      <w:rPr>
        <w:rFonts w:hint="default"/>
      </w:rPr>
    </w:lvl>
    <w:lvl w:ilvl="8">
      <w:start w:val="1"/>
      <w:numFmt w:val="lowerRoman"/>
      <w:lvlText w:val="%9."/>
      <w:lvlJc w:val="right"/>
      <w:pPr>
        <w:ind w:left="6125" w:hanging="180"/>
      </w:pPr>
      <w:rPr>
        <w:rFonts w:hint="default"/>
      </w:rPr>
    </w:lvl>
  </w:abstractNum>
  <w:abstractNum w:abstractNumId="12" w15:restartNumberingAfterBreak="0">
    <w:nsid w:val="1D3F43CF"/>
    <w:multiLevelType w:val="hybridMultilevel"/>
    <w:tmpl w:val="BBB49540"/>
    <w:lvl w:ilvl="0" w:tplc="1CB8057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A90357"/>
    <w:multiLevelType w:val="hybridMultilevel"/>
    <w:tmpl w:val="6584E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F62D1"/>
    <w:multiLevelType w:val="hybridMultilevel"/>
    <w:tmpl w:val="93ACABD8"/>
    <w:lvl w:ilvl="0" w:tplc="04150011">
      <w:start w:val="1"/>
      <w:numFmt w:val="decimal"/>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 w15:restartNumberingAfterBreak="0">
    <w:nsid w:val="21A61DC8"/>
    <w:multiLevelType w:val="hybridMultilevel"/>
    <w:tmpl w:val="8890716A"/>
    <w:lvl w:ilvl="0" w:tplc="4CE43A86">
      <w:start w:val="1"/>
      <w:numFmt w:val="bullet"/>
      <w:lvlText w:val=""/>
      <w:lvlJc w:val="left"/>
      <w:pPr>
        <w:ind w:left="720" w:hanging="360"/>
      </w:pPr>
      <w:rPr>
        <w:rFonts w:ascii="Symbol" w:hAnsi="Symbol"/>
      </w:rPr>
    </w:lvl>
    <w:lvl w:ilvl="1" w:tplc="AD2871F2">
      <w:start w:val="1"/>
      <w:numFmt w:val="bullet"/>
      <w:lvlText w:val=""/>
      <w:lvlJc w:val="left"/>
      <w:pPr>
        <w:ind w:left="720" w:hanging="360"/>
      </w:pPr>
      <w:rPr>
        <w:rFonts w:ascii="Symbol" w:hAnsi="Symbol"/>
      </w:rPr>
    </w:lvl>
    <w:lvl w:ilvl="2" w:tplc="E2686E36">
      <w:start w:val="1"/>
      <w:numFmt w:val="bullet"/>
      <w:lvlText w:val=""/>
      <w:lvlJc w:val="left"/>
      <w:pPr>
        <w:ind w:left="720" w:hanging="360"/>
      </w:pPr>
      <w:rPr>
        <w:rFonts w:ascii="Symbol" w:hAnsi="Symbol"/>
      </w:rPr>
    </w:lvl>
    <w:lvl w:ilvl="3" w:tplc="6860A792">
      <w:start w:val="1"/>
      <w:numFmt w:val="bullet"/>
      <w:lvlText w:val=""/>
      <w:lvlJc w:val="left"/>
      <w:pPr>
        <w:ind w:left="720" w:hanging="360"/>
      </w:pPr>
      <w:rPr>
        <w:rFonts w:ascii="Symbol" w:hAnsi="Symbol"/>
      </w:rPr>
    </w:lvl>
    <w:lvl w:ilvl="4" w:tplc="078CFBD8">
      <w:start w:val="1"/>
      <w:numFmt w:val="bullet"/>
      <w:lvlText w:val=""/>
      <w:lvlJc w:val="left"/>
      <w:pPr>
        <w:ind w:left="720" w:hanging="360"/>
      </w:pPr>
      <w:rPr>
        <w:rFonts w:ascii="Symbol" w:hAnsi="Symbol"/>
      </w:rPr>
    </w:lvl>
    <w:lvl w:ilvl="5" w:tplc="31887B8E">
      <w:start w:val="1"/>
      <w:numFmt w:val="bullet"/>
      <w:lvlText w:val=""/>
      <w:lvlJc w:val="left"/>
      <w:pPr>
        <w:ind w:left="720" w:hanging="360"/>
      </w:pPr>
      <w:rPr>
        <w:rFonts w:ascii="Symbol" w:hAnsi="Symbol"/>
      </w:rPr>
    </w:lvl>
    <w:lvl w:ilvl="6" w:tplc="9CBC40BA">
      <w:start w:val="1"/>
      <w:numFmt w:val="bullet"/>
      <w:lvlText w:val=""/>
      <w:lvlJc w:val="left"/>
      <w:pPr>
        <w:ind w:left="720" w:hanging="360"/>
      </w:pPr>
      <w:rPr>
        <w:rFonts w:ascii="Symbol" w:hAnsi="Symbol"/>
      </w:rPr>
    </w:lvl>
    <w:lvl w:ilvl="7" w:tplc="AC6C1EAC">
      <w:start w:val="1"/>
      <w:numFmt w:val="bullet"/>
      <w:lvlText w:val=""/>
      <w:lvlJc w:val="left"/>
      <w:pPr>
        <w:ind w:left="720" w:hanging="360"/>
      </w:pPr>
      <w:rPr>
        <w:rFonts w:ascii="Symbol" w:hAnsi="Symbol"/>
      </w:rPr>
    </w:lvl>
    <w:lvl w:ilvl="8" w:tplc="01BC025C">
      <w:start w:val="1"/>
      <w:numFmt w:val="bullet"/>
      <w:lvlText w:val=""/>
      <w:lvlJc w:val="left"/>
      <w:pPr>
        <w:ind w:left="720" w:hanging="360"/>
      </w:pPr>
      <w:rPr>
        <w:rFonts w:ascii="Symbol" w:hAnsi="Symbol"/>
      </w:rPr>
    </w:lvl>
  </w:abstractNum>
  <w:abstractNum w:abstractNumId="16" w15:restartNumberingAfterBreak="0">
    <w:nsid w:val="29EF7883"/>
    <w:multiLevelType w:val="multilevel"/>
    <w:tmpl w:val="3A1A4E9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374567"/>
    <w:multiLevelType w:val="hybridMultilevel"/>
    <w:tmpl w:val="79FA0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CA2EC9"/>
    <w:multiLevelType w:val="hybridMultilevel"/>
    <w:tmpl w:val="570A760E"/>
    <w:lvl w:ilvl="0" w:tplc="7A78F09A">
      <w:start w:val="1"/>
      <w:numFmt w:val="decimal"/>
      <w:lvlText w:val="%1."/>
      <w:lvlJc w:val="left"/>
      <w:pPr>
        <w:ind w:left="720" w:hanging="360"/>
      </w:pPr>
      <w:rPr>
        <w:b/>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6F5FCE"/>
    <w:multiLevelType w:val="multilevel"/>
    <w:tmpl w:val="DE0AB2A6"/>
    <w:lvl w:ilvl="0">
      <w:start w:val="1"/>
      <w:numFmt w:val="upperRoman"/>
      <w:lvlText w:val="%1."/>
      <w:lvlJc w:val="left"/>
      <w:pPr>
        <w:ind w:left="3980" w:hanging="720"/>
      </w:pPr>
      <w:rPr>
        <w:rFonts w:hint="default"/>
        <w:b/>
      </w:rPr>
    </w:lvl>
    <w:lvl w:ilvl="1">
      <w:start w:val="1"/>
      <w:numFmt w:val="ordinal"/>
      <w:lvlText w:val="II. %2"/>
      <w:lvlJc w:val="left"/>
      <w:pPr>
        <w:ind w:left="1920" w:hanging="446"/>
      </w:pPr>
      <w:rPr>
        <w:rFonts w:hint="default"/>
      </w:rPr>
    </w:lvl>
    <w:lvl w:ilvl="2">
      <w:start w:val="1"/>
      <w:numFmt w:val="decimal"/>
      <w:lvlText w:val="II.1.%3."/>
      <w:lvlJc w:val="left"/>
      <w:pPr>
        <w:ind w:left="1418" w:hanging="738"/>
      </w:pPr>
      <w:rPr>
        <w:rFonts w:hint="default"/>
      </w:rPr>
    </w:lvl>
    <w:lvl w:ilvl="3">
      <w:start w:val="1"/>
      <w:numFmt w:val="decimal"/>
      <w:lvlText w:val="%4."/>
      <w:lvlJc w:val="left"/>
      <w:pPr>
        <w:ind w:left="1077" w:hanging="340"/>
      </w:pPr>
      <w:rPr>
        <w:rFonts w:hint="default"/>
      </w:rPr>
    </w:lvl>
    <w:lvl w:ilvl="4">
      <w:start w:val="1"/>
      <w:numFmt w:val="lowerLetter"/>
      <w:lvlText w:val="%5."/>
      <w:lvlJc w:val="left"/>
      <w:pPr>
        <w:ind w:left="1871" w:hanging="227"/>
      </w:pPr>
      <w:rPr>
        <w:rFonts w:hint="default"/>
      </w:rPr>
    </w:lvl>
    <w:lvl w:ilvl="5">
      <w:start w:val="1"/>
      <w:numFmt w:val="bullet"/>
      <w:lvlText w:val=""/>
      <w:lvlJc w:val="left"/>
      <w:pPr>
        <w:ind w:left="2098" w:hanging="227"/>
      </w:pPr>
      <w:rPr>
        <w:rFonts w:ascii="Symbol" w:hAnsi="Symbol" w:hint="default"/>
      </w:rPr>
    </w:lvl>
    <w:lvl w:ilvl="6">
      <w:start w:val="1"/>
      <w:numFmt w:val="decimal"/>
      <w:lvlText w:val="%7."/>
      <w:lvlJc w:val="left"/>
      <w:pPr>
        <w:ind w:left="4685" w:hanging="360"/>
      </w:pPr>
      <w:rPr>
        <w:rFonts w:hint="default"/>
      </w:rPr>
    </w:lvl>
    <w:lvl w:ilvl="7">
      <w:start w:val="1"/>
      <w:numFmt w:val="lowerLetter"/>
      <w:lvlText w:val="%8."/>
      <w:lvlJc w:val="left"/>
      <w:pPr>
        <w:ind w:left="5405" w:hanging="360"/>
      </w:pPr>
      <w:rPr>
        <w:rFonts w:hint="default"/>
      </w:rPr>
    </w:lvl>
    <w:lvl w:ilvl="8">
      <w:start w:val="1"/>
      <w:numFmt w:val="lowerRoman"/>
      <w:lvlText w:val="%9."/>
      <w:lvlJc w:val="right"/>
      <w:pPr>
        <w:ind w:left="6125" w:hanging="180"/>
      </w:pPr>
      <w:rPr>
        <w:rFonts w:hint="default"/>
      </w:rPr>
    </w:lvl>
  </w:abstractNum>
  <w:abstractNum w:abstractNumId="20" w15:restartNumberingAfterBreak="0">
    <w:nsid w:val="30404159"/>
    <w:multiLevelType w:val="hybridMultilevel"/>
    <w:tmpl w:val="B2E6AB1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31401112"/>
    <w:multiLevelType w:val="hybridMultilevel"/>
    <w:tmpl w:val="0F4EA408"/>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32663F1A"/>
    <w:multiLevelType w:val="hybridMultilevel"/>
    <w:tmpl w:val="E5DCBDFA"/>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B434F7"/>
    <w:multiLevelType w:val="hybridMultilevel"/>
    <w:tmpl w:val="60C2886A"/>
    <w:lvl w:ilvl="0" w:tplc="BD423C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28228E"/>
    <w:multiLevelType w:val="hybridMultilevel"/>
    <w:tmpl w:val="202ED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E45BC4"/>
    <w:multiLevelType w:val="hybridMultilevel"/>
    <w:tmpl w:val="2AFA437E"/>
    <w:lvl w:ilvl="0" w:tplc="8996D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C2113C"/>
    <w:multiLevelType w:val="hybridMultilevel"/>
    <w:tmpl w:val="BDBC5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F44B09"/>
    <w:multiLevelType w:val="hybridMultilevel"/>
    <w:tmpl w:val="C00C4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891D39"/>
    <w:multiLevelType w:val="hybridMultilevel"/>
    <w:tmpl w:val="274033E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1ED518B"/>
    <w:multiLevelType w:val="hybridMultilevel"/>
    <w:tmpl w:val="0428B8FA"/>
    <w:lvl w:ilvl="0" w:tplc="FB9295A8">
      <w:start w:val="1"/>
      <w:numFmt w:val="lowerLetter"/>
      <w:lvlText w:val="%1)"/>
      <w:lvlJc w:val="left"/>
      <w:pPr>
        <w:ind w:left="1069" w:hanging="360"/>
      </w:pPr>
      <w:rPr>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42755723"/>
    <w:multiLevelType w:val="hybridMultilevel"/>
    <w:tmpl w:val="36662F5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2A31B0F"/>
    <w:multiLevelType w:val="hybridMultilevel"/>
    <w:tmpl w:val="72F0FB96"/>
    <w:lvl w:ilvl="0" w:tplc="4D422B7A">
      <w:start w:val="1"/>
      <w:numFmt w:val="decimal"/>
      <w:lvlText w:val="%1)"/>
      <w:lvlJc w:val="left"/>
      <w:pPr>
        <w:ind w:left="1211" w:hanging="360"/>
      </w:pPr>
      <w:rPr>
        <w:b/>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47204B1A"/>
    <w:multiLevelType w:val="hybridMultilevel"/>
    <w:tmpl w:val="B6E27086"/>
    <w:lvl w:ilvl="0" w:tplc="41DE5136">
      <w:start w:val="1"/>
      <w:numFmt w:val="lowerLetter"/>
      <w:lvlText w:val="%1)"/>
      <w:lvlJc w:val="left"/>
      <w:pPr>
        <w:ind w:left="1069" w:hanging="360"/>
      </w:pPr>
      <w:rPr>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4A6972EF"/>
    <w:multiLevelType w:val="hybridMultilevel"/>
    <w:tmpl w:val="025E075E"/>
    <w:lvl w:ilvl="0" w:tplc="0D40B2E6">
      <w:start w:val="1"/>
      <w:numFmt w:val="decimal"/>
      <w:lvlText w:val="%1)"/>
      <w:lvlJc w:val="left"/>
      <w:pPr>
        <w:ind w:left="1352" w:hanging="360"/>
      </w:pPr>
      <w:rPr>
        <w:b/>
        <w:bCs/>
      </w:rPr>
    </w:lvl>
    <w:lvl w:ilvl="1" w:tplc="04150019">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4" w15:restartNumberingAfterBreak="0">
    <w:nsid w:val="4C5E02B2"/>
    <w:multiLevelType w:val="hybridMultilevel"/>
    <w:tmpl w:val="4F9EDB02"/>
    <w:lvl w:ilvl="0" w:tplc="74D2F6AA">
      <w:start w:val="1"/>
      <w:numFmt w:val="bullet"/>
      <w:lvlText w:val=""/>
      <w:lvlJc w:val="left"/>
      <w:pPr>
        <w:ind w:left="720" w:hanging="360"/>
      </w:pPr>
      <w:rPr>
        <w:rFonts w:ascii="Symbol" w:hAnsi="Symbol"/>
      </w:rPr>
    </w:lvl>
    <w:lvl w:ilvl="1" w:tplc="6AB882C4">
      <w:start w:val="1"/>
      <w:numFmt w:val="bullet"/>
      <w:lvlText w:val=""/>
      <w:lvlJc w:val="left"/>
      <w:pPr>
        <w:ind w:left="720" w:hanging="360"/>
      </w:pPr>
      <w:rPr>
        <w:rFonts w:ascii="Symbol" w:hAnsi="Symbol"/>
      </w:rPr>
    </w:lvl>
    <w:lvl w:ilvl="2" w:tplc="0CDCAFBC">
      <w:start w:val="1"/>
      <w:numFmt w:val="bullet"/>
      <w:lvlText w:val=""/>
      <w:lvlJc w:val="left"/>
      <w:pPr>
        <w:ind w:left="720" w:hanging="360"/>
      </w:pPr>
      <w:rPr>
        <w:rFonts w:ascii="Symbol" w:hAnsi="Symbol"/>
      </w:rPr>
    </w:lvl>
    <w:lvl w:ilvl="3" w:tplc="30A6DEAA">
      <w:start w:val="1"/>
      <w:numFmt w:val="bullet"/>
      <w:lvlText w:val=""/>
      <w:lvlJc w:val="left"/>
      <w:pPr>
        <w:ind w:left="720" w:hanging="360"/>
      </w:pPr>
      <w:rPr>
        <w:rFonts w:ascii="Symbol" w:hAnsi="Symbol"/>
      </w:rPr>
    </w:lvl>
    <w:lvl w:ilvl="4" w:tplc="CD107D6A">
      <w:start w:val="1"/>
      <w:numFmt w:val="bullet"/>
      <w:lvlText w:val=""/>
      <w:lvlJc w:val="left"/>
      <w:pPr>
        <w:ind w:left="720" w:hanging="360"/>
      </w:pPr>
      <w:rPr>
        <w:rFonts w:ascii="Symbol" w:hAnsi="Symbol"/>
      </w:rPr>
    </w:lvl>
    <w:lvl w:ilvl="5" w:tplc="B38ED738">
      <w:start w:val="1"/>
      <w:numFmt w:val="bullet"/>
      <w:lvlText w:val=""/>
      <w:lvlJc w:val="left"/>
      <w:pPr>
        <w:ind w:left="720" w:hanging="360"/>
      </w:pPr>
      <w:rPr>
        <w:rFonts w:ascii="Symbol" w:hAnsi="Symbol"/>
      </w:rPr>
    </w:lvl>
    <w:lvl w:ilvl="6" w:tplc="2FAAF878">
      <w:start w:val="1"/>
      <w:numFmt w:val="bullet"/>
      <w:lvlText w:val=""/>
      <w:lvlJc w:val="left"/>
      <w:pPr>
        <w:ind w:left="720" w:hanging="360"/>
      </w:pPr>
      <w:rPr>
        <w:rFonts w:ascii="Symbol" w:hAnsi="Symbol"/>
      </w:rPr>
    </w:lvl>
    <w:lvl w:ilvl="7" w:tplc="D4A0B73A">
      <w:start w:val="1"/>
      <w:numFmt w:val="bullet"/>
      <w:lvlText w:val=""/>
      <w:lvlJc w:val="left"/>
      <w:pPr>
        <w:ind w:left="720" w:hanging="360"/>
      </w:pPr>
      <w:rPr>
        <w:rFonts w:ascii="Symbol" w:hAnsi="Symbol"/>
      </w:rPr>
    </w:lvl>
    <w:lvl w:ilvl="8" w:tplc="A880BC7A">
      <w:start w:val="1"/>
      <w:numFmt w:val="bullet"/>
      <w:lvlText w:val=""/>
      <w:lvlJc w:val="left"/>
      <w:pPr>
        <w:ind w:left="720" w:hanging="360"/>
      </w:pPr>
      <w:rPr>
        <w:rFonts w:ascii="Symbol" w:hAnsi="Symbol"/>
      </w:rPr>
    </w:lvl>
  </w:abstractNum>
  <w:abstractNum w:abstractNumId="35" w15:restartNumberingAfterBreak="0">
    <w:nsid w:val="517775CB"/>
    <w:multiLevelType w:val="hybridMultilevel"/>
    <w:tmpl w:val="1A9A01F4"/>
    <w:lvl w:ilvl="0" w:tplc="32B6D1F0">
      <w:start w:val="1"/>
      <w:numFmt w:val="decimal"/>
      <w:lvlText w:val="%1."/>
      <w:lvlJc w:val="left"/>
      <w:pPr>
        <w:ind w:left="360" w:hanging="360"/>
      </w:pPr>
      <w:rPr>
        <w:b/>
        <w:bCs/>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53D9656B"/>
    <w:multiLevelType w:val="multilevel"/>
    <w:tmpl w:val="F102982E"/>
    <w:lvl w:ilvl="0">
      <w:start w:val="1"/>
      <w:numFmt w:val="upperRoman"/>
      <w:lvlText w:val="%1."/>
      <w:lvlJc w:val="left"/>
      <w:pPr>
        <w:ind w:left="3980" w:hanging="720"/>
      </w:pPr>
      <w:rPr>
        <w:rFonts w:hint="default"/>
        <w:b/>
      </w:rPr>
    </w:lvl>
    <w:lvl w:ilvl="1">
      <w:start w:val="1"/>
      <w:numFmt w:val="ordinal"/>
      <w:lvlText w:val="II. %2"/>
      <w:lvlJc w:val="left"/>
      <w:pPr>
        <w:ind w:left="1920" w:hanging="446"/>
      </w:pPr>
      <w:rPr>
        <w:rFonts w:hint="default"/>
      </w:rPr>
    </w:lvl>
    <w:lvl w:ilvl="2">
      <w:start w:val="1"/>
      <w:numFmt w:val="decimal"/>
      <w:lvlText w:val="II.1.%3."/>
      <w:lvlJc w:val="left"/>
      <w:pPr>
        <w:ind w:left="1418" w:hanging="738"/>
      </w:pPr>
      <w:rPr>
        <w:rFonts w:hint="default"/>
      </w:rPr>
    </w:lvl>
    <w:lvl w:ilvl="3">
      <w:start w:val="1"/>
      <w:numFmt w:val="decimal"/>
      <w:lvlText w:val="%4."/>
      <w:lvlJc w:val="left"/>
      <w:pPr>
        <w:ind w:left="1324" w:hanging="360"/>
      </w:pPr>
    </w:lvl>
    <w:lvl w:ilvl="4">
      <w:start w:val="1"/>
      <w:numFmt w:val="bullet"/>
      <w:lvlText w:val=""/>
      <w:lvlJc w:val="left"/>
      <w:pPr>
        <w:ind w:left="1636" w:hanging="360"/>
      </w:pPr>
      <w:rPr>
        <w:rFonts w:ascii="Wingdings" w:hAnsi="Wingdings" w:hint="default"/>
      </w:rPr>
    </w:lvl>
    <w:lvl w:ilvl="5">
      <w:start w:val="1"/>
      <w:numFmt w:val="bullet"/>
      <w:lvlText w:val=""/>
      <w:lvlJc w:val="left"/>
      <w:pPr>
        <w:ind w:left="2098" w:hanging="227"/>
      </w:pPr>
      <w:rPr>
        <w:rFonts w:ascii="Symbol" w:hAnsi="Symbol" w:hint="default"/>
      </w:rPr>
    </w:lvl>
    <w:lvl w:ilvl="6">
      <w:start w:val="1"/>
      <w:numFmt w:val="decimal"/>
      <w:lvlText w:val="%7."/>
      <w:lvlJc w:val="left"/>
      <w:pPr>
        <w:ind w:left="4685" w:hanging="360"/>
      </w:pPr>
      <w:rPr>
        <w:rFonts w:hint="default"/>
      </w:rPr>
    </w:lvl>
    <w:lvl w:ilvl="7">
      <w:start w:val="1"/>
      <w:numFmt w:val="lowerLetter"/>
      <w:lvlText w:val="%8."/>
      <w:lvlJc w:val="left"/>
      <w:pPr>
        <w:ind w:left="5405" w:hanging="360"/>
      </w:pPr>
      <w:rPr>
        <w:rFonts w:hint="default"/>
      </w:rPr>
    </w:lvl>
    <w:lvl w:ilvl="8">
      <w:start w:val="1"/>
      <w:numFmt w:val="lowerRoman"/>
      <w:lvlText w:val="%9."/>
      <w:lvlJc w:val="right"/>
      <w:pPr>
        <w:ind w:left="6125" w:hanging="180"/>
      </w:pPr>
      <w:rPr>
        <w:rFonts w:hint="default"/>
      </w:rPr>
    </w:lvl>
  </w:abstractNum>
  <w:abstractNum w:abstractNumId="37" w15:restartNumberingAfterBreak="0">
    <w:nsid w:val="57DB2D5B"/>
    <w:multiLevelType w:val="hybridMultilevel"/>
    <w:tmpl w:val="419EB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874DE8"/>
    <w:multiLevelType w:val="hybridMultilevel"/>
    <w:tmpl w:val="7E2CE5C0"/>
    <w:lvl w:ilvl="0" w:tplc="7BBE985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545358"/>
    <w:multiLevelType w:val="multilevel"/>
    <w:tmpl w:val="34D411A8"/>
    <w:lvl w:ilvl="0">
      <w:start w:val="1"/>
      <w:numFmt w:val="upperRoman"/>
      <w:lvlText w:val="%1."/>
      <w:lvlJc w:val="left"/>
      <w:pPr>
        <w:ind w:left="3980" w:hanging="720"/>
      </w:pPr>
      <w:rPr>
        <w:rFonts w:hint="default"/>
        <w:b/>
      </w:rPr>
    </w:lvl>
    <w:lvl w:ilvl="1">
      <w:start w:val="1"/>
      <w:numFmt w:val="ordinal"/>
      <w:lvlText w:val="II. %2"/>
      <w:lvlJc w:val="left"/>
      <w:pPr>
        <w:ind w:left="1920" w:hanging="446"/>
      </w:pPr>
      <w:rPr>
        <w:rFonts w:hint="default"/>
      </w:rPr>
    </w:lvl>
    <w:lvl w:ilvl="2">
      <w:start w:val="1"/>
      <w:numFmt w:val="decimal"/>
      <w:lvlText w:val="II.1.%3."/>
      <w:lvlJc w:val="left"/>
      <w:pPr>
        <w:ind w:left="1418" w:hanging="738"/>
      </w:pPr>
      <w:rPr>
        <w:rFonts w:hint="default"/>
      </w:rPr>
    </w:lvl>
    <w:lvl w:ilvl="3">
      <w:start w:val="1"/>
      <w:numFmt w:val="decimal"/>
      <w:lvlText w:val="%4."/>
      <w:lvlJc w:val="left"/>
      <w:pPr>
        <w:ind w:left="360" w:hanging="360"/>
      </w:pPr>
      <w:rPr>
        <w:b/>
        <w:bCs/>
      </w:rPr>
    </w:lvl>
    <w:lvl w:ilvl="4">
      <w:start w:val="1"/>
      <w:numFmt w:val="lowerLetter"/>
      <w:lvlText w:val="%5."/>
      <w:lvlJc w:val="left"/>
      <w:pPr>
        <w:ind w:left="1871" w:hanging="227"/>
      </w:pPr>
      <w:rPr>
        <w:rFonts w:hint="default"/>
      </w:rPr>
    </w:lvl>
    <w:lvl w:ilvl="5">
      <w:start w:val="1"/>
      <w:numFmt w:val="bullet"/>
      <w:lvlText w:val=""/>
      <w:lvlJc w:val="left"/>
      <w:pPr>
        <w:ind w:left="1644" w:hanging="227"/>
      </w:pPr>
      <w:rPr>
        <w:rFonts w:ascii="Symbol" w:hAnsi="Symbol" w:hint="default"/>
      </w:rPr>
    </w:lvl>
    <w:lvl w:ilvl="6">
      <w:start w:val="1"/>
      <w:numFmt w:val="decimal"/>
      <w:lvlText w:val="%7."/>
      <w:lvlJc w:val="left"/>
      <w:pPr>
        <w:ind w:left="4685" w:hanging="360"/>
      </w:pPr>
      <w:rPr>
        <w:rFonts w:hint="default"/>
      </w:rPr>
    </w:lvl>
    <w:lvl w:ilvl="7">
      <w:start w:val="1"/>
      <w:numFmt w:val="lowerLetter"/>
      <w:lvlText w:val="%8."/>
      <w:lvlJc w:val="left"/>
      <w:pPr>
        <w:ind w:left="5405" w:hanging="360"/>
      </w:pPr>
      <w:rPr>
        <w:rFonts w:hint="default"/>
      </w:rPr>
    </w:lvl>
    <w:lvl w:ilvl="8">
      <w:start w:val="1"/>
      <w:numFmt w:val="lowerRoman"/>
      <w:lvlText w:val="%9."/>
      <w:lvlJc w:val="right"/>
      <w:pPr>
        <w:ind w:left="6125" w:hanging="180"/>
      </w:pPr>
      <w:rPr>
        <w:rFonts w:hint="default"/>
      </w:rPr>
    </w:lvl>
  </w:abstractNum>
  <w:abstractNum w:abstractNumId="40" w15:restartNumberingAfterBreak="0">
    <w:nsid w:val="62AB7449"/>
    <w:multiLevelType w:val="hybridMultilevel"/>
    <w:tmpl w:val="13447C02"/>
    <w:lvl w:ilvl="0" w:tplc="D3748E78">
      <w:start w:val="1"/>
      <w:numFmt w:val="upperRoman"/>
      <w:lvlText w:val="%1."/>
      <w:lvlJc w:val="right"/>
      <w:pPr>
        <w:ind w:left="36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40674D"/>
    <w:multiLevelType w:val="multilevel"/>
    <w:tmpl w:val="723CC580"/>
    <w:lvl w:ilvl="0">
      <w:start w:val="1"/>
      <w:numFmt w:val="lowerLetter"/>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2" w15:restartNumberingAfterBreak="0">
    <w:nsid w:val="65A23BEB"/>
    <w:multiLevelType w:val="hybridMultilevel"/>
    <w:tmpl w:val="48FEB38A"/>
    <w:lvl w:ilvl="0" w:tplc="6B18E75A">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83E6C17"/>
    <w:multiLevelType w:val="hybridMultilevel"/>
    <w:tmpl w:val="E48440F8"/>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4" w15:restartNumberingAfterBreak="0">
    <w:nsid w:val="6AD37FB4"/>
    <w:multiLevelType w:val="hybridMultilevel"/>
    <w:tmpl w:val="BF28D578"/>
    <w:lvl w:ilvl="0" w:tplc="0415000F">
      <w:start w:val="1"/>
      <w:numFmt w:val="decimal"/>
      <w:lvlText w:val="%1."/>
      <w:lvlJc w:val="left"/>
      <w:pPr>
        <w:ind w:left="725" w:hanging="360"/>
      </w:p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5" w15:restartNumberingAfterBreak="0">
    <w:nsid w:val="6AD6526A"/>
    <w:multiLevelType w:val="hybridMultilevel"/>
    <w:tmpl w:val="EB06F3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0E3B0D"/>
    <w:multiLevelType w:val="multilevel"/>
    <w:tmpl w:val="F28475F2"/>
    <w:lvl w:ilvl="0">
      <w:start w:val="1"/>
      <w:numFmt w:val="upperRoman"/>
      <w:lvlText w:val="%1."/>
      <w:lvlJc w:val="left"/>
      <w:pPr>
        <w:ind w:left="3980" w:hanging="720"/>
      </w:pPr>
      <w:rPr>
        <w:rFonts w:hint="default"/>
        <w:b/>
      </w:rPr>
    </w:lvl>
    <w:lvl w:ilvl="1">
      <w:start w:val="1"/>
      <w:numFmt w:val="ordinal"/>
      <w:lvlText w:val="II. %2"/>
      <w:lvlJc w:val="left"/>
      <w:pPr>
        <w:ind w:left="1920" w:hanging="446"/>
      </w:pPr>
      <w:rPr>
        <w:rFonts w:hint="default"/>
      </w:rPr>
    </w:lvl>
    <w:lvl w:ilvl="2">
      <w:start w:val="1"/>
      <w:numFmt w:val="decimal"/>
      <w:lvlText w:val="II.1.%3."/>
      <w:lvlJc w:val="left"/>
      <w:pPr>
        <w:ind w:left="1418" w:hanging="738"/>
      </w:pPr>
      <w:rPr>
        <w:rFonts w:hint="default"/>
      </w:rPr>
    </w:lvl>
    <w:lvl w:ilvl="3">
      <w:start w:val="1"/>
      <w:numFmt w:val="decimal"/>
      <w:lvlText w:val="%4)"/>
      <w:lvlJc w:val="left"/>
      <w:pPr>
        <w:ind w:left="644" w:hanging="360"/>
      </w:pPr>
      <w:rPr>
        <w:b/>
        <w:bCs/>
      </w:rPr>
    </w:lvl>
    <w:lvl w:ilvl="4">
      <w:start w:val="1"/>
      <w:numFmt w:val="lowerLetter"/>
      <w:lvlText w:val="%5."/>
      <w:lvlJc w:val="left"/>
      <w:pPr>
        <w:ind w:left="1871" w:hanging="227"/>
      </w:pPr>
      <w:rPr>
        <w:rFonts w:hint="default"/>
      </w:rPr>
    </w:lvl>
    <w:lvl w:ilvl="5">
      <w:start w:val="1"/>
      <w:numFmt w:val="bullet"/>
      <w:lvlText w:val=""/>
      <w:lvlJc w:val="left"/>
      <w:pPr>
        <w:ind w:left="2098" w:hanging="227"/>
      </w:pPr>
      <w:rPr>
        <w:rFonts w:ascii="Symbol" w:hAnsi="Symbol" w:hint="default"/>
      </w:rPr>
    </w:lvl>
    <w:lvl w:ilvl="6">
      <w:start w:val="1"/>
      <w:numFmt w:val="decimal"/>
      <w:lvlText w:val="%7."/>
      <w:lvlJc w:val="left"/>
      <w:pPr>
        <w:ind w:left="4685" w:hanging="360"/>
      </w:pPr>
      <w:rPr>
        <w:rFonts w:hint="default"/>
      </w:rPr>
    </w:lvl>
    <w:lvl w:ilvl="7">
      <w:start w:val="1"/>
      <w:numFmt w:val="lowerLetter"/>
      <w:lvlText w:val="%8."/>
      <w:lvlJc w:val="left"/>
      <w:pPr>
        <w:ind w:left="5405" w:hanging="360"/>
      </w:pPr>
      <w:rPr>
        <w:rFonts w:hint="default"/>
      </w:rPr>
    </w:lvl>
    <w:lvl w:ilvl="8">
      <w:start w:val="1"/>
      <w:numFmt w:val="lowerRoman"/>
      <w:lvlText w:val="%9."/>
      <w:lvlJc w:val="right"/>
      <w:pPr>
        <w:ind w:left="6125" w:hanging="180"/>
      </w:pPr>
      <w:rPr>
        <w:rFonts w:hint="default"/>
      </w:rPr>
    </w:lvl>
  </w:abstractNum>
  <w:abstractNum w:abstractNumId="47" w15:restartNumberingAfterBreak="0">
    <w:nsid w:val="6C803892"/>
    <w:multiLevelType w:val="hybridMultilevel"/>
    <w:tmpl w:val="04EAD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EA6E72"/>
    <w:multiLevelType w:val="hybridMultilevel"/>
    <w:tmpl w:val="F3605140"/>
    <w:lvl w:ilvl="0" w:tplc="5D669570">
      <w:start w:val="1"/>
      <w:numFmt w:val="decimal"/>
      <w:lvlText w:val="%1)"/>
      <w:lvlJc w:val="left"/>
      <w:pPr>
        <w:ind w:left="785" w:hanging="360"/>
      </w:pPr>
      <w:rPr>
        <w:rFonts w:asciiTheme="minorHAnsi" w:eastAsia="Calibri" w:hAnsiTheme="minorHAnsi" w:cs="Calibri" w:hint="default"/>
        <w:b w:val="0"/>
        <w:bCs w:val="0"/>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706E00B7"/>
    <w:multiLevelType w:val="hybridMultilevel"/>
    <w:tmpl w:val="11565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307FAF"/>
    <w:multiLevelType w:val="hybridMultilevel"/>
    <w:tmpl w:val="66C40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9A69BA"/>
    <w:multiLevelType w:val="multilevel"/>
    <w:tmpl w:val="FD9CE020"/>
    <w:lvl w:ilvl="0">
      <w:start w:val="1"/>
      <w:numFmt w:val="upperRoman"/>
      <w:lvlText w:val="%1."/>
      <w:lvlJc w:val="left"/>
      <w:pPr>
        <w:ind w:left="3980" w:hanging="720"/>
      </w:pPr>
      <w:rPr>
        <w:rFonts w:hint="default"/>
        <w:b/>
      </w:rPr>
    </w:lvl>
    <w:lvl w:ilvl="1">
      <w:start w:val="1"/>
      <w:numFmt w:val="ordinal"/>
      <w:lvlText w:val="II. %2"/>
      <w:lvlJc w:val="left"/>
      <w:pPr>
        <w:ind w:left="1920" w:hanging="446"/>
      </w:pPr>
      <w:rPr>
        <w:rFonts w:hint="default"/>
      </w:rPr>
    </w:lvl>
    <w:lvl w:ilvl="2">
      <w:start w:val="1"/>
      <w:numFmt w:val="decimal"/>
      <w:lvlText w:val="II.1.%3."/>
      <w:lvlJc w:val="left"/>
      <w:pPr>
        <w:ind w:left="1418" w:hanging="738"/>
      </w:pPr>
      <w:rPr>
        <w:rFonts w:hint="default"/>
      </w:rPr>
    </w:lvl>
    <w:lvl w:ilvl="3">
      <w:start w:val="1"/>
      <w:numFmt w:val="decimal"/>
      <w:lvlText w:val="%4."/>
      <w:lvlJc w:val="left"/>
      <w:pPr>
        <w:ind w:left="1304" w:hanging="340"/>
      </w:pPr>
      <w:rPr>
        <w:rFonts w:hint="default"/>
      </w:rPr>
    </w:lvl>
    <w:lvl w:ilvl="4">
      <w:start w:val="1"/>
      <w:numFmt w:val="bullet"/>
      <w:lvlText w:val=""/>
      <w:lvlJc w:val="left"/>
      <w:pPr>
        <w:ind w:left="2004" w:hanging="360"/>
      </w:pPr>
      <w:rPr>
        <w:rFonts w:ascii="Wingdings" w:hAnsi="Wingdings" w:hint="default"/>
      </w:rPr>
    </w:lvl>
    <w:lvl w:ilvl="5">
      <w:start w:val="1"/>
      <w:numFmt w:val="bullet"/>
      <w:lvlText w:val=""/>
      <w:lvlJc w:val="left"/>
      <w:pPr>
        <w:ind w:left="2098" w:hanging="227"/>
      </w:pPr>
      <w:rPr>
        <w:rFonts w:ascii="Symbol" w:hAnsi="Symbol" w:hint="default"/>
      </w:rPr>
    </w:lvl>
    <w:lvl w:ilvl="6">
      <w:start w:val="1"/>
      <w:numFmt w:val="decimal"/>
      <w:lvlText w:val="%7."/>
      <w:lvlJc w:val="left"/>
      <w:pPr>
        <w:ind w:left="4685" w:hanging="360"/>
      </w:pPr>
      <w:rPr>
        <w:rFonts w:hint="default"/>
      </w:rPr>
    </w:lvl>
    <w:lvl w:ilvl="7">
      <w:start w:val="1"/>
      <w:numFmt w:val="lowerLetter"/>
      <w:lvlText w:val="%8."/>
      <w:lvlJc w:val="left"/>
      <w:pPr>
        <w:ind w:left="5405" w:hanging="360"/>
      </w:pPr>
      <w:rPr>
        <w:rFonts w:hint="default"/>
      </w:rPr>
    </w:lvl>
    <w:lvl w:ilvl="8">
      <w:start w:val="1"/>
      <w:numFmt w:val="lowerRoman"/>
      <w:lvlText w:val="%9."/>
      <w:lvlJc w:val="right"/>
      <w:pPr>
        <w:ind w:left="6125" w:hanging="180"/>
      </w:pPr>
      <w:rPr>
        <w:rFonts w:hint="default"/>
      </w:rPr>
    </w:lvl>
  </w:abstractNum>
  <w:abstractNum w:abstractNumId="52" w15:restartNumberingAfterBreak="0">
    <w:nsid w:val="73705A4D"/>
    <w:multiLevelType w:val="hybridMultilevel"/>
    <w:tmpl w:val="D32A7BBA"/>
    <w:lvl w:ilvl="0" w:tplc="33F8385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775AD3"/>
    <w:multiLevelType w:val="hybridMultilevel"/>
    <w:tmpl w:val="22464E8C"/>
    <w:lvl w:ilvl="0" w:tplc="E206B92C">
      <w:start w:val="1"/>
      <w:numFmt w:val="bullet"/>
      <w:lvlText w:val=""/>
      <w:lvlJc w:val="left"/>
      <w:pPr>
        <w:ind w:left="720" w:hanging="360"/>
      </w:pPr>
      <w:rPr>
        <w:rFonts w:ascii="Symbol" w:hAnsi="Symbol"/>
      </w:rPr>
    </w:lvl>
    <w:lvl w:ilvl="1" w:tplc="739E147A">
      <w:start w:val="1"/>
      <w:numFmt w:val="bullet"/>
      <w:lvlText w:val=""/>
      <w:lvlJc w:val="left"/>
      <w:pPr>
        <w:ind w:left="720" w:hanging="360"/>
      </w:pPr>
      <w:rPr>
        <w:rFonts w:ascii="Symbol" w:hAnsi="Symbol"/>
      </w:rPr>
    </w:lvl>
    <w:lvl w:ilvl="2" w:tplc="E82EE9FA">
      <w:start w:val="1"/>
      <w:numFmt w:val="bullet"/>
      <w:lvlText w:val=""/>
      <w:lvlJc w:val="left"/>
      <w:pPr>
        <w:ind w:left="720" w:hanging="360"/>
      </w:pPr>
      <w:rPr>
        <w:rFonts w:ascii="Symbol" w:hAnsi="Symbol"/>
      </w:rPr>
    </w:lvl>
    <w:lvl w:ilvl="3" w:tplc="A54CE440">
      <w:start w:val="1"/>
      <w:numFmt w:val="bullet"/>
      <w:lvlText w:val=""/>
      <w:lvlJc w:val="left"/>
      <w:pPr>
        <w:ind w:left="720" w:hanging="360"/>
      </w:pPr>
      <w:rPr>
        <w:rFonts w:ascii="Symbol" w:hAnsi="Symbol"/>
      </w:rPr>
    </w:lvl>
    <w:lvl w:ilvl="4" w:tplc="29AAB4A0">
      <w:start w:val="1"/>
      <w:numFmt w:val="bullet"/>
      <w:lvlText w:val=""/>
      <w:lvlJc w:val="left"/>
      <w:pPr>
        <w:ind w:left="720" w:hanging="360"/>
      </w:pPr>
      <w:rPr>
        <w:rFonts w:ascii="Symbol" w:hAnsi="Symbol"/>
      </w:rPr>
    </w:lvl>
    <w:lvl w:ilvl="5" w:tplc="D6029FA6">
      <w:start w:val="1"/>
      <w:numFmt w:val="bullet"/>
      <w:lvlText w:val=""/>
      <w:lvlJc w:val="left"/>
      <w:pPr>
        <w:ind w:left="720" w:hanging="360"/>
      </w:pPr>
      <w:rPr>
        <w:rFonts w:ascii="Symbol" w:hAnsi="Symbol"/>
      </w:rPr>
    </w:lvl>
    <w:lvl w:ilvl="6" w:tplc="3752BBBC">
      <w:start w:val="1"/>
      <w:numFmt w:val="bullet"/>
      <w:lvlText w:val=""/>
      <w:lvlJc w:val="left"/>
      <w:pPr>
        <w:ind w:left="720" w:hanging="360"/>
      </w:pPr>
      <w:rPr>
        <w:rFonts w:ascii="Symbol" w:hAnsi="Symbol"/>
      </w:rPr>
    </w:lvl>
    <w:lvl w:ilvl="7" w:tplc="AE8E30D0">
      <w:start w:val="1"/>
      <w:numFmt w:val="bullet"/>
      <w:lvlText w:val=""/>
      <w:lvlJc w:val="left"/>
      <w:pPr>
        <w:ind w:left="720" w:hanging="360"/>
      </w:pPr>
      <w:rPr>
        <w:rFonts w:ascii="Symbol" w:hAnsi="Symbol"/>
      </w:rPr>
    </w:lvl>
    <w:lvl w:ilvl="8" w:tplc="20ACE31E">
      <w:start w:val="1"/>
      <w:numFmt w:val="bullet"/>
      <w:lvlText w:val=""/>
      <w:lvlJc w:val="left"/>
      <w:pPr>
        <w:ind w:left="720" w:hanging="360"/>
      </w:pPr>
      <w:rPr>
        <w:rFonts w:ascii="Symbol" w:hAnsi="Symbol"/>
      </w:rPr>
    </w:lvl>
  </w:abstractNum>
  <w:abstractNum w:abstractNumId="54" w15:restartNumberingAfterBreak="0">
    <w:nsid w:val="7A514F39"/>
    <w:multiLevelType w:val="hybridMultilevel"/>
    <w:tmpl w:val="306277A0"/>
    <w:lvl w:ilvl="0" w:tplc="F27879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853740"/>
    <w:multiLevelType w:val="multilevel"/>
    <w:tmpl w:val="4F7827F6"/>
    <w:lvl w:ilvl="0">
      <w:start w:val="1"/>
      <w:numFmt w:val="upperRoman"/>
      <w:lvlText w:val="%1."/>
      <w:lvlJc w:val="left"/>
      <w:pPr>
        <w:ind w:left="3980" w:hanging="720"/>
      </w:pPr>
      <w:rPr>
        <w:rFonts w:hint="default"/>
        <w:b/>
      </w:rPr>
    </w:lvl>
    <w:lvl w:ilvl="1">
      <w:start w:val="1"/>
      <w:numFmt w:val="ordinal"/>
      <w:lvlText w:val="II. %2"/>
      <w:lvlJc w:val="left"/>
      <w:pPr>
        <w:ind w:left="1920" w:hanging="446"/>
      </w:pPr>
      <w:rPr>
        <w:rFonts w:hint="default"/>
      </w:rPr>
    </w:lvl>
    <w:lvl w:ilvl="2">
      <w:start w:val="1"/>
      <w:numFmt w:val="decimal"/>
      <w:lvlText w:val="II.1.%3."/>
      <w:lvlJc w:val="left"/>
      <w:pPr>
        <w:ind w:left="1418" w:hanging="738"/>
      </w:pPr>
      <w:rPr>
        <w:rFonts w:hint="default"/>
      </w:rPr>
    </w:lvl>
    <w:lvl w:ilvl="3">
      <w:start w:val="1"/>
      <w:numFmt w:val="decimal"/>
      <w:lvlText w:val="%4)"/>
      <w:lvlJc w:val="left"/>
      <w:pPr>
        <w:ind w:left="644" w:hanging="360"/>
      </w:pPr>
    </w:lvl>
    <w:lvl w:ilvl="4">
      <w:start w:val="1"/>
      <w:numFmt w:val="lowerLetter"/>
      <w:lvlText w:val="%5."/>
      <w:lvlJc w:val="left"/>
      <w:pPr>
        <w:ind w:left="1871" w:hanging="227"/>
      </w:pPr>
      <w:rPr>
        <w:rFonts w:hint="default"/>
      </w:rPr>
    </w:lvl>
    <w:lvl w:ilvl="5">
      <w:start w:val="1"/>
      <w:numFmt w:val="bullet"/>
      <w:lvlText w:val=""/>
      <w:lvlJc w:val="left"/>
      <w:pPr>
        <w:ind w:left="2098" w:hanging="227"/>
      </w:pPr>
      <w:rPr>
        <w:rFonts w:ascii="Symbol" w:hAnsi="Symbol" w:hint="default"/>
      </w:rPr>
    </w:lvl>
    <w:lvl w:ilvl="6">
      <w:start w:val="1"/>
      <w:numFmt w:val="decimal"/>
      <w:lvlText w:val="%7."/>
      <w:lvlJc w:val="left"/>
      <w:pPr>
        <w:ind w:left="4685" w:hanging="360"/>
      </w:pPr>
      <w:rPr>
        <w:rFonts w:hint="default"/>
      </w:rPr>
    </w:lvl>
    <w:lvl w:ilvl="7">
      <w:start w:val="1"/>
      <w:numFmt w:val="lowerLetter"/>
      <w:lvlText w:val="%8."/>
      <w:lvlJc w:val="left"/>
      <w:pPr>
        <w:ind w:left="5405" w:hanging="360"/>
      </w:pPr>
      <w:rPr>
        <w:rFonts w:hint="default"/>
      </w:rPr>
    </w:lvl>
    <w:lvl w:ilvl="8">
      <w:start w:val="1"/>
      <w:numFmt w:val="lowerRoman"/>
      <w:lvlText w:val="%9."/>
      <w:lvlJc w:val="right"/>
      <w:pPr>
        <w:ind w:left="6125" w:hanging="180"/>
      </w:pPr>
      <w:rPr>
        <w:rFonts w:hint="default"/>
      </w:rPr>
    </w:lvl>
  </w:abstractNum>
  <w:num w:numId="1" w16cid:durableId="951592665">
    <w:abstractNumId w:val="3"/>
  </w:num>
  <w:num w:numId="2" w16cid:durableId="260996552">
    <w:abstractNumId w:val="41"/>
  </w:num>
  <w:num w:numId="3" w16cid:durableId="1543635103">
    <w:abstractNumId w:val="51"/>
  </w:num>
  <w:num w:numId="4" w16cid:durableId="1071855489">
    <w:abstractNumId w:val="19"/>
  </w:num>
  <w:num w:numId="5" w16cid:durableId="2010910435">
    <w:abstractNumId w:val="39"/>
  </w:num>
  <w:num w:numId="6" w16cid:durableId="428426023">
    <w:abstractNumId w:val="36"/>
  </w:num>
  <w:num w:numId="7" w16cid:durableId="2052999253">
    <w:abstractNumId w:val="11"/>
  </w:num>
  <w:num w:numId="8" w16cid:durableId="1367101678">
    <w:abstractNumId w:val="1"/>
  </w:num>
  <w:num w:numId="9" w16cid:durableId="1902204951">
    <w:abstractNumId w:val="22"/>
  </w:num>
  <w:num w:numId="10" w16cid:durableId="1130826696">
    <w:abstractNumId w:val="13"/>
  </w:num>
  <w:num w:numId="11" w16cid:durableId="1844927993">
    <w:abstractNumId w:val="27"/>
  </w:num>
  <w:num w:numId="12" w16cid:durableId="467625807">
    <w:abstractNumId w:val="24"/>
  </w:num>
  <w:num w:numId="13" w16cid:durableId="1819177875">
    <w:abstractNumId w:val="37"/>
  </w:num>
  <w:num w:numId="14" w16cid:durableId="1435442781">
    <w:abstractNumId w:val="0"/>
  </w:num>
  <w:num w:numId="15" w16cid:durableId="1747336656">
    <w:abstractNumId w:val="5"/>
  </w:num>
  <w:num w:numId="16" w16cid:durableId="535893073">
    <w:abstractNumId w:val="34"/>
  </w:num>
  <w:num w:numId="17" w16cid:durableId="1518084165">
    <w:abstractNumId w:val="53"/>
  </w:num>
  <w:num w:numId="18" w16cid:durableId="389353682">
    <w:abstractNumId w:val="44"/>
  </w:num>
  <w:num w:numId="19" w16cid:durableId="665523393">
    <w:abstractNumId w:val="40"/>
  </w:num>
  <w:num w:numId="20" w16cid:durableId="1901599122">
    <w:abstractNumId w:val="18"/>
  </w:num>
  <w:num w:numId="21" w16cid:durableId="212618182">
    <w:abstractNumId w:val="17"/>
  </w:num>
  <w:num w:numId="22" w16cid:durableId="62607722">
    <w:abstractNumId w:val="2"/>
  </w:num>
  <w:num w:numId="23" w16cid:durableId="461921652">
    <w:abstractNumId w:val="45"/>
  </w:num>
  <w:num w:numId="24" w16cid:durableId="968048497">
    <w:abstractNumId w:val="4"/>
  </w:num>
  <w:num w:numId="25" w16cid:durableId="137967024">
    <w:abstractNumId w:val="49"/>
  </w:num>
  <w:num w:numId="26" w16cid:durableId="1776167670">
    <w:abstractNumId w:val="35"/>
  </w:num>
  <w:num w:numId="27" w16cid:durableId="1366439503">
    <w:abstractNumId w:val="30"/>
  </w:num>
  <w:num w:numId="28" w16cid:durableId="1386678073">
    <w:abstractNumId w:val="26"/>
  </w:num>
  <w:num w:numId="29" w16cid:durableId="911702113">
    <w:abstractNumId w:val="47"/>
  </w:num>
  <w:num w:numId="30" w16cid:durableId="629287158">
    <w:abstractNumId w:val="6"/>
  </w:num>
  <w:num w:numId="31" w16cid:durableId="307369746">
    <w:abstractNumId w:val="46"/>
  </w:num>
  <w:num w:numId="32" w16cid:durableId="1288312834">
    <w:abstractNumId w:val="23"/>
  </w:num>
  <w:num w:numId="33" w16cid:durableId="1291210103">
    <w:abstractNumId w:val="55"/>
  </w:num>
  <w:num w:numId="34" w16cid:durableId="932130476">
    <w:abstractNumId w:val="29"/>
  </w:num>
  <w:num w:numId="35" w16cid:durableId="1071079886">
    <w:abstractNumId w:val="38"/>
  </w:num>
  <w:num w:numId="36" w16cid:durableId="643856494">
    <w:abstractNumId w:val="50"/>
  </w:num>
  <w:num w:numId="37" w16cid:durableId="1861317485">
    <w:abstractNumId w:val="16"/>
  </w:num>
  <w:num w:numId="38" w16cid:durableId="1274702018">
    <w:abstractNumId w:val="25"/>
  </w:num>
  <w:num w:numId="39" w16cid:durableId="1283878557">
    <w:abstractNumId w:val="28"/>
  </w:num>
  <w:num w:numId="40" w16cid:durableId="992222751">
    <w:abstractNumId w:val="32"/>
  </w:num>
  <w:num w:numId="41" w16cid:durableId="877861004">
    <w:abstractNumId w:val="52"/>
  </w:num>
  <w:num w:numId="42" w16cid:durableId="2106683398">
    <w:abstractNumId w:val="42"/>
  </w:num>
  <w:num w:numId="43" w16cid:durableId="1457214993">
    <w:abstractNumId w:val="10"/>
  </w:num>
  <w:num w:numId="44" w16cid:durableId="613247870">
    <w:abstractNumId w:val="7"/>
  </w:num>
  <w:num w:numId="45" w16cid:durableId="33703097">
    <w:abstractNumId w:val="20"/>
  </w:num>
  <w:num w:numId="46" w16cid:durableId="1419406121">
    <w:abstractNumId w:val="31"/>
  </w:num>
  <w:num w:numId="47" w16cid:durableId="195582503">
    <w:abstractNumId w:val="33"/>
  </w:num>
  <w:num w:numId="48" w16cid:durableId="1031102876">
    <w:abstractNumId w:val="54"/>
  </w:num>
  <w:num w:numId="49" w16cid:durableId="1911110573">
    <w:abstractNumId w:val="8"/>
  </w:num>
  <w:num w:numId="50" w16cid:durableId="1533808941">
    <w:abstractNumId w:val="14"/>
  </w:num>
  <w:num w:numId="51" w16cid:durableId="903025021">
    <w:abstractNumId w:val="12"/>
  </w:num>
  <w:num w:numId="52" w16cid:durableId="582449309">
    <w:abstractNumId w:val="43"/>
  </w:num>
  <w:num w:numId="53" w16cid:durableId="193661963">
    <w:abstractNumId w:val="21"/>
  </w:num>
  <w:num w:numId="54" w16cid:durableId="609164780">
    <w:abstractNumId w:val="48"/>
  </w:num>
  <w:num w:numId="55" w16cid:durableId="796488828">
    <w:abstractNumId w:val="9"/>
  </w:num>
  <w:num w:numId="56" w16cid:durableId="12542037">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51"/>
    <w:rsid w:val="0000393A"/>
    <w:rsid w:val="00021EBA"/>
    <w:rsid w:val="00022E1C"/>
    <w:rsid w:val="00023661"/>
    <w:rsid w:val="0004715C"/>
    <w:rsid w:val="000475CE"/>
    <w:rsid w:val="000644A9"/>
    <w:rsid w:val="00072BF0"/>
    <w:rsid w:val="000843FF"/>
    <w:rsid w:val="000C20E0"/>
    <w:rsid w:val="00104C3B"/>
    <w:rsid w:val="00111284"/>
    <w:rsid w:val="001535BF"/>
    <w:rsid w:val="0016547B"/>
    <w:rsid w:val="00186204"/>
    <w:rsid w:val="00191553"/>
    <w:rsid w:val="001925C1"/>
    <w:rsid w:val="001A4F9F"/>
    <w:rsid w:val="001B4215"/>
    <w:rsid w:val="001D23D5"/>
    <w:rsid w:val="001E2E10"/>
    <w:rsid w:val="001F282F"/>
    <w:rsid w:val="00201903"/>
    <w:rsid w:val="00233E50"/>
    <w:rsid w:val="00251D17"/>
    <w:rsid w:val="002753E5"/>
    <w:rsid w:val="00282773"/>
    <w:rsid w:val="00291361"/>
    <w:rsid w:val="002B399C"/>
    <w:rsid w:val="002E5A56"/>
    <w:rsid w:val="003131EF"/>
    <w:rsid w:val="0032312A"/>
    <w:rsid w:val="00352CD5"/>
    <w:rsid w:val="00385AD8"/>
    <w:rsid w:val="003A1C03"/>
    <w:rsid w:val="003C2EBA"/>
    <w:rsid w:val="003E6555"/>
    <w:rsid w:val="003F0B2E"/>
    <w:rsid w:val="00407267"/>
    <w:rsid w:val="0043114F"/>
    <w:rsid w:val="0043591D"/>
    <w:rsid w:val="004655CB"/>
    <w:rsid w:val="00480606"/>
    <w:rsid w:val="004849F1"/>
    <w:rsid w:val="00491CFD"/>
    <w:rsid w:val="00493E12"/>
    <w:rsid w:val="00497E9E"/>
    <w:rsid w:val="004B2D5E"/>
    <w:rsid w:val="004D6CAD"/>
    <w:rsid w:val="004E2CDA"/>
    <w:rsid w:val="004E40A3"/>
    <w:rsid w:val="0051595D"/>
    <w:rsid w:val="00540E48"/>
    <w:rsid w:val="00544E08"/>
    <w:rsid w:val="00546CF9"/>
    <w:rsid w:val="00553575"/>
    <w:rsid w:val="005569CC"/>
    <w:rsid w:val="00574A4C"/>
    <w:rsid w:val="00584C88"/>
    <w:rsid w:val="00591B3B"/>
    <w:rsid w:val="005A06E3"/>
    <w:rsid w:val="005C45A3"/>
    <w:rsid w:val="005D0A28"/>
    <w:rsid w:val="005F78DB"/>
    <w:rsid w:val="0060332A"/>
    <w:rsid w:val="006076BE"/>
    <w:rsid w:val="0061293A"/>
    <w:rsid w:val="00631282"/>
    <w:rsid w:val="00693E74"/>
    <w:rsid w:val="006A0168"/>
    <w:rsid w:val="006A7489"/>
    <w:rsid w:val="006B3A11"/>
    <w:rsid w:val="007277B8"/>
    <w:rsid w:val="00731554"/>
    <w:rsid w:val="00735C7A"/>
    <w:rsid w:val="0074321E"/>
    <w:rsid w:val="00780D98"/>
    <w:rsid w:val="007A00A1"/>
    <w:rsid w:val="007D167E"/>
    <w:rsid w:val="00801F99"/>
    <w:rsid w:val="0082584E"/>
    <w:rsid w:val="00862680"/>
    <w:rsid w:val="0086553B"/>
    <w:rsid w:val="00865D81"/>
    <w:rsid w:val="00867779"/>
    <w:rsid w:val="0087375D"/>
    <w:rsid w:val="008C1C54"/>
    <w:rsid w:val="00913F6A"/>
    <w:rsid w:val="00914B51"/>
    <w:rsid w:val="00924174"/>
    <w:rsid w:val="00950066"/>
    <w:rsid w:val="00995A3A"/>
    <w:rsid w:val="009A3149"/>
    <w:rsid w:val="009B62D1"/>
    <w:rsid w:val="009C67D8"/>
    <w:rsid w:val="009E7B83"/>
    <w:rsid w:val="009F411D"/>
    <w:rsid w:val="00A054B8"/>
    <w:rsid w:val="00A264A5"/>
    <w:rsid w:val="00A5743C"/>
    <w:rsid w:val="00A91DBB"/>
    <w:rsid w:val="00AB576C"/>
    <w:rsid w:val="00AD3778"/>
    <w:rsid w:val="00AF2749"/>
    <w:rsid w:val="00B11650"/>
    <w:rsid w:val="00B278AF"/>
    <w:rsid w:val="00B3670C"/>
    <w:rsid w:val="00B414CB"/>
    <w:rsid w:val="00B56F21"/>
    <w:rsid w:val="00B74C9A"/>
    <w:rsid w:val="00B95A51"/>
    <w:rsid w:val="00BA6DC4"/>
    <w:rsid w:val="00BA75F6"/>
    <w:rsid w:val="00C07408"/>
    <w:rsid w:val="00C20904"/>
    <w:rsid w:val="00C34416"/>
    <w:rsid w:val="00C61E20"/>
    <w:rsid w:val="00C75FB5"/>
    <w:rsid w:val="00CB471E"/>
    <w:rsid w:val="00CF3117"/>
    <w:rsid w:val="00CF5D5E"/>
    <w:rsid w:val="00D2304E"/>
    <w:rsid w:val="00D24A41"/>
    <w:rsid w:val="00D36600"/>
    <w:rsid w:val="00D50A23"/>
    <w:rsid w:val="00D93B03"/>
    <w:rsid w:val="00DD6CBA"/>
    <w:rsid w:val="00DE1A0F"/>
    <w:rsid w:val="00DE53D9"/>
    <w:rsid w:val="00E44183"/>
    <w:rsid w:val="00E465E2"/>
    <w:rsid w:val="00E54978"/>
    <w:rsid w:val="00E865A0"/>
    <w:rsid w:val="00E92232"/>
    <w:rsid w:val="00EF18CA"/>
    <w:rsid w:val="00EF1CDE"/>
    <w:rsid w:val="00F01F0C"/>
    <w:rsid w:val="00F21551"/>
    <w:rsid w:val="00F70B8D"/>
    <w:rsid w:val="00F96BC6"/>
    <w:rsid w:val="00FB27C4"/>
    <w:rsid w:val="00FC10C8"/>
    <w:rsid w:val="00FD2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AD65D"/>
  <w15:chartTrackingRefBased/>
  <w15:docId w15:val="{AD6A7EB1-70DB-42A1-9F76-E683CB9A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DC4"/>
    <w:pPr>
      <w:spacing w:after="0" w:line="240" w:lineRule="auto"/>
    </w:pPr>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14B51"/>
    <w:pPr>
      <w:tabs>
        <w:tab w:val="center" w:pos="4536"/>
        <w:tab w:val="right" w:pos="9072"/>
      </w:tabs>
    </w:pPr>
  </w:style>
  <w:style w:type="character" w:customStyle="1" w:styleId="NagwekZnak">
    <w:name w:val="Nagłówek Znak"/>
    <w:basedOn w:val="Domylnaczcionkaakapitu"/>
    <w:link w:val="Nagwek"/>
    <w:uiPriority w:val="99"/>
    <w:rsid w:val="00914B51"/>
  </w:style>
  <w:style w:type="paragraph" w:styleId="Stopka">
    <w:name w:val="footer"/>
    <w:basedOn w:val="Normalny"/>
    <w:link w:val="StopkaZnak"/>
    <w:uiPriority w:val="99"/>
    <w:unhideWhenUsed/>
    <w:rsid w:val="00914B51"/>
    <w:pPr>
      <w:tabs>
        <w:tab w:val="center" w:pos="4536"/>
        <w:tab w:val="right" w:pos="9072"/>
      </w:tabs>
    </w:pPr>
  </w:style>
  <w:style w:type="character" w:customStyle="1" w:styleId="StopkaZnak">
    <w:name w:val="Stopka Znak"/>
    <w:basedOn w:val="Domylnaczcionkaakapitu"/>
    <w:link w:val="Stopka"/>
    <w:uiPriority w:val="99"/>
    <w:rsid w:val="00914B51"/>
  </w:style>
  <w:style w:type="paragraph" w:customStyle="1" w:styleId="Normalny1">
    <w:name w:val="Normalny1"/>
    <w:rsid w:val="00BA6DC4"/>
    <w:pPr>
      <w:spacing w:after="0" w:line="240" w:lineRule="auto"/>
    </w:pPr>
    <w:rPr>
      <w:rFonts w:ascii="Calibri" w:eastAsia="Calibri" w:hAnsi="Calibri" w:cs="Calibri"/>
      <w:lang w:eastAsia="pl-PL"/>
    </w:rPr>
  </w:style>
  <w:style w:type="paragraph" w:styleId="Akapitzlist">
    <w:name w:val="List Paragraph"/>
    <w:aliases w:val="ISCG Numerowanie,lp1,List Paragraph2,CW_Lista,Numerowanie tabeli,Bullet Number,List Paragraph1,lp11,List Paragraph11,Bullet 1,Use Case List Paragraph,Body MS Bullet,Bullet List,FooterText,numbered,Paragraphe de liste1,L1,b1"/>
    <w:basedOn w:val="Normalny"/>
    <w:link w:val="AkapitzlistZnak"/>
    <w:uiPriority w:val="34"/>
    <w:qFormat/>
    <w:rsid w:val="00BA6DC4"/>
    <w:pPr>
      <w:ind w:left="720"/>
    </w:pPr>
    <w:rPr>
      <w:rFonts w:eastAsiaTheme="minorHAnsi" w:cs="Times New Roman"/>
    </w:rPr>
  </w:style>
  <w:style w:type="character" w:customStyle="1" w:styleId="AkapitzlistZnak">
    <w:name w:val="Akapit z listą Znak"/>
    <w:aliases w:val="ISCG Numerowanie Znak,lp1 Znak,List Paragraph2 Znak,CW_Lista Znak,Numerowanie tabeli Znak,Bullet Number Znak,List Paragraph1 Znak,lp11 Znak,List Paragraph11 Znak,Bullet 1 Znak,Use Case List Paragraph Znak,Body MS Bullet Znak,L1 Znak"/>
    <w:link w:val="Akapitzlist"/>
    <w:uiPriority w:val="34"/>
    <w:qFormat/>
    <w:rsid w:val="00BA6DC4"/>
    <w:rPr>
      <w:rFonts w:ascii="Calibri" w:hAnsi="Calibri" w:cs="Times New Roman"/>
      <w:lang w:eastAsia="pl-PL"/>
    </w:rPr>
  </w:style>
  <w:style w:type="paragraph" w:customStyle="1" w:styleId="Default">
    <w:name w:val="Default"/>
    <w:rsid w:val="00BA6DC4"/>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Bezodstpw">
    <w:name w:val="No Spacing"/>
    <w:uiPriority w:val="1"/>
    <w:qFormat/>
    <w:rsid w:val="00BA6DC4"/>
    <w:pPr>
      <w:spacing w:after="0" w:line="240" w:lineRule="auto"/>
    </w:pPr>
    <w:rPr>
      <w:rFonts w:ascii="Calibri" w:eastAsia="Calibri" w:hAnsi="Calibri" w:cs="Calibri"/>
      <w:lang w:eastAsia="pl-PL"/>
    </w:rPr>
  </w:style>
  <w:style w:type="paragraph" w:styleId="Tekstpodstawowy">
    <w:name w:val="Body Text"/>
    <w:aliases w:val="bt,anita1"/>
    <w:basedOn w:val="Normalny"/>
    <w:link w:val="TekstpodstawowyZnak"/>
    <w:rsid w:val="00BA6DC4"/>
    <w:pPr>
      <w:jc w:val="both"/>
    </w:pPr>
    <w:rPr>
      <w:rFonts w:ascii="Times New Roman" w:eastAsia="Times New Roman" w:hAnsi="Times New Roman" w:cs="Times New Roman"/>
      <w:b/>
      <w:sz w:val="26"/>
      <w:szCs w:val="26"/>
    </w:rPr>
  </w:style>
  <w:style w:type="character" w:customStyle="1" w:styleId="TekstpodstawowyZnak">
    <w:name w:val="Tekst podstawowy Znak"/>
    <w:aliases w:val="bt Znak,anita1 Znak"/>
    <w:basedOn w:val="Domylnaczcionkaakapitu"/>
    <w:link w:val="Tekstpodstawowy"/>
    <w:rsid w:val="00BA6DC4"/>
    <w:rPr>
      <w:rFonts w:ascii="Times New Roman" w:eastAsia="Times New Roman" w:hAnsi="Times New Roman" w:cs="Times New Roman"/>
      <w:b/>
      <w:sz w:val="26"/>
      <w:szCs w:val="26"/>
      <w:lang w:eastAsia="pl-PL"/>
    </w:rPr>
  </w:style>
  <w:style w:type="paragraph" w:styleId="Tekstdymka">
    <w:name w:val="Balloon Text"/>
    <w:basedOn w:val="Normalny"/>
    <w:link w:val="TekstdymkaZnak"/>
    <w:uiPriority w:val="99"/>
    <w:semiHidden/>
    <w:unhideWhenUsed/>
    <w:rsid w:val="008258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584E"/>
    <w:rPr>
      <w:rFonts w:ascii="Segoe UI" w:eastAsia="Calibri" w:hAnsi="Segoe UI" w:cs="Segoe UI"/>
      <w:sz w:val="18"/>
      <w:szCs w:val="18"/>
      <w:lang w:eastAsia="pl-PL"/>
    </w:rPr>
  </w:style>
  <w:style w:type="character" w:styleId="Hipercze">
    <w:name w:val="Hyperlink"/>
    <w:basedOn w:val="Domylnaczcionkaakapitu"/>
    <w:uiPriority w:val="99"/>
    <w:unhideWhenUsed/>
    <w:rsid w:val="0082584E"/>
    <w:rPr>
      <w:color w:val="0563C1" w:themeColor="hyperlink"/>
      <w:u w:val="single"/>
    </w:rPr>
  </w:style>
  <w:style w:type="character" w:styleId="Odwoaniedokomentarza">
    <w:name w:val="annotation reference"/>
    <w:basedOn w:val="Domylnaczcionkaakapitu"/>
    <w:uiPriority w:val="99"/>
    <w:semiHidden/>
    <w:unhideWhenUsed/>
    <w:rsid w:val="00867779"/>
    <w:rPr>
      <w:sz w:val="16"/>
      <w:szCs w:val="16"/>
    </w:rPr>
  </w:style>
  <w:style w:type="paragraph" w:styleId="Tekstkomentarza">
    <w:name w:val="annotation text"/>
    <w:basedOn w:val="Normalny"/>
    <w:link w:val="TekstkomentarzaZnak"/>
    <w:uiPriority w:val="99"/>
    <w:unhideWhenUsed/>
    <w:rsid w:val="00867779"/>
    <w:rPr>
      <w:sz w:val="20"/>
      <w:szCs w:val="20"/>
    </w:rPr>
  </w:style>
  <w:style w:type="character" w:customStyle="1" w:styleId="TekstkomentarzaZnak">
    <w:name w:val="Tekst komentarza Znak"/>
    <w:basedOn w:val="Domylnaczcionkaakapitu"/>
    <w:link w:val="Tekstkomentarza"/>
    <w:uiPriority w:val="99"/>
    <w:rsid w:val="00867779"/>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867779"/>
    <w:rPr>
      <w:b/>
      <w:bCs/>
    </w:rPr>
  </w:style>
  <w:style w:type="character" w:customStyle="1" w:styleId="TematkomentarzaZnak">
    <w:name w:val="Temat komentarza Znak"/>
    <w:basedOn w:val="TekstkomentarzaZnak"/>
    <w:link w:val="Tematkomentarza"/>
    <w:uiPriority w:val="99"/>
    <w:semiHidden/>
    <w:rsid w:val="00867779"/>
    <w:rPr>
      <w:rFonts w:ascii="Calibri" w:eastAsia="Calibri" w:hAnsi="Calibri" w:cs="Calibri"/>
      <w:b/>
      <w:bCs/>
      <w:sz w:val="20"/>
      <w:szCs w:val="20"/>
      <w:lang w:eastAsia="pl-PL"/>
    </w:rPr>
  </w:style>
  <w:style w:type="table" w:styleId="Tabela-Siatka">
    <w:name w:val="Table Grid"/>
    <w:basedOn w:val="Standardowy"/>
    <w:uiPriority w:val="39"/>
    <w:rsid w:val="00385AD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CB471E"/>
  </w:style>
  <w:style w:type="paragraph" w:styleId="Poprawka">
    <w:name w:val="Revision"/>
    <w:hidden/>
    <w:uiPriority w:val="99"/>
    <w:semiHidden/>
    <w:rsid w:val="001F282F"/>
    <w:pPr>
      <w:spacing w:after="0" w:line="240" w:lineRule="auto"/>
    </w:pPr>
    <w:rPr>
      <w:rFonts w:ascii="Calibri" w:eastAsia="Calibri" w:hAnsi="Calibri" w:cs="Calibri"/>
      <w:lang w:eastAsia="pl-PL"/>
    </w:rPr>
  </w:style>
  <w:style w:type="character" w:styleId="Nierozpoznanawzmianka">
    <w:name w:val="Unresolved Mention"/>
    <w:basedOn w:val="Domylnaczcionkaakapitu"/>
    <w:uiPriority w:val="99"/>
    <w:semiHidden/>
    <w:unhideWhenUsed/>
    <w:rsid w:val="00780D98"/>
    <w:rPr>
      <w:color w:val="605E5C"/>
      <w:shd w:val="clear" w:color="auto" w:fill="E1DFDD"/>
    </w:rPr>
  </w:style>
  <w:style w:type="character" w:styleId="UyteHipercze">
    <w:name w:val="FollowedHyperlink"/>
    <w:basedOn w:val="Domylnaczcionkaakapitu"/>
    <w:uiPriority w:val="99"/>
    <w:semiHidden/>
    <w:unhideWhenUsed/>
    <w:rsid w:val="00780D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8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fosigw/logotypy2" TargetMode="External"/><Relationship Id="rId3" Type="http://schemas.openxmlformats.org/officeDocument/2006/relationships/settings" Target="settings.xml"/><Relationship Id="rId7" Type="http://schemas.openxmlformats.org/officeDocument/2006/relationships/hyperlink" Target="https://owasp.org/www-project-top-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13</Pages>
  <Words>4641</Words>
  <Characters>27851</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Kossakowski Michał</dc:creator>
  <cp:keywords/>
  <dc:description/>
  <cp:lastModifiedBy>Maksjan-Głowacka Aleksandra</cp:lastModifiedBy>
  <cp:revision>13</cp:revision>
  <cp:lastPrinted>2024-06-19T10:06:00Z</cp:lastPrinted>
  <dcterms:created xsi:type="dcterms:W3CDTF">2024-07-24T11:36:00Z</dcterms:created>
  <dcterms:modified xsi:type="dcterms:W3CDTF">2024-07-29T07:12:00Z</dcterms:modified>
</cp:coreProperties>
</file>