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4C933" w14:textId="4218CBEE" w:rsidR="008A332F" w:rsidRDefault="00B636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F9E2EF1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za_II_kwartał"/>
      <w:bookmarkEnd w:id="0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1560B">
        <w:rPr>
          <w:rFonts w:ascii="Arial" w:hAnsi="Arial" w:cs="Arial"/>
          <w:b/>
          <w:color w:val="auto"/>
          <w:sz w:val="24"/>
          <w:szCs w:val="24"/>
        </w:rPr>
        <w:t>II</w:t>
      </w:r>
      <w:r w:rsidR="00F0026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27365">
        <w:rPr>
          <w:rFonts w:ascii="Arial" w:hAnsi="Arial" w:cs="Arial"/>
          <w:b/>
          <w:color w:val="auto"/>
          <w:sz w:val="24"/>
          <w:szCs w:val="24"/>
        </w:rPr>
        <w:t>202</w:t>
      </w:r>
      <w:r w:rsidR="00BA252F">
        <w:rPr>
          <w:rFonts w:ascii="Arial" w:hAnsi="Arial" w:cs="Arial"/>
          <w:b/>
          <w:color w:val="auto"/>
          <w:sz w:val="24"/>
          <w:szCs w:val="24"/>
        </w:rPr>
        <w:t>3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A050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A050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2E9CDD1" w:rsidR="00CA516B" w:rsidRPr="00EA0503" w:rsidRDefault="00B8696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A0503">
              <w:rPr>
                <w:rFonts w:ascii="Arial" w:hAnsi="Arial" w:cs="Arial"/>
                <w:i/>
                <w:sz w:val="20"/>
              </w:rPr>
              <w:t>Digitalizacja zasobów kultury, w tym materiałów archiwalnych, zwiększenie dostępności i poprawa jakości zasobów kultury udostępnianych cyfrowo znajdujących się w zasobach FINA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451A417" w:rsidR="00CA516B" w:rsidRPr="00EA0503" w:rsidRDefault="00EA0503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Minister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0D0B63C" w:rsidR="00CA516B" w:rsidRPr="00EA0503" w:rsidRDefault="00B8696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Filmoteka Narodowa – Instytut Audiowizualnej</w:t>
            </w:r>
            <w:r w:rsidR="0030196F" w:rsidRPr="00EA0503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A050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89ADC83" w:rsidR="00CA516B" w:rsidRPr="00EA0503" w:rsidRDefault="00EA0503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A0503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9AB8B" w14:textId="7587674D" w:rsidR="00C27365" w:rsidRPr="00C27365" w:rsidRDefault="00C2736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frowa</w:t>
            </w:r>
          </w:p>
          <w:p w14:paraId="117939C8" w14:textId="77777777" w:rsid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2C2BD4ED" w14:textId="3E9C691C" w:rsidR="00C27365" w:rsidRP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28928DCB" w14:textId="77777777" w:rsidR="00C27365" w:rsidRPr="005D199E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Poddziałanie nr 2.3.2 „Cyfrowe udostępnienie zasobów kultury”</w:t>
            </w:r>
          </w:p>
          <w:p w14:paraId="25DB2531" w14:textId="77777777" w:rsidR="005D199E" w:rsidRPr="005D199E" w:rsidRDefault="005D199E" w:rsidP="005D199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cz. 24 - Kultura i ochrona dziedzictwa</w:t>
            </w:r>
          </w:p>
          <w:p w14:paraId="55582688" w14:textId="632E9FDE" w:rsidR="005D199E" w:rsidRPr="00141A92" w:rsidRDefault="005D199E" w:rsidP="005D199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narodowego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A27BF4D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32 108 527,69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179793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27 523 225,00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13A493AA" w:rsidR="00F2008A" w:rsidRPr="007B1B0E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kwietnia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2022 r.</w:t>
            </w:r>
          </w:p>
          <w:p w14:paraId="55CE9679" w14:textId="3D2F8A28" w:rsidR="00CA516B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7B1B0E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 października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 w:rsidR="00C0707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20A5CB7" w14:textId="77777777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</w:p>
    <w:p w14:paraId="5EA7E66D" w14:textId="77777777" w:rsidR="00640D31" w:rsidRPr="00640D31" w:rsidRDefault="00640D31" w:rsidP="00640D31">
      <w:pPr>
        <w:pStyle w:val="Nagwek3"/>
        <w:spacing w:after="360"/>
        <w:jc w:val="both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Projekt realizowany w ramach statutowych obowiązków Filmoteki Narodowej – Instytutu Audiowizualnego. </w:t>
      </w:r>
      <w:r w:rsidRPr="00640D31">
        <w:rPr>
          <w:rFonts w:ascii="Arial" w:hAnsi="Arial" w:cs="Arial"/>
          <w:color w:val="auto"/>
          <w:sz w:val="18"/>
          <w:szCs w:val="18"/>
        </w:rPr>
        <w:t>Realizacja projektu nie wymaga zmian otoczenia prawnego.</w:t>
      </w:r>
    </w:p>
    <w:p w14:paraId="5CD8E486" w14:textId="512AD2E3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Podstawa prawna: </w:t>
      </w:r>
      <w:r w:rsidRPr="00640D31">
        <w:rPr>
          <w:rFonts w:ascii="Arial" w:hAnsi="Arial" w:cs="Arial"/>
          <w:color w:val="auto"/>
          <w:sz w:val="18"/>
          <w:szCs w:val="18"/>
        </w:rPr>
        <w:t xml:space="preserve">Zarządzenie Ministra Kultury i Dziedzictwa Narodowego z dnia 30 maja 2017 r. w sprawie nadania statutu </w:t>
      </w:r>
      <w:proofErr w:type="spellStart"/>
      <w:r w:rsidRPr="00640D31">
        <w:rPr>
          <w:rFonts w:ascii="Arial" w:hAnsi="Arial" w:cs="Arial"/>
          <w:color w:val="auto"/>
          <w:sz w:val="18"/>
          <w:szCs w:val="18"/>
        </w:rPr>
        <w:t>FIlmotece</w:t>
      </w:r>
      <w:proofErr w:type="spellEnd"/>
      <w:r w:rsidRPr="00640D31">
        <w:rPr>
          <w:rFonts w:ascii="Arial" w:hAnsi="Arial" w:cs="Arial"/>
          <w:color w:val="auto"/>
          <w:sz w:val="18"/>
          <w:szCs w:val="18"/>
        </w:rPr>
        <w:t xml:space="preserve"> </w:t>
      </w:r>
      <w:proofErr w:type="spellStart"/>
      <w:r w:rsidRPr="00640D31">
        <w:rPr>
          <w:rFonts w:ascii="Arial" w:hAnsi="Arial" w:cs="Arial"/>
          <w:color w:val="auto"/>
          <w:sz w:val="18"/>
          <w:szCs w:val="18"/>
        </w:rPr>
        <w:t>Narodowej-Instytutowi</w:t>
      </w:r>
      <w:proofErr w:type="spellEnd"/>
      <w:r w:rsidRPr="00640D31">
        <w:rPr>
          <w:rFonts w:ascii="Arial" w:hAnsi="Arial" w:cs="Arial"/>
          <w:color w:val="auto"/>
          <w:sz w:val="18"/>
          <w:szCs w:val="18"/>
        </w:rPr>
        <w:t xml:space="preserve"> Audiowizualnemu.</w:t>
      </w:r>
    </w:p>
    <w:p w14:paraId="147B986C" w14:textId="7DF867C4" w:rsidR="003C7325" w:rsidRPr="0067500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7500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7500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7500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044D2" w:rsidRPr="002B50C0" w14:paraId="59735F91" w14:textId="77777777" w:rsidTr="00150A49">
        <w:tc>
          <w:tcPr>
            <w:tcW w:w="2972" w:type="dxa"/>
            <w:shd w:val="clear" w:color="auto" w:fill="auto"/>
          </w:tcPr>
          <w:p w14:paraId="5E510C1E" w14:textId="77777777" w:rsidR="00150A49" w:rsidRPr="00CE2D8C" w:rsidRDefault="00150A49" w:rsidP="006044D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77C8D26" w14:textId="06FB5B85" w:rsidR="006044D2" w:rsidRPr="00CE2D8C" w:rsidRDefault="00097349" w:rsidP="006044D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85</w:t>
            </w:r>
            <w:r w:rsidR="00C507FD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="0005304A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DA35339" w14:textId="77777777" w:rsidR="006E072D" w:rsidRPr="00CE2D8C" w:rsidRDefault="006E072D" w:rsidP="006E072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5B5DA452" w14:textId="7C1B49AF" w:rsidR="00150A49" w:rsidRPr="00CE2D8C" w:rsidRDefault="00097349" w:rsidP="00C507FD">
            <w:pPr>
              <w:pStyle w:val="Akapitzlist"/>
              <w:numPr>
                <w:ilvl w:val="0"/>
                <w:numId w:val="27"/>
              </w:numPr>
            </w:pPr>
            <w:r w:rsidRPr="00CE2D8C">
              <w:t>92,35</w:t>
            </w:r>
            <w:r w:rsidR="00C507FD" w:rsidRPr="00CE2D8C">
              <w:t xml:space="preserve"> % </w:t>
            </w:r>
          </w:p>
          <w:p w14:paraId="2A6FA0EC" w14:textId="77777777" w:rsidR="00C507FD" w:rsidRPr="00CE2D8C" w:rsidRDefault="00C507FD" w:rsidP="00150A49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B159FAB" w14:textId="6EDEFB8E" w:rsidR="00150A49" w:rsidRPr="00CE2D8C" w:rsidRDefault="003E4C83" w:rsidP="00E3151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2D8C">
              <w:t>16,84</w:t>
            </w:r>
            <w:r w:rsidR="00C507FD" w:rsidRPr="00CE2D8C">
              <w:t xml:space="preserve"> %</w:t>
            </w:r>
          </w:p>
          <w:p w14:paraId="779B2B46" w14:textId="77777777" w:rsidR="00150A49" w:rsidRPr="00CE2D8C" w:rsidRDefault="00150A49" w:rsidP="00150A49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6E1CAA" w14:textId="4E7C0427" w:rsidR="00E3151B" w:rsidRPr="00CE2D8C" w:rsidRDefault="00097349" w:rsidP="00E3151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2D8C">
              <w:t>89,55</w:t>
            </w:r>
            <w:r w:rsidRPr="00CE2D8C">
              <w:rPr>
                <w:rStyle w:val="cf01"/>
              </w:rPr>
              <w:t xml:space="preserve"> </w:t>
            </w:r>
            <w:r w:rsidR="00C507FD" w:rsidRPr="00CE2D8C">
              <w:rPr>
                <w:rFonts w:ascii="Arial" w:hAnsi="Arial" w:cs="Arial"/>
                <w:sz w:val="18"/>
                <w:szCs w:val="18"/>
              </w:rPr>
              <w:t>%</w:t>
            </w:r>
          </w:p>
          <w:p w14:paraId="4929DAC9" w14:textId="0581462F" w:rsidR="00E3151B" w:rsidRPr="00CE2D8C" w:rsidRDefault="00E3151B" w:rsidP="00E31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E55FF77" w14:textId="01337CAA" w:rsidR="006044D2" w:rsidRPr="00CE2D8C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Do 3</w:t>
            </w:r>
            <w:r w:rsidR="003E4C83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507FD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23282D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9</w:t>
            </w: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 w:rsidR="00C507FD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3</w:t>
            </w: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211692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  <w:r w:rsidR="004F7EB7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23282D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92,35</w:t>
            </w:r>
            <w:r w:rsidR="004F7EB7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5C350CA9" w14:textId="77777777" w:rsidR="00526F03" w:rsidRPr="00CE2D8C" w:rsidRDefault="00526F03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EB15350" w14:textId="1C1033A9" w:rsidR="00211692" w:rsidRPr="00CE2D8C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2D8C">
              <w:rPr>
                <w:rFonts w:ascii="Arial" w:hAnsi="Arial" w:cs="Arial"/>
                <w:szCs w:val="20"/>
              </w:rPr>
              <w:t>-</w:t>
            </w:r>
            <w:r w:rsidR="0067500E" w:rsidRPr="00CE2D8C">
              <w:rPr>
                <w:rFonts w:ascii="Arial" w:hAnsi="Arial" w:cs="Arial"/>
                <w:szCs w:val="20"/>
              </w:rPr>
              <w:t xml:space="preserve"> </w:t>
            </w:r>
            <w:r w:rsidR="0023282D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wartość środków zarezerwowanych na uruchomione (niezamknięte) postępowania i zakupy – </w:t>
            </w:r>
            <w:r w:rsidR="00EA26E9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34BEC03B" w14:textId="77777777" w:rsidR="002E256E" w:rsidRPr="00CE2D8C" w:rsidRDefault="002E256E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3D5E76D" w14:textId="3590BB46" w:rsidR="00211692" w:rsidRPr="00CE2D8C" w:rsidRDefault="00233337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hyperlink w:anchor="_za_II_kwartał" w:history="1">
              <w:r w:rsidR="00211692" w:rsidRPr="00CE2D8C">
                <w:t>- wartość środków zarezerwowanych na uruchomione (niezamknięte) procesy zatrudnienia</w:t>
              </w:r>
              <w:r w:rsidR="00FD7E97" w:rsidRPr="00CE2D8C">
                <w:t xml:space="preserve"> </w:t>
              </w:r>
              <w:r w:rsidR="0067500E" w:rsidRPr="00CE2D8C">
                <w:t>0</w:t>
              </w:r>
            </w:hyperlink>
            <w:r w:rsidR="00211692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20487D8B" w14:textId="77777777" w:rsidR="002E256E" w:rsidRPr="00CE2D8C" w:rsidRDefault="002E256E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01BFF64" w14:textId="125D6643" w:rsidR="00211692" w:rsidRPr="00CE2D8C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bookmarkStart w:id="1" w:name="_Hlk142913822"/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wartość niewydatkowanych środków wynikających z podpisanych umów (dot. zamkniętych procesów zamówień publicznych, zakupów lub zatrudnienia) – </w:t>
            </w:r>
            <w:r w:rsidR="0067500E"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</w:t>
            </w:r>
          </w:p>
          <w:p w14:paraId="1066B497" w14:textId="77777777" w:rsidR="002E256E" w:rsidRPr="00CE2D8C" w:rsidRDefault="002E256E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71CB7BA2" w14:textId="1DB58B0F" w:rsidR="00211692" w:rsidRPr="00CE2D8C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23282D" w:rsidRPr="00CE2D8C">
              <w:rPr>
                <w:rFonts w:ascii="Arial" w:hAnsi="Arial" w:cs="Arial"/>
                <w:sz w:val="20"/>
                <w:szCs w:val="20"/>
              </w:rPr>
              <w:t xml:space="preserve">31.867.089,90 </w:t>
            </w:r>
            <w:r w:rsidRPr="00CE2D8C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wartość wydatków wydatkowanych w projekcie (wartość środków faktycznie wypłaconych wykonawcom oraz inne koszty związane z realizacją projektu)  </w:t>
            </w:r>
          </w:p>
          <w:bookmarkEnd w:id="1"/>
          <w:p w14:paraId="65BB31D3" w14:textId="677656DE" w:rsidR="006044D2" w:rsidRPr="00CE2D8C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1B60E781" w14:textId="77777777" w:rsid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08404D1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F713E">
        <w:rPr>
          <w:rFonts w:ascii="Arial" w:hAnsi="Arial" w:cs="Arial"/>
          <w:color w:val="auto"/>
        </w:rPr>
        <w:t xml:space="preserve"> </w:t>
      </w:r>
      <w:r w:rsidR="00B41415" w:rsidRPr="009F713E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119"/>
        <w:gridCol w:w="1276"/>
        <w:gridCol w:w="1134"/>
        <w:gridCol w:w="1308"/>
        <w:gridCol w:w="2802"/>
      </w:tblGrid>
      <w:tr w:rsidR="004350B8" w:rsidRPr="002B50C0" w14:paraId="55961592" w14:textId="77777777" w:rsidTr="000C544E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0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62B14" w:rsidRPr="002B50C0" w14:paraId="0C0AC43C" w14:textId="77777777" w:rsidTr="00A56C55">
        <w:trPr>
          <w:trHeight w:val="747"/>
          <w:tblHeader/>
        </w:trPr>
        <w:tc>
          <w:tcPr>
            <w:tcW w:w="3119" w:type="dxa"/>
            <w:shd w:val="clear" w:color="auto" w:fill="auto"/>
          </w:tcPr>
          <w:p w14:paraId="721C81F6" w14:textId="2EC29A55" w:rsidR="00462B14" w:rsidRPr="00CB31CA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Stworzony projekt architektury i funkcjonalności </w:t>
            </w:r>
            <w:proofErr w:type="spellStart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multiplatformowego</w:t>
            </w:r>
            <w:proofErr w:type="spellEnd"/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A404" w14:textId="77777777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4B0BCA" w14:textId="6C5BB780" w:rsidR="00462B14" w:rsidRPr="00284FBE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54101228" w14:textId="0C77566C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07957734" w14:textId="4C31D9FD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462B14" w:rsidRPr="002B50C0" w14:paraId="54C35FC0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07BB727" w14:textId="77777777" w:rsidR="00462B14" w:rsidRPr="00CB31CA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Stworzony projekt linii technologicznej renowacji, rekonstrukcji i</w:t>
            </w:r>
          </w:p>
          <w:p w14:paraId="5381AB09" w14:textId="052E2D89" w:rsidR="00462B14" w:rsidRPr="00CB31CA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digitalizacji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60CC" w14:textId="76E80EF5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E0D347E" w14:textId="0BD3BBB6" w:rsidR="00462B14" w:rsidRPr="00284FBE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EB40E4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0BA3C36F" w14:textId="08087417" w:rsidR="00462B14" w:rsidRPr="000D270D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248D1DF7" w14:textId="6FD78AA4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462B14" w:rsidRPr="002B50C0" w14:paraId="17B85E73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63D2C7A" w14:textId="5E270728" w:rsidR="00462B14" w:rsidRPr="00CB31CA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odpowiedzialnych za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budowę </w:t>
            </w:r>
            <w:proofErr w:type="spellStart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multiplatformowego</w:t>
            </w:r>
            <w:proofErr w:type="spellEnd"/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3B75" w14:textId="77777777" w:rsidR="00462B14" w:rsidRPr="00141A92" w:rsidRDefault="00462B14" w:rsidP="00462B1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55CA00" w14:textId="7022C99C" w:rsidR="00462B14" w:rsidRPr="00AC7DCD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62333B50" w14:textId="0ACADD32" w:rsidR="00462B14" w:rsidRPr="00154867" w:rsidRDefault="00462B14" w:rsidP="00462B1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8718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Nie dotyczy</w:t>
            </w:r>
          </w:p>
        </w:tc>
        <w:tc>
          <w:tcPr>
            <w:tcW w:w="2802" w:type="dxa"/>
            <w:shd w:val="clear" w:color="auto" w:fill="auto"/>
          </w:tcPr>
          <w:p w14:paraId="1484C7FC" w14:textId="77777777" w:rsidR="00462B14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Kamień milowy nie będzie realizowany, co potwierdzono zawartym w 20.01. aneksem do Umowy o Dofinansowanie. </w:t>
            </w:r>
          </w:p>
          <w:p w14:paraId="627759AE" w14:textId="44F8C728" w:rsidR="00462B14" w:rsidRPr="00154867" w:rsidRDefault="00462B14" w:rsidP="00462B1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Po zmianach, portal FINA budowany jest przez zatrudniony w FINA zespół specjalistów, a nie zlecony do wykonania przez firmy zewnętrzne. </w:t>
            </w:r>
          </w:p>
        </w:tc>
      </w:tr>
      <w:tr w:rsidR="00922F5B" w:rsidRPr="002B50C0" w14:paraId="16F58622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170C2D62" w14:textId="1528A10C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przeprowadzonego w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celu budowy linii technologicznej renowacji, rekonstrukcji i digitalizacji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 oraz wybór wykonawców przestrzeni dyskowej wysokiej dostępności wraz z niezbędną infrastrukturą i oprogramowaniem, służąca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 przechowywania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C6A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126AB4" w14:textId="56E73FA4" w:rsidR="00922F5B" w:rsidRPr="00655E8B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70944F28" w14:textId="33FDF620" w:rsidR="00922F5B" w:rsidRPr="00655E8B" w:rsidRDefault="00387189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63CB2"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6</w:t>
            </w:r>
            <w:r w:rsidR="00020D84"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2802" w:type="dxa"/>
            <w:shd w:val="clear" w:color="auto" w:fill="auto"/>
          </w:tcPr>
          <w:p w14:paraId="04ADB496" w14:textId="1B7BFB4D" w:rsidR="00922F5B" w:rsidRPr="00655E8B" w:rsidRDefault="00462B14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  <w:r w:rsidR="00020D84"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CB31CA" w:rsidRPr="002B50C0" w14:paraId="146BF3AD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0DA129CE" w14:textId="5510D934" w:rsidR="00CB31CA" w:rsidRPr="00CB31CA" w:rsidRDefault="00CB31CA" w:rsidP="000C544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Dostawa i instalacja przestrzeni dyskowej wysokiej dostępności wraz z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niezbędną infrastrukturą i oprogramowaniem, służąca do przechowywania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7BBB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10A21B" w14:textId="66FD1ADE" w:rsidR="00CB31CA" w:rsidRPr="00655E8B" w:rsidRDefault="000C544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55E8B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127B24F" w14:textId="3D8FA24F" w:rsidR="00CB31CA" w:rsidRPr="00655E8B" w:rsidRDefault="009650E0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08.2023</w:t>
            </w:r>
          </w:p>
        </w:tc>
        <w:tc>
          <w:tcPr>
            <w:tcW w:w="2802" w:type="dxa"/>
            <w:shd w:val="clear" w:color="auto" w:fill="auto"/>
          </w:tcPr>
          <w:p w14:paraId="1AF06C00" w14:textId="68B4F57A" w:rsidR="00CB31CA" w:rsidRPr="00655E8B" w:rsidRDefault="00462B14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</w:tbl>
    <w:p w14:paraId="604A117C" w14:textId="78B2A086" w:rsidR="004B53D0" w:rsidRDefault="004B53D0"/>
    <w:tbl>
      <w:tblPr>
        <w:tblStyle w:val="Tabela-Siatka"/>
        <w:tblpPr w:leftFromText="141" w:rightFromText="141" w:vertAnchor="text" w:tblpX="-5" w:tblpY="1"/>
        <w:tblOverlap w:val="never"/>
        <w:tblW w:w="9639" w:type="dxa"/>
        <w:tblLook w:val="04A0" w:firstRow="1" w:lastRow="0" w:firstColumn="1" w:lastColumn="0" w:noHBand="0" w:noVBand="1"/>
        <w:tblCaption w:val="Kamienie milowe."/>
      </w:tblPr>
      <w:tblGrid>
        <w:gridCol w:w="3114"/>
        <w:gridCol w:w="1281"/>
        <w:gridCol w:w="1134"/>
        <w:gridCol w:w="1308"/>
        <w:gridCol w:w="2802"/>
      </w:tblGrid>
      <w:tr w:rsidR="00CB31CA" w:rsidRPr="002B50C0" w14:paraId="58EFCD0A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F84FC17" w14:textId="61AD08A5" w:rsidR="00CB31CA" w:rsidRPr="00A35D7D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Dostawa linii technologicznej do digitalizacji materiałów filmowych i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ED2D" w14:textId="77777777" w:rsidR="00CB31CA" w:rsidRPr="00A35D7D" w:rsidRDefault="00CB31CA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E2A3B3" w14:textId="492453A0" w:rsidR="00CB31CA" w:rsidRPr="00A35D7D" w:rsidRDefault="000C544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24AEE764" w14:textId="3BC70209" w:rsidR="00CB31CA" w:rsidRPr="00A35D7D" w:rsidRDefault="009650E0" w:rsidP="00A31071">
            <w:pPr>
              <w:rPr>
                <w:rFonts w:ascii="Arial" w:hAnsi="Arial" w:cs="Arial"/>
                <w:b/>
                <w:sz w:val="20"/>
                <w:szCs w:val="20"/>
                <w:highlight w:val="cyan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07.2023</w:t>
            </w:r>
          </w:p>
        </w:tc>
        <w:tc>
          <w:tcPr>
            <w:tcW w:w="2802" w:type="dxa"/>
            <w:shd w:val="clear" w:color="auto" w:fill="auto"/>
          </w:tcPr>
          <w:p w14:paraId="64EFA73D" w14:textId="7DB1F029" w:rsidR="00CB31CA" w:rsidRPr="00020D84" w:rsidRDefault="00462B14" w:rsidP="00A3107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AC7DCD" w:rsidRPr="002B50C0" w14:paraId="00337279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5E38CDA0" w14:textId="46B0F639" w:rsidR="00AC7DCD" w:rsidRPr="00A35D7D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bookmarkStart w:id="2" w:name="_Hlk142914512"/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w obszarze dostarczenia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przestrzeni dyskowej wysokiej dostępności wraz z niezbędną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 i oprogramowaniem, służąca do przechowywania zasobów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FINA oraz przeprowadzone szkolenia w zakresie zarządzania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infrastrukturą.</w:t>
            </w:r>
            <w:bookmarkEnd w:id="2"/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66F7" w14:textId="77777777" w:rsidR="00AC7DCD" w:rsidRPr="00A35D7D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BBE487" w14:textId="6B7BBA17" w:rsidR="00AC7DCD" w:rsidRPr="00A35D7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63ADDDD" w14:textId="6127EFFB" w:rsidR="00AC7DCD" w:rsidRPr="009650E0" w:rsidRDefault="009650E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9650E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08.2023</w:t>
            </w:r>
          </w:p>
        </w:tc>
        <w:tc>
          <w:tcPr>
            <w:tcW w:w="2802" w:type="dxa"/>
            <w:shd w:val="clear" w:color="auto" w:fill="auto"/>
          </w:tcPr>
          <w:p w14:paraId="4B5E6AC9" w14:textId="640178F0" w:rsidR="00AC7DCD" w:rsidRPr="00A35D7D" w:rsidRDefault="00462B14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AC7DCD" w:rsidRPr="002B50C0" w14:paraId="07E5B73B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65FAADE" w14:textId="77777777" w:rsidR="00CE34AE" w:rsidRPr="00A35D7D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Wdrożona linia technologiczna do digitalizacji materiałów filmowych i</w:t>
            </w:r>
          </w:p>
          <w:p w14:paraId="0F85818A" w14:textId="4F2AFE62" w:rsidR="00AC7DCD" w:rsidRPr="00A35D7D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51B8" w14:textId="77777777" w:rsidR="00AC7DCD" w:rsidRPr="00A35D7D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96B75D" w14:textId="2A40ED56" w:rsidR="00AC7DCD" w:rsidRPr="00A35D7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6D055B7A" w14:textId="30E1C10B" w:rsidR="00AC7DCD" w:rsidRPr="00387189" w:rsidRDefault="009650E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highlight w:val="yellow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07.2023</w:t>
            </w:r>
          </w:p>
        </w:tc>
        <w:tc>
          <w:tcPr>
            <w:tcW w:w="2802" w:type="dxa"/>
            <w:shd w:val="clear" w:color="auto" w:fill="auto"/>
          </w:tcPr>
          <w:p w14:paraId="0193385B" w14:textId="60A57FA6" w:rsidR="00AC7DCD" w:rsidRPr="00020D84" w:rsidRDefault="00462B14" w:rsidP="00A31071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2164CF" w:rsidRPr="002B50C0" w14:paraId="6F71310F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2DFBDDB2" w14:textId="77777777" w:rsidR="002164CF" w:rsidRPr="00A35D7D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i szkolenia w obszarze</w:t>
            </w:r>
          </w:p>
          <w:p w14:paraId="3274B86D" w14:textId="77777777" w:rsidR="002164CF" w:rsidRPr="00A35D7D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wdrożenia linii technologicznej do digitalizacji materiałów filmowych i</w:t>
            </w:r>
          </w:p>
          <w:p w14:paraId="64277D32" w14:textId="42D4015E" w:rsidR="002164CF" w:rsidRPr="00A35D7D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E5DE" w14:textId="77777777" w:rsidR="002164CF" w:rsidRPr="00A35D7D" w:rsidRDefault="002164CF" w:rsidP="002164C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515569" w14:textId="57B9F863" w:rsidR="002164CF" w:rsidRPr="00A35D7D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104655DE" w14:textId="3D299EC6" w:rsidR="002164CF" w:rsidRPr="00A35D7D" w:rsidRDefault="002164CF" w:rsidP="002164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07.2023</w:t>
            </w:r>
          </w:p>
        </w:tc>
        <w:tc>
          <w:tcPr>
            <w:tcW w:w="2802" w:type="dxa"/>
            <w:shd w:val="clear" w:color="auto" w:fill="auto"/>
          </w:tcPr>
          <w:p w14:paraId="7558EC61" w14:textId="65A8E87F" w:rsidR="002164CF" w:rsidRPr="00A35D7D" w:rsidRDefault="00462B14" w:rsidP="002164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E34240" w:rsidRPr="002B50C0" w14:paraId="3F01706A" w14:textId="77777777" w:rsidTr="00FD1D14">
        <w:trPr>
          <w:tblHeader/>
        </w:trPr>
        <w:tc>
          <w:tcPr>
            <w:tcW w:w="3114" w:type="dxa"/>
            <w:shd w:val="clear" w:color="auto" w:fill="auto"/>
          </w:tcPr>
          <w:p w14:paraId="6473F4F9" w14:textId="51A6FFAD" w:rsidR="00E34240" w:rsidRPr="00CB31C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Rozpoczęty proces migracji danych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DD48" w14:textId="77777777" w:rsidR="00E34240" w:rsidRPr="00141A92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FAF16A" w14:textId="22D45344" w:rsidR="00E34240" w:rsidRPr="00AC7DCD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</w:t>
            </w: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1308" w:type="dxa"/>
            <w:shd w:val="clear" w:color="auto" w:fill="auto"/>
          </w:tcPr>
          <w:p w14:paraId="140C5CAE" w14:textId="5617640E" w:rsidR="00E34240" w:rsidRPr="00A35D7D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394C4BB7" w14:textId="39A53235" w:rsidR="00E34240" w:rsidRPr="00A35D7D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  <w:commentRangeStart w:id="3"/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r w:rsidR="00096EA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Opóźnienie wyniknęło z </w:t>
            </w:r>
            <w:commentRangeEnd w:id="3"/>
            <w:r w:rsidR="00233337">
              <w:rPr>
                <w:rStyle w:val="Odwoaniedokomentarza"/>
              </w:rPr>
              <w:commentReference w:id="3"/>
            </w:r>
            <w:r w:rsidR="00096EA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późniejszych niż planowane dostaw sprzętu IT  oraz awariami serwerowni w lipcu 2023. Migracje odbędą się w październiku 2023. </w:t>
            </w:r>
          </w:p>
        </w:tc>
      </w:tr>
      <w:tr w:rsidR="00E34240" w:rsidRPr="002B50C0" w14:paraId="65AEC490" w14:textId="77777777" w:rsidTr="000C544E">
        <w:tc>
          <w:tcPr>
            <w:tcW w:w="3114" w:type="dxa"/>
            <w:vAlign w:val="center"/>
          </w:tcPr>
          <w:p w14:paraId="0C587B2E" w14:textId="77777777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25% materiałów filmowych i okołofilmowych objętych</w:t>
            </w:r>
          </w:p>
          <w:p w14:paraId="2AA9747F" w14:textId="397A3894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EE60" w14:textId="06D44F66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353A23B" w14:textId="06528447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11</w:t>
            </w:r>
            <w:r w:rsidR="00BA6B15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22</w:t>
            </w:r>
          </w:p>
        </w:tc>
        <w:tc>
          <w:tcPr>
            <w:tcW w:w="1308" w:type="dxa"/>
          </w:tcPr>
          <w:p w14:paraId="27B58455" w14:textId="77777777" w:rsidR="00BA6B15" w:rsidRDefault="00BA6B15" w:rsidP="00BA6B15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4A83849B" w14:textId="04ED8936" w:rsidR="00E34240" w:rsidRPr="00000CDA" w:rsidRDefault="00D1638B" w:rsidP="00BA6B15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11</w:t>
            </w:r>
            <w:r w:rsidR="00BA6B15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2022</w:t>
            </w:r>
          </w:p>
        </w:tc>
        <w:tc>
          <w:tcPr>
            <w:tcW w:w="2802" w:type="dxa"/>
          </w:tcPr>
          <w:p w14:paraId="677D76E2" w14:textId="77777777" w:rsidR="00BA6B15" w:rsidRDefault="00BA6B15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3282F99D" w14:textId="504F33C1" w:rsidR="00E34240" w:rsidRPr="00000CDA" w:rsidRDefault="00462B1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E34240" w:rsidRPr="002B50C0" w14:paraId="0581E383" w14:textId="77777777" w:rsidTr="000C544E">
        <w:tc>
          <w:tcPr>
            <w:tcW w:w="3114" w:type="dxa"/>
            <w:vAlign w:val="center"/>
          </w:tcPr>
          <w:p w14:paraId="2ACB54BC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Dostarczona wersja "alfa"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portalu oraz</w:t>
            </w:r>
          </w:p>
          <w:p w14:paraId="4F564A8D" w14:textId="557E67D1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przeprowadzone testy funkcjonalne i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pozafunkcjonalne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DEA3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47DDC5" w14:textId="6B56BC25" w:rsidR="00E34240" w:rsidRPr="00A35D7D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04.2023</w:t>
            </w:r>
          </w:p>
        </w:tc>
        <w:tc>
          <w:tcPr>
            <w:tcW w:w="1308" w:type="dxa"/>
          </w:tcPr>
          <w:p w14:paraId="2E6C2C0A" w14:textId="77777777" w:rsidR="002164CF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5B139E24" w14:textId="06E2516E" w:rsidR="00E34240" w:rsidRPr="00A35D7D" w:rsidRDefault="00824938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06.2023</w:t>
            </w:r>
          </w:p>
        </w:tc>
        <w:tc>
          <w:tcPr>
            <w:tcW w:w="2802" w:type="dxa"/>
          </w:tcPr>
          <w:p w14:paraId="38018404" w14:textId="77777777" w:rsidR="002164CF" w:rsidRDefault="002164CF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115FE521" w14:textId="77777777" w:rsidR="00E34240" w:rsidRDefault="00462B1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  <w:p w14:paraId="1AA6A12C" w14:textId="1CE13F38" w:rsidR="00926B76" w:rsidRPr="00A35D7D" w:rsidRDefault="00926B76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</w:tr>
      <w:tr w:rsidR="00E34240" w:rsidRPr="002B50C0" w14:paraId="470815E8" w14:textId="77777777" w:rsidTr="000C544E">
        <w:tc>
          <w:tcPr>
            <w:tcW w:w="3114" w:type="dxa"/>
            <w:vAlign w:val="center"/>
          </w:tcPr>
          <w:p w14:paraId="572AC711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50% materiałów filmowych i okołofilmowych objętych</w:t>
            </w:r>
          </w:p>
          <w:p w14:paraId="56A0E049" w14:textId="1F23C88B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452E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86FEECB" w14:textId="01972961" w:rsidR="001C71E9" w:rsidRPr="00A35D7D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</w:t>
            </w:r>
            <w:r w:rsidR="00E34240"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</w:tcPr>
          <w:p w14:paraId="7F55D513" w14:textId="77777777" w:rsidR="002164CF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2928CFF8" w14:textId="2D32578F" w:rsidR="00E34240" w:rsidRPr="00A35D7D" w:rsidRDefault="00824938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35D7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04.2023</w:t>
            </w:r>
          </w:p>
        </w:tc>
        <w:tc>
          <w:tcPr>
            <w:tcW w:w="2802" w:type="dxa"/>
          </w:tcPr>
          <w:p w14:paraId="0B130D90" w14:textId="77777777" w:rsidR="002164CF" w:rsidRDefault="002164CF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1DBF17FD" w14:textId="6F3C6BD4" w:rsidR="00E34240" w:rsidRPr="00A35D7D" w:rsidRDefault="00462B1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E34240" w:rsidRPr="002B50C0" w14:paraId="05D4FDE3" w14:textId="77777777" w:rsidTr="000C544E">
        <w:tc>
          <w:tcPr>
            <w:tcW w:w="3114" w:type="dxa"/>
            <w:vAlign w:val="center"/>
          </w:tcPr>
          <w:p w14:paraId="444265D0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Wdrożony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multiplatformowy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 oraz przeprowadzone testy</w:t>
            </w:r>
          </w:p>
          <w:p w14:paraId="6B4F4019" w14:textId="4248C77C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funkcjonalne i </w:t>
            </w:r>
            <w:proofErr w:type="spellStart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pozafunkcjonalne</w:t>
            </w:r>
            <w:proofErr w:type="spellEnd"/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DE51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0F9E2B" w14:textId="2BED9213" w:rsidR="001C71E9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8.2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</w:tcPr>
          <w:p w14:paraId="033E30FB" w14:textId="77777777" w:rsidR="002164CF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5133C22B" w14:textId="74FC044F" w:rsidR="00E34240" w:rsidRPr="00000CDA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2802" w:type="dxa"/>
          </w:tcPr>
          <w:p w14:paraId="393AA8F3" w14:textId="77777777" w:rsidR="002164CF" w:rsidRDefault="002164CF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49ACD0D9" w14:textId="6573309C" w:rsidR="00E34240" w:rsidRPr="00000CDA" w:rsidRDefault="00462B1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E34240" w:rsidRPr="002B50C0" w14:paraId="557CBF0F" w14:textId="77777777" w:rsidTr="000C544E">
        <w:tc>
          <w:tcPr>
            <w:tcW w:w="3114" w:type="dxa"/>
            <w:vAlign w:val="center"/>
          </w:tcPr>
          <w:p w14:paraId="573B22CD" w14:textId="4B2F7D2A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Przeprowadzone testy UAT </w:t>
            </w:r>
            <w:proofErr w:type="spellStart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 xml:space="preserve"> portalu.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FFDF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0EC8FA" w14:textId="66BEFC0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08.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6A411D26" w14:textId="40F1BC5D" w:rsidR="00E34240" w:rsidRPr="00000CDA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2802" w:type="dxa"/>
          </w:tcPr>
          <w:p w14:paraId="5F081E3C" w14:textId="5C781639" w:rsidR="00E34240" w:rsidRPr="00000CDA" w:rsidRDefault="00462B14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  <w:tr w:rsidR="00E34240" w:rsidRPr="002B50C0" w14:paraId="36851BA1" w14:textId="77777777" w:rsidTr="000C544E">
        <w:tc>
          <w:tcPr>
            <w:tcW w:w="3114" w:type="dxa"/>
            <w:vAlign w:val="center"/>
          </w:tcPr>
          <w:p w14:paraId="25A91C02" w14:textId="77777777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szkolenia w obszarze zarządzania i obsługi portalu</w:t>
            </w:r>
          </w:p>
          <w:p w14:paraId="4CF4A6E6" w14:textId="63A4333E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(Szkolenia administratorów i moderatorów oraz pracowników obsługi)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A5FC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F3ABFB" w14:textId="5D97ED5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2D19AA8E" w14:textId="19EDB8B9" w:rsidR="00E34240" w:rsidRPr="00000CDA" w:rsidRDefault="00E34240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4CB0D26A" w14:textId="3997E173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 w:rsidR="00096EA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 Szkolenia odbędą się w październiku 2023.</w:t>
            </w:r>
          </w:p>
        </w:tc>
      </w:tr>
      <w:tr w:rsidR="00E34240" w:rsidRPr="002B50C0" w14:paraId="7B006959" w14:textId="77777777" w:rsidTr="000C544E">
        <w:tc>
          <w:tcPr>
            <w:tcW w:w="3114" w:type="dxa"/>
            <w:vAlign w:val="center"/>
          </w:tcPr>
          <w:p w14:paraId="47647E48" w14:textId="06E80B64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Multiplatformowy portal udostępniony dla interesariuszy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70D0" w14:textId="584001BC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EDC18A" w14:textId="7CC212AA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1308" w:type="dxa"/>
          </w:tcPr>
          <w:p w14:paraId="5A26AD36" w14:textId="33147F86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8CFE7E8" w14:textId="508C8EB0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commentRangeStart w:id="4"/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commentRangeEnd w:id="4"/>
            <w:r w:rsidR="00233337">
              <w:rPr>
                <w:rStyle w:val="Odwoaniedokomentarza"/>
              </w:rPr>
              <w:commentReference w:id="4"/>
            </w:r>
          </w:p>
        </w:tc>
      </w:tr>
      <w:tr w:rsidR="00E34240" w:rsidRPr="002B50C0" w14:paraId="5752910B" w14:textId="77777777" w:rsidTr="000C544E">
        <w:tc>
          <w:tcPr>
            <w:tcW w:w="3114" w:type="dxa"/>
            <w:vAlign w:val="center"/>
          </w:tcPr>
          <w:p w14:paraId="60A21C5D" w14:textId="31DADAB6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Zakończenie rozliczenia projektu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0EF3" w14:textId="52DC1BBF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3756115" w14:textId="5F2D7F0F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291A568B" w14:textId="7B355061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7276EC42" w14:textId="45B60C80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commentRangeStart w:id="5"/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commentRangeEnd w:id="5"/>
            <w:r w:rsidR="00233337">
              <w:rPr>
                <w:rStyle w:val="Odwoaniedokomentarza"/>
              </w:rPr>
              <w:commentReference w:id="5"/>
            </w:r>
          </w:p>
        </w:tc>
      </w:tr>
      <w:tr w:rsidR="002164CF" w:rsidRPr="002B50C0" w14:paraId="740D3423" w14:textId="77777777" w:rsidTr="000C544E">
        <w:tc>
          <w:tcPr>
            <w:tcW w:w="3114" w:type="dxa"/>
            <w:vAlign w:val="center"/>
          </w:tcPr>
          <w:p w14:paraId="666E416B" w14:textId="77777777" w:rsidR="002164CF" w:rsidRPr="0021681F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Opracowanie 100% materiałów filmowych i okołofilmowych objętych</w:t>
            </w:r>
          </w:p>
          <w:p w14:paraId="6DB7AFF7" w14:textId="2ED0A553" w:rsidR="002164CF" w:rsidRPr="0021681F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7644" w14:textId="77777777" w:rsidR="002164CF" w:rsidRPr="00321D84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53D8F5" w14:textId="38BC9789" w:rsidR="002164CF" w:rsidRPr="00000CDA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00E1D2CA" w14:textId="77777777" w:rsidR="002164CF" w:rsidRDefault="002164CF" w:rsidP="002164CF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49B70911" w14:textId="1AA42224" w:rsidR="002164CF" w:rsidRPr="00000CDA" w:rsidRDefault="002164CF" w:rsidP="002164CF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2802" w:type="dxa"/>
          </w:tcPr>
          <w:p w14:paraId="18E3E4BD" w14:textId="77777777" w:rsidR="002164CF" w:rsidRDefault="002164CF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  <w:p w14:paraId="0DE3B7C2" w14:textId="4C7718D2" w:rsidR="002164CF" w:rsidRPr="00000CDA" w:rsidRDefault="00462B14" w:rsidP="002164CF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Osiągnięty.</w:t>
            </w:r>
          </w:p>
        </w:tc>
      </w:tr>
    </w:tbl>
    <w:p w14:paraId="085D2CE2" w14:textId="55D3E81F" w:rsidR="007B750E" w:rsidRDefault="00A310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textWrapping" w:clear="all"/>
      </w:r>
    </w:p>
    <w:p w14:paraId="64ADCCB0" w14:textId="691C93C0" w:rsidR="00141A92" w:rsidRPr="00141A92" w:rsidRDefault="00CF2E64" w:rsidP="00321D84">
      <w:pPr>
        <w:rPr>
          <w:rFonts w:ascii="Arial" w:hAnsi="Arial" w:cs="Arial"/>
          <w:b/>
          <w:sz w:val="20"/>
          <w:szCs w:val="20"/>
        </w:rPr>
      </w:pPr>
      <w:r w:rsidRPr="00DF54ED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44E83" w:rsidRPr="002B50C0" w14:paraId="060EEE52" w14:textId="77777777" w:rsidTr="00DD3782">
        <w:tc>
          <w:tcPr>
            <w:tcW w:w="2545" w:type="dxa"/>
            <w:vAlign w:val="center"/>
          </w:tcPr>
          <w:p w14:paraId="0D680A0D" w14:textId="13DDB0AD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podmiotów, które udostępniły  on-line informacje sektora publicznego</w:t>
            </w:r>
          </w:p>
        </w:tc>
        <w:tc>
          <w:tcPr>
            <w:tcW w:w="1278" w:type="dxa"/>
            <w:vAlign w:val="center"/>
          </w:tcPr>
          <w:p w14:paraId="6B56475F" w14:textId="5296CE2B" w:rsidR="00344E83" w:rsidRPr="006334BF" w:rsidRDefault="00344E83" w:rsidP="00344E8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7E701B76" w:rsidR="00344E83" w:rsidRPr="00000CDA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1,00</w:t>
            </w:r>
          </w:p>
        </w:tc>
        <w:tc>
          <w:tcPr>
            <w:tcW w:w="1701" w:type="dxa"/>
          </w:tcPr>
          <w:p w14:paraId="32067DE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6FE75731" w14:textId="3DFD1B20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5F52F78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08EA3D" w14:textId="50ECB859" w:rsidR="00344E83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</w:t>
            </w:r>
          </w:p>
        </w:tc>
      </w:tr>
      <w:tr w:rsidR="00344E83" w:rsidRPr="002B50C0" w14:paraId="783BCEE8" w14:textId="77777777" w:rsidTr="00DD3782">
        <w:tc>
          <w:tcPr>
            <w:tcW w:w="2545" w:type="dxa"/>
            <w:vAlign w:val="center"/>
          </w:tcPr>
          <w:p w14:paraId="210CAF06" w14:textId="2E310FA4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Liczba </w:t>
            </w:r>
            <w:proofErr w:type="spellStart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zdigitalizowanych</w:t>
            </w:r>
            <w:proofErr w:type="spellEnd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7EA33BF0" w14:textId="531DB2E6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573F6052" w14:textId="1B58249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</w:t>
            </w:r>
            <w:r w:rsidR="00FB0FC5" w:rsidRPr="00795518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000,00</w:t>
            </w:r>
          </w:p>
        </w:tc>
        <w:tc>
          <w:tcPr>
            <w:tcW w:w="1701" w:type="dxa"/>
          </w:tcPr>
          <w:p w14:paraId="45FF455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55F06A0" w14:textId="0CEEF37A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371EAB54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8E03FD" w14:textId="70954383" w:rsidR="0067500E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7 452</w:t>
            </w:r>
            <w:r w:rsidR="00985B87">
              <w:rPr>
                <w:rFonts w:asciiTheme="majorHAnsi" w:hAnsiTheme="majorHAnsi" w:cstheme="majorHAnsi"/>
                <w:sz w:val="19"/>
                <w:szCs w:val="19"/>
              </w:rPr>
              <w:t>,00</w:t>
            </w:r>
          </w:p>
        </w:tc>
      </w:tr>
      <w:tr w:rsidR="00795518" w:rsidRPr="002B50C0" w14:paraId="1F766F5B" w14:textId="77777777" w:rsidTr="00DD3782">
        <w:tc>
          <w:tcPr>
            <w:tcW w:w="2545" w:type="dxa"/>
            <w:vAlign w:val="center"/>
          </w:tcPr>
          <w:p w14:paraId="01D1F164" w14:textId="3314A3EC" w:rsidR="00795518" w:rsidRPr="00D119B9" w:rsidRDefault="00795518" w:rsidP="00795518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Liczba udostępnionych on-line dokumentów zawierających informacje sektora publicznego </w:t>
            </w:r>
          </w:p>
        </w:tc>
        <w:tc>
          <w:tcPr>
            <w:tcW w:w="1278" w:type="dxa"/>
            <w:vAlign w:val="center"/>
          </w:tcPr>
          <w:p w14:paraId="6E26347C" w14:textId="52DF4D80" w:rsidR="00795518" w:rsidRPr="00982AB2" w:rsidRDefault="00795518" w:rsidP="00795518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4AB86ADD" w14:textId="1F7F91AA" w:rsidR="00795518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5 000,00</w:t>
            </w:r>
          </w:p>
        </w:tc>
        <w:tc>
          <w:tcPr>
            <w:tcW w:w="1701" w:type="dxa"/>
          </w:tcPr>
          <w:p w14:paraId="4598AEC1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FE88DC2" w14:textId="6DC5116A" w:rsidR="00795518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  <w:r w:rsidR="00795518" w:rsidRPr="00000CDA">
              <w:rPr>
                <w:rFonts w:asciiTheme="majorHAnsi" w:hAnsiTheme="majorHAnsi" w:cstheme="majorHAnsi"/>
                <w:sz w:val="19"/>
                <w:szCs w:val="19"/>
              </w:rPr>
              <w:t>.2023</w:t>
            </w:r>
          </w:p>
        </w:tc>
        <w:tc>
          <w:tcPr>
            <w:tcW w:w="2268" w:type="dxa"/>
          </w:tcPr>
          <w:p w14:paraId="5BC49361" w14:textId="77777777" w:rsid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930D6A" w14:textId="61366DD9" w:rsidR="0067500E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commentRangeStart w:id="6"/>
            <w:r>
              <w:rPr>
                <w:rFonts w:asciiTheme="majorHAnsi" w:hAnsiTheme="majorHAnsi" w:cstheme="majorHAnsi"/>
                <w:sz w:val="19"/>
                <w:szCs w:val="19"/>
              </w:rPr>
              <w:t>200</w:t>
            </w:r>
            <w:commentRangeEnd w:id="6"/>
            <w:r w:rsidR="00233337">
              <w:rPr>
                <w:rStyle w:val="Odwoaniedokomentarza"/>
              </w:rPr>
              <w:commentReference w:id="6"/>
            </w:r>
          </w:p>
        </w:tc>
      </w:tr>
      <w:tr w:rsidR="00344E83" w:rsidRPr="002B50C0" w14:paraId="0E2CE431" w14:textId="77777777" w:rsidTr="00DD3782">
        <w:tc>
          <w:tcPr>
            <w:tcW w:w="2545" w:type="dxa"/>
            <w:vAlign w:val="center"/>
          </w:tcPr>
          <w:p w14:paraId="0A85932E" w14:textId="50B47F19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utworzonych API</w:t>
            </w:r>
          </w:p>
        </w:tc>
        <w:tc>
          <w:tcPr>
            <w:tcW w:w="1278" w:type="dxa"/>
            <w:vAlign w:val="center"/>
          </w:tcPr>
          <w:p w14:paraId="416BF6B8" w14:textId="4E7D227B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5E4D4B9" w14:textId="31A09809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5,00</w:t>
            </w:r>
          </w:p>
        </w:tc>
        <w:tc>
          <w:tcPr>
            <w:tcW w:w="1701" w:type="dxa"/>
          </w:tcPr>
          <w:p w14:paraId="16C19BEB" w14:textId="0D336233" w:rsidR="00344E83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  <w:r w:rsidR="00795518" w:rsidRPr="00000CDA">
              <w:rPr>
                <w:rFonts w:asciiTheme="majorHAnsi" w:hAnsiTheme="majorHAnsi" w:cstheme="majorHAnsi"/>
                <w:sz w:val="19"/>
                <w:szCs w:val="19"/>
              </w:rPr>
              <w:t>.2023</w:t>
            </w:r>
          </w:p>
        </w:tc>
        <w:tc>
          <w:tcPr>
            <w:tcW w:w="2268" w:type="dxa"/>
          </w:tcPr>
          <w:p w14:paraId="1C8750A1" w14:textId="4FCD35C7" w:rsidR="00344E83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</w:t>
            </w:r>
          </w:p>
        </w:tc>
      </w:tr>
      <w:tr w:rsidR="00344E83" w:rsidRPr="002B50C0" w14:paraId="0D06FD06" w14:textId="77777777" w:rsidTr="00DD3782">
        <w:tc>
          <w:tcPr>
            <w:tcW w:w="2545" w:type="dxa"/>
            <w:vAlign w:val="center"/>
          </w:tcPr>
          <w:p w14:paraId="62676BCD" w14:textId="6601F252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pacing w:val="-2"/>
                <w:sz w:val="19"/>
                <w:szCs w:val="19"/>
              </w:rPr>
              <w:t>Liczba baz danych udostępnionych on-line poprzez API</w:t>
            </w:r>
          </w:p>
        </w:tc>
        <w:tc>
          <w:tcPr>
            <w:tcW w:w="1278" w:type="dxa"/>
            <w:vAlign w:val="center"/>
          </w:tcPr>
          <w:p w14:paraId="349F72BD" w14:textId="1C905BFF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4017946" w14:textId="6925FE8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3,00</w:t>
            </w:r>
          </w:p>
        </w:tc>
        <w:tc>
          <w:tcPr>
            <w:tcW w:w="1701" w:type="dxa"/>
          </w:tcPr>
          <w:p w14:paraId="3738BC1D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2796709C" w14:textId="5DE9060D" w:rsidR="00344E83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  <w:r w:rsidR="00795518" w:rsidRPr="00000CDA">
              <w:rPr>
                <w:rFonts w:asciiTheme="majorHAnsi" w:hAnsiTheme="majorHAnsi" w:cstheme="majorHAnsi"/>
                <w:sz w:val="19"/>
                <w:szCs w:val="19"/>
              </w:rPr>
              <w:t>.2023</w:t>
            </w:r>
          </w:p>
        </w:tc>
        <w:tc>
          <w:tcPr>
            <w:tcW w:w="2268" w:type="dxa"/>
          </w:tcPr>
          <w:p w14:paraId="7E748DAF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commentRangeStart w:id="7"/>
          </w:p>
          <w:p w14:paraId="516AE604" w14:textId="49C52EFD" w:rsidR="00344E83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</w:t>
            </w:r>
            <w:commentRangeEnd w:id="7"/>
            <w:r w:rsidR="00233337">
              <w:rPr>
                <w:rStyle w:val="Odwoaniedokomentarza"/>
              </w:rPr>
              <w:commentReference w:id="7"/>
            </w:r>
          </w:p>
        </w:tc>
      </w:tr>
      <w:tr w:rsidR="00344E83" w:rsidRPr="002B50C0" w14:paraId="7D6DABBB" w14:textId="77777777" w:rsidTr="00DD3782">
        <w:tc>
          <w:tcPr>
            <w:tcW w:w="2545" w:type="dxa"/>
            <w:vAlign w:val="center"/>
          </w:tcPr>
          <w:p w14:paraId="2BBF6572" w14:textId="6ABE9D91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pacing w:val="-2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68A395B0" w14:textId="7682F26D" w:rsidR="00344E83" w:rsidRPr="00982AB2" w:rsidRDefault="00795518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="00344E83" w:rsidRPr="00982AB2">
              <w:rPr>
                <w:rFonts w:asciiTheme="majorHAnsi" w:hAnsiTheme="majorHAnsi" w:cstheme="majorHAnsi"/>
                <w:sz w:val="19"/>
                <w:szCs w:val="19"/>
              </w:rPr>
              <w:t>zt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  <w:tc>
          <w:tcPr>
            <w:tcW w:w="1842" w:type="dxa"/>
            <w:vAlign w:val="center"/>
          </w:tcPr>
          <w:p w14:paraId="66B26185" w14:textId="311990AE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60 000</w:t>
            </w:r>
          </w:p>
        </w:tc>
        <w:tc>
          <w:tcPr>
            <w:tcW w:w="1701" w:type="dxa"/>
            <w:vAlign w:val="center"/>
          </w:tcPr>
          <w:p w14:paraId="64540A53" w14:textId="4E935DE2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10.2024</w:t>
            </w:r>
          </w:p>
        </w:tc>
        <w:tc>
          <w:tcPr>
            <w:tcW w:w="2268" w:type="dxa"/>
          </w:tcPr>
          <w:p w14:paraId="2F9D87BF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071CF849" w14:textId="10FDB9B5" w:rsidR="00344E83" w:rsidRPr="00000CD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18 196,00</w:t>
            </w:r>
          </w:p>
        </w:tc>
      </w:tr>
      <w:tr w:rsidR="00344E83" w:rsidRPr="002B50C0" w14:paraId="421994CA" w14:textId="77777777" w:rsidTr="00150A49">
        <w:tc>
          <w:tcPr>
            <w:tcW w:w="2545" w:type="dxa"/>
            <w:vAlign w:val="center"/>
          </w:tcPr>
          <w:p w14:paraId="296B44D8" w14:textId="008A8D36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Rozmiar </w:t>
            </w:r>
            <w:proofErr w:type="spellStart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zdigitalizowanej</w:t>
            </w:r>
            <w:proofErr w:type="spellEnd"/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 informacji sektora publicznego</w:t>
            </w:r>
          </w:p>
        </w:tc>
        <w:tc>
          <w:tcPr>
            <w:tcW w:w="1278" w:type="dxa"/>
            <w:vAlign w:val="center"/>
          </w:tcPr>
          <w:p w14:paraId="133CCBF1" w14:textId="41BF2948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1E689C3E" w14:textId="5D9F8B17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3EB923" w14:textId="4DC4F510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  <w:shd w:val="clear" w:color="auto" w:fill="auto"/>
          </w:tcPr>
          <w:p w14:paraId="5DC85402" w14:textId="77777777" w:rsidR="00795518" w:rsidRPr="00150A49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51398D" w14:textId="17AE23BC" w:rsidR="00344E83" w:rsidRPr="00150A49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17B6D">
              <w:rPr>
                <w:rFonts w:asciiTheme="majorHAnsi" w:hAnsiTheme="majorHAnsi" w:cstheme="majorHAnsi"/>
                <w:sz w:val="19"/>
                <w:szCs w:val="19"/>
              </w:rPr>
              <w:t>1 </w:t>
            </w:r>
            <w:r w:rsidR="004E2A6C">
              <w:rPr>
                <w:rFonts w:asciiTheme="majorHAnsi" w:hAnsiTheme="majorHAnsi" w:cstheme="majorHAnsi"/>
                <w:sz w:val="19"/>
                <w:szCs w:val="19"/>
              </w:rPr>
              <w:t>479</w:t>
            </w:r>
            <w:r w:rsidRPr="00917B6D">
              <w:rPr>
                <w:rFonts w:asciiTheme="majorHAnsi" w:hAnsiTheme="majorHAnsi" w:cstheme="majorHAnsi"/>
                <w:sz w:val="19"/>
                <w:szCs w:val="19"/>
              </w:rPr>
              <w:t>,75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TB</w:t>
            </w:r>
          </w:p>
        </w:tc>
      </w:tr>
      <w:tr w:rsidR="00344E83" w:rsidRPr="002B50C0" w14:paraId="1A56D62E" w14:textId="77777777" w:rsidTr="00DD3782">
        <w:tc>
          <w:tcPr>
            <w:tcW w:w="2545" w:type="dxa"/>
            <w:vAlign w:val="center"/>
          </w:tcPr>
          <w:p w14:paraId="36310196" w14:textId="0719477F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1116AEB6" w14:textId="612FF507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2E394014" w14:textId="07D7E643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2,00</w:t>
            </w:r>
          </w:p>
        </w:tc>
        <w:tc>
          <w:tcPr>
            <w:tcW w:w="1701" w:type="dxa"/>
            <w:vAlign w:val="center"/>
          </w:tcPr>
          <w:p w14:paraId="655C0F70" w14:textId="256F3A35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52C16CA8" w14:textId="77777777" w:rsidR="004E2A6C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commentRangeStart w:id="8"/>
          </w:p>
          <w:p w14:paraId="17C9232B" w14:textId="0E9DB1FA" w:rsidR="00344E83" w:rsidRPr="00000CDA" w:rsidRDefault="00917B6D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0,</w:t>
            </w:r>
            <w:r w:rsidR="0071560B">
              <w:rPr>
                <w:rFonts w:asciiTheme="majorHAnsi" w:hAnsiTheme="majorHAnsi" w:cstheme="majorHAnsi"/>
                <w:sz w:val="19"/>
                <w:szCs w:val="19"/>
              </w:rPr>
              <w:t>97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TB</w:t>
            </w:r>
            <w:commentRangeEnd w:id="8"/>
            <w:r w:rsidR="00233337">
              <w:rPr>
                <w:rStyle w:val="Odwoaniedokomentarza"/>
              </w:rPr>
              <w:commentReference w:id="8"/>
            </w:r>
          </w:p>
        </w:tc>
      </w:tr>
      <w:tr w:rsidR="00344E83" w:rsidRPr="002B50C0" w14:paraId="720558CE" w14:textId="77777777" w:rsidTr="00DD3782">
        <w:tc>
          <w:tcPr>
            <w:tcW w:w="2545" w:type="dxa"/>
            <w:vAlign w:val="center"/>
          </w:tcPr>
          <w:p w14:paraId="1AB88A90" w14:textId="186FF5B8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wygenerowanych kluczy API</w:t>
            </w:r>
          </w:p>
        </w:tc>
        <w:tc>
          <w:tcPr>
            <w:tcW w:w="1278" w:type="dxa"/>
            <w:vAlign w:val="center"/>
          </w:tcPr>
          <w:p w14:paraId="34A87567" w14:textId="04D0363C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3DACC802" w14:textId="2FB3C0BB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20,00</w:t>
            </w:r>
          </w:p>
        </w:tc>
        <w:tc>
          <w:tcPr>
            <w:tcW w:w="1701" w:type="dxa"/>
            <w:vAlign w:val="center"/>
          </w:tcPr>
          <w:p w14:paraId="2881DB88" w14:textId="3E047EAF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486F4861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CBFB50A" w14:textId="5BF9967C" w:rsidR="0067500E" w:rsidRDefault="0038718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</w:t>
            </w:r>
          </w:p>
          <w:p w14:paraId="18CFABFA" w14:textId="445645C7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22F5B" w:rsidRPr="002B50C0" w14:paraId="6C798A29" w14:textId="77777777" w:rsidTr="00DD3782">
        <w:tc>
          <w:tcPr>
            <w:tcW w:w="2545" w:type="dxa"/>
            <w:vAlign w:val="center"/>
          </w:tcPr>
          <w:p w14:paraId="786C13B5" w14:textId="339E1852" w:rsidR="00922F5B" w:rsidRPr="007C4DEA" w:rsidRDefault="00922F5B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Liczba osób przeszkolonych (administratorzy systemu, pracownicy obsługi)</w:t>
            </w:r>
          </w:p>
        </w:tc>
        <w:tc>
          <w:tcPr>
            <w:tcW w:w="1278" w:type="dxa"/>
            <w:vAlign w:val="center"/>
          </w:tcPr>
          <w:p w14:paraId="653D04C8" w14:textId="5A48214A" w:rsidR="00922F5B" w:rsidRPr="007C4DEA" w:rsidRDefault="00922F5B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osoba</w:t>
            </w:r>
          </w:p>
        </w:tc>
        <w:tc>
          <w:tcPr>
            <w:tcW w:w="1842" w:type="dxa"/>
            <w:vAlign w:val="center"/>
          </w:tcPr>
          <w:p w14:paraId="70ED5A93" w14:textId="384D48A6" w:rsidR="00922F5B" w:rsidRPr="007C4DEA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10</w:t>
            </w:r>
          </w:p>
        </w:tc>
        <w:tc>
          <w:tcPr>
            <w:tcW w:w="1701" w:type="dxa"/>
            <w:vAlign w:val="center"/>
          </w:tcPr>
          <w:p w14:paraId="5CB8A526" w14:textId="098ED180" w:rsidR="00922F5B" w:rsidRPr="007C4DEA" w:rsidRDefault="004E2A6C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  <w:r w:rsidR="00922F5B" w:rsidRPr="007C4DEA">
              <w:rPr>
                <w:rFonts w:asciiTheme="majorHAnsi" w:hAnsiTheme="majorHAnsi" w:cstheme="majorHAnsi"/>
                <w:sz w:val="19"/>
                <w:szCs w:val="19"/>
              </w:rPr>
              <w:t>.2023</w:t>
            </w:r>
          </w:p>
        </w:tc>
        <w:tc>
          <w:tcPr>
            <w:tcW w:w="2268" w:type="dxa"/>
          </w:tcPr>
          <w:p w14:paraId="57AB7A60" w14:textId="77777777" w:rsidR="00922F5B" w:rsidRPr="007C4DEA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2A48470" w14:textId="4E9EDB58" w:rsidR="0067500E" w:rsidRPr="007C4DEA" w:rsidRDefault="007C4DEA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</w:tbl>
    <w:p w14:paraId="52A08447" w14:textId="78F1AE6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9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9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C3CAEE1" w:rsidR="007D38BD" w:rsidRPr="00BD4BE9" w:rsidRDefault="003D7996" w:rsidP="003D799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Udostępnianie </w:t>
            </w:r>
            <w:proofErr w:type="spellStart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zdigitalizowanych</w:t>
            </w:r>
            <w:proofErr w:type="spellEnd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 zasobów FINA - dostęp do </w:t>
            </w:r>
            <w:proofErr w:type="spellStart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zdigitalizowanego</w:t>
            </w:r>
            <w:proofErr w:type="spellEnd"/>
            <w:r w:rsidRPr="00CB31CA">
              <w:rPr>
                <w:rFonts w:asciiTheme="majorHAnsi" w:hAnsiTheme="majorHAnsi" w:cstheme="majorHAnsi"/>
                <w:sz w:val="19"/>
                <w:szCs w:val="19"/>
              </w:rPr>
              <w:t xml:space="preserve"> materiału</w:t>
            </w:r>
          </w:p>
        </w:tc>
        <w:tc>
          <w:tcPr>
            <w:tcW w:w="1169" w:type="dxa"/>
          </w:tcPr>
          <w:p w14:paraId="6AACC774" w14:textId="67A542DF" w:rsidR="007D38BD" w:rsidRPr="00F00AD6" w:rsidRDefault="008916BA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  <w:p w14:paraId="016C9765" w14:textId="77777777" w:rsidR="007D38BD" w:rsidRPr="00F00AD6" w:rsidRDefault="007D38BD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1134" w:type="dxa"/>
          </w:tcPr>
          <w:p w14:paraId="3DF8A089" w14:textId="727A1A5B" w:rsidR="007D38BD" w:rsidRPr="00F00AD6" w:rsidRDefault="00E47BFF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>05.2023</w:t>
            </w:r>
          </w:p>
        </w:tc>
        <w:tc>
          <w:tcPr>
            <w:tcW w:w="4394" w:type="dxa"/>
          </w:tcPr>
          <w:p w14:paraId="06336D02" w14:textId="723DDB33" w:rsidR="007D38BD" w:rsidRPr="007C4DEA" w:rsidRDefault="00E47BFF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Materiały udostępniane sukcesywnie od maja 2023</w:t>
            </w:r>
            <w:r w:rsidR="003D7996" w:rsidRPr="007C4DEA"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  <w:p w14:paraId="7DE99E5E" w14:textId="77777777" w:rsidR="007D38BD" w:rsidRPr="007C4DEA" w:rsidRDefault="007D38BD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2427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2427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17AA2">
        <w:tc>
          <w:tcPr>
            <w:tcW w:w="2937" w:type="dxa"/>
          </w:tcPr>
          <w:p w14:paraId="3D8DC594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Metadane filmów i materiałów</w:t>
            </w:r>
          </w:p>
          <w:p w14:paraId="02E18640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okołofilmowych, plików</w:t>
            </w:r>
          </w:p>
          <w:p w14:paraId="46265E90" w14:textId="20E803AB" w:rsidR="00C6751B" w:rsidRPr="00BD4BE9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filmowych i audio</w:t>
            </w:r>
          </w:p>
        </w:tc>
        <w:tc>
          <w:tcPr>
            <w:tcW w:w="1169" w:type="dxa"/>
          </w:tcPr>
          <w:p w14:paraId="6D7C5935" w14:textId="131CDD13" w:rsidR="00C6751B" w:rsidRPr="00B24279" w:rsidRDefault="00C97D6C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</w:t>
            </w:r>
            <w:r w:rsidR="00D11C62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9.</w:t>
            </w: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134" w:type="dxa"/>
          </w:tcPr>
          <w:p w14:paraId="56773D50" w14:textId="6D569E72" w:rsidR="00C6751B" w:rsidRPr="00F00AD6" w:rsidRDefault="00E47BFF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>06.2023</w:t>
            </w:r>
          </w:p>
        </w:tc>
        <w:tc>
          <w:tcPr>
            <w:tcW w:w="4394" w:type="dxa"/>
            <w:shd w:val="clear" w:color="auto" w:fill="auto"/>
          </w:tcPr>
          <w:p w14:paraId="37781807" w14:textId="78ED2FFD" w:rsidR="00C6751B" w:rsidRPr="00F00AD6" w:rsidRDefault="00E47BFF" w:rsidP="00F00AD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 xml:space="preserve">Metadane skanowanych materiałów udostępnione systemowi Kronika od czerwca 2023. </w:t>
            </w:r>
          </w:p>
        </w:tc>
      </w:tr>
      <w:tr w:rsidR="00E47BFF" w:rsidRPr="002B50C0" w14:paraId="54B69EE5" w14:textId="77777777" w:rsidTr="00417AA2">
        <w:tc>
          <w:tcPr>
            <w:tcW w:w="2937" w:type="dxa"/>
          </w:tcPr>
          <w:p w14:paraId="6BEEB9C7" w14:textId="77777777" w:rsidR="00E47BFF" w:rsidRPr="002B24C4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proofErr w:type="spellStart"/>
            <w:r w:rsidRPr="002B24C4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Zdigitalizowane</w:t>
            </w:r>
            <w:proofErr w:type="spellEnd"/>
            <w:r w:rsidRPr="002B24C4">
              <w:rPr>
                <w:rFonts w:asciiTheme="majorHAnsi" w:hAnsiTheme="majorHAnsi" w:cstheme="majorHAnsi"/>
                <w:sz w:val="19"/>
                <w:szCs w:val="19"/>
              </w:rPr>
              <w:t xml:space="preserve"> materiały</w:t>
            </w:r>
          </w:p>
          <w:p w14:paraId="4059E51A" w14:textId="77777777" w:rsidR="00E47BFF" w:rsidRPr="002B24C4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filmowe i okołofilmowe</w:t>
            </w:r>
          </w:p>
          <w:p w14:paraId="48C50F95" w14:textId="53B7002B" w:rsidR="00E47BFF" w:rsidRPr="00BD4BE9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będące w posiadaniu FINA</w:t>
            </w:r>
          </w:p>
        </w:tc>
        <w:tc>
          <w:tcPr>
            <w:tcW w:w="1169" w:type="dxa"/>
          </w:tcPr>
          <w:p w14:paraId="4AF3A05E" w14:textId="59C421D0" w:rsidR="00E47BFF" w:rsidRPr="007C4DEA" w:rsidRDefault="00E47BFF" w:rsidP="00E47BFF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  <w:r w:rsidRPr="007C4DEA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1134" w:type="dxa"/>
          </w:tcPr>
          <w:p w14:paraId="7F5C1CCC" w14:textId="57C7BBFC" w:rsidR="00E47BFF" w:rsidRPr="007C4DEA" w:rsidRDefault="00E47BFF" w:rsidP="00F00AD6">
            <w:pPr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  <w:r w:rsidRPr="00F00AD6">
              <w:rPr>
                <w:rFonts w:asciiTheme="majorHAnsi" w:hAnsiTheme="majorHAnsi" w:cstheme="majorHAnsi"/>
                <w:sz w:val="19"/>
                <w:szCs w:val="19"/>
              </w:rPr>
              <w:t>05.2023</w:t>
            </w:r>
          </w:p>
        </w:tc>
        <w:tc>
          <w:tcPr>
            <w:tcW w:w="4394" w:type="dxa"/>
            <w:shd w:val="clear" w:color="auto" w:fill="auto"/>
          </w:tcPr>
          <w:p w14:paraId="69597958" w14:textId="2E6C78AE" w:rsidR="00E47BFF" w:rsidRPr="007C4DEA" w:rsidRDefault="00E47BFF" w:rsidP="00E47B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Materiały udostępniane sukcesywnie od maja 2023</w:t>
            </w:r>
            <w:r w:rsidR="007C4DEA">
              <w:rPr>
                <w:rFonts w:asciiTheme="majorHAnsi" w:hAnsiTheme="majorHAnsi" w:cstheme="majorHAnsi"/>
                <w:sz w:val="19"/>
                <w:szCs w:val="19"/>
              </w:rPr>
              <w:t xml:space="preserve"> na portalu Ninateka.pl i od czerwca w systemie Kronika</w:t>
            </w:r>
            <w:r w:rsidRPr="007C4DEA"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  <w:p w14:paraId="0BC9B879" w14:textId="2483A4E4" w:rsidR="00E47BFF" w:rsidRPr="007C4DEA" w:rsidRDefault="00E47BFF" w:rsidP="00E47BFF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418"/>
        <w:gridCol w:w="1417"/>
        <w:gridCol w:w="3969"/>
      </w:tblGrid>
      <w:tr w:rsidR="004C1D48" w:rsidRPr="002B50C0" w14:paraId="6B0B045E" w14:textId="77777777" w:rsidTr="00FE558E">
        <w:trPr>
          <w:tblHeader/>
        </w:trPr>
        <w:tc>
          <w:tcPr>
            <w:tcW w:w="2830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commentRangeStart w:id="10"/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  <w:commentRangeEnd w:id="10"/>
            <w:r w:rsidR="00233337">
              <w:rPr>
                <w:rStyle w:val="Odwoaniedokomentarza"/>
              </w:rPr>
              <w:commentReference w:id="10"/>
            </w:r>
          </w:p>
        </w:tc>
        <w:tc>
          <w:tcPr>
            <w:tcW w:w="3969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FE558E">
        <w:tc>
          <w:tcPr>
            <w:tcW w:w="2830" w:type="dxa"/>
          </w:tcPr>
          <w:p w14:paraId="688E0F2E" w14:textId="77777777" w:rsidR="00C97D6C" w:rsidRPr="00F025D6" w:rsidRDefault="00C97D6C" w:rsidP="00C97D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F025D6">
              <w:rPr>
                <w:rFonts w:asciiTheme="majorHAnsi" w:hAnsiTheme="majorHAnsi" w:cstheme="majorHAnsi"/>
                <w:sz w:val="19"/>
                <w:szCs w:val="19"/>
              </w:rPr>
              <w:t>Kompletna linia technologiczna renowacji, rekonstrukcji i digitalizacji zasobów</w:t>
            </w:r>
          </w:p>
          <w:p w14:paraId="20B36869" w14:textId="3028000E" w:rsidR="00A86449" w:rsidRPr="006639F1" w:rsidRDefault="00C97D6C" w:rsidP="00C97D6C">
            <w:pPr>
              <w:rPr>
                <w:rFonts w:asciiTheme="majorHAnsi" w:hAnsiTheme="majorHAnsi" w:cstheme="majorHAnsi"/>
                <w:sz w:val="19"/>
                <w:szCs w:val="19"/>
                <w:highlight w:val="yellow"/>
              </w:rPr>
            </w:pPr>
            <w:r w:rsidRPr="00F025D6">
              <w:rPr>
                <w:rFonts w:asciiTheme="majorHAnsi" w:hAnsiTheme="majorHAnsi" w:cstheme="majorHAnsi"/>
                <w:sz w:val="19"/>
                <w:szCs w:val="19"/>
              </w:rPr>
              <w:t xml:space="preserve">FINA. </w:t>
            </w:r>
          </w:p>
        </w:tc>
        <w:tc>
          <w:tcPr>
            <w:tcW w:w="1418" w:type="dxa"/>
          </w:tcPr>
          <w:p w14:paraId="1DB94B1B" w14:textId="0110112E" w:rsidR="00A86449" w:rsidRPr="00000CDA" w:rsidRDefault="00BD4BE9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1417" w:type="dxa"/>
          </w:tcPr>
          <w:p w14:paraId="6882FECF" w14:textId="48BC6E7B" w:rsidR="004C1D48" w:rsidRPr="00000CDA" w:rsidRDefault="00FD4660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3969" w:type="dxa"/>
          </w:tcPr>
          <w:p w14:paraId="59DD5720" w14:textId="4E51A13A" w:rsidR="00650CFF" w:rsidRP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650CFF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1B645645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3CDFE6D" w14:textId="6D15AFD8" w:rsidR="004C1D48" w:rsidRPr="00000CDA" w:rsidRDefault="00650CFF" w:rsidP="00FE558E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</w:t>
            </w:r>
            <w:commentRangeStart w:id="11"/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powiązania: po instalacji materiały zeskanowane będą zarządzane i przechowywane przez CK. </w:t>
            </w:r>
            <w:r w:rsidR="00FD4660">
              <w:rPr>
                <w:rFonts w:asciiTheme="majorHAnsi" w:hAnsiTheme="majorHAnsi" w:cstheme="majorHAnsi"/>
                <w:sz w:val="19"/>
                <w:szCs w:val="19"/>
              </w:rPr>
              <w:t>Zrealizowane</w:t>
            </w:r>
            <w:commentRangeEnd w:id="11"/>
            <w:r w:rsidR="00233337">
              <w:rPr>
                <w:rStyle w:val="Odwoaniedokomentarza"/>
              </w:rPr>
              <w:commentReference w:id="11"/>
            </w:r>
            <w:r w:rsidR="00FD4660"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</w:tr>
      <w:tr w:rsidR="00C97D6C" w:rsidRPr="002B50C0" w14:paraId="1E11283F" w14:textId="77777777" w:rsidTr="00FE558E">
        <w:tc>
          <w:tcPr>
            <w:tcW w:w="2830" w:type="dxa"/>
          </w:tcPr>
          <w:p w14:paraId="2CCD45B0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Przestrzeń dyskowa wysokiej dostępności wraz z niezbędną infrastrukturą i</w:t>
            </w:r>
          </w:p>
          <w:p w14:paraId="5DF058A7" w14:textId="59F72DDA" w:rsidR="00C97D6C" w:rsidRPr="00000CDA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oprogramowaniem, służąca do przechowywania zasobów FINA.</w:t>
            </w:r>
          </w:p>
        </w:tc>
        <w:tc>
          <w:tcPr>
            <w:tcW w:w="1418" w:type="dxa"/>
          </w:tcPr>
          <w:p w14:paraId="6885D941" w14:textId="347E1472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07-2022</w:t>
            </w:r>
          </w:p>
        </w:tc>
        <w:tc>
          <w:tcPr>
            <w:tcW w:w="1417" w:type="dxa"/>
          </w:tcPr>
          <w:p w14:paraId="71EC839A" w14:textId="01DD102E" w:rsidR="00C97D6C" w:rsidRPr="00000CDA" w:rsidRDefault="00FD4660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3969" w:type="dxa"/>
          </w:tcPr>
          <w:p w14:paraId="5D4F2955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0F1987E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69984B0E" w14:textId="77777777" w:rsidR="00FD4660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 przestrzeń dyskowa w części zarządzana przez CK. </w:t>
            </w:r>
            <w:r w:rsidR="00FD4660">
              <w:rPr>
                <w:rFonts w:asciiTheme="majorHAnsi" w:hAnsiTheme="majorHAnsi" w:cstheme="majorHAnsi"/>
                <w:sz w:val="19"/>
                <w:szCs w:val="19"/>
              </w:rPr>
              <w:t xml:space="preserve">Zrealizowana. </w:t>
            </w:r>
          </w:p>
          <w:p w14:paraId="1981A7DA" w14:textId="6B61EF70" w:rsidR="00C97D6C" w:rsidRPr="00000CDA" w:rsidRDefault="00650CFF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Wskazana tu data </w:t>
            </w:r>
            <w:r w:rsidR="00FD4660">
              <w:rPr>
                <w:rFonts w:asciiTheme="majorHAnsi" w:hAnsiTheme="majorHAnsi" w:cstheme="majorHAnsi"/>
                <w:sz w:val="19"/>
                <w:szCs w:val="19"/>
              </w:rPr>
              <w:t xml:space="preserve">planowana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wyprzedza</w:t>
            </w:r>
            <w:r w:rsidR="00FD4660">
              <w:rPr>
                <w:rFonts w:asciiTheme="majorHAnsi" w:hAnsiTheme="majorHAnsi" w:cstheme="majorHAnsi"/>
                <w:sz w:val="19"/>
                <w:szCs w:val="19"/>
              </w:rPr>
              <w:t>ła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datę podpisania umowy, tym samym nie była możliwa do osiągnięcia.</w:t>
            </w:r>
          </w:p>
        </w:tc>
      </w:tr>
      <w:tr w:rsidR="00C97D6C" w:rsidRPr="002B50C0" w14:paraId="05853159" w14:textId="77777777" w:rsidTr="00FE558E">
        <w:tc>
          <w:tcPr>
            <w:tcW w:w="2830" w:type="dxa"/>
          </w:tcPr>
          <w:p w14:paraId="17968186" w14:textId="3248A8BF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Przeszkoleni administratorzy i moderatorzy oraz pracownicy obsługi</w:t>
            </w:r>
          </w:p>
        </w:tc>
        <w:tc>
          <w:tcPr>
            <w:tcW w:w="1418" w:type="dxa"/>
          </w:tcPr>
          <w:p w14:paraId="03F3A995" w14:textId="5805277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417" w:type="dxa"/>
          </w:tcPr>
          <w:p w14:paraId="35BD5993" w14:textId="06B61861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969" w:type="dxa"/>
          </w:tcPr>
          <w:p w14:paraId="7C978AAB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5CAFAF97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3C2228D4" w14:textId="248DF7A6" w:rsidR="00C97D6C" w:rsidRPr="00000CDA" w:rsidRDefault="00650CFF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W realizacji.</w:t>
            </w:r>
            <w:r w:rsidR="00D07625">
              <w:rPr>
                <w:rFonts w:asciiTheme="majorHAnsi" w:hAnsiTheme="majorHAnsi" w:cstheme="majorHAnsi"/>
                <w:sz w:val="19"/>
                <w:szCs w:val="19"/>
              </w:rPr>
              <w:t xml:space="preserve"> Wskazana tu data wyprzedza</w:t>
            </w:r>
            <w:r w:rsidR="00FD4660">
              <w:rPr>
                <w:rFonts w:asciiTheme="majorHAnsi" w:hAnsiTheme="majorHAnsi" w:cstheme="majorHAnsi"/>
                <w:sz w:val="19"/>
                <w:szCs w:val="19"/>
              </w:rPr>
              <w:t>ła</w:t>
            </w:r>
            <w:r w:rsidR="00D07625">
              <w:rPr>
                <w:rFonts w:asciiTheme="majorHAnsi" w:hAnsiTheme="majorHAnsi" w:cstheme="majorHAnsi"/>
                <w:sz w:val="19"/>
                <w:szCs w:val="19"/>
              </w:rPr>
              <w:t xml:space="preserve"> datę </w:t>
            </w:r>
            <w:bookmarkStart w:id="12" w:name="_Hlk120783891"/>
            <w:r w:rsidR="00D07625">
              <w:rPr>
                <w:rFonts w:asciiTheme="majorHAnsi" w:hAnsiTheme="majorHAnsi" w:cstheme="majorHAnsi"/>
                <w:sz w:val="19"/>
                <w:szCs w:val="19"/>
              </w:rPr>
              <w:t>podpisania umowy, tym samym nie była możliwa do osiągnięcia.</w:t>
            </w:r>
            <w:bookmarkEnd w:id="12"/>
            <w:r w:rsidR="00FE558E">
              <w:rPr>
                <w:rFonts w:asciiTheme="majorHAnsi" w:hAnsiTheme="majorHAnsi" w:cstheme="majorHAnsi"/>
                <w:sz w:val="19"/>
                <w:szCs w:val="19"/>
              </w:rPr>
              <w:t xml:space="preserve"> Wszystkie szkolenia przeprowadzono w sierpniu, wrześniu i październiku 2023.</w:t>
            </w:r>
          </w:p>
        </w:tc>
      </w:tr>
      <w:tr w:rsidR="00C97D6C" w:rsidRPr="002B50C0" w14:paraId="77C2641E" w14:textId="77777777" w:rsidTr="00FE558E">
        <w:tc>
          <w:tcPr>
            <w:tcW w:w="2830" w:type="dxa"/>
          </w:tcPr>
          <w:p w14:paraId="58E5B2D9" w14:textId="1E74B79C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System ewidencji i dystrybucji zbiorów FINA</w:t>
            </w:r>
          </w:p>
        </w:tc>
        <w:tc>
          <w:tcPr>
            <w:tcW w:w="1418" w:type="dxa"/>
          </w:tcPr>
          <w:p w14:paraId="7F0B079E" w14:textId="4AF85B3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417" w:type="dxa"/>
          </w:tcPr>
          <w:p w14:paraId="653041F7" w14:textId="0F4FE2A2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969" w:type="dxa"/>
          </w:tcPr>
          <w:p w14:paraId="2A68A9F0" w14:textId="77777777" w:rsidR="00D07625" w:rsidRPr="00A56459" w:rsidRDefault="00D07625" w:rsidP="00D07625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0C4C2911" w14:textId="77777777" w:rsidR="00D07625" w:rsidRDefault="00D07625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075F8D75" w14:textId="50FE6ACD" w:rsidR="00C97D6C" w:rsidRPr="00000CDA" w:rsidRDefault="00D07625" w:rsidP="00FE558E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5A75BC">
              <w:rPr>
                <w:rFonts w:asciiTheme="majorHAnsi" w:hAnsiTheme="majorHAnsi" w:cstheme="majorHAnsi"/>
                <w:sz w:val="19"/>
                <w:szCs w:val="19"/>
              </w:rPr>
              <w:t>W realizacji.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Wskazana tu data wyprzeda datę  podpisania umowy, tym samym nie była możliwa do osiągnięcia.</w:t>
            </w:r>
            <w:r w:rsidR="005A75BC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</w:p>
        </w:tc>
      </w:tr>
      <w:tr w:rsidR="005B7511" w:rsidRPr="002B50C0" w14:paraId="10A4E408" w14:textId="77777777" w:rsidTr="00FE558E">
        <w:tc>
          <w:tcPr>
            <w:tcW w:w="2830" w:type="dxa"/>
          </w:tcPr>
          <w:p w14:paraId="2B82F596" w14:textId="14D38D32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 xml:space="preserve">Zmodyfikowany Centralny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K</w:t>
            </w: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atalog FINA</w:t>
            </w:r>
          </w:p>
        </w:tc>
        <w:tc>
          <w:tcPr>
            <w:tcW w:w="1418" w:type="dxa"/>
          </w:tcPr>
          <w:p w14:paraId="5A1433FD" w14:textId="56B08A3F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417" w:type="dxa"/>
          </w:tcPr>
          <w:p w14:paraId="541B491A" w14:textId="7A2F50C1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969" w:type="dxa"/>
          </w:tcPr>
          <w:p w14:paraId="51C9AD52" w14:textId="77777777" w:rsidR="005B7511" w:rsidRPr="00A56459" w:rsidRDefault="005B7511" w:rsidP="005B7511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10B0A44" w14:textId="77777777" w:rsidR="005B7511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35D03C45" w14:textId="25731160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W realizacji. Dla usprawnienia działania CK prowadzone jest porządkowanie danych oraz migracja na nową infrastrukturę. Proces migracji zakończy się w październiku 2023.</w:t>
            </w:r>
          </w:p>
        </w:tc>
      </w:tr>
      <w:tr w:rsidR="005B7511" w:rsidRPr="002B50C0" w14:paraId="137508D8" w14:textId="77777777" w:rsidTr="00FE558E">
        <w:tc>
          <w:tcPr>
            <w:tcW w:w="2830" w:type="dxa"/>
          </w:tcPr>
          <w:p w14:paraId="621A149F" w14:textId="7BBE00FC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system Ninateka</w:t>
            </w:r>
          </w:p>
        </w:tc>
        <w:tc>
          <w:tcPr>
            <w:tcW w:w="1418" w:type="dxa"/>
          </w:tcPr>
          <w:p w14:paraId="1D95F606" w14:textId="31C68F49" w:rsidR="005B7511" w:rsidRPr="00000CDA" w:rsidRDefault="005B7511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417" w:type="dxa"/>
          </w:tcPr>
          <w:p w14:paraId="1D0C1674" w14:textId="3DFC337C" w:rsidR="005B7511" w:rsidRPr="00000CDA" w:rsidRDefault="00926B76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09</w:t>
            </w:r>
            <w:r w:rsidR="00246D34">
              <w:rPr>
                <w:rFonts w:asciiTheme="majorHAnsi" w:hAnsiTheme="majorHAnsi" w:cstheme="majorHAnsi"/>
                <w:sz w:val="19"/>
                <w:szCs w:val="19"/>
              </w:rPr>
              <w:t>-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2023</w:t>
            </w:r>
          </w:p>
        </w:tc>
        <w:tc>
          <w:tcPr>
            <w:tcW w:w="3969" w:type="dxa"/>
          </w:tcPr>
          <w:p w14:paraId="2FC3CB1F" w14:textId="3FE5EFDD" w:rsidR="0018216F" w:rsidRPr="0018216F" w:rsidRDefault="0018216F" w:rsidP="0018216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18216F">
              <w:rPr>
                <w:rFonts w:asciiTheme="majorHAnsi" w:hAnsiTheme="majorHAnsi" w:cstheme="majorHAnsi"/>
                <w:sz w:val="19"/>
                <w:szCs w:val="19"/>
              </w:rPr>
              <w:t>1. Nowy portal fina.gov.pl</w:t>
            </w:r>
          </w:p>
          <w:p w14:paraId="37D9C8F6" w14:textId="77777777" w:rsidR="0018216F" w:rsidRPr="0018216F" w:rsidRDefault="0018216F" w:rsidP="0018216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18216F"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73C6248C" w14:textId="6F969E3C" w:rsidR="005B7511" w:rsidRPr="00000CDA" w:rsidRDefault="0018216F" w:rsidP="005B7511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18216F"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Osiągnięty. Po ponownej analizie portalu ninateka.pl udało się przeprowadzić zaplanowaną w umowie o dofinansowanie integrację z portalem fina.gov.pl i wyszukiwarką zbiorów bez dodatkowej ingerencji programistycznej w system ninateka.pl</w:t>
            </w:r>
          </w:p>
        </w:tc>
      </w:tr>
    </w:tbl>
    <w:p w14:paraId="6F766441" w14:textId="77777777" w:rsidR="00F4689D" w:rsidRDefault="00F4689D">
      <w:r>
        <w:br w:type="page"/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830"/>
        <w:gridCol w:w="1418"/>
        <w:gridCol w:w="1843"/>
        <w:gridCol w:w="3543"/>
      </w:tblGrid>
      <w:tr w:rsidR="00AD74FC" w:rsidRPr="002B50C0" w14:paraId="3AA478C6" w14:textId="77777777" w:rsidTr="00CE2D8C">
        <w:tc>
          <w:tcPr>
            <w:tcW w:w="2830" w:type="dxa"/>
            <w:shd w:val="clear" w:color="auto" w:fill="auto"/>
          </w:tcPr>
          <w:p w14:paraId="383523FD" w14:textId="176742B2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API SEIDZ. Interface programowania aplikacji służący do komunikowania się i</w:t>
            </w:r>
          </w:p>
          <w:p w14:paraId="32E13442" w14:textId="729F1E1D" w:rsidR="00AD74FC" w:rsidRPr="00CE2D8C" w:rsidRDefault="00AD74FC" w:rsidP="005A75B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wymiany danych pomiędzy systemu Ewidencji i Dystrybucji Zbiorów a FINA, a</w:t>
            </w:r>
            <w:r w:rsidR="005A75BC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418" w:type="dxa"/>
          </w:tcPr>
          <w:p w14:paraId="049E8EA3" w14:textId="1D625A24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1D2C1B4" w14:textId="589BDB83" w:rsidR="00AD74FC" w:rsidRPr="00000CDA" w:rsidRDefault="0035149B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3543" w:type="dxa"/>
          </w:tcPr>
          <w:p w14:paraId="6128A2AC" w14:textId="77777777" w:rsidR="00F4689D" w:rsidRPr="00A56459" w:rsidRDefault="00F4689D" w:rsidP="00F4689D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6EF57CCB" w14:textId="77777777" w:rsidR="00F4689D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D5E02F7" w14:textId="596DE6C7" w:rsidR="0035149B" w:rsidRPr="0035149B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246D34">
              <w:rPr>
                <w:rFonts w:asciiTheme="majorHAnsi" w:hAnsiTheme="majorHAnsi" w:cstheme="majorHAnsi"/>
                <w:sz w:val="19"/>
                <w:szCs w:val="19"/>
              </w:rPr>
              <w:t>Osiągnięty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Został zbudowany interfejs pobierania danych z systemu YETI</w:t>
            </w:r>
            <w:r w:rsidR="00CE2D8C">
              <w:rPr>
                <w:rFonts w:asciiTheme="majorHAnsi" w:hAnsiTheme="majorHAnsi" w:cstheme="majorHAnsi"/>
                <w:sz w:val="19"/>
                <w:szCs w:val="19"/>
              </w:rPr>
              <w:t xml:space="preserve"> (robocza nazwa SEIDZ)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API do bazy </w:t>
            </w:r>
            <w:proofErr w:type="spellStart"/>
            <w:r w:rsidR="0035149B">
              <w:rPr>
                <w:rFonts w:asciiTheme="majorHAnsi" w:hAnsiTheme="majorHAnsi" w:cstheme="majorHAnsi"/>
                <w:sz w:val="19"/>
                <w:szCs w:val="19"/>
              </w:rPr>
              <w:t>mySQL</w:t>
            </w:r>
            <w:proofErr w:type="spellEnd"/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 jest wywoływane w momencie potrzeby aktualizacji importu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</w:tr>
      <w:tr w:rsidR="00AD74FC" w:rsidRPr="002B50C0" w14:paraId="09F258A7" w14:textId="77777777" w:rsidTr="00CE2D8C">
        <w:tc>
          <w:tcPr>
            <w:tcW w:w="2830" w:type="dxa"/>
            <w:shd w:val="clear" w:color="auto" w:fill="auto"/>
          </w:tcPr>
          <w:p w14:paraId="3B6B7B4E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API CK. Interface programowania aplikacji służący do komunikowania się i</w:t>
            </w:r>
          </w:p>
          <w:p w14:paraId="25662E89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wymiany danych pomiędzy modyfikowanym systemem Centralnego Katalogu</w:t>
            </w:r>
          </w:p>
          <w:p w14:paraId="49F3F8A9" w14:textId="5C141762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FINA, a nowobudowanym portalem FINA.</w:t>
            </w:r>
          </w:p>
        </w:tc>
        <w:tc>
          <w:tcPr>
            <w:tcW w:w="1418" w:type="dxa"/>
          </w:tcPr>
          <w:p w14:paraId="2F97521F" w14:textId="5CD7637D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B364A39" w14:textId="516AA1EC" w:rsidR="00AD74FC" w:rsidRPr="00000CDA" w:rsidRDefault="0035149B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3543" w:type="dxa"/>
          </w:tcPr>
          <w:p w14:paraId="3EA9EEC6" w14:textId="77777777" w:rsidR="00F4689D" w:rsidRPr="00A56459" w:rsidRDefault="00F4689D" w:rsidP="00F4689D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1839FC5F" w14:textId="77777777" w:rsidR="00F4689D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CCA5A2D" w14:textId="5014DBFD" w:rsidR="0035149B" w:rsidRPr="0035149B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246D34">
              <w:rPr>
                <w:rFonts w:asciiTheme="majorHAnsi" w:hAnsiTheme="majorHAnsi" w:cstheme="majorHAnsi"/>
                <w:sz w:val="19"/>
                <w:szCs w:val="19"/>
              </w:rPr>
              <w:t xml:space="preserve">Osiągnięty.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System CK posiada API czasu rzeczywistego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Został zbudowany transformer obiektowego zapisu CK  (informacje rozszerzonych metadanych ) do płaskiej struktury </w:t>
            </w:r>
            <w:proofErr w:type="spellStart"/>
            <w:r w:rsidR="0035149B">
              <w:rPr>
                <w:rFonts w:asciiTheme="majorHAnsi" w:hAnsiTheme="majorHAnsi" w:cstheme="majorHAnsi"/>
                <w:sz w:val="19"/>
                <w:szCs w:val="19"/>
              </w:rPr>
              <w:t>metad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a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nowej</w:t>
            </w:r>
            <w:proofErr w:type="spellEnd"/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 portalu FINA oraz portalu Kronika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Dane są importowane via REST API do CK do portalu FINA na podstawie stworzonych kolekcji obiektów do publikacji.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API jest wywoływane w momencie potrzeby aktualizacji danych</w:t>
            </w:r>
            <w:r w:rsidR="0018216F">
              <w:rPr>
                <w:rFonts w:asciiTheme="majorHAnsi" w:hAnsiTheme="majorHAnsi" w:cstheme="majorHAnsi"/>
                <w:sz w:val="19"/>
                <w:szCs w:val="19"/>
              </w:rPr>
              <w:t xml:space="preserve">, nie ma potrzeby działać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w trybie ciągłym. </w:t>
            </w:r>
          </w:p>
        </w:tc>
      </w:tr>
      <w:tr w:rsidR="00AD74FC" w:rsidRPr="002B50C0" w14:paraId="74DC386A" w14:textId="77777777" w:rsidTr="00CE2D8C">
        <w:tc>
          <w:tcPr>
            <w:tcW w:w="2830" w:type="dxa"/>
          </w:tcPr>
          <w:p w14:paraId="4FB93B2A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01F9B71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się i wymiany danych pomiędzy modyfikowanym portalem Ninateka, a</w:t>
            </w:r>
          </w:p>
          <w:p w14:paraId="45281213" w14:textId="279B0815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418" w:type="dxa"/>
          </w:tcPr>
          <w:p w14:paraId="2D4A29F0" w14:textId="761C7A0B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1379729" w14:textId="02D2CBA8" w:rsidR="00AD74FC" w:rsidRPr="00000CDA" w:rsidRDefault="0035149B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3543" w:type="dxa"/>
          </w:tcPr>
          <w:p w14:paraId="421B9E06" w14:textId="77777777" w:rsidR="00F4689D" w:rsidRPr="00A56459" w:rsidRDefault="00F4689D" w:rsidP="00F4689D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388A1B14" w14:textId="77777777" w:rsidR="00F4689D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CAEB180" w14:textId="54DB0741" w:rsidR="0035149B" w:rsidRPr="0035149B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18216F">
              <w:rPr>
                <w:rFonts w:asciiTheme="majorHAnsi" w:hAnsiTheme="majorHAnsi" w:cstheme="majorHAnsi"/>
                <w:sz w:val="19"/>
                <w:szCs w:val="19"/>
              </w:rPr>
              <w:t xml:space="preserve">Osiągnięty.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Stworzono API do importu danych z portalu NINATEKA do formatu płaskiego portalu FINA oraz portalu KRONIKA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A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PI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 jest wywoływane w momencie potrzeby aktualizacji danych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</w:tr>
      <w:tr w:rsidR="00AD74FC" w:rsidRPr="002B50C0" w14:paraId="22D11B57" w14:textId="77777777" w:rsidTr="00CE2D8C">
        <w:tc>
          <w:tcPr>
            <w:tcW w:w="2830" w:type="dxa"/>
          </w:tcPr>
          <w:p w14:paraId="35250D82" w14:textId="77777777" w:rsidR="00AD74FC" w:rsidRPr="00CE2D8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6FC2E68" w14:textId="02451EE0" w:rsidR="00AD74FC" w:rsidRPr="00CE2D8C" w:rsidRDefault="00AD74FC" w:rsidP="00AD74FC">
            <w:pPr>
              <w:rPr>
                <w:rFonts w:ascii="Arial" w:hAnsi="Arial" w:cs="Arial"/>
                <w:sz w:val="20"/>
                <w:szCs w:val="20"/>
              </w:rPr>
            </w:pPr>
            <w:r w:rsidRPr="00CE2D8C">
              <w:rPr>
                <w:rFonts w:asciiTheme="majorHAnsi" w:hAnsiTheme="majorHAnsi" w:cstheme="majorHAnsi"/>
                <w:sz w:val="19"/>
                <w:szCs w:val="19"/>
              </w:rPr>
              <w:t>się i wymiany danych pomiędzy nowobudowanym portalem FINA a modyfikowanym portalem Ninateka</w:t>
            </w:r>
          </w:p>
        </w:tc>
        <w:tc>
          <w:tcPr>
            <w:tcW w:w="1418" w:type="dxa"/>
          </w:tcPr>
          <w:p w14:paraId="638D0087" w14:textId="46CEAB7D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335A3673" w14:textId="6BDB953D" w:rsidR="00AD74FC" w:rsidRPr="00000CDA" w:rsidRDefault="0035149B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3543" w:type="dxa"/>
          </w:tcPr>
          <w:p w14:paraId="454E30D7" w14:textId="77777777" w:rsidR="00F4689D" w:rsidRPr="00A56459" w:rsidRDefault="00F4689D" w:rsidP="00F4689D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63B4889D" w14:textId="77777777" w:rsidR="00F4689D" w:rsidRDefault="00F4689D" w:rsidP="00F4689D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26E7B9D6" w14:textId="24097E0E" w:rsidR="00B14AA2" w:rsidRPr="0035149B" w:rsidRDefault="00F4689D" w:rsidP="002D676E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="0018216F">
              <w:rPr>
                <w:rFonts w:asciiTheme="majorHAnsi" w:hAnsiTheme="majorHAnsi" w:cstheme="majorHAnsi"/>
                <w:sz w:val="19"/>
                <w:szCs w:val="19"/>
              </w:rPr>
              <w:t xml:space="preserve">Osiągnięty.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Stworzono API do importu danych z 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>N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>inateka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>.pl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 via portal FINA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35149B">
              <w:rPr>
                <w:rFonts w:asciiTheme="majorHAnsi" w:hAnsiTheme="majorHAnsi" w:cstheme="majorHAnsi"/>
                <w:sz w:val="19"/>
                <w:szCs w:val="19"/>
              </w:rPr>
              <w:t xml:space="preserve">API jest dostępne w trybie ciągłym </w:t>
            </w:r>
            <w:r w:rsidR="00B14AA2">
              <w:rPr>
                <w:rFonts w:asciiTheme="majorHAnsi" w:hAnsiTheme="majorHAnsi" w:cstheme="majorHAnsi"/>
                <w:sz w:val="19"/>
                <w:szCs w:val="19"/>
              </w:rPr>
              <w:t>na portalu FINA</w:t>
            </w:r>
            <w:r w:rsidR="002D676E">
              <w:rPr>
                <w:rFonts w:asciiTheme="majorHAnsi" w:hAnsiTheme="majorHAnsi" w:cstheme="majorHAnsi"/>
                <w:sz w:val="19"/>
                <w:szCs w:val="19"/>
              </w:rPr>
              <w:t xml:space="preserve">. </w:t>
            </w:r>
            <w:r w:rsidR="00B14AA2">
              <w:rPr>
                <w:rFonts w:asciiTheme="majorHAnsi" w:hAnsiTheme="majorHAnsi" w:cstheme="majorHAnsi"/>
                <w:sz w:val="19"/>
                <w:szCs w:val="19"/>
              </w:rPr>
              <w:t>Umożliwia dostęp do systemu metadanych w wielu obszarach – Ninateka ale także szeroko rozumianych materiałów archiwalnych.</w:t>
            </w:r>
          </w:p>
        </w:tc>
      </w:tr>
      <w:tr w:rsidR="00AD74FC" w:rsidRPr="002B50C0" w14:paraId="269979FC" w14:textId="77777777" w:rsidTr="00CE2D8C">
        <w:tc>
          <w:tcPr>
            <w:tcW w:w="2830" w:type="dxa"/>
          </w:tcPr>
          <w:p w14:paraId="3884B2B7" w14:textId="77777777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 xml:space="preserve">Portal </w:t>
            </w:r>
            <w:proofErr w:type="spellStart"/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multiplatformtowy</w:t>
            </w:r>
            <w:proofErr w:type="spellEnd"/>
            <w:r w:rsidRPr="00C56E00">
              <w:rPr>
                <w:rFonts w:asciiTheme="majorHAnsi" w:hAnsiTheme="majorHAnsi" w:cstheme="majorHAnsi"/>
                <w:sz w:val="19"/>
                <w:szCs w:val="19"/>
              </w:rPr>
              <w:t xml:space="preserve"> obsługujący interesariuszy i agregujący zasoby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</w:p>
        </w:tc>
        <w:tc>
          <w:tcPr>
            <w:tcW w:w="1418" w:type="dxa"/>
          </w:tcPr>
          <w:p w14:paraId="55C8F411" w14:textId="77777777" w:rsidR="00AD74FC" w:rsidRPr="00141A92" w:rsidRDefault="00AD74FC" w:rsidP="00AD74F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15.10.2023</w:t>
            </w:r>
          </w:p>
          <w:p w14:paraId="194804FF" w14:textId="77777777" w:rsidR="00AD74FC" w:rsidRPr="00141A92" w:rsidRDefault="00AD74FC" w:rsidP="00AD74F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43" w:type="dxa"/>
          </w:tcPr>
          <w:p w14:paraId="7AF475C9" w14:textId="77777777" w:rsidR="00AD74FC" w:rsidRPr="00141A92" w:rsidRDefault="00AD74FC" w:rsidP="00AD74F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3A28DF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1. System Kronik@</w:t>
            </w:r>
          </w:p>
          <w:p w14:paraId="3E2E08E3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wspieranie</w:t>
            </w:r>
          </w:p>
          <w:p w14:paraId="156320F8" w14:textId="5E6AD736" w:rsidR="00AD74FC" w:rsidRDefault="00AD74FC" w:rsidP="00335E9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18216F">
              <w:rPr>
                <w:rFonts w:asciiTheme="majorHAnsi" w:hAnsiTheme="majorHAnsi" w:cstheme="majorHAnsi"/>
                <w:sz w:val="19"/>
                <w:szCs w:val="19"/>
              </w:rPr>
              <w:t>w realizacji</w:t>
            </w:r>
          </w:p>
          <w:p w14:paraId="16F492E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FB556DA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2AD1D159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30BB903E" w14:textId="0487BFF4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335E9C">
              <w:rPr>
                <w:rFonts w:asciiTheme="majorHAnsi" w:hAnsiTheme="majorHAnsi" w:cstheme="majorHAnsi"/>
                <w:sz w:val="19"/>
                <w:szCs w:val="19"/>
              </w:rPr>
              <w:t>wdrażanie</w:t>
            </w:r>
          </w:p>
        </w:tc>
      </w:tr>
    </w:tbl>
    <w:p w14:paraId="5BB21ABA" w14:textId="060346A9" w:rsidR="00DF54ED" w:rsidRDefault="00DF54ED" w:rsidP="00DF54ED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6BA6CEE" w14:textId="77777777" w:rsidR="00DF54ED" w:rsidRDefault="00DF54ED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14:paraId="69F563D1" w14:textId="77777777" w:rsidR="00DF54ED" w:rsidRPr="00DF54ED" w:rsidRDefault="00DF54ED" w:rsidP="00DF54ED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2B78FDEC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6BD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52"/>
        <w:gridCol w:w="1497"/>
        <w:gridCol w:w="1747"/>
        <w:gridCol w:w="3685"/>
      </w:tblGrid>
      <w:tr w:rsidR="00322614" w:rsidRPr="002B50C0" w14:paraId="1581B854" w14:textId="77777777" w:rsidTr="00766E36">
        <w:trPr>
          <w:tblHeader/>
        </w:trPr>
        <w:tc>
          <w:tcPr>
            <w:tcW w:w="28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6408AB05" w14:textId="77777777" w:rsidTr="00766E36">
        <w:trPr>
          <w:trHeight w:val="725"/>
        </w:trPr>
        <w:tc>
          <w:tcPr>
            <w:tcW w:w="2852" w:type="dxa"/>
          </w:tcPr>
          <w:p w14:paraId="77157D29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Inflacja, wzrost kosztów bezpośrednich oraz wynagrodzeń- Wzrost inflacji / kosztów zatrudnienia wyższy niż zakładany </w:t>
            </w:r>
          </w:p>
        </w:tc>
        <w:tc>
          <w:tcPr>
            <w:tcW w:w="1497" w:type="dxa"/>
          </w:tcPr>
          <w:p w14:paraId="0E6F7EF7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666680F3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3BDE536" w14:textId="7F4F261F" w:rsidR="00E35748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–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Zwiększono wartość projektu o ponad 2 miliony złotych netto.</w:t>
            </w:r>
          </w:p>
          <w:p w14:paraId="7ACD0D4B" w14:textId="2BD20241" w:rsidR="00BE5FD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2.Spodziewane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Nowe środki pozwolą na zakup sprzętu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 Ryzyko nie miało wpływu na KPI projektu.</w:t>
            </w:r>
          </w:p>
          <w:p w14:paraId="056DE577" w14:textId="4CC63BCD" w:rsidR="009228BF" w:rsidRPr="009228BF" w:rsidRDefault="009228BF" w:rsidP="00DD378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</w:t>
            </w:r>
            <w:commentRangeStart w:id="13"/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Zmiana w stosunku do poprzedniego okresu sprawozdawczego: </w:t>
            </w:r>
            <w:r w:rsidR="00DF54ED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  <w:commentRangeEnd w:id="13"/>
            <w:r w:rsidR="00233337">
              <w:rPr>
                <w:rStyle w:val="Odwoaniedokomentarza"/>
              </w:rPr>
              <w:commentReference w:id="13"/>
            </w:r>
          </w:p>
        </w:tc>
      </w:tr>
      <w:tr w:rsidR="00870331" w:rsidRPr="00B9142B" w14:paraId="218B93E9" w14:textId="77777777" w:rsidTr="00766E36">
        <w:trPr>
          <w:trHeight w:val="725"/>
        </w:trPr>
        <w:tc>
          <w:tcPr>
            <w:tcW w:w="2852" w:type="dxa"/>
          </w:tcPr>
          <w:p w14:paraId="3B95BFC6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procesie weryfikacji dokumentacji aplikacyjnej oraz podpisywania umowy o dofinansowanie, skutkujące nierozpoczęciem Projektu w założonym terminie</w:t>
            </w:r>
          </w:p>
        </w:tc>
        <w:tc>
          <w:tcPr>
            <w:tcW w:w="1497" w:type="dxa"/>
          </w:tcPr>
          <w:p w14:paraId="7AEAEA6A" w14:textId="3634DA4F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</w:t>
            </w:r>
            <w:r w:rsidR="0006114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47" w:type="dxa"/>
          </w:tcPr>
          <w:p w14:paraId="212FDC65" w14:textId="3814DC1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2EDDD7B3" w14:textId="77777777" w:rsidR="00DD3782" w:rsidRPr="003B6BDE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. Podejmowane działania zarządcze: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1149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– umowę podpisano obustronnie dopiero w lipcu 2022 r. </w:t>
            </w:r>
          </w:p>
          <w:p w14:paraId="5059B891" w14:textId="77777777" w:rsidR="00870331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zapewniono niezwłoczne dostarczanie niezbędnych dokumentów do podpisania umowy o dofinansowanie oraz utrzymano stały kontakt z instytucją finansującą.</w:t>
            </w:r>
            <w:r w:rsidR="00BE5FD5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Działania związane z cyfryzacją nośników rozpoczęto już w kwietniu z momentem złożenia wniosku, co rozpoczęło proces kwalifikowalności kosztów.</w:t>
            </w:r>
            <w:r w:rsidR="00A8791C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Ryzyko nie miało wpływu na KPI projektu.</w:t>
            </w:r>
          </w:p>
          <w:p w14:paraId="4426DA25" w14:textId="06C308F4" w:rsidR="00AD74FC" w:rsidRPr="00DD3782" w:rsidRDefault="00AD74FC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5318982B" w14:textId="77777777" w:rsidTr="00766E36">
        <w:trPr>
          <w:trHeight w:val="725"/>
        </w:trPr>
        <w:tc>
          <w:tcPr>
            <w:tcW w:w="2852" w:type="dxa"/>
          </w:tcPr>
          <w:p w14:paraId="02B61CA7" w14:textId="4015FF13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projektowe: niewłaściwie oszacowane koszty Projektu</w:t>
            </w:r>
          </w:p>
        </w:tc>
        <w:tc>
          <w:tcPr>
            <w:tcW w:w="1497" w:type="dxa"/>
          </w:tcPr>
          <w:p w14:paraId="1F75DF54" w14:textId="040C0CC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080556E3" w14:textId="1989A64C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4F1149F" w14:textId="5305DA90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AD74F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 przypadku wystąpienia, konieczna będzie aktualizacja budżetu i rezygnacja z działań, które nie są kluczowe dla realizacji projektu.</w:t>
            </w:r>
          </w:p>
          <w:p w14:paraId="52294864" w14:textId="77777777" w:rsidR="00AD74FC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dokonano analizy rynku i zbadano poziom cen na usługi realizowane w Projekcie.</w:t>
            </w:r>
          </w:p>
          <w:p w14:paraId="4FE303E0" w14:textId="5F86E353" w:rsidR="00870331" w:rsidRPr="00C665A5" w:rsidRDefault="00AD74FC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12EFFD5B" w14:textId="77777777" w:rsidTr="00766E36">
        <w:trPr>
          <w:trHeight w:val="725"/>
        </w:trPr>
        <w:tc>
          <w:tcPr>
            <w:tcW w:w="2852" w:type="dxa"/>
          </w:tcPr>
          <w:p w14:paraId="719283C2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administracyjne i ryzyko z udzieleniem zamówień:</w:t>
            </w:r>
          </w:p>
          <w:p w14:paraId="1CD59706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Opóźnienia w zamówieniach dotyczących Projektu</w:t>
            </w:r>
          </w:p>
        </w:tc>
        <w:tc>
          <w:tcPr>
            <w:tcW w:w="1497" w:type="dxa"/>
          </w:tcPr>
          <w:p w14:paraId="490F8A3C" w14:textId="5657B139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436FD74" w14:textId="15C43A41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ECEDEA1" w14:textId="6E944E3F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wystąpiło. Podjęto decyzję o zatrudnieniu nowych osób do biura zamówień publicznych FINA, oddelegowanych do projektu.</w:t>
            </w:r>
          </w:p>
          <w:p w14:paraId="64D0A925" w14:textId="7F681179" w:rsidR="00DD613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odciążenie istniejącego zespołu, podział prac pomiędzy nowych i dotychczasowych pracowników.</w:t>
            </w:r>
            <w:r w:rsidR="002E256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Nowy zespół skutecznie przeprowadził postępowania.</w:t>
            </w:r>
          </w:p>
          <w:p w14:paraId="7CA64D4A" w14:textId="4B35AA3C" w:rsidR="00870331" w:rsidRPr="00C665A5" w:rsidRDefault="00DD6135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0BE716B1" w14:textId="77777777" w:rsidTr="00766E36">
        <w:trPr>
          <w:trHeight w:val="725"/>
        </w:trPr>
        <w:tc>
          <w:tcPr>
            <w:tcW w:w="2852" w:type="dxa"/>
          </w:tcPr>
          <w:p w14:paraId="1BD74E13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operacyjne i finansowe:</w:t>
            </w:r>
          </w:p>
          <w:p w14:paraId="2DDAE35B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wzrost kosztów operacyjnych związanych z rozbudową wydajności środowiska IT oraz zwiększaniem poziomu zabezpieczeń</w:t>
            </w:r>
          </w:p>
        </w:tc>
        <w:tc>
          <w:tcPr>
            <w:tcW w:w="1497" w:type="dxa"/>
          </w:tcPr>
          <w:p w14:paraId="4150D33B" w14:textId="446DE65B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54C4489D" w14:textId="4F2E346D" w:rsidR="00870331" w:rsidRPr="00E77678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DECFFD9" w14:textId="65E8C848" w:rsidR="009228BF" w:rsidRDefault="00DD3782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="00C665A5"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wystąpiło, podjęto ponowną analizę </w:t>
            </w:r>
            <w:r w:rsidR="00E77678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potrzeb i możliwości</w:t>
            </w:r>
            <w:r w:rsidR="00FD55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, wystąpiono o dodatkowe środki do CPPC.</w:t>
            </w:r>
          </w:p>
          <w:p w14:paraId="2AC3430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opracowano nowy kosztorys działań IT, przedstawiono do oceny przez CPPC</w:t>
            </w:r>
          </w:p>
          <w:p w14:paraId="09228222" w14:textId="1FEF3810" w:rsidR="00DD6135" w:rsidRPr="00E77678" w:rsidRDefault="00DD6135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767CD837" w14:textId="77777777" w:rsidTr="00766E36">
        <w:trPr>
          <w:trHeight w:val="725"/>
        </w:trPr>
        <w:tc>
          <w:tcPr>
            <w:tcW w:w="2852" w:type="dxa"/>
          </w:tcPr>
          <w:p w14:paraId="3B5E2A97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Problemy podczas rekrutacji odpowiednio doświadczonych pracowników do realizacji zadań projektowych</w:t>
            </w:r>
          </w:p>
        </w:tc>
        <w:tc>
          <w:tcPr>
            <w:tcW w:w="1497" w:type="dxa"/>
          </w:tcPr>
          <w:p w14:paraId="2694B5BA" w14:textId="09309300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20C765D" w14:textId="77777777" w:rsidR="00870331" w:rsidRPr="00E77678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369C01F" w14:textId="76BDAEB0" w:rsidR="00DD6135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Ryzko</w:t>
            </w:r>
            <w:proofErr w:type="spellEnd"/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nie wystąpiło </w:t>
            </w:r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. W celu minimalizacji FINA </w:t>
            </w:r>
            <w:proofErr w:type="spellStart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zaczęłą</w:t>
            </w:r>
            <w:proofErr w:type="spellEnd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pozyskiwać współpracowników zamykanego właśnie projektu </w:t>
            </w:r>
            <w:proofErr w:type="spellStart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cyfryzacyjnego</w:t>
            </w:r>
            <w:proofErr w:type="spellEnd"/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Kronik@</w:t>
            </w:r>
          </w:p>
          <w:p w14:paraId="565F872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Rekrutacja w projekcie odbywa się w oparciu o doświadczone kadry projektu Kronik@.</w:t>
            </w:r>
          </w:p>
          <w:p w14:paraId="2325A6CD" w14:textId="29D0BF7B" w:rsidR="00DD6135" w:rsidRPr="00E77678" w:rsidRDefault="00DD6135" w:rsidP="00117C07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0C6FDD13" w14:textId="77777777" w:rsidTr="00766E36">
        <w:trPr>
          <w:trHeight w:val="725"/>
        </w:trPr>
        <w:tc>
          <w:tcPr>
            <w:tcW w:w="2852" w:type="dxa"/>
          </w:tcPr>
          <w:p w14:paraId="1B721E48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Opóźniona dostawa sprzętu IT (np. z uwagi na zaburzenia łańcuchów</w:t>
            </w:r>
          </w:p>
          <w:p w14:paraId="040073AC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dostaw ze względu na COVID)</w:t>
            </w:r>
          </w:p>
        </w:tc>
        <w:tc>
          <w:tcPr>
            <w:tcW w:w="1497" w:type="dxa"/>
          </w:tcPr>
          <w:p w14:paraId="206233DA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26BE5AB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3DB9D12" w14:textId="02E0A7D0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66E36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yzyko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427EE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in</w:t>
            </w:r>
            <w:r w:rsidR="00266D2E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formowała na bieżąco CPPC o opóźnieniach w realizacji zamówień. Opóźnienia trwały około miesiąca, ostatnie dostawy zakończono w sierpniu 2023 r.</w:t>
            </w:r>
          </w:p>
          <w:p w14:paraId="18FC52E0" w14:textId="24A4061A" w:rsidR="00266D2E" w:rsidRDefault="00DD3782" w:rsidP="00266D2E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266D2E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Dostawy miały miejsce, a sprzęt zainstalowano.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3056C928" w14:textId="6CADCB86" w:rsidR="007D326B" w:rsidRPr="00852C70" w:rsidRDefault="007D326B" w:rsidP="00266D2E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266D2E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5D2D6A1" w14:textId="77777777" w:rsidTr="00766E36">
        <w:trPr>
          <w:trHeight w:val="725"/>
        </w:trPr>
        <w:tc>
          <w:tcPr>
            <w:tcW w:w="2852" w:type="dxa"/>
          </w:tcPr>
          <w:p w14:paraId="155041A2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Braki kadrowe w zakresie obsługi</w:t>
            </w:r>
          </w:p>
          <w:p w14:paraId="42F2AC7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linii do digitalizacji, rekonstrukcji</w:t>
            </w:r>
          </w:p>
          <w:p w14:paraId="72CEDEB7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materiału</w:t>
            </w:r>
          </w:p>
        </w:tc>
        <w:tc>
          <w:tcPr>
            <w:tcW w:w="1497" w:type="dxa"/>
          </w:tcPr>
          <w:p w14:paraId="054306F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7770297E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65626E53" w14:textId="4E3D5331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jest gotowa rekrutować pracowników z zamykanych właśnie projektów digitalizacyjnych.</w:t>
            </w:r>
          </w:p>
          <w:p w14:paraId="064AD518" w14:textId="77777777" w:rsidR="00766E36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potrzeby FINA gotowa jest przejąć odchodzące zespoły rekonstrukcyjne z TVP</w:t>
            </w:r>
          </w:p>
          <w:p w14:paraId="64FBAAC3" w14:textId="373C640B" w:rsidR="007D326B" w:rsidRPr="00852C70" w:rsidRDefault="007D326B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7475BAFB" w14:textId="77777777" w:rsidTr="00766E36">
        <w:trPr>
          <w:trHeight w:val="725"/>
        </w:trPr>
        <w:tc>
          <w:tcPr>
            <w:tcW w:w="2852" w:type="dxa"/>
          </w:tcPr>
          <w:p w14:paraId="5F0D821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opracowaniu materiałów z uwagi na ich gorszy niż</w:t>
            </w:r>
          </w:p>
          <w:p w14:paraId="24445B56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zakładany stan</w:t>
            </w:r>
          </w:p>
        </w:tc>
        <w:tc>
          <w:tcPr>
            <w:tcW w:w="1497" w:type="dxa"/>
          </w:tcPr>
          <w:p w14:paraId="6D70C7C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1AAE3AAD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4E1980E6" w14:textId="567342A5" w:rsidR="00DD3782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nie wystąpiło.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Działanie zaradcze: wprowadzenie pracy dwuzmianowej.</w:t>
            </w:r>
          </w:p>
          <w:p w14:paraId="290DB6AC" w14:textId="0E936B1F" w:rsidR="00FE24AA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 razie wystąpienia FINA zakłada możliwość pracy zmianowej w zespołach </w:t>
            </w:r>
            <w:proofErr w:type="spellStart"/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konserwacyjcnych</w:t>
            </w:r>
            <w:proofErr w:type="spellEnd"/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, digitalizacyjnych i rekonstrukcyjnych.</w:t>
            </w:r>
          </w:p>
          <w:p w14:paraId="48813351" w14:textId="1F9A86F7" w:rsidR="007D326B" w:rsidRPr="00852C70" w:rsidRDefault="007D326B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  <w:p w14:paraId="551DD4B3" w14:textId="062B8122" w:rsidR="00766E36" w:rsidRPr="00852C70" w:rsidRDefault="00766E36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66E36" w:rsidRPr="00254130" w14:paraId="553CD98C" w14:textId="77777777" w:rsidTr="00766E36">
        <w:trPr>
          <w:trHeight w:val="725"/>
        </w:trPr>
        <w:tc>
          <w:tcPr>
            <w:tcW w:w="2852" w:type="dxa"/>
          </w:tcPr>
          <w:p w14:paraId="639314DC" w14:textId="4372E1CE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przygotowaniu</w:t>
            </w:r>
          </w:p>
          <w:p w14:paraId="1C94287F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proofErr w:type="spellStart"/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multiplatformowego</w:t>
            </w:r>
            <w:proofErr w:type="spellEnd"/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portalu</w:t>
            </w:r>
          </w:p>
        </w:tc>
        <w:tc>
          <w:tcPr>
            <w:tcW w:w="1497" w:type="dxa"/>
          </w:tcPr>
          <w:p w14:paraId="7AE24B2D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566B02A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5A84BB05" w14:textId="77777777" w:rsidR="00B63650" w:rsidRDefault="00DD3782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nie wystąpiło, prace związane z przygotowaniem portalu odbywają się zgodnie z harmonogramem.</w:t>
            </w:r>
          </w:p>
          <w:p w14:paraId="2974EB27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problemów, FINA zakłada możliwość zatrudnienia dodatkowych programistów do wykonania pracy</w:t>
            </w:r>
          </w:p>
          <w:p w14:paraId="2FD68F1B" w14:textId="689B21E6" w:rsidR="002203A0" w:rsidRPr="00ED254C" w:rsidRDefault="002203A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66A9764" w14:textId="77777777" w:rsidTr="00766E36">
        <w:trPr>
          <w:trHeight w:val="725"/>
        </w:trPr>
        <w:tc>
          <w:tcPr>
            <w:tcW w:w="2852" w:type="dxa"/>
          </w:tcPr>
          <w:p w14:paraId="1A72BF6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Mniejsze niż zakładane zainteresowanie portalem czy bazą danych filmów</w:t>
            </w:r>
          </w:p>
        </w:tc>
        <w:tc>
          <w:tcPr>
            <w:tcW w:w="1497" w:type="dxa"/>
          </w:tcPr>
          <w:p w14:paraId="3F26A432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4875E5B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22ED044C" w14:textId="11B2A8D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2203A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Zakładana możliwość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prowadzenia promocji on-line</w:t>
            </w:r>
          </w:p>
          <w:p w14:paraId="5CA44EA9" w14:textId="297E5044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wystąpienia zakładamy wzmoże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>nie działań promocyjnych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36BEC"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F36BE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181CEAA" w14:textId="77777777" w:rsidTr="00766E36">
        <w:trPr>
          <w:trHeight w:val="725"/>
        </w:trPr>
        <w:tc>
          <w:tcPr>
            <w:tcW w:w="2852" w:type="dxa"/>
          </w:tcPr>
          <w:p w14:paraId="623EA3A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Brak wystarczających zasobów kadrowych do realizacji projektu</w:t>
            </w:r>
          </w:p>
        </w:tc>
        <w:tc>
          <w:tcPr>
            <w:tcW w:w="1497" w:type="dxa"/>
          </w:tcPr>
          <w:p w14:paraId="181A2793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E6CF251" w14:textId="12423CBC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</w:t>
            </w:r>
            <w:r w:rsidR="004F7EB7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</w:t>
            </w: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IE</w:t>
            </w:r>
          </w:p>
        </w:tc>
        <w:tc>
          <w:tcPr>
            <w:tcW w:w="3685" w:type="dxa"/>
          </w:tcPr>
          <w:p w14:paraId="60A9CBB8" w14:textId="678F56E4" w:rsidR="00B63650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Rozwiązaniem może być rekrutacja osób zaangażowanych w kończące się projekty cyfryzacji archiwów.</w:t>
            </w:r>
          </w:p>
          <w:p w14:paraId="0539252A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Dla uniknięcia ryzyka FINA rozpoczęła rekrutację pośród kończących swoje zaangażowanie w projekcie Kronik@ programistów i analityków</w:t>
            </w:r>
            <w:r w:rsidR="00766E36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14:paraId="78A80983" w14:textId="7C536EAE" w:rsidR="00F36BEC" w:rsidRPr="00ED254C" w:rsidRDefault="00F36BEC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9B0DFD8" w14:textId="77777777" w:rsidTr="00766E36">
        <w:trPr>
          <w:trHeight w:val="725"/>
        </w:trPr>
        <w:tc>
          <w:tcPr>
            <w:tcW w:w="2852" w:type="dxa"/>
          </w:tcPr>
          <w:p w14:paraId="4BE23523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Przekroczenie harmonogramu realizacji projektu</w:t>
            </w:r>
          </w:p>
        </w:tc>
        <w:tc>
          <w:tcPr>
            <w:tcW w:w="1497" w:type="dxa"/>
          </w:tcPr>
          <w:p w14:paraId="401D5057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F9FDE2A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AD22468" w14:textId="16152D31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podjęła decyzję o zwiększeniu obsa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dy zespołu Zamówień Publicznych.</w:t>
            </w:r>
          </w:p>
          <w:p w14:paraId="52E18E47" w14:textId="77777777" w:rsidR="00766E36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celu uniknięcia ewentualnych opóźnień w zakupach</w:t>
            </w:r>
            <w:r w:rsid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infrastruktury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14:paraId="60CB1350" w14:textId="321C1CED" w:rsidR="00266D2E" w:rsidRPr="00ED254C" w:rsidRDefault="00266D2E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334A09D5" w14:textId="77777777" w:rsidTr="00766E36">
        <w:trPr>
          <w:trHeight w:val="725"/>
        </w:trPr>
        <w:tc>
          <w:tcPr>
            <w:tcW w:w="2852" w:type="dxa"/>
          </w:tcPr>
          <w:p w14:paraId="41883E01" w14:textId="6ACB94ED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Nieosiągnięcie wskaźników produktu oraz celu projektu</w:t>
            </w:r>
          </w:p>
        </w:tc>
        <w:tc>
          <w:tcPr>
            <w:tcW w:w="1497" w:type="dxa"/>
          </w:tcPr>
          <w:p w14:paraId="22BF92B8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2A6C54F7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36A82AA4" w14:textId="6746559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minimalizowane przez wprowadzenie systemu monitorowania realizacji Jira.</w:t>
            </w:r>
          </w:p>
          <w:p w14:paraId="0051B596" w14:textId="77777777" w:rsidR="00766E36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założyła możliwość pracy zmianowej</w:t>
            </w:r>
          </w:p>
          <w:p w14:paraId="211EBD1F" w14:textId="2B234651" w:rsidR="00266D2E" w:rsidRPr="00852C70" w:rsidRDefault="00266D2E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33A8989B" w14:textId="77777777" w:rsidTr="00766E36">
        <w:trPr>
          <w:trHeight w:val="725"/>
        </w:trPr>
        <w:tc>
          <w:tcPr>
            <w:tcW w:w="2852" w:type="dxa"/>
          </w:tcPr>
          <w:p w14:paraId="3A67F35E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 wystarczających środków na</w:t>
            </w:r>
          </w:p>
          <w:p w14:paraId="40F01F76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realizację projektu</w:t>
            </w:r>
          </w:p>
        </w:tc>
        <w:tc>
          <w:tcPr>
            <w:tcW w:w="1497" w:type="dxa"/>
          </w:tcPr>
          <w:p w14:paraId="56F3C230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606DA0D9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47388EE1" w14:textId="3350CB1A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mitygowane przez regularną weryfikację budżetu projektu.</w:t>
            </w:r>
          </w:p>
          <w:p w14:paraId="48250EE6" w14:textId="77777777" w:rsidR="00766E36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dopuszcza zwiększenie własnego zaangażowania finansowego w celu realizacji projektu.</w:t>
            </w:r>
          </w:p>
          <w:p w14:paraId="3F68D462" w14:textId="24DB307A" w:rsidR="00266D2E" w:rsidRPr="00D62724" w:rsidRDefault="00266D2E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92"/>
        <w:gridCol w:w="1559"/>
        <w:gridCol w:w="5102"/>
      </w:tblGrid>
      <w:tr w:rsidR="0091332C" w:rsidRPr="006334BF" w14:paraId="061EEDF1" w14:textId="77777777" w:rsidTr="00E77943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DD378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33E3990F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17AA" w14:textId="77777777" w:rsidR="00870331" w:rsidRPr="005A0A14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5A0A1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 liczby odsłon/odtworzeń w okresie trwałości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F64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A06BB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10C59" w14:textId="4E34B5A4" w:rsidR="00870331" w:rsidRPr="005A0A14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nowych kanałów komunikacji z użytkownikiem końcowym </w:t>
            </w:r>
            <w:r w:rsidR="0006114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, promocja w sieciach społecznościowych, zastosowanie tzw. głębokiej optymalizacji SEO w momencie projektowania serwisu.</w:t>
            </w:r>
          </w:p>
        </w:tc>
      </w:tr>
      <w:tr w:rsidR="00870331" w:rsidRPr="00B9142B" w14:paraId="1891FDB9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AF6A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Wstrzymanie procesu zasilania centralnych repozytorium przez współczesnych i przyszłych twór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ców, skutkujące powstaniem efektu zamierania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zdigitalizowanych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treści i obiektów kultury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D3C9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lastRenderedPageBreak/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3B55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02616" w14:textId="09A7B7C9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Wspólne, ogólnokrajowe działania promujące dobra kultury narodowej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. Archiwum filmowe FINA zawiera kilkadziesiąt tysięcy pozycji. Jego całkowite opracowanie i udostępnienie, nawet przy ograniczonym dopływie nowych materiałów zajmie FINA przynajmniej pół dekady. Tym samym, w przestrzeni publicznej 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lastRenderedPageBreak/>
              <w:t xml:space="preserve">będą się pojawiały wciąż nowe treści. Sukces projektu będzie zachęcał twórców do kontynuacji współpracy z FINA i deponowania tam swoich dzieł. </w:t>
            </w:r>
          </w:p>
        </w:tc>
      </w:tr>
      <w:tr w:rsidR="00870331" w:rsidRPr="00B9142B" w14:paraId="700B9CEB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F72FB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 xml:space="preserve">Ryzyko ataków sieciowych m.in. typu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DoS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, utrata lub wyciek treści (YouTube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downloader</w:t>
            </w:r>
            <w:proofErr w:type="spellEnd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), wyciek danych osobowych (FB).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AD9A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DC186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61F4D" w14:textId="33505E06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zapory sieciowej nowej generacji, </w:t>
            </w:r>
            <w:r w:rsidR="00000CDA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zapewnienie kopii 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baz danych, stosowanie adekwatnych procedur wewnętrznych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44629D" w:rsidRPr="00B726C7" w14:paraId="3C47F029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6A24" w14:textId="405A3914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Braki kadrowe w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zakresie obsługi i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administrowania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AE675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7E841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1DC95" w14:textId="172B32FB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</w:t>
            </w:r>
            <w:r w:rsidR="00DF54ED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y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zyko nie wystąpiło. FINA prowadzi aktywną politykę HR w celu pozyskania i utrzymania wykwalifikowanych pracowników</w:t>
            </w:r>
          </w:p>
        </w:tc>
      </w:tr>
      <w:tr w:rsidR="0044629D" w:rsidRPr="00B726C7" w14:paraId="15DED156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AC4D" w14:textId="44BAC07A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finansowego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wsparcia </w:t>
            </w:r>
            <w:proofErr w:type="spellStart"/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MKDNiS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EDA44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849CD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9BEEF" w14:textId="4DD4E556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nie wystąpiło. FINA pozostaje w stałym kontakcie z Ministerstwem, informując o potrzebach związanych z projektem.</w:t>
            </w:r>
          </w:p>
        </w:tc>
      </w:tr>
    </w:tbl>
    <w:p w14:paraId="42A46DD8" w14:textId="77777777" w:rsidR="0044629D" w:rsidRDefault="0044629D" w:rsidP="0044629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659557BF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D5415BA" w14:textId="77777777" w:rsidR="00117C07" w:rsidRPr="00805178" w:rsidRDefault="00117C07" w:rsidP="00117C07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519E60FA" w:rsidR="00BB059E" w:rsidRPr="00870331" w:rsidRDefault="00BB059E" w:rsidP="0087033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14" w:name="_Hlk18274129"/>
      <w:r w:rsidR="007150A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Tomasz Pisula, Dział Projektów Internetowych, </w:t>
      </w:r>
      <w:hyperlink r:id="rId14" w:history="1">
        <w:r w:rsidR="007150AE" w:rsidRPr="007150AE">
          <w:rPr>
            <w:rStyle w:val="Hipercze"/>
            <w:rFonts w:ascii="Arial" w:hAnsi="Arial" w:cs="Arial"/>
            <w:color w:val="0070C0"/>
            <w:sz w:val="18"/>
            <w:szCs w:val="18"/>
          </w:rPr>
          <w:t>Tomasz.Pisula@fina.gov.pl</w:t>
        </w:r>
      </w:hyperlink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, tel.: +48 788 266 860 </w:t>
      </w:r>
      <w:bookmarkEnd w:id="14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3A5925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Autor" w:initials="A">
    <w:p w14:paraId="09BBB512" w14:textId="77777777" w:rsidR="00233337" w:rsidRDefault="00233337" w:rsidP="004F2124">
      <w:pPr>
        <w:pStyle w:val="Tekstkomentarza"/>
      </w:pPr>
      <w:r>
        <w:rPr>
          <w:rStyle w:val="Odwoaniedokomentarza"/>
        </w:rPr>
        <w:annotationRef/>
      </w:r>
      <w:r>
        <w:t>Należy uzupełnić datę i status</w:t>
      </w:r>
    </w:p>
  </w:comment>
  <w:comment w:id="4" w:author="Autor" w:initials="A">
    <w:p w14:paraId="1038B9DB" w14:textId="77777777" w:rsidR="00233337" w:rsidRDefault="00233337" w:rsidP="00BB677D">
      <w:pPr>
        <w:pStyle w:val="Tekstkomentarza"/>
      </w:pPr>
      <w:r>
        <w:rPr>
          <w:rStyle w:val="Odwoaniedokomentarza"/>
        </w:rPr>
        <w:annotationRef/>
      </w:r>
      <w:r>
        <w:t>Czy ten status jest aktualny? Biorąc pod uwagę, że projekt się zakończył.</w:t>
      </w:r>
    </w:p>
  </w:comment>
  <w:comment w:id="5" w:author="Autor" w:initials="A">
    <w:p w14:paraId="2BBABB05" w14:textId="6DCF1936" w:rsidR="00233337" w:rsidRDefault="00233337" w:rsidP="00F0071E">
      <w:pPr>
        <w:pStyle w:val="Tekstkomentarza"/>
      </w:pPr>
      <w:r>
        <w:rPr>
          <w:rStyle w:val="Odwoaniedokomentarza"/>
        </w:rPr>
        <w:annotationRef/>
      </w:r>
      <w:r>
        <w:t>Należy uzupełnić daty</w:t>
      </w:r>
    </w:p>
  </w:comment>
  <w:comment w:id="6" w:author="Autor" w:initials="A">
    <w:p w14:paraId="3D072CE5" w14:textId="77777777" w:rsidR="00233337" w:rsidRDefault="00233337" w:rsidP="000C121F">
      <w:pPr>
        <w:pStyle w:val="Tekstkomentarza"/>
      </w:pPr>
      <w:r>
        <w:rPr>
          <w:rStyle w:val="Odwoaniedokomentarza"/>
        </w:rPr>
        <w:annotationRef/>
      </w:r>
      <w:r>
        <w:t>Należy podać przyczynę nieosiągnięcia wskaźnika w terminie.</w:t>
      </w:r>
    </w:p>
  </w:comment>
  <w:comment w:id="7" w:author="Autor" w:initials="A">
    <w:p w14:paraId="19EF34E5" w14:textId="77777777" w:rsidR="00233337" w:rsidRDefault="00233337" w:rsidP="00A92601">
      <w:pPr>
        <w:pStyle w:val="Tekstkomentarza"/>
      </w:pPr>
      <w:r>
        <w:rPr>
          <w:rStyle w:val="Odwoaniedokomentarza"/>
        </w:rPr>
        <w:annotationRef/>
      </w:r>
      <w:r>
        <w:t>Uwaga jak wyzej</w:t>
      </w:r>
    </w:p>
  </w:comment>
  <w:comment w:id="8" w:author="Autor" w:initials="A">
    <w:p w14:paraId="70986013" w14:textId="77777777" w:rsidR="00233337" w:rsidRDefault="00233337" w:rsidP="0006721E">
      <w:pPr>
        <w:pStyle w:val="Tekstkomentarza"/>
      </w:pPr>
      <w:r>
        <w:rPr>
          <w:rStyle w:val="Odwoaniedokomentarza"/>
        </w:rPr>
        <w:annotationRef/>
      </w:r>
      <w:r>
        <w:t>Uwaga jak wyżej</w:t>
      </w:r>
    </w:p>
  </w:comment>
  <w:comment w:id="10" w:author="Autor" w:initials="A">
    <w:p w14:paraId="43991824" w14:textId="77777777" w:rsidR="00233337" w:rsidRDefault="00233337" w:rsidP="00373485">
      <w:pPr>
        <w:pStyle w:val="Tekstkomentarza"/>
      </w:pPr>
      <w:r>
        <w:rPr>
          <w:rStyle w:val="Odwoaniedokomentarza"/>
        </w:rPr>
        <w:annotationRef/>
      </w:r>
      <w:r>
        <w:t>Należy uzupełnić rzeczywiste daty wdrożeń</w:t>
      </w:r>
    </w:p>
  </w:comment>
  <w:comment w:id="11" w:author="Autor" w:initials="A">
    <w:p w14:paraId="1F890665" w14:textId="36103D8E" w:rsidR="00233337" w:rsidRDefault="00233337" w:rsidP="00437793">
      <w:pPr>
        <w:pStyle w:val="Tekstkomentarza"/>
      </w:pPr>
      <w:r>
        <w:rPr>
          <w:rStyle w:val="Odwoaniedokomentarza"/>
        </w:rPr>
        <w:annotationRef/>
      </w:r>
      <w:r>
        <w:t>W aktualnym statusie powinna być informacja: wdrożone, bez zbędnych opisów.</w:t>
      </w:r>
    </w:p>
  </w:comment>
  <w:comment w:id="13" w:author="Autor" w:initials="A">
    <w:p w14:paraId="28163931" w14:textId="77777777" w:rsidR="00233337" w:rsidRDefault="00233337" w:rsidP="002227C1">
      <w:pPr>
        <w:pStyle w:val="Tekstkomentarza"/>
      </w:pPr>
      <w:r>
        <w:rPr>
          <w:rStyle w:val="Odwoaniedokomentarza"/>
        </w:rPr>
        <w:annotationRef/>
      </w:r>
      <w:r>
        <w:t>Wszystkie ryzyka powinny mieć status: zamknięte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9BBB512" w15:done="0"/>
  <w15:commentEx w15:paraId="1038B9DB" w15:done="0"/>
  <w15:commentEx w15:paraId="2BBABB05" w15:done="0"/>
  <w15:commentEx w15:paraId="3D072CE5" w15:done="0"/>
  <w15:commentEx w15:paraId="19EF34E5" w15:done="0"/>
  <w15:commentEx w15:paraId="70986013" w15:done="0"/>
  <w15:commentEx w15:paraId="43991824" w15:done="0"/>
  <w15:commentEx w15:paraId="1F890665" w15:done="0"/>
  <w15:commentEx w15:paraId="2816393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9BBB512" w16cid:durableId="32A28B6B"/>
  <w16cid:commentId w16cid:paraId="1038B9DB" w16cid:durableId="730BB1B0"/>
  <w16cid:commentId w16cid:paraId="2BBABB05" w16cid:durableId="711F6BFF"/>
  <w16cid:commentId w16cid:paraId="3D072CE5" w16cid:durableId="63DCDB6D"/>
  <w16cid:commentId w16cid:paraId="19EF34E5" w16cid:durableId="586A5BC0"/>
  <w16cid:commentId w16cid:paraId="70986013" w16cid:durableId="38CB5B4B"/>
  <w16cid:commentId w16cid:paraId="43991824" w16cid:durableId="1FD16A47"/>
  <w16cid:commentId w16cid:paraId="1F890665" w16cid:durableId="0FD813BA"/>
  <w16cid:commentId w16cid:paraId="28163931" w16cid:durableId="5A7A571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134CA" w14:textId="77777777" w:rsidR="003A5925" w:rsidRDefault="003A5925" w:rsidP="00BB2420">
      <w:pPr>
        <w:spacing w:after="0" w:line="240" w:lineRule="auto"/>
      </w:pPr>
      <w:r>
        <w:separator/>
      </w:r>
    </w:p>
  </w:endnote>
  <w:endnote w:type="continuationSeparator" w:id="0">
    <w:p w14:paraId="29BD0FE4" w14:textId="77777777" w:rsidR="003A5925" w:rsidRDefault="003A592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F8FD776" w:rsidR="004E39AA" w:rsidRDefault="004E39A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A7265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4E39AA" w:rsidRDefault="004E39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5B106" w14:textId="77777777" w:rsidR="003A5925" w:rsidRDefault="003A5925" w:rsidP="00BB2420">
      <w:pPr>
        <w:spacing w:after="0" w:line="240" w:lineRule="auto"/>
      </w:pPr>
      <w:r>
        <w:separator/>
      </w:r>
    </w:p>
  </w:footnote>
  <w:footnote w:type="continuationSeparator" w:id="0">
    <w:p w14:paraId="6131A7A8" w14:textId="77777777" w:rsidR="003A5925" w:rsidRDefault="003A5925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4E39AA" w:rsidRDefault="004E39AA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E39AA" w:rsidRDefault="004E39A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A1F8D"/>
    <w:multiLevelType w:val="hybridMultilevel"/>
    <w:tmpl w:val="51A46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13D4E"/>
    <w:multiLevelType w:val="hybridMultilevel"/>
    <w:tmpl w:val="54663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E340B00"/>
    <w:multiLevelType w:val="hybridMultilevel"/>
    <w:tmpl w:val="6F06B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03AFE"/>
    <w:multiLevelType w:val="hybridMultilevel"/>
    <w:tmpl w:val="6D6C2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52661"/>
    <w:multiLevelType w:val="hybridMultilevel"/>
    <w:tmpl w:val="A6709B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C21A3"/>
    <w:multiLevelType w:val="hybridMultilevel"/>
    <w:tmpl w:val="11B2218A"/>
    <w:lvl w:ilvl="0" w:tplc="D1DEE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F7DA3"/>
    <w:multiLevelType w:val="hybridMultilevel"/>
    <w:tmpl w:val="F7F2BF6A"/>
    <w:lvl w:ilvl="0" w:tplc="B61E0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55521B"/>
    <w:multiLevelType w:val="hybridMultilevel"/>
    <w:tmpl w:val="55145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6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527BA"/>
    <w:multiLevelType w:val="hybridMultilevel"/>
    <w:tmpl w:val="A74A5DFA"/>
    <w:lvl w:ilvl="0" w:tplc="DD9A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072B60"/>
    <w:multiLevelType w:val="hybridMultilevel"/>
    <w:tmpl w:val="03C88426"/>
    <w:lvl w:ilvl="0" w:tplc="7472B8B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7E64BAE"/>
    <w:multiLevelType w:val="hybridMultilevel"/>
    <w:tmpl w:val="D47AD3D0"/>
    <w:lvl w:ilvl="0" w:tplc="FC36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7292C8F"/>
    <w:multiLevelType w:val="hybridMultilevel"/>
    <w:tmpl w:val="44480F56"/>
    <w:lvl w:ilvl="0" w:tplc="5088D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53106968">
    <w:abstractNumId w:val="22"/>
  </w:num>
  <w:num w:numId="2" w16cid:durableId="2085754539">
    <w:abstractNumId w:val="4"/>
  </w:num>
  <w:num w:numId="3" w16cid:durableId="1281498633">
    <w:abstractNumId w:val="31"/>
  </w:num>
  <w:num w:numId="4" w16cid:durableId="1573081252">
    <w:abstractNumId w:val="18"/>
  </w:num>
  <w:num w:numId="5" w16cid:durableId="41367846">
    <w:abstractNumId w:val="27"/>
  </w:num>
  <w:num w:numId="6" w16cid:durableId="1416627007">
    <w:abstractNumId w:val="8"/>
  </w:num>
  <w:num w:numId="7" w16cid:durableId="1902590920">
    <w:abstractNumId w:val="25"/>
  </w:num>
  <w:num w:numId="8" w16cid:durableId="1912228315">
    <w:abstractNumId w:val="0"/>
  </w:num>
  <w:num w:numId="9" w16cid:durableId="2124377732">
    <w:abstractNumId w:val="14"/>
  </w:num>
  <w:num w:numId="10" w16cid:durableId="1677877633">
    <w:abstractNumId w:val="10"/>
  </w:num>
  <w:num w:numId="11" w16cid:durableId="183135773">
    <w:abstractNumId w:val="13"/>
  </w:num>
  <w:num w:numId="12" w16cid:durableId="1288200768">
    <w:abstractNumId w:val="26"/>
  </w:num>
  <w:num w:numId="13" w16cid:durableId="1981418124">
    <w:abstractNumId w:val="23"/>
  </w:num>
  <w:num w:numId="14" w16cid:durableId="546184065">
    <w:abstractNumId w:val="3"/>
  </w:num>
  <w:num w:numId="15" w16cid:durableId="413666588">
    <w:abstractNumId w:val="28"/>
  </w:num>
  <w:num w:numId="16" w16cid:durableId="1524594870">
    <w:abstractNumId w:val="15"/>
  </w:num>
  <w:num w:numId="17" w16cid:durableId="1790856249">
    <w:abstractNumId w:val="21"/>
  </w:num>
  <w:num w:numId="18" w16cid:durableId="1554199237">
    <w:abstractNumId w:val="20"/>
  </w:num>
  <w:num w:numId="19" w16cid:durableId="1501189102">
    <w:abstractNumId w:val="16"/>
  </w:num>
  <w:num w:numId="20" w16cid:durableId="1534003787">
    <w:abstractNumId w:val="29"/>
  </w:num>
  <w:num w:numId="21" w16cid:durableId="1656833639">
    <w:abstractNumId w:val="11"/>
  </w:num>
  <w:num w:numId="22" w16cid:durableId="1355813695">
    <w:abstractNumId w:val="17"/>
  </w:num>
  <w:num w:numId="23" w16cid:durableId="186067603">
    <w:abstractNumId w:val="9"/>
  </w:num>
  <w:num w:numId="24" w16cid:durableId="745303422">
    <w:abstractNumId w:val="30"/>
  </w:num>
  <w:num w:numId="25" w16cid:durableId="7175696">
    <w:abstractNumId w:val="24"/>
  </w:num>
  <w:num w:numId="26" w16cid:durableId="735783611">
    <w:abstractNumId w:val="19"/>
  </w:num>
  <w:num w:numId="27" w16cid:durableId="861212934">
    <w:abstractNumId w:val="12"/>
  </w:num>
  <w:num w:numId="28" w16cid:durableId="1324313965">
    <w:abstractNumId w:val="6"/>
  </w:num>
  <w:num w:numId="29" w16cid:durableId="2007122812">
    <w:abstractNumId w:val="5"/>
  </w:num>
  <w:num w:numId="30" w16cid:durableId="492062783">
    <w:abstractNumId w:val="7"/>
  </w:num>
  <w:num w:numId="31" w16cid:durableId="959192453">
    <w:abstractNumId w:val="2"/>
  </w:num>
  <w:num w:numId="32" w16cid:durableId="1915361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0CDA"/>
    <w:rsid w:val="00003CB0"/>
    <w:rsid w:val="00006E59"/>
    <w:rsid w:val="00020D84"/>
    <w:rsid w:val="00035E9A"/>
    <w:rsid w:val="00043DD9"/>
    <w:rsid w:val="00044D68"/>
    <w:rsid w:val="00047D9D"/>
    <w:rsid w:val="0005304A"/>
    <w:rsid w:val="00055310"/>
    <w:rsid w:val="00061149"/>
    <w:rsid w:val="0006403E"/>
    <w:rsid w:val="0006623B"/>
    <w:rsid w:val="00070663"/>
    <w:rsid w:val="00071880"/>
    <w:rsid w:val="00084E5B"/>
    <w:rsid w:val="00087231"/>
    <w:rsid w:val="00095944"/>
    <w:rsid w:val="00096EA8"/>
    <w:rsid w:val="00097349"/>
    <w:rsid w:val="000A1DFB"/>
    <w:rsid w:val="000A2F32"/>
    <w:rsid w:val="000A3938"/>
    <w:rsid w:val="000B059E"/>
    <w:rsid w:val="000B3E49"/>
    <w:rsid w:val="000C33FE"/>
    <w:rsid w:val="000C544E"/>
    <w:rsid w:val="000D1BC2"/>
    <w:rsid w:val="000D270D"/>
    <w:rsid w:val="000E0060"/>
    <w:rsid w:val="000E1828"/>
    <w:rsid w:val="000E2CA5"/>
    <w:rsid w:val="000E414F"/>
    <w:rsid w:val="000E4BF8"/>
    <w:rsid w:val="000F20A9"/>
    <w:rsid w:val="000F307B"/>
    <w:rsid w:val="000F30B9"/>
    <w:rsid w:val="0011693F"/>
    <w:rsid w:val="00117C07"/>
    <w:rsid w:val="00122388"/>
    <w:rsid w:val="00124C3D"/>
    <w:rsid w:val="00124E02"/>
    <w:rsid w:val="001309CA"/>
    <w:rsid w:val="00141A92"/>
    <w:rsid w:val="001441D4"/>
    <w:rsid w:val="00145E84"/>
    <w:rsid w:val="00147BBF"/>
    <w:rsid w:val="00150A49"/>
    <w:rsid w:val="0015102C"/>
    <w:rsid w:val="00153381"/>
    <w:rsid w:val="00154867"/>
    <w:rsid w:val="00163CB2"/>
    <w:rsid w:val="00167D24"/>
    <w:rsid w:val="001711B9"/>
    <w:rsid w:val="00175D72"/>
    <w:rsid w:val="00176FBB"/>
    <w:rsid w:val="00181E97"/>
    <w:rsid w:val="0018216F"/>
    <w:rsid w:val="00182A08"/>
    <w:rsid w:val="001923EB"/>
    <w:rsid w:val="001A2EF2"/>
    <w:rsid w:val="001C2D74"/>
    <w:rsid w:val="001C71E9"/>
    <w:rsid w:val="001C7FAC"/>
    <w:rsid w:val="001D167C"/>
    <w:rsid w:val="001D3351"/>
    <w:rsid w:val="001E0CAC"/>
    <w:rsid w:val="001E16A3"/>
    <w:rsid w:val="001E1DEA"/>
    <w:rsid w:val="001E70FD"/>
    <w:rsid w:val="001E7199"/>
    <w:rsid w:val="001F07D5"/>
    <w:rsid w:val="001F24A0"/>
    <w:rsid w:val="001F67EC"/>
    <w:rsid w:val="0020330A"/>
    <w:rsid w:val="00211692"/>
    <w:rsid w:val="002164CF"/>
    <w:rsid w:val="0021681F"/>
    <w:rsid w:val="002170AA"/>
    <w:rsid w:val="002203A0"/>
    <w:rsid w:val="00222CA8"/>
    <w:rsid w:val="0023282D"/>
    <w:rsid w:val="00233337"/>
    <w:rsid w:val="00237084"/>
    <w:rsid w:val="00237279"/>
    <w:rsid w:val="00240D69"/>
    <w:rsid w:val="00241B5E"/>
    <w:rsid w:val="00246D34"/>
    <w:rsid w:val="00250853"/>
    <w:rsid w:val="00252087"/>
    <w:rsid w:val="00263392"/>
    <w:rsid w:val="00265194"/>
    <w:rsid w:val="00266D2E"/>
    <w:rsid w:val="002676BC"/>
    <w:rsid w:val="00276C00"/>
    <w:rsid w:val="00281557"/>
    <w:rsid w:val="002825F1"/>
    <w:rsid w:val="00284885"/>
    <w:rsid w:val="00284FBE"/>
    <w:rsid w:val="00293351"/>
    <w:rsid w:val="00293D3F"/>
    <w:rsid w:val="00294349"/>
    <w:rsid w:val="002A3C02"/>
    <w:rsid w:val="002A5452"/>
    <w:rsid w:val="002B24C4"/>
    <w:rsid w:val="002B4889"/>
    <w:rsid w:val="002B50C0"/>
    <w:rsid w:val="002B6F21"/>
    <w:rsid w:val="002D3D4A"/>
    <w:rsid w:val="002D676E"/>
    <w:rsid w:val="002D7ADA"/>
    <w:rsid w:val="002E256E"/>
    <w:rsid w:val="002E2FAF"/>
    <w:rsid w:val="002E4E91"/>
    <w:rsid w:val="002F29A3"/>
    <w:rsid w:val="0030196F"/>
    <w:rsid w:val="00302775"/>
    <w:rsid w:val="00304D04"/>
    <w:rsid w:val="00310D8E"/>
    <w:rsid w:val="00312422"/>
    <w:rsid w:val="00313815"/>
    <w:rsid w:val="00317578"/>
    <w:rsid w:val="00321D84"/>
    <w:rsid w:val="003221F2"/>
    <w:rsid w:val="00322614"/>
    <w:rsid w:val="00334A24"/>
    <w:rsid w:val="00335E9C"/>
    <w:rsid w:val="003410FE"/>
    <w:rsid w:val="00344E83"/>
    <w:rsid w:val="003508E7"/>
    <w:rsid w:val="0035149B"/>
    <w:rsid w:val="003542F1"/>
    <w:rsid w:val="00355FC9"/>
    <w:rsid w:val="00356A3E"/>
    <w:rsid w:val="003642B8"/>
    <w:rsid w:val="00387189"/>
    <w:rsid w:val="00392919"/>
    <w:rsid w:val="00394050"/>
    <w:rsid w:val="003A4115"/>
    <w:rsid w:val="003A586A"/>
    <w:rsid w:val="003A5925"/>
    <w:rsid w:val="003B5B7A"/>
    <w:rsid w:val="003B6BDE"/>
    <w:rsid w:val="003B7E65"/>
    <w:rsid w:val="003C7325"/>
    <w:rsid w:val="003D3EC0"/>
    <w:rsid w:val="003D7996"/>
    <w:rsid w:val="003D7DD0"/>
    <w:rsid w:val="003E3144"/>
    <w:rsid w:val="003E4C83"/>
    <w:rsid w:val="003F6EE2"/>
    <w:rsid w:val="00402663"/>
    <w:rsid w:val="00405EA4"/>
    <w:rsid w:val="004077E2"/>
    <w:rsid w:val="0041034F"/>
    <w:rsid w:val="004118A3"/>
    <w:rsid w:val="00417AA2"/>
    <w:rsid w:val="00423A26"/>
    <w:rsid w:val="00425046"/>
    <w:rsid w:val="00426DFF"/>
    <w:rsid w:val="004350B8"/>
    <w:rsid w:val="00441830"/>
    <w:rsid w:val="00444AAB"/>
    <w:rsid w:val="00444F6B"/>
    <w:rsid w:val="0044629D"/>
    <w:rsid w:val="00450089"/>
    <w:rsid w:val="00453092"/>
    <w:rsid w:val="00453260"/>
    <w:rsid w:val="00454435"/>
    <w:rsid w:val="00455C2E"/>
    <w:rsid w:val="00462B14"/>
    <w:rsid w:val="004729D1"/>
    <w:rsid w:val="00474300"/>
    <w:rsid w:val="00474FD9"/>
    <w:rsid w:val="0049317A"/>
    <w:rsid w:val="004B53D0"/>
    <w:rsid w:val="004C1D48"/>
    <w:rsid w:val="004D65CA"/>
    <w:rsid w:val="004E2A6C"/>
    <w:rsid w:val="004E39AA"/>
    <w:rsid w:val="004F6E89"/>
    <w:rsid w:val="004F7EB7"/>
    <w:rsid w:val="00504B06"/>
    <w:rsid w:val="005076A1"/>
    <w:rsid w:val="00513213"/>
    <w:rsid w:val="00517F12"/>
    <w:rsid w:val="0052102C"/>
    <w:rsid w:val="005212C8"/>
    <w:rsid w:val="00524914"/>
    <w:rsid w:val="00524E6C"/>
    <w:rsid w:val="00526F03"/>
    <w:rsid w:val="00530727"/>
    <w:rsid w:val="005332D6"/>
    <w:rsid w:val="00533576"/>
    <w:rsid w:val="00542407"/>
    <w:rsid w:val="00542652"/>
    <w:rsid w:val="00543247"/>
    <w:rsid w:val="00544DFE"/>
    <w:rsid w:val="005548F2"/>
    <w:rsid w:val="00556FD2"/>
    <w:rsid w:val="00563294"/>
    <w:rsid w:val="005734CE"/>
    <w:rsid w:val="00580A09"/>
    <w:rsid w:val="005840AB"/>
    <w:rsid w:val="00586664"/>
    <w:rsid w:val="00593290"/>
    <w:rsid w:val="00597273"/>
    <w:rsid w:val="005A0A14"/>
    <w:rsid w:val="005A0E33"/>
    <w:rsid w:val="005A12F7"/>
    <w:rsid w:val="005A1B30"/>
    <w:rsid w:val="005A75BC"/>
    <w:rsid w:val="005B1A32"/>
    <w:rsid w:val="005B7511"/>
    <w:rsid w:val="005C0469"/>
    <w:rsid w:val="005C6116"/>
    <w:rsid w:val="005C77BB"/>
    <w:rsid w:val="005C77F9"/>
    <w:rsid w:val="005D17CF"/>
    <w:rsid w:val="005D199E"/>
    <w:rsid w:val="005D24AF"/>
    <w:rsid w:val="005D5AAB"/>
    <w:rsid w:val="005D6E12"/>
    <w:rsid w:val="005E0ED8"/>
    <w:rsid w:val="005E6ABD"/>
    <w:rsid w:val="005F07B6"/>
    <w:rsid w:val="005F316C"/>
    <w:rsid w:val="005F41FA"/>
    <w:rsid w:val="00600AE4"/>
    <w:rsid w:val="00602C82"/>
    <w:rsid w:val="006044D2"/>
    <w:rsid w:val="006054AA"/>
    <w:rsid w:val="0062054D"/>
    <w:rsid w:val="006334BF"/>
    <w:rsid w:val="00635A54"/>
    <w:rsid w:val="00640D31"/>
    <w:rsid w:val="00650CFF"/>
    <w:rsid w:val="00655E8B"/>
    <w:rsid w:val="00661A62"/>
    <w:rsid w:val="006639F1"/>
    <w:rsid w:val="00667DD7"/>
    <w:rsid w:val="006731D9"/>
    <w:rsid w:val="0067500E"/>
    <w:rsid w:val="006822BC"/>
    <w:rsid w:val="00694390"/>
    <w:rsid w:val="006948D3"/>
    <w:rsid w:val="006A60AA"/>
    <w:rsid w:val="006B034F"/>
    <w:rsid w:val="006B5117"/>
    <w:rsid w:val="006C2958"/>
    <w:rsid w:val="006C78AE"/>
    <w:rsid w:val="006D46A8"/>
    <w:rsid w:val="006D57EB"/>
    <w:rsid w:val="006E072D"/>
    <w:rsid w:val="006E0CFA"/>
    <w:rsid w:val="006E2D27"/>
    <w:rsid w:val="006E4D59"/>
    <w:rsid w:val="006E6205"/>
    <w:rsid w:val="006F0150"/>
    <w:rsid w:val="00701800"/>
    <w:rsid w:val="00712A18"/>
    <w:rsid w:val="007150AE"/>
    <w:rsid w:val="0071560B"/>
    <w:rsid w:val="00720899"/>
    <w:rsid w:val="00721D3C"/>
    <w:rsid w:val="00722DFB"/>
    <w:rsid w:val="00725708"/>
    <w:rsid w:val="00735299"/>
    <w:rsid w:val="007376C7"/>
    <w:rsid w:val="00740A47"/>
    <w:rsid w:val="007419AA"/>
    <w:rsid w:val="00746ABD"/>
    <w:rsid w:val="007647D0"/>
    <w:rsid w:val="00766E36"/>
    <w:rsid w:val="0077418F"/>
    <w:rsid w:val="00775C44"/>
    <w:rsid w:val="00776802"/>
    <w:rsid w:val="00785251"/>
    <w:rsid w:val="0078594B"/>
    <w:rsid w:val="007924CE"/>
    <w:rsid w:val="007943BE"/>
    <w:rsid w:val="00795518"/>
    <w:rsid w:val="00795AFA"/>
    <w:rsid w:val="007A4742"/>
    <w:rsid w:val="007A6E44"/>
    <w:rsid w:val="007B0251"/>
    <w:rsid w:val="007B1B0E"/>
    <w:rsid w:val="007B750E"/>
    <w:rsid w:val="007C2F7E"/>
    <w:rsid w:val="007C4DEA"/>
    <w:rsid w:val="007C6235"/>
    <w:rsid w:val="007C70D1"/>
    <w:rsid w:val="007D1990"/>
    <w:rsid w:val="007D2C34"/>
    <w:rsid w:val="007D30F2"/>
    <w:rsid w:val="007D326B"/>
    <w:rsid w:val="007D38BD"/>
    <w:rsid w:val="007D3F21"/>
    <w:rsid w:val="007E341A"/>
    <w:rsid w:val="007E5645"/>
    <w:rsid w:val="007F0332"/>
    <w:rsid w:val="007F126F"/>
    <w:rsid w:val="00803FBE"/>
    <w:rsid w:val="00805178"/>
    <w:rsid w:val="00805786"/>
    <w:rsid w:val="00806134"/>
    <w:rsid w:val="00824938"/>
    <w:rsid w:val="00830B70"/>
    <w:rsid w:val="0083740B"/>
    <w:rsid w:val="00840749"/>
    <w:rsid w:val="00852C70"/>
    <w:rsid w:val="00864A27"/>
    <w:rsid w:val="00864E99"/>
    <w:rsid w:val="00866AD7"/>
    <w:rsid w:val="00870331"/>
    <w:rsid w:val="0087452F"/>
    <w:rsid w:val="00875528"/>
    <w:rsid w:val="00875FA6"/>
    <w:rsid w:val="00884686"/>
    <w:rsid w:val="00885109"/>
    <w:rsid w:val="008916BA"/>
    <w:rsid w:val="008927ED"/>
    <w:rsid w:val="008A332F"/>
    <w:rsid w:val="008A52F6"/>
    <w:rsid w:val="008B7A8E"/>
    <w:rsid w:val="008C0AE1"/>
    <w:rsid w:val="008C1314"/>
    <w:rsid w:val="008C4BCD"/>
    <w:rsid w:val="008C6721"/>
    <w:rsid w:val="008D1624"/>
    <w:rsid w:val="008D3826"/>
    <w:rsid w:val="008D68BF"/>
    <w:rsid w:val="008F0476"/>
    <w:rsid w:val="008F2D9B"/>
    <w:rsid w:val="008F3F2C"/>
    <w:rsid w:val="008F67EE"/>
    <w:rsid w:val="00905052"/>
    <w:rsid w:val="00907F6D"/>
    <w:rsid w:val="00911190"/>
    <w:rsid w:val="0091332C"/>
    <w:rsid w:val="00917B6D"/>
    <w:rsid w:val="00917D7D"/>
    <w:rsid w:val="009228BF"/>
    <w:rsid w:val="00922F5B"/>
    <w:rsid w:val="009256F2"/>
    <w:rsid w:val="00926B76"/>
    <w:rsid w:val="00933BEC"/>
    <w:rsid w:val="009347B8"/>
    <w:rsid w:val="00936729"/>
    <w:rsid w:val="0095183B"/>
    <w:rsid w:val="00952126"/>
    <w:rsid w:val="00952617"/>
    <w:rsid w:val="00960D82"/>
    <w:rsid w:val="0096121A"/>
    <w:rsid w:val="009650E0"/>
    <w:rsid w:val="0096528F"/>
    <w:rsid w:val="009663A6"/>
    <w:rsid w:val="00971A40"/>
    <w:rsid w:val="00976434"/>
    <w:rsid w:val="00985B87"/>
    <w:rsid w:val="00992EA3"/>
    <w:rsid w:val="009967CA"/>
    <w:rsid w:val="009A17FF"/>
    <w:rsid w:val="009A4BCD"/>
    <w:rsid w:val="009B4423"/>
    <w:rsid w:val="009C1615"/>
    <w:rsid w:val="009C43A0"/>
    <w:rsid w:val="009C6140"/>
    <w:rsid w:val="009D0A25"/>
    <w:rsid w:val="009D2FA4"/>
    <w:rsid w:val="009D5DAC"/>
    <w:rsid w:val="009D7D8A"/>
    <w:rsid w:val="009E4C67"/>
    <w:rsid w:val="009E5830"/>
    <w:rsid w:val="009F09BF"/>
    <w:rsid w:val="009F1DC8"/>
    <w:rsid w:val="009F437E"/>
    <w:rsid w:val="009F713E"/>
    <w:rsid w:val="00A11788"/>
    <w:rsid w:val="00A30847"/>
    <w:rsid w:val="00A31071"/>
    <w:rsid w:val="00A35D7D"/>
    <w:rsid w:val="00A36AE2"/>
    <w:rsid w:val="00A43E49"/>
    <w:rsid w:val="00A44EA2"/>
    <w:rsid w:val="00A56459"/>
    <w:rsid w:val="00A56C55"/>
    <w:rsid w:val="00A56D63"/>
    <w:rsid w:val="00A6516F"/>
    <w:rsid w:val="00A67685"/>
    <w:rsid w:val="00A72078"/>
    <w:rsid w:val="00A728AE"/>
    <w:rsid w:val="00A804AE"/>
    <w:rsid w:val="00A86449"/>
    <w:rsid w:val="00A8791C"/>
    <w:rsid w:val="00A87C1C"/>
    <w:rsid w:val="00A92887"/>
    <w:rsid w:val="00A95C6B"/>
    <w:rsid w:val="00AA4CAB"/>
    <w:rsid w:val="00AA51AD"/>
    <w:rsid w:val="00AA730D"/>
    <w:rsid w:val="00AB2A81"/>
    <w:rsid w:val="00AB2E01"/>
    <w:rsid w:val="00AC7DCD"/>
    <w:rsid w:val="00AC7E26"/>
    <w:rsid w:val="00AD1528"/>
    <w:rsid w:val="00AD45BB"/>
    <w:rsid w:val="00AD74FC"/>
    <w:rsid w:val="00AD76D8"/>
    <w:rsid w:val="00AE1643"/>
    <w:rsid w:val="00AE3A6C"/>
    <w:rsid w:val="00AE65A3"/>
    <w:rsid w:val="00AF09B8"/>
    <w:rsid w:val="00AF15DA"/>
    <w:rsid w:val="00AF567D"/>
    <w:rsid w:val="00B14AA2"/>
    <w:rsid w:val="00B17709"/>
    <w:rsid w:val="00B206A8"/>
    <w:rsid w:val="00B231C0"/>
    <w:rsid w:val="00B23828"/>
    <w:rsid w:val="00B24279"/>
    <w:rsid w:val="00B27EE9"/>
    <w:rsid w:val="00B41415"/>
    <w:rsid w:val="00B427EE"/>
    <w:rsid w:val="00B440C3"/>
    <w:rsid w:val="00B46B7D"/>
    <w:rsid w:val="00B50560"/>
    <w:rsid w:val="00B515AE"/>
    <w:rsid w:val="00B5532F"/>
    <w:rsid w:val="00B63650"/>
    <w:rsid w:val="00B64B3C"/>
    <w:rsid w:val="00B673C6"/>
    <w:rsid w:val="00B74859"/>
    <w:rsid w:val="00B8696A"/>
    <w:rsid w:val="00B87D3D"/>
    <w:rsid w:val="00B91243"/>
    <w:rsid w:val="00BA1CA5"/>
    <w:rsid w:val="00BA252F"/>
    <w:rsid w:val="00BA481C"/>
    <w:rsid w:val="00BA6B15"/>
    <w:rsid w:val="00BA7265"/>
    <w:rsid w:val="00BB059E"/>
    <w:rsid w:val="00BB18FD"/>
    <w:rsid w:val="00BB2420"/>
    <w:rsid w:val="00BB49AC"/>
    <w:rsid w:val="00BB5ACE"/>
    <w:rsid w:val="00BC1BD2"/>
    <w:rsid w:val="00BC6BE4"/>
    <w:rsid w:val="00BD4BE9"/>
    <w:rsid w:val="00BD5642"/>
    <w:rsid w:val="00BD6ACA"/>
    <w:rsid w:val="00BE47CD"/>
    <w:rsid w:val="00BE5BF9"/>
    <w:rsid w:val="00BE5FD5"/>
    <w:rsid w:val="00C0707F"/>
    <w:rsid w:val="00C1106C"/>
    <w:rsid w:val="00C12440"/>
    <w:rsid w:val="00C17A86"/>
    <w:rsid w:val="00C26361"/>
    <w:rsid w:val="00C27365"/>
    <w:rsid w:val="00C302F1"/>
    <w:rsid w:val="00C313FD"/>
    <w:rsid w:val="00C3575F"/>
    <w:rsid w:val="00C42AEA"/>
    <w:rsid w:val="00C46BE5"/>
    <w:rsid w:val="00C507FD"/>
    <w:rsid w:val="00C56E00"/>
    <w:rsid w:val="00C57985"/>
    <w:rsid w:val="00C665A5"/>
    <w:rsid w:val="00C6751B"/>
    <w:rsid w:val="00C86432"/>
    <w:rsid w:val="00C93E4B"/>
    <w:rsid w:val="00C97D6C"/>
    <w:rsid w:val="00CA516B"/>
    <w:rsid w:val="00CA6118"/>
    <w:rsid w:val="00CB03ED"/>
    <w:rsid w:val="00CB1186"/>
    <w:rsid w:val="00CB31CA"/>
    <w:rsid w:val="00CC331A"/>
    <w:rsid w:val="00CC7E21"/>
    <w:rsid w:val="00CE2D8C"/>
    <w:rsid w:val="00CE34AE"/>
    <w:rsid w:val="00CE74F9"/>
    <w:rsid w:val="00CE7777"/>
    <w:rsid w:val="00CF2E64"/>
    <w:rsid w:val="00D02F6D"/>
    <w:rsid w:val="00D07625"/>
    <w:rsid w:val="00D119B9"/>
    <w:rsid w:val="00D11C62"/>
    <w:rsid w:val="00D1638B"/>
    <w:rsid w:val="00D22C21"/>
    <w:rsid w:val="00D241BD"/>
    <w:rsid w:val="00D25CFE"/>
    <w:rsid w:val="00D4607F"/>
    <w:rsid w:val="00D57025"/>
    <w:rsid w:val="00D57765"/>
    <w:rsid w:val="00D62724"/>
    <w:rsid w:val="00D702CB"/>
    <w:rsid w:val="00D77F50"/>
    <w:rsid w:val="00D82EB2"/>
    <w:rsid w:val="00D859F4"/>
    <w:rsid w:val="00D85A52"/>
    <w:rsid w:val="00D86FEC"/>
    <w:rsid w:val="00D9050F"/>
    <w:rsid w:val="00DA34DF"/>
    <w:rsid w:val="00DA51C3"/>
    <w:rsid w:val="00DB69FD"/>
    <w:rsid w:val="00DC0A8A"/>
    <w:rsid w:val="00DC1705"/>
    <w:rsid w:val="00DC3870"/>
    <w:rsid w:val="00DC39A9"/>
    <w:rsid w:val="00DC4C79"/>
    <w:rsid w:val="00DD3782"/>
    <w:rsid w:val="00DD3F45"/>
    <w:rsid w:val="00DD4146"/>
    <w:rsid w:val="00DD4B1E"/>
    <w:rsid w:val="00DD5BF0"/>
    <w:rsid w:val="00DD6135"/>
    <w:rsid w:val="00DE0ACB"/>
    <w:rsid w:val="00DE6249"/>
    <w:rsid w:val="00DE731D"/>
    <w:rsid w:val="00DF0E2D"/>
    <w:rsid w:val="00DF54ED"/>
    <w:rsid w:val="00DF660A"/>
    <w:rsid w:val="00DF753B"/>
    <w:rsid w:val="00E0076D"/>
    <w:rsid w:val="00E05878"/>
    <w:rsid w:val="00E11B44"/>
    <w:rsid w:val="00E15DEB"/>
    <w:rsid w:val="00E1688D"/>
    <w:rsid w:val="00E20199"/>
    <w:rsid w:val="00E203EB"/>
    <w:rsid w:val="00E3151B"/>
    <w:rsid w:val="00E31ED9"/>
    <w:rsid w:val="00E34240"/>
    <w:rsid w:val="00E35401"/>
    <w:rsid w:val="00E35748"/>
    <w:rsid w:val="00E375DB"/>
    <w:rsid w:val="00E42938"/>
    <w:rsid w:val="00E4541A"/>
    <w:rsid w:val="00E47508"/>
    <w:rsid w:val="00E47BFF"/>
    <w:rsid w:val="00E55EB0"/>
    <w:rsid w:val="00E57BB7"/>
    <w:rsid w:val="00E61CB0"/>
    <w:rsid w:val="00E6618A"/>
    <w:rsid w:val="00E71256"/>
    <w:rsid w:val="00E71BCF"/>
    <w:rsid w:val="00E73227"/>
    <w:rsid w:val="00E77678"/>
    <w:rsid w:val="00E77943"/>
    <w:rsid w:val="00E81309"/>
    <w:rsid w:val="00E81D7C"/>
    <w:rsid w:val="00E83FA4"/>
    <w:rsid w:val="00E86020"/>
    <w:rsid w:val="00EA0503"/>
    <w:rsid w:val="00EA0B4F"/>
    <w:rsid w:val="00EA26E9"/>
    <w:rsid w:val="00EA3935"/>
    <w:rsid w:val="00EB00AB"/>
    <w:rsid w:val="00EC2902"/>
    <w:rsid w:val="00EC2AFC"/>
    <w:rsid w:val="00ED254C"/>
    <w:rsid w:val="00F00268"/>
    <w:rsid w:val="00F00AD6"/>
    <w:rsid w:val="00F025D6"/>
    <w:rsid w:val="00F061BA"/>
    <w:rsid w:val="00F138F7"/>
    <w:rsid w:val="00F2008A"/>
    <w:rsid w:val="00F21D9E"/>
    <w:rsid w:val="00F25348"/>
    <w:rsid w:val="00F36BEC"/>
    <w:rsid w:val="00F45506"/>
    <w:rsid w:val="00F4689D"/>
    <w:rsid w:val="00F60062"/>
    <w:rsid w:val="00F613CC"/>
    <w:rsid w:val="00F63A17"/>
    <w:rsid w:val="00F65FDA"/>
    <w:rsid w:val="00F72BCC"/>
    <w:rsid w:val="00F76777"/>
    <w:rsid w:val="00F83F2F"/>
    <w:rsid w:val="00F86555"/>
    <w:rsid w:val="00F86C58"/>
    <w:rsid w:val="00FA4D35"/>
    <w:rsid w:val="00FB0FC5"/>
    <w:rsid w:val="00FC30C7"/>
    <w:rsid w:val="00FC3B03"/>
    <w:rsid w:val="00FD1D14"/>
    <w:rsid w:val="00FD4660"/>
    <w:rsid w:val="00FD5524"/>
    <w:rsid w:val="00FD7E97"/>
    <w:rsid w:val="00FE24AA"/>
    <w:rsid w:val="00FE558E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150A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0AE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1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11692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D3F4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B7E6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92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64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64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omasz.Pisula@fina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566BBB6FA604484CD8DB6867348A0" ma:contentTypeVersion="5" ma:contentTypeDescription="Utwórz nowy dokument." ma:contentTypeScope="" ma:versionID="ab518dd7f7eaac2f07096a738300a20b">
  <xsd:schema xmlns:xsd="http://www.w3.org/2001/XMLSchema" xmlns:xs="http://www.w3.org/2001/XMLSchema" xmlns:p="http://schemas.microsoft.com/office/2006/metadata/properties" xmlns:ns3="a514d5a5-ecfb-4326-8e74-0314bf341a19" xmlns:ns4="9f404eb0-277f-4c7d-b34c-1fcdb98a98ac" targetNamespace="http://schemas.microsoft.com/office/2006/metadata/properties" ma:root="true" ma:fieldsID="c7a4193b37a4cab56b34d1ab6406d108" ns3:_="" ns4:_="">
    <xsd:import namespace="a514d5a5-ecfb-4326-8e74-0314bf341a19"/>
    <xsd:import namespace="9f404eb0-277f-4c7d-b34c-1fcdb98a98a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14d5a5-ecfb-4326-8e74-0314bf341a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404eb0-277f-4c7d-b34c-1fcdb98a98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E72AF5-BE58-4700-BE5C-32A182AA9B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ED2B3F-9825-4316-BA95-9190BECCAC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14d5a5-ecfb-4326-8e74-0314bf341a19"/>
    <ds:schemaRef ds:uri="9f404eb0-277f-4c7d-b34c-1fcdb98a98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BF6BD0-3292-4532-93D1-B2FA586774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D37568-64AE-4E7F-BE2A-4A3299D87FB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3005</Words>
  <Characters>18032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2024-02-13T13:41:00Z</dcterms:created>
  <dcterms:modified xsi:type="dcterms:W3CDTF">2024-02-13T13:41:00Z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0x010100508566BBB6FA604484CD8DB6867348A0</vt:lpwstr>
  </property>
</Properties>
</file>