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6.1.0.0 -->
  <w:body>
    <w:p w:rsidR="0053541A" w:rsidP="009276B2">
      <w:pPr>
        <w:spacing w:after="0" w:line="240" w:lineRule="auto"/>
        <w:rPr>
          <w:rFonts w:ascii="Lato" w:hAnsi="Lato"/>
          <w:sz w:val="20"/>
        </w:rPr>
      </w:pPr>
      <w:r>
        <w:rPr>
          <w:rFonts w:ascii="Lato" w:hAnsi="Lato"/>
          <w:sz w:val="20"/>
        </w:rPr>
        <w:t>Sekretarz Stanu</w:t>
      </w:r>
    </w:p>
    <w:p w:rsidR="00100343" w:rsidP="009276B2">
      <w:pPr>
        <w:spacing w:after="0" w:line="240" w:lineRule="auto"/>
        <w:rPr>
          <w:rFonts w:ascii="Lato" w:hAnsi="Lato"/>
          <w:sz w:val="20"/>
        </w:rPr>
      </w:pPr>
      <w:r w:rsidRPr="00100343">
        <w:rPr>
          <w:rFonts w:ascii="Lato" w:hAnsi="Lato"/>
          <w:sz w:val="20"/>
        </w:rPr>
        <w:t>Pełnomocnik Rządu do spraw reformy funkcjonowania instytutów badawczych</w:t>
      </w:r>
    </w:p>
    <w:p w:rsidR="0053541A" w:rsidP="009276B2">
      <w:pPr>
        <w:spacing w:after="0" w:line="240" w:lineRule="auto"/>
        <w:rPr>
          <w:rFonts w:ascii="Lato" w:hAnsi="Lato"/>
          <w:sz w:val="20"/>
        </w:rPr>
      </w:pPr>
      <w:r w:rsidRPr="0042764F">
        <w:rPr>
          <w:rFonts w:ascii="Lato" w:hAnsi="Lato"/>
          <w:sz w:val="20"/>
        </w:rPr>
        <w:t>Wojciech Murdzek</w:t>
      </w: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42764F" w:rsidP="009276B2">
      <w:pPr>
        <w:spacing w:after="0" w:line="240" w:lineRule="auto"/>
        <w:rPr>
          <w:rFonts w:ascii="Lato" w:hAnsi="Lato"/>
          <w:sz w:val="20"/>
        </w:rPr>
      </w:pPr>
    </w:p>
    <w:p w:rsidR="009276B2" w:rsidRPr="009276B2" w:rsidP="009276B2">
      <w:pPr>
        <w:spacing w:after="0" w:line="240" w:lineRule="auto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/>
          <w:sz w:val="20"/>
          <w:szCs w:val="20"/>
        </w:rPr>
      </w:pPr>
      <w:bookmarkStart w:id="0" w:name="ezdSprawaZnak"/>
      <w:r w:rsidRPr="00D20976">
        <w:rPr>
          <w:rFonts w:ascii="Lato" w:hAnsi="Lato"/>
          <w:sz w:val="20"/>
          <w:szCs w:val="20"/>
        </w:rPr>
        <w:t>DIR-WPSW.000.1.2023</w:t>
      </w:r>
      <w:bookmarkEnd w:id="0"/>
      <w:r w:rsidRPr="00D20976">
        <w:rPr>
          <w:rFonts w:ascii="Lato" w:hAnsi="Lato"/>
          <w:sz w:val="20"/>
          <w:szCs w:val="20"/>
        </w:rPr>
        <w:t>.</w:t>
      </w:r>
      <w:bookmarkStart w:id="1" w:name="ezdAutorInicjaly"/>
      <w:r w:rsidRPr="00D20976">
        <w:rPr>
          <w:rFonts w:ascii="Lato" w:hAnsi="Lato"/>
          <w:sz w:val="20"/>
          <w:szCs w:val="20"/>
        </w:rPr>
        <w:t>AW</w:t>
      </w:r>
      <w:bookmarkEnd w:id="1"/>
    </w:p>
    <w:p w:rsidR="0037553A" w:rsidRPr="00D20976" w:rsidP="0037553A">
      <w:pPr>
        <w:rPr>
          <w:rFonts w:ascii="Lato" w:hAnsi="Lato"/>
          <w:sz w:val="20"/>
          <w:szCs w:val="20"/>
        </w:rPr>
      </w:pPr>
      <w:r w:rsidRPr="00D20976">
        <w:rPr>
          <w:rFonts w:ascii="Lato" w:hAnsi="Lato"/>
          <w:sz w:val="20"/>
          <w:szCs w:val="20"/>
        </w:rPr>
        <w:t xml:space="preserve">Warszawa,  </w:t>
      </w:r>
      <w:bookmarkStart w:id="2" w:name="ezdDataPodpisu"/>
      <w:r w:rsidRPr="00D20976">
        <w:rPr>
          <w:rFonts w:ascii="Lato" w:hAnsi="Lato"/>
          <w:sz w:val="20"/>
          <w:szCs w:val="20"/>
        </w:rPr>
        <w:t>06 lutego 2023</w:t>
      </w:r>
      <w:bookmarkEnd w:id="2"/>
      <w:r w:rsidRPr="00D20976">
        <w:rPr>
          <w:rFonts w:ascii="Lato" w:hAnsi="Lato"/>
          <w:sz w:val="20"/>
          <w:szCs w:val="20"/>
        </w:rPr>
        <w:t xml:space="preserve"> r.</w:t>
      </w: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37553A" w:rsidRPr="009276B2" w:rsidP="0037553A">
      <w:pPr>
        <w:spacing w:after="0" w:line="240" w:lineRule="auto"/>
        <w:rPr>
          <w:rFonts w:ascii="Lato" w:hAnsi="Lato"/>
          <w:sz w:val="20"/>
        </w:rPr>
      </w:pPr>
    </w:p>
    <w:p w:rsidR="006A509B" w:rsidRPr="00FC54D9" w:rsidP="006A509B">
      <w:pPr>
        <w:spacing w:after="0" w:line="240" w:lineRule="auto"/>
        <w:jc w:val="both"/>
        <w:rPr>
          <w:rFonts w:ascii="Lato" w:hAnsi="Lato"/>
          <w:b/>
          <w:sz w:val="20"/>
        </w:rPr>
      </w:pPr>
    </w:p>
    <w:p w:rsidR="006A509B" w:rsidRPr="00FC54D9" w:rsidP="006A509B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 xml:space="preserve">Pani </w:t>
      </w:r>
    </w:p>
    <w:p w:rsidR="006A509B" w:rsidRPr="00FC54D9" w:rsidP="006A509B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Wioletta Zwara</w:t>
      </w:r>
    </w:p>
    <w:p w:rsidR="006A509B" w:rsidRPr="00FC54D9" w:rsidP="006A509B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Sekretarz Komitetu Rady Ministrów</w:t>
      </w:r>
    </w:p>
    <w:p w:rsidR="006A509B" w:rsidRPr="00FC54D9" w:rsidP="006A509B">
      <w:pPr>
        <w:spacing w:after="0"/>
        <w:rPr>
          <w:rFonts w:ascii="Lato" w:hAnsi="Lato"/>
          <w:b/>
          <w:sz w:val="20"/>
        </w:rPr>
      </w:pPr>
      <w:r w:rsidRPr="00FC54D9">
        <w:rPr>
          <w:rFonts w:ascii="Lato" w:hAnsi="Lato"/>
          <w:b/>
          <w:sz w:val="20"/>
        </w:rPr>
        <w:t>do spraw Cyfryzacji</w:t>
      </w:r>
    </w:p>
    <w:p w:rsidR="006A509B" w:rsidRPr="00FC54D9" w:rsidP="006A509B">
      <w:pPr>
        <w:spacing w:before="240" w:after="240" w:line="240" w:lineRule="auto"/>
        <w:ind w:firstLine="4536"/>
        <w:rPr>
          <w:rFonts w:ascii="Lato" w:eastAsia="Times New Roman" w:hAnsi="Lato" w:cs="Arial"/>
          <w:i/>
          <w:sz w:val="20"/>
          <w:szCs w:val="20"/>
          <w:lang w:eastAsia="pl-PL"/>
        </w:rPr>
      </w:pPr>
    </w:p>
    <w:p w:rsidR="006A509B" w:rsidRPr="00FC54D9" w:rsidP="006A509B">
      <w:pPr>
        <w:spacing w:before="240" w:after="240" w:line="240" w:lineRule="auto"/>
        <w:rPr>
          <w:rFonts w:ascii="Lato" w:eastAsia="Times New Roman" w:hAnsi="Lato" w:cs="Arial"/>
          <w:i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i/>
          <w:sz w:val="20"/>
          <w:szCs w:val="20"/>
          <w:lang w:eastAsia="pl-PL"/>
        </w:rPr>
        <w:t xml:space="preserve">Szanowna Pani Sekretarz, </w:t>
      </w:r>
    </w:p>
    <w:p w:rsidR="006A509B" w:rsidRPr="00FC54D9" w:rsidP="006A509B">
      <w:pPr>
        <w:spacing w:before="240" w:after="240" w:line="240" w:lineRule="auto"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w załączeniu przekazuję do zaopiniowania przez Komitet Rady Ministrów</w:t>
      </w:r>
      <w:r w:rsidRPr="00FC54D9">
        <w:rPr>
          <w:rFonts w:ascii="Lato" w:eastAsia="Times New Roman" w:hAnsi="Lato" w:cs="Arial"/>
          <w:sz w:val="20"/>
          <w:szCs w:val="20"/>
          <w:lang w:eastAsia="pl-PL"/>
        </w:rPr>
        <w:br/>
        <w:t>ds. Cy</w:t>
      </w:r>
      <w:r w:rsidR="00A54492">
        <w:rPr>
          <w:rFonts w:ascii="Lato" w:eastAsia="Times New Roman" w:hAnsi="Lato" w:cs="Arial"/>
          <w:sz w:val="20"/>
          <w:szCs w:val="20"/>
          <w:lang w:eastAsia="pl-PL"/>
        </w:rPr>
        <w:t>fryzacji raporty kwartalne za IV</w:t>
      </w:r>
      <w:bookmarkStart w:id="3" w:name="_GoBack"/>
      <w:bookmarkEnd w:id="3"/>
      <w:r w:rsidRPr="00FC54D9">
        <w:rPr>
          <w:rFonts w:ascii="Lato" w:eastAsia="Times New Roman" w:hAnsi="Lato" w:cs="Arial"/>
          <w:sz w:val="20"/>
          <w:szCs w:val="20"/>
          <w:lang w:eastAsia="pl-PL"/>
        </w:rPr>
        <w:t xml:space="preserve"> kwartał 2022 r. z postępu rzeczowo-finansowego następujących projektów informatycznych:</w:t>
      </w:r>
    </w:p>
    <w:p w:rsidR="006A509B" w:rsidRPr="00FC54D9" w:rsidP="006A509B">
      <w:pPr>
        <w:numPr>
          <w:ilvl w:val="0"/>
          <w:numId w:val="1"/>
        </w:numPr>
        <w:spacing w:before="240" w:after="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Opracowanie prototypu systemu do przeprowadzania egzaminów próbnych/testów diagnostycznych on-line w zakresie przygotowania ucznia do egzaminu;</w:t>
      </w:r>
    </w:p>
    <w:p w:rsidR="006A509B" w:rsidRPr="00FC54D9" w:rsidP="006A509B">
      <w:pPr>
        <w:numPr>
          <w:ilvl w:val="0"/>
          <w:numId w:val="1"/>
        </w:numPr>
        <w:spacing w:before="240" w:after="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 xml:space="preserve">Prowadzenie i rozwój Zintegrowanego Rejestru Kwalifikacji (etap 2).  </w:t>
      </w:r>
    </w:p>
    <w:p w:rsidR="006A509B" w:rsidRPr="00FC54D9" w:rsidP="006A509B">
      <w:pPr>
        <w:numPr>
          <w:ilvl w:val="0"/>
          <w:numId w:val="1"/>
        </w:numPr>
        <w:spacing w:before="240" w:after="240" w:line="240" w:lineRule="auto"/>
        <w:contextualSpacing/>
        <w:jc w:val="both"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Ocenianie na ekranie: Opracowanie systemu do oceniania prac egzaminacyjnych z wykorzystaniem technologii informatycznej.</w:t>
      </w:r>
    </w:p>
    <w:p w:rsidR="006A509B" w:rsidRPr="00FC54D9" w:rsidP="006A509B">
      <w:pPr>
        <w:numPr>
          <w:ilvl w:val="0"/>
          <w:numId w:val="1"/>
        </w:numPr>
        <w:spacing w:after="0" w:line="240" w:lineRule="auto"/>
        <w:contextualSpacing/>
        <w:rPr>
          <w:rFonts w:ascii="Lato" w:eastAsia="Times New Roman" w:hAnsi="Lato" w:cs="Arial"/>
          <w:sz w:val="20"/>
          <w:szCs w:val="20"/>
          <w:lang w:eastAsia="pl-PL"/>
        </w:rPr>
      </w:pPr>
      <w:r w:rsidRPr="00FC54D9">
        <w:rPr>
          <w:rFonts w:ascii="Lato" w:eastAsia="Times New Roman" w:hAnsi="Lato" w:cs="Arial"/>
          <w:sz w:val="20"/>
          <w:szCs w:val="20"/>
          <w:lang w:eastAsia="pl-PL"/>
        </w:rPr>
        <w:t>Wdrożenie Krajowego Systemu Danych Oświatowych</w:t>
      </w: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  <w:r>
        <w:rPr>
          <w:rFonts w:ascii="Lato" w:hAnsi="Lato"/>
          <w:sz w:val="20"/>
        </w:rPr>
        <w:t>Z poważaniem</w:t>
      </w:r>
    </w:p>
    <w:p w:rsidR="0037553A" w:rsidP="0037553A">
      <w:pPr>
        <w:spacing w:after="0" w:line="240" w:lineRule="auto"/>
        <w:jc w:val="both"/>
        <w:rPr>
          <w:rFonts w:ascii="Lato" w:hAnsi="Lato"/>
          <w:sz w:val="20"/>
        </w:rPr>
      </w:pPr>
    </w:p>
    <w:p w:rsidR="0037553A" w:rsidRPr="00D20976" w:rsidP="0037553A">
      <w:pPr>
        <w:pStyle w:val="menfont"/>
        <w:rPr>
          <w:rFonts w:ascii="Lato" w:hAnsi="Lato" w:cs="Times New Roman"/>
          <w:sz w:val="20"/>
          <w:szCs w:val="20"/>
        </w:rPr>
      </w:pPr>
      <w:bookmarkStart w:id="4" w:name="ezdPracownikNazwa"/>
      <w:r w:rsidRPr="00D20976">
        <w:rPr>
          <w:rFonts w:ascii="Lato" w:hAnsi="Lato" w:cs="Times New Roman"/>
          <w:sz w:val="20"/>
          <w:szCs w:val="20"/>
        </w:rPr>
        <w:t>Wojciech Murdzek</w:t>
      </w:r>
      <w:bookmarkEnd w:id="4"/>
    </w:p>
    <w:p w:rsidR="00D46738" w:rsidP="00D46738">
      <w:pPr>
        <w:pStyle w:val="menfont"/>
        <w:rPr>
          <w:rFonts w:ascii="Lato" w:hAnsi="Lato" w:cs="Times New Roman"/>
          <w:sz w:val="20"/>
          <w:szCs w:val="20"/>
        </w:rPr>
      </w:pPr>
      <w:bookmarkStart w:id="5" w:name="ezdPracownikStanowisko"/>
      <w:r w:rsidRPr="00D20976">
        <w:rPr>
          <w:rFonts w:ascii="Lato" w:hAnsi="Lato" w:cs="Times New Roman"/>
          <w:sz w:val="20"/>
          <w:szCs w:val="20"/>
        </w:rPr>
        <w:t>Sekretarz Stanu</w:t>
      </w:r>
      <w:bookmarkEnd w:id="5"/>
      <w:r w:rsidRPr="00D20976">
        <w:rPr>
          <w:rFonts w:ascii="Lato" w:hAnsi="Lato" w:cs="Times New Roman"/>
          <w:sz w:val="20"/>
          <w:szCs w:val="20"/>
        </w:rPr>
        <w:br/>
        <w:t>/ – podpisano cyfrowo/</w:t>
      </w:r>
    </w:p>
    <w:p w:rsidR="006A509B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6A509B" w:rsidP="00D46738">
      <w:pPr>
        <w:pStyle w:val="menfont"/>
        <w:rPr>
          <w:rFonts w:ascii="Lato" w:hAnsi="Lato" w:cs="Times New Roman"/>
          <w:sz w:val="20"/>
          <w:szCs w:val="20"/>
        </w:rPr>
      </w:pPr>
    </w:p>
    <w:p w:rsidR="006A509B" w:rsidRPr="0010268E" w:rsidP="006A509B">
      <w:pPr>
        <w:rPr>
          <w:rFonts w:ascii="Lato" w:hAnsi="Lato"/>
          <w:b/>
          <w:sz w:val="18"/>
          <w:szCs w:val="18"/>
        </w:rPr>
      </w:pPr>
      <w:r w:rsidRPr="0010268E">
        <w:rPr>
          <w:rFonts w:ascii="Lato" w:hAnsi="Lato"/>
          <w:b/>
          <w:sz w:val="18"/>
          <w:szCs w:val="18"/>
        </w:rPr>
        <w:t>Załączniki:</w:t>
      </w:r>
    </w:p>
    <w:p w:rsidR="006A509B" w:rsidRPr="0010268E" w:rsidP="006A509B">
      <w:pPr>
        <w:pStyle w:val="menfont"/>
        <w:numPr>
          <w:ilvl w:val="0"/>
          <w:numId w:val="2"/>
        </w:numPr>
        <w:jc w:val="both"/>
        <w:rPr>
          <w:rFonts w:ascii="Lato" w:hAnsi="Lato" w:cs="Times New Roman"/>
          <w:i/>
          <w:sz w:val="18"/>
          <w:szCs w:val="18"/>
          <w:lang w:eastAsia="en-US"/>
        </w:rPr>
      </w:pPr>
      <w:r w:rsidRPr="0010268E">
        <w:rPr>
          <w:rFonts w:ascii="Lato" w:hAnsi="Lato" w:cs="Times New Roman"/>
          <w:i/>
          <w:sz w:val="18"/>
          <w:szCs w:val="18"/>
          <w:lang w:eastAsia="en-US"/>
        </w:rPr>
        <w:t>Raport z postępu rzeczowo-finansowego projektu informatycznego  Prowadzenie i rozwój ZRK (etap 2)_IV kw. 2022</w:t>
      </w:r>
    </w:p>
    <w:p w:rsidR="006A509B" w:rsidRPr="0010268E" w:rsidP="006A509B">
      <w:pPr>
        <w:pStyle w:val="menfont"/>
        <w:numPr>
          <w:ilvl w:val="0"/>
          <w:numId w:val="2"/>
        </w:numPr>
        <w:jc w:val="both"/>
        <w:rPr>
          <w:rFonts w:ascii="Lato" w:hAnsi="Lato" w:cs="Times New Roman"/>
          <w:i/>
          <w:sz w:val="18"/>
          <w:szCs w:val="18"/>
          <w:lang w:eastAsia="en-US"/>
        </w:rPr>
      </w:pPr>
      <w:r w:rsidRPr="0010268E">
        <w:rPr>
          <w:rFonts w:ascii="Lato" w:hAnsi="Lato" w:cs="Times New Roman"/>
          <w:i/>
          <w:sz w:val="18"/>
          <w:szCs w:val="18"/>
          <w:lang w:eastAsia="en-US"/>
        </w:rPr>
        <w:t xml:space="preserve">Raport z postępu rzeczowo-finansowego projektu informatycznego _Egzaminy </w:t>
      </w:r>
      <w:r w:rsidRPr="0010268E">
        <w:rPr>
          <w:rFonts w:ascii="Lato" w:hAnsi="Lato" w:cs="Times New Roman"/>
          <w:i/>
          <w:sz w:val="18"/>
          <w:szCs w:val="18"/>
          <w:lang w:eastAsia="en-US"/>
        </w:rPr>
        <w:t>próbne_IV</w:t>
      </w:r>
      <w:r w:rsidRPr="0010268E">
        <w:rPr>
          <w:rFonts w:ascii="Lato" w:hAnsi="Lato" w:cs="Times New Roman"/>
          <w:i/>
          <w:sz w:val="18"/>
          <w:szCs w:val="18"/>
          <w:lang w:eastAsia="en-US"/>
        </w:rPr>
        <w:t xml:space="preserve"> kw. 2022</w:t>
      </w:r>
    </w:p>
    <w:p w:rsidR="006A509B" w:rsidRPr="0010268E" w:rsidP="006A509B">
      <w:pPr>
        <w:pStyle w:val="menfont"/>
        <w:numPr>
          <w:ilvl w:val="0"/>
          <w:numId w:val="2"/>
        </w:numPr>
        <w:jc w:val="both"/>
        <w:rPr>
          <w:rFonts w:ascii="Lato" w:hAnsi="Lato" w:cs="Times New Roman"/>
          <w:i/>
          <w:sz w:val="18"/>
          <w:szCs w:val="18"/>
          <w:lang w:eastAsia="en-US"/>
        </w:rPr>
      </w:pPr>
      <w:r w:rsidRPr="0010268E">
        <w:rPr>
          <w:rFonts w:ascii="Lato" w:hAnsi="Lato" w:cs="Times New Roman"/>
          <w:i/>
          <w:sz w:val="18"/>
          <w:szCs w:val="18"/>
          <w:lang w:eastAsia="en-US"/>
        </w:rPr>
        <w:t xml:space="preserve">Raport z postępu rzeczowo-finansowego projektu informatycznego Ocenianie na </w:t>
      </w:r>
      <w:r w:rsidRPr="0010268E">
        <w:rPr>
          <w:rFonts w:ascii="Lato" w:hAnsi="Lato" w:cs="Times New Roman"/>
          <w:i/>
          <w:sz w:val="18"/>
          <w:szCs w:val="18"/>
          <w:lang w:eastAsia="en-US"/>
        </w:rPr>
        <w:t>ekranie_IV</w:t>
      </w:r>
      <w:r w:rsidRPr="0010268E">
        <w:rPr>
          <w:rFonts w:ascii="Lato" w:hAnsi="Lato" w:cs="Times New Roman"/>
          <w:i/>
          <w:sz w:val="18"/>
          <w:szCs w:val="18"/>
          <w:lang w:eastAsia="en-US"/>
        </w:rPr>
        <w:t xml:space="preserve"> kw.2022</w:t>
      </w:r>
    </w:p>
    <w:p w:rsidR="006A509B" w:rsidRPr="0010268E" w:rsidP="006A509B">
      <w:pPr>
        <w:pStyle w:val="menfont"/>
        <w:numPr>
          <w:ilvl w:val="0"/>
          <w:numId w:val="2"/>
        </w:numPr>
        <w:rPr>
          <w:rFonts w:ascii="Lato" w:hAnsi="Lato" w:cs="Times New Roman"/>
          <w:sz w:val="18"/>
          <w:szCs w:val="18"/>
        </w:rPr>
      </w:pPr>
      <w:r w:rsidRPr="0010268E">
        <w:rPr>
          <w:rFonts w:ascii="Lato" w:hAnsi="Lato" w:cs="Times New Roman"/>
          <w:i/>
          <w:sz w:val="18"/>
          <w:szCs w:val="18"/>
          <w:lang w:eastAsia="en-US"/>
        </w:rPr>
        <w:t xml:space="preserve">Raport z postępu rzeczowo-finansowego projektu </w:t>
      </w:r>
      <w:r w:rsidRPr="0010268E">
        <w:rPr>
          <w:rFonts w:ascii="Lato" w:hAnsi="Lato" w:cs="Times New Roman"/>
          <w:i/>
          <w:sz w:val="18"/>
          <w:szCs w:val="18"/>
          <w:lang w:eastAsia="en-US"/>
        </w:rPr>
        <w:t>informatycznego_WKSDO</w:t>
      </w:r>
      <w:r w:rsidRPr="0010268E">
        <w:rPr>
          <w:rFonts w:ascii="Lato" w:hAnsi="Lato" w:cs="Times New Roman"/>
          <w:i/>
          <w:sz w:val="18"/>
          <w:szCs w:val="18"/>
          <w:lang w:eastAsia="en-US"/>
        </w:rPr>
        <w:t>_ IV kw. 2022</w:t>
      </w:r>
    </w:p>
    <w:sectPr w:rsidSect="00D46738">
      <w:headerReference w:type="default" r:id="rId5"/>
      <w:footerReference w:type="default" r:id="rId6"/>
      <w:headerReference w:type="first" r:id="rId7"/>
      <w:footerReference w:type="first" r:id="rId8"/>
      <w:pgSz w:w="11906" w:h="16838"/>
      <w:pgMar w:top="2113" w:right="1985" w:bottom="1985" w:left="1985" w:header="709" w:footer="709" w:gutter="0"/>
      <w:cols w:space="708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57A49FB-FCFB-4606-B89C-3DAE072B5165}"/>
    <w:embedBold r:id="rId2" w:fontKey="{760F17F2-3911-4A1B-9030-D13A875466BC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EE"/>
    <w:family w:val="swiss"/>
    <w:pitch w:val="variable"/>
    <w:sig w:usb0="800000AF" w:usb1="4000604A" w:usb2="00000000" w:usb3="00000000" w:csb0="00000093" w:csb1="00000000"/>
    <w:embedRegular r:id="rId3" w:fontKey="{3809C69F-2CD6-4495-ADB0-872232DDBAA2}"/>
    <w:embedBold r:id="rId4" w:fontKey="{170A9CA1-32D9-4477-9835-F28B2E779E61}"/>
    <w:embedItalic r:id="rId5" w:fontKey="{DBA9443A-0CCE-49F2-955D-2D2E8BA25D9E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217D475B-310B-488A-80DA-2EF1DF2F650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31" name="Łącznik prosty 3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31" o:spid="_x0000_s2049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59264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</w:t>
    </w:r>
    <w:r w:rsidRPr="00D46738">
      <w:rPr>
        <w:rFonts w:ascii="Lato" w:hAnsi="Lato"/>
        <w:sz w:val="16"/>
      </w:rPr>
      <w:t>e</w:t>
    </w:r>
    <w:r w:rsidRPr="00D46738">
      <w:rPr>
        <w:rFonts w:ascii="Lato" w:hAnsi="Lato"/>
        <w:noProof/>
        <w:sz w:val="14"/>
        <w:lang w:eastAsia="pl-PL"/>
      </w:rPr>
      <w:t xml:space="preserve">l. (22) </w:t>
    </w:r>
    <w:r w:rsidRPr="00D46738">
      <w:rPr>
        <w:rFonts w:ascii="Lato" w:hAnsi="Lato"/>
        <w:noProof/>
        <w:sz w:val="14"/>
        <w:lang w:eastAsia="pl-PL"/>
      </w:rPr>
      <w:t>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6F2619" w:rsidRPr="00D46738" w:rsidP="006F2619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590C4E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noProof/>
        <w:sz w:val="14"/>
        <w:lang w:eastAsia="pl-PL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posOffset>0</wp:posOffset>
              </wp:positionH>
              <wp:positionV relativeFrom="paragraph">
                <wp:posOffset>-120650</wp:posOffset>
              </wp:positionV>
              <wp:extent cx="5040000" cy="0"/>
              <wp:effectExtent l="0" t="0" r="2730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CnPr/>
                    <wps:spPr>
                      <a:xfrm>
                        <a:off x="0" y="0"/>
                        <a:ext cx="50400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ysClr val="windowText" lastClr="000000"/>
                        </a:solidFill>
                        <a:miter lim="800000"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id="Łącznik prosty 1" o:spid="_x0000_s2050" style="mso-height-percent:0;mso-height-relative:margin;mso-position-horizontal-relative:margin;mso-width-percent:0;mso-width-relative:margin;mso-wrap-distance-bottom:0;mso-wrap-distance-left:9pt;mso-wrap-distance-right:9pt;mso-wrap-distance-top:0;mso-wrap-style:square;position:absolute;visibility:visible;z-index:251662336" from="0,-9.5pt" to="396.85pt,-9.5pt" strokecolor="black" strokeweight="0.5pt">
              <v:stroke joinstyle="miter"/>
              <w10:wrap anchorx="margin"/>
            </v:line>
          </w:pict>
        </mc:Fallback>
      </mc:AlternateContent>
    </w:r>
    <w:r w:rsidRPr="00D46738">
      <w:rPr>
        <w:rFonts w:ascii="Lato" w:hAnsi="Lato"/>
        <w:sz w:val="16"/>
      </w:rPr>
      <w:t>te</w:t>
    </w:r>
    <w:r w:rsidRPr="00D46738">
      <w:rPr>
        <w:rFonts w:ascii="Lato" w:hAnsi="Lato"/>
        <w:noProof/>
        <w:sz w:val="14"/>
        <w:lang w:eastAsia="pl-PL"/>
      </w:rPr>
      <w:t>l. (22) 52 92</w:t>
    </w:r>
    <w:r>
      <w:rPr>
        <w:rFonts w:ascii="Lato" w:hAnsi="Lato"/>
        <w:noProof/>
        <w:sz w:val="14"/>
        <w:lang w:eastAsia="pl-PL"/>
      </w:rPr>
      <w:t> </w:t>
    </w:r>
    <w:r w:rsidRPr="00D46738">
      <w:rPr>
        <w:rFonts w:ascii="Lato" w:hAnsi="Lato"/>
        <w:noProof/>
        <w:sz w:val="14"/>
        <w:lang w:eastAsia="pl-PL"/>
      </w:rPr>
      <w:t>656</w:t>
    </w:r>
    <w:r>
      <w:rPr>
        <w:rFonts w:ascii="Lato" w:hAnsi="Lato"/>
        <w:noProof/>
        <w:sz w:val="14"/>
        <w:lang w:eastAsia="pl-PL"/>
      </w:rPr>
      <w:t xml:space="preserve">                                                                   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ul. Wspólna 1/3</w:t>
    </w:r>
  </w:p>
  <w:p w:rsidR="00D46738" w:rsidRPr="00D46738" w:rsidP="00D46738">
    <w:pPr>
      <w:pStyle w:val="Footer"/>
      <w:tabs>
        <w:tab w:val="clear" w:pos="4536"/>
        <w:tab w:val="left" w:pos="6804"/>
        <w:tab w:val="clear" w:pos="9072"/>
      </w:tabs>
      <w:ind w:right="-144"/>
      <w:rPr>
        <w:rFonts w:ascii="Lato" w:hAnsi="Lato"/>
        <w:sz w:val="16"/>
      </w:rPr>
    </w:pPr>
    <w:r w:rsidRPr="00D46738">
      <w:rPr>
        <w:rFonts w:ascii="Lato" w:hAnsi="Lato"/>
        <w:sz w:val="16"/>
      </w:rPr>
      <w:t>sekretariat.mwm@mein.gov.pl</w:t>
    </w:r>
    <w:r>
      <w:rPr>
        <w:rFonts w:ascii="Lato" w:hAnsi="Lato"/>
        <w:sz w:val="16"/>
      </w:rPr>
      <w:t xml:space="preserve">          </w:t>
    </w:r>
    <w:r>
      <w:rPr>
        <w:rFonts w:ascii="Lato" w:hAnsi="Lato"/>
        <w:sz w:val="16"/>
      </w:rPr>
      <w:t xml:space="preserve">                                                                                                                                        </w:t>
    </w:r>
    <w:r w:rsidRPr="00D46738">
      <w:rPr>
        <w:rFonts w:ascii="Lato" w:hAnsi="Lato"/>
        <w:sz w:val="16"/>
      </w:rPr>
      <w:t>00-529 Warszawa</w:t>
    </w:r>
  </w:p>
  <w:p w:rsidR="00D46738" w:rsidRPr="00D46738">
    <w:pPr>
      <w:pStyle w:val="Footer"/>
      <w:rPr>
        <w:rFonts w:ascii="Lato" w:hAnsi="Lato"/>
        <w:sz w:val="16"/>
      </w:rPr>
    </w:pPr>
    <w:r w:rsidRPr="00D46738">
      <w:rPr>
        <w:rFonts w:ascii="Lato" w:hAnsi="Lato"/>
        <w:sz w:val="16"/>
      </w:rPr>
      <w:t>www.mein.gov.pl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276B2" w:rsidRPr="00D46738" w:rsidP="009276B2">
    <w:pPr>
      <w:pStyle w:val="Header"/>
      <w:tabs>
        <w:tab w:val="clear" w:pos="4536"/>
      </w:tabs>
      <w:rPr>
        <w:rFonts w:ascii="Lato" w:hAnsi="Lato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D46738">
    <w:pPr>
      <w:pStyle w:val="Header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-914400</wp:posOffset>
          </wp:positionH>
          <wp:positionV relativeFrom="paragraph">
            <wp:posOffset>-67310</wp:posOffset>
          </wp:positionV>
          <wp:extent cx="2621915" cy="1061085"/>
          <wp:effectExtent l="0" t="0" r="0" b="0"/>
          <wp:wrapThrough wrapText="bothSides">
            <wp:wrapPolygon>
              <wp:start x="3767" y="2327"/>
              <wp:lineTo x="2040" y="3878"/>
              <wp:lineTo x="942" y="6592"/>
              <wp:lineTo x="1569" y="17063"/>
              <wp:lineTo x="4237" y="18226"/>
              <wp:lineTo x="7219" y="19002"/>
              <wp:lineTo x="20559" y="19002"/>
              <wp:lineTo x="20873" y="16287"/>
              <wp:lineTo x="19617" y="15899"/>
              <wp:lineTo x="6591" y="15512"/>
              <wp:lineTo x="20402" y="13961"/>
              <wp:lineTo x="20402" y="9695"/>
              <wp:lineTo x="18519" y="8919"/>
              <wp:lineTo x="18362" y="5041"/>
              <wp:lineTo x="4394" y="2327"/>
              <wp:lineTo x="3767" y="2327"/>
            </wp:wrapPolygon>
          </wp:wrapThrough>
          <wp:docPr id="7" name="Obraz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nowakowski\AppData\Local\Microsoft\Windows\INetCache\Content.Word\01_znak_podstawowy_kolor_biale_tlo.png"/>
                  <pic:cNvPicPr>
                    <a:picLocks noChangeAspect="1" noChangeArrowheads="1"/>
                  </pic:cNvPicPr>
                </pic:nvPicPr>
                <pic:blipFill>
                  <a:blip xmlns:r="http://schemas.openxmlformats.org/officeDocument/2006/relationships" r:embed="rId1" cstate="print">
                    <a:extLst>
                      <a:ext xmlns:a="http://schemas.openxmlformats.org/drawingml/2006/main"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621915" cy="10610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xmlns:a="http://schemas.openxmlformats.org/drawingml/2006/main"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337C6C37"/>
    <w:multiLevelType w:val="hybridMultilevel"/>
    <w:tmpl w:val="F4BC953E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1C27607"/>
    <w:multiLevelType w:val="hybridMultilevel"/>
    <w:tmpl w:val="9D1CBBAC"/>
    <w:lvl w:ilvl="0">
      <w:start w:val="1"/>
      <w:numFmt w:val="decimal"/>
      <w:lvlText w:val="%1."/>
      <w:lvlJc w:val="lef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Nagwek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efaultParagraphFont"/>
    <w:link w:val="Header"/>
    <w:uiPriority w:val="99"/>
    <w:rsid w:val="009276B2"/>
  </w:style>
  <w:style w:type="paragraph" w:styleId="Footer">
    <w:name w:val="footer"/>
    <w:basedOn w:val="Normal"/>
    <w:link w:val="StopkaZnak"/>
    <w:uiPriority w:val="99"/>
    <w:unhideWhenUsed/>
    <w:rsid w:val="009276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efaultParagraphFont"/>
    <w:link w:val="Footer"/>
    <w:uiPriority w:val="99"/>
    <w:rsid w:val="009276B2"/>
  </w:style>
  <w:style w:type="paragraph" w:customStyle="1" w:styleId="menfont">
    <w:name w:val="men font"/>
    <w:basedOn w:val="Normal"/>
    <w:rsid w:val="00DD598B"/>
    <w:pPr>
      <w:spacing w:after="0" w:line="240" w:lineRule="auto"/>
    </w:pPr>
    <w:rPr>
      <w:rFonts w:ascii="Arial" w:eastAsia="Times New Roman" w:hAnsi="Arial" w:cs="Arial"/>
      <w:sz w:val="24"/>
      <w:szCs w:val="24"/>
      <w:lang w:eastAsia="pl-PL"/>
    </w:rPr>
  </w:style>
  <w:style w:type="character" w:styleId="Hyperlink">
    <w:name w:val="Hyperlink"/>
    <w:basedOn w:val="DefaultParagraphFont"/>
    <w:uiPriority w:val="99"/>
    <w:unhideWhenUsed/>
    <w:rsid w:val="00D46738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6A509B"/>
    <w:pPr>
      <w:spacing w:after="0" w:line="240" w:lineRule="auto"/>
      <w:ind w:left="720"/>
      <w:contextualSpacing/>
    </w:pPr>
    <w:rPr>
      <w:rFonts w:ascii="Arial" w:eastAsia="Times New Roman" w:hAnsi="Arial" w:cs="Arial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header" Target="header2.xml" /><Relationship Id="rId8" Type="http://schemas.openxmlformats.org/officeDocument/2006/relationships/footer" Target="footer2.xml" /><Relationship Id="rId9" Type="http://schemas.openxmlformats.org/officeDocument/2006/relationships/theme" Target="theme/theme1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Relationship Id="rId4" Type="http://schemas.openxmlformats.org/officeDocument/2006/relationships/font" Target="fonts/font4.odttf" /><Relationship Id="rId5" Type="http://schemas.openxmlformats.org/officeDocument/2006/relationships/font" Target="fonts/font5.odttf" /><Relationship Id="rId6" Type="http://schemas.openxmlformats.org/officeDocument/2006/relationships/font" Target="fonts/font6.odttf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94881A-E0BD-4A38-8A82-B8BE4379AD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189</Words>
  <Characters>1137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Kancelaria Prezesa Rady Ministrow</Company>
  <LinksUpToDate>false</LinksUpToDate>
  <CharactersWithSpaces>1324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Nowakowski Adam</dc:creator>
  <cp:lastModifiedBy>Wasilewska Agnieszka</cp:lastModifiedBy>
  <cp:revision>12</cp:revision>
  <cp:lastPrinted>2022-09-08T13:34:00Z</cp:lastPrinted>
  <dcterms:created xsi:type="dcterms:W3CDTF">2022-10-23T01:46:00Z</dcterms:created>
  <dcterms:modified xsi:type="dcterms:W3CDTF">2023-02-03T09:55:00Z</dcterms:modified>
</cp:coreProperties>
</file>