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8F" w:rsidRPr="003417C9" w:rsidRDefault="003417C9" w:rsidP="00B91B38">
      <w:pPr>
        <w:jc w:val="right"/>
        <w:rPr>
          <w:rFonts w:cstheme="minorHAnsi"/>
        </w:rPr>
      </w:pPr>
      <w:r>
        <w:rPr>
          <w:rFonts w:cstheme="minorHAnsi"/>
        </w:rPr>
        <w:t xml:space="preserve">Warszawa, dnia 28 </w:t>
      </w:r>
      <w:r w:rsidR="00184EDE" w:rsidRPr="003417C9">
        <w:rPr>
          <w:rFonts w:cstheme="minorHAnsi"/>
        </w:rPr>
        <w:t>marca 2022</w:t>
      </w:r>
      <w:r w:rsidR="000F3C8F" w:rsidRPr="003417C9">
        <w:rPr>
          <w:rFonts w:cstheme="minorHAnsi"/>
        </w:rPr>
        <w:t xml:space="preserve"> r.</w:t>
      </w:r>
    </w:p>
    <w:p w:rsidR="003417C9" w:rsidRPr="00B91B38" w:rsidRDefault="000F3C8F" w:rsidP="00B91B38">
      <w:pPr>
        <w:spacing w:after="120"/>
        <w:jc w:val="center"/>
        <w:rPr>
          <w:rFonts w:cstheme="minorHAnsi"/>
          <w:b/>
          <w:spacing w:val="40"/>
        </w:rPr>
      </w:pPr>
      <w:r w:rsidRPr="00B91B38">
        <w:rPr>
          <w:rFonts w:cstheme="minorHAnsi"/>
          <w:b/>
          <w:spacing w:val="40"/>
        </w:rPr>
        <w:t>INFORMACJA</w:t>
      </w:r>
    </w:p>
    <w:p w:rsidR="000F3C8F" w:rsidRDefault="003417C9" w:rsidP="00B91B38">
      <w:pPr>
        <w:spacing w:after="120"/>
        <w:jc w:val="center"/>
        <w:rPr>
          <w:rFonts w:cstheme="minorHAnsi"/>
          <w:b/>
          <w:spacing w:val="40"/>
        </w:rPr>
      </w:pPr>
      <w:r w:rsidRPr="00B91B38">
        <w:rPr>
          <w:rFonts w:cstheme="minorHAnsi"/>
          <w:b/>
          <w:spacing w:val="40"/>
        </w:rPr>
        <w:t>o nieodpłatnym przekazaniu składników rzeczowych majątku ruchomego</w:t>
      </w:r>
    </w:p>
    <w:p w:rsidR="00B91B38" w:rsidRPr="00B91B38" w:rsidRDefault="00B91B38" w:rsidP="00B91B38">
      <w:pPr>
        <w:spacing w:after="120"/>
        <w:jc w:val="center"/>
        <w:rPr>
          <w:rFonts w:cstheme="minorHAnsi"/>
          <w:b/>
          <w:spacing w:val="40"/>
        </w:rPr>
      </w:pPr>
    </w:p>
    <w:p w:rsidR="00187061" w:rsidRPr="003417C9" w:rsidRDefault="003417C9" w:rsidP="00B91B38">
      <w:pPr>
        <w:ind w:left="-426"/>
        <w:jc w:val="both"/>
        <w:rPr>
          <w:rFonts w:cstheme="minorHAnsi"/>
        </w:rPr>
      </w:pPr>
      <w:r>
        <w:rPr>
          <w:rFonts w:cstheme="minorHAnsi"/>
        </w:rPr>
        <w:t xml:space="preserve">Na podstawie </w:t>
      </w:r>
      <w:r w:rsidRPr="003417C9">
        <w:rPr>
          <w:rFonts w:cstheme="minorHAnsi"/>
        </w:rPr>
        <w:t xml:space="preserve">§ 38 </w:t>
      </w:r>
      <w:r w:rsidR="00B91B38">
        <w:rPr>
          <w:rFonts w:cstheme="minorHAnsi"/>
        </w:rPr>
        <w:t>ust.</w:t>
      </w:r>
      <w:r w:rsidR="00DE767B">
        <w:rPr>
          <w:rFonts w:cstheme="minorHAnsi"/>
        </w:rPr>
        <w:t xml:space="preserve"> </w:t>
      </w:r>
      <w:r w:rsidR="00B91B38">
        <w:rPr>
          <w:rFonts w:cstheme="minorHAnsi"/>
        </w:rPr>
        <w:t xml:space="preserve">8 </w:t>
      </w:r>
      <w:r w:rsidRPr="003417C9">
        <w:rPr>
          <w:rFonts w:cstheme="minorHAnsi"/>
        </w:rPr>
        <w:t xml:space="preserve">Rozporządzenia Rady Ministrów z dnia 21 października 2019 </w:t>
      </w:r>
      <w:r>
        <w:rPr>
          <w:rFonts w:cstheme="minorHAnsi"/>
        </w:rPr>
        <w:t>r.</w:t>
      </w:r>
      <w:r w:rsidRPr="003417C9">
        <w:rPr>
          <w:rFonts w:cstheme="minorHAnsi"/>
        </w:rPr>
        <w:t xml:space="preserve"> </w:t>
      </w:r>
      <w:r w:rsidRPr="003417C9">
        <w:rPr>
          <w:rFonts w:cstheme="minorHAnsi"/>
          <w:i/>
        </w:rPr>
        <w:t>w sprawie szczegółowego sposobu gospodarowania składnikami rzeczowymi majątku ruchomego Skarbu Państwa (Dz. U. z 2019 r., poz.2004</w:t>
      </w:r>
      <w:r>
        <w:rPr>
          <w:rFonts w:cstheme="minorHAnsi"/>
          <w:i/>
        </w:rPr>
        <w:t xml:space="preserve"> z </w:t>
      </w:r>
      <w:proofErr w:type="spellStart"/>
      <w:r>
        <w:rPr>
          <w:rFonts w:cstheme="minorHAnsi"/>
          <w:i/>
        </w:rPr>
        <w:t>późn</w:t>
      </w:r>
      <w:proofErr w:type="spellEnd"/>
      <w:r>
        <w:rPr>
          <w:rFonts w:cstheme="minorHAnsi"/>
          <w:i/>
        </w:rPr>
        <w:t>. zm.</w:t>
      </w:r>
      <w:r w:rsidRPr="003417C9">
        <w:rPr>
          <w:rFonts w:cstheme="minorHAnsi"/>
          <w:i/>
        </w:rPr>
        <w:t>)</w:t>
      </w:r>
      <w:r w:rsidR="00B91B38">
        <w:rPr>
          <w:rFonts w:cstheme="minorHAnsi"/>
          <w:i/>
        </w:rPr>
        <w:t xml:space="preserve">, </w:t>
      </w:r>
      <w:r>
        <w:rPr>
          <w:rFonts w:cstheme="minorHAnsi"/>
        </w:rPr>
        <w:t>Ministerstwo Spraw Zagranicznych informuje</w:t>
      </w:r>
      <w:r w:rsidR="00B91B38">
        <w:rPr>
          <w:rFonts w:cstheme="minorHAnsi"/>
        </w:rPr>
        <w:t xml:space="preserve">, że nw. </w:t>
      </w:r>
      <w:r w:rsidR="00B91B38" w:rsidRPr="003417C9">
        <w:rPr>
          <w:rFonts w:cstheme="minorHAnsi"/>
        </w:rPr>
        <w:t>składniki rzeczowe majątku ruchomego</w:t>
      </w:r>
      <w:r w:rsidR="00B91B38">
        <w:rPr>
          <w:rFonts w:cstheme="minorHAnsi"/>
        </w:rPr>
        <w:t xml:space="preserve"> zostały nieodpłatnie przekazane </w:t>
      </w:r>
      <w:r w:rsidR="00242D27">
        <w:rPr>
          <w:rFonts w:cstheme="minorHAnsi"/>
        </w:rPr>
        <w:t xml:space="preserve">w roku 2021 </w:t>
      </w:r>
      <w:r w:rsidR="00B91B38">
        <w:rPr>
          <w:rFonts w:cstheme="minorHAnsi"/>
        </w:rPr>
        <w:t>na rzecz  jednostek samorządu terytorialnego:</w:t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985"/>
        <w:gridCol w:w="2977"/>
      </w:tblGrid>
      <w:tr w:rsidR="00B91B38" w:rsidRPr="003417C9" w:rsidTr="00DE767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składnika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inwentarzowy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242D27" w:rsidP="00DE76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Podmiot, któremu</w:t>
            </w:r>
            <w:r w:rsidR="00B91B38" w:rsidRPr="003417C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przekazano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składnik</w:t>
            </w:r>
          </w:p>
        </w:tc>
      </w:tr>
      <w:tr w:rsidR="00B91B38" w:rsidRPr="003417C9" w:rsidTr="00DE767B">
        <w:trPr>
          <w:trHeight w:val="2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DE767B" w:rsidP="00DE767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Samochód osobowy Mercedes Benz E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 xml:space="preserve">240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7410000010634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Bukowsko</w:t>
            </w:r>
          </w:p>
        </w:tc>
      </w:tr>
      <w:tr w:rsidR="00B91B38" w:rsidRPr="003417C9" w:rsidTr="00DE767B">
        <w:trPr>
          <w:trHeight w:val="1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DE767B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Samochód osobowy Mercedes B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>enz e270 cdi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7410000000024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Ciepłowody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DE767B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Samochód osobowy Mercedes Vi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>to 115 cdi kombi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7410000010115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Radziemice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DE767B" w:rsidP="00DE767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Samochód osobowy Mercedes E 200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C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>ompressor</w:t>
            </w:r>
            <w:proofErr w:type="spellEnd"/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7410000010443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Sadki</w:t>
            </w:r>
          </w:p>
        </w:tc>
      </w:tr>
      <w:tr w:rsidR="00B91B38" w:rsidRPr="003417C9" w:rsidTr="00DE767B">
        <w:trPr>
          <w:trHeight w:val="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DE767B" w:rsidP="00DE767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Samochód osobowy Volvo V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 xml:space="preserve">70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7410000010412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Kraśnik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DE767B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Samochód osobowy Mercedes Benz V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>ito 115 cdi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741000000230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Urząd Marszałkowski Województwa Lubelskiego</w:t>
            </w:r>
          </w:p>
        </w:tc>
      </w:tr>
      <w:tr w:rsidR="00B91B38" w:rsidRPr="003417C9" w:rsidTr="00DE767B">
        <w:trPr>
          <w:trHeight w:val="3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DE767B" w:rsidP="00DE767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Samochód osobowy Mercedes Benz E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 xml:space="preserve">240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7410000010498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Urzędów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Biurko stylowe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0149000043041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Biurko stylowe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0739000000405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Stolik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0739000002126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Witryna szklana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0249000005824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Witryna szklana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0249000080432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Biblioteka stylowa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0739000070071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Kanapa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0739000000047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antyk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0996000070720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Fotel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0169000004958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Fotel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0169000004729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antyk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0996000070710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stylowe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0739000000610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stylowe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0189000030610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Fotel stylowy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0189000022226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drewniane tapicerowane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0739000000061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Fotel stylowy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0169000010843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stylowe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0739000004236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stylowe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0189000038784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stylowe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0189000038791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0189000045744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Fotel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0169000070366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Fotel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0739000000597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1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Obraz „Pejzaż", T. </w:t>
            </w:r>
            <w:r w:rsidRPr="003417C9">
              <w:rPr>
                <w:rFonts w:eastAsia="Times New Roman" w:cstheme="minorHAnsi"/>
                <w:color w:val="000000"/>
                <w:lang w:eastAsia="pl-PL"/>
              </w:rPr>
              <w:t xml:space="preserve">Bochen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0509000006802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 xml:space="preserve">Obraz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„Zakopane”, </w:t>
            </w:r>
            <w:r w:rsidRPr="003417C9">
              <w:rPr>
                <w:rFonts w:eastAsia="Times New Roman" w:cstheme="minorHAnsi"/>
                <w:color w:val="000000"/>
                <w:lang w:eastAsia="pl-PL"/>
              </w:rPr>
              <w:t>L. Stańko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0509000009278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Pejzaż "Zakopane</w:t>
            </w:r>
            <w:r>
              <w:rPr>
                <w:rFonts w:eastAsia="Times New Roman" w:cstheme="minorHAnsi"/>
                <w:color w:val="000000"/>
                <w:lang w:eastAsia="pl-PL"/>
              </w:rPr>
              <w:t>", L. Stań</w:t>
            </w:r>
            <w:r w:rsidRPr="003417C9">
              <w:rPr>
                <w:rFonts w:eastAsia="Times New Roman" w:cstheme="minorHAnsi"/>
                <w:color w:val="000000"/>
                <w:lang w:eastAsia="pl-PL"/>
              </w:rPr>
              <w:t>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0509000008547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242D27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B91B38">
              <w:rPr>
                <w:rFonts w:eastAsia="Times New Roman" w:cstheme="minorHAnsi"/>
                <w:color w:val="000000"/>
                <w:lang w:eastAsia="pl-PL"/>
              </w:rPr>
              <w:t xml:space="preserve">ejzaż "Zakopane", L. 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>Stańko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0509000009285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2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242D27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Pejzaż </w:t>
            </w:r>
            <w:r w:rsidR="00B91B38">
              <w:rPr>
                <w:rFonts w:eastAsia="Times New Roman" w:cstheme="minorHAnsi"/>
                <w:color w:val="000000"/>
                <w:lang w:eastAsia="pl-PL"/>
              </w:rPr>
              <w:t xml:space="preserve">"Piwniczna", 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>M. Drozd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0509000004853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Gmina Somianka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Stolik angiels</w:t>
            </w:r>
            <w:bookmarkStart w:id="0" w:name="_GoBack"/>
            <w:bookmarkEnd w:id="0"/>
            <w:r w:rsidRPr="003417C9">
              <w:rPr>
                <w:rFonts w:eastAsia="Times New Roman" w:cstheme="minorHAnsi"/>
                <w:color w:val="000000"/>
                <w:lang w:eastAsia="pl-PL"/>
              </w:rPr>
              <w:t>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0219000003021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Serwantka biedermeier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0249000106224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stylowe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0739000070682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biedermeier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0189000003799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biedermeier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0189000004642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biedermeier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0189000038616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Fotel biedermeier ciemny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0169000070212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biedermeier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0189000004666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biedermeier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0189000012333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Fotel biedermeier ciemny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0739000000719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Krzesło biedermeier ciemne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0169000013257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13DF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Obraz "Studium lasu"</w:t>
            </w:r>
            <w:r w:rsidR="00B13DF0">
              <w:rPr>
                <w:rFonts w:eastAsia="Times New Roman" w:cstheme="minorHAnsi"/>
                <w:color w:val="000000"/>
                <w:lang w:eastAsia="pl-PL"/>
              </w:rPr>
              <w:t xml:space="preserve">, A. </w:t>
            </w:r>
            <w:r w:rsidRPr="003417C9">
              <w:rPr>
                <w:rFonts w:eastAsia="Times New Roman" w:cstheme="minorHAnsi"/>
                <w:color w:val="000000"/>
                <w:lang w:eastAsia="pl-PL"/>
              </w:rPr>
              <w:t>Balcerzak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13DF0" w:rsidP="00B13DF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Obraz akwarela "Kwiaty", E. 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>Stokowska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0509000009254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3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27" w:rsidRDefault="00B91B38" w:rsidP="00242D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Obraz reprodukcja akware</w:t>
            </w:r>
            <w:r w:rsidR="00242D27">
              <w:rPr>
                <w:rFonts w:eastAsia="Times New Roman" w:cstheme="minorHAnsi"/>
                <w:color w:val="000000"/>
                <w:lang w:eastAsia="pl-PL"/>
              </w:rPr>
              <w:t xml:space="preserve">li "Pejzaż Polski", </w:t>
            </w:r>
          </w:p>
          <w:p w:rsidR="00B91B38" w:rsidRPr="003417C9" w:rsidRDefault="00B13DF0" w:rsidP="00242D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W. 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 xml:space="preserve">Zin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0509000002033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1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866042" w:rsidP="0086604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Obraz "Kopy", T. 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>Roman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0509000006482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1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Obraz "Pejzaż" autor 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0509000005072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 xml:space="preserve">Obraz "Kwiat"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0996000005090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13DF0" w:rsidP="00B13DF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Obraz akwarela "Kwiaty", E. </w:t>
            </w:r>
            <w:r w:rsidR="00B91B38" w:rsidRPr="003417C9">
              <w:rPr>
                <w:rFonts w:eastAsia="Times New Roman" w:cstheme="minorHAnsi"/>
                <w:color w:val="000000"/>
                <w:lang w:eastAsia="pl-PL"/>
              </w:rPr>
              <w:t>Stokowska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0509000009247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13DF0" w:rsidP="00B13DF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Obraz "Kwiaty w wazonie"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0996000046851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17C9">
              <w:rPr>
                <w:rFonts w:eastAsia="Times New Roman" w:cstheme="minorHAnsi"/>
                <w:color w:val="000000"/>
                <w:lang w:eastAsia="pl-PL"/>
              </w:rPr>
              <w:t>Zespół Parków Krajobrazowych Województwa Śląskiego</w:t>
            </w:r>
          </w:p>
        </w:tc>
      </w:tr>
      <w:tr w:rsidR="00B91B38" w:rsidRPr="003417C9" w:rsidTr="00DE767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B38" w:rsidRPr="003417C9" w:rsidRDefault="00B91B38" w:rsidP="00B91B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B38" w:rsidRPr="003417C9" w:rsidRDefault="00B91B38" w:rsidP="001870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B38" w:rsidRPr="003417C9" w:rsidRDefault="00B91B38" w:rsidP="00DE76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:rsidR="00BE1C2B" w:rsidRPr="003417C9" w:rsidRDefault="00BE1C2B" w:rsidP="00526DEE">
      <w:pPr>
        <w:jc w:val="both"/>
        <w:rPr>
          <w:rFonts w:cstheme="minorHAnsi"/>
        </w:rPr>
      </w:pPr>
    </w:p>
    <w:sectPr w:rsidR="00BE1C2B" w:rsidRPr="003417C9" w:rsidSect="00B91B38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2"/>
    <w:rsid w:val="0007473D"/>
    <w:rsid w:val="000F3C8F"/>
    <w:rsid w:val="00184EDE"/>
    <w:rsid w:val="00187061"/>
    <w:rsid w:val="00195522"/>
    <w:rsid w:val="001D51AB"/>
    <w:rsid w:val="00242D27"/>
    <w:rsid w:val="003417C9"/>
    <w:rsid w:val="004C7DB6"/>
    <w:rsid w:val="00526DEE"/>
    <w:rsid w:val="00673987"/>
    <w:rsid w:val="00770BE0"/>
    <w:rsid w:val="00866042"/>
    <w:rsid w:val="00885D5F"/>
    <w:rsid w:val="00997FA5"/>
    <w:rsid w:val="00AF4142"/>
    <w:rsid w:val="00B13DF0"/>
    <w:rsid w:val="00B91B38"/>
    <w:rsid w:val="00BE1C2B"/>
    <w:rsid w:val="00CF15BF"/>
    <w:rsid w:val="00DE767B"/>
    <w:rsid w:val="00F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D6D"/>
  <w15:docId w15:val="{38B8DA3F-29A2-4D14-9B00-0B5C574C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Kosałka Michał</dc:creator>
  <cp:keywords/>
  <dc:description/>
  <cp:lastModifiedBy>Pieczko Magdalena</cp:lastModifiedBy>
  <cp:revision>9</cp:revision>
  <dcterms:created xsi:type="dcterms:W3CDTF">2019-11-08T12:10:00Z</dcterms:created>
  <dcterms:modified xsi:type="dcterms:W3CDTF">2022-03-28T12:41:00Z</dcterms:modified>
</cp:coreProperties>
</file>