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A567F" w14:textId="77777777" w:rsidR="003530E7" w:rsidRPr="009A6224" w:rsidRDefault="003530E7" w:rsidP="003530E7">
      <w:pPr>
        <w:pStyle w:val="Aplikacja-rdtytu"/>
        <w:bidi/>
        <w:jc w:val="center"/>
        <w:rPr>
          <w:rStyle w:val="Pogrubienie"/>
          <w:b/>
          <w:sz w:val="28"/>
          <w:szCs w:val="28"/>
          <w:rtl/>
        </w:rPr>
      </w:pPr>
      <w:r>
        <w:rPr>
          <w:rStyle w:val="Pogrubienie"/>
          <w:rFonts w:hint="cs"/>
          <w:b/>
          <w:sz w:val="28"/>
          <w:szCs w:val="28"/>
          <w:rtl/>
        </w:rPr>
        <w:t>وړیا قانوني مرسته</w:t>
      </w:r>
    </w:p>
    <w:p w14:paraId="6AC53E05" w14:textId="77777777" w:rsidR="003530E7" w:rsidRPr="007E581C" w:rsidRDefault="003530E7" w:rsidP="003530E7">
      <w:pPr>
        <w:pStyle w:val="Aplikacja-rdtytu"/>
        <w:jc w:val="center"/>
        <w:rPr>
          <w:rStyle w:val="Pogrubienie"/>
          <w:b/>
          <w:bCs w:val="0"/>
        </w:rPr>
      </w:pPr>
    </w:p>
    <w:p w14:paraId="2BE937A2" w14:textId="77777777" w:rsidR="003530E7" w:rsidRDefault="003530E7" w:rsidP="003530E7">
      <w:pPr>
        <w:pStyle w:val="Aplikacja-tekstjednolity"/>
        <w:bidi/>
        <w:spacing w:after="0"/>
        <w:rPr>
          <w:rtl/>
        </w:rPr>
      </w:pPr>
      <w:r>
        <w:rPr>
          <w:rFonts w:hint="cs"/>
          <w:rtl/>
        </w:rPr>
        <w:t>تاسو د وړیا قانوني مرستې حق لرۍ.</w:t>
      </w:r>
      <w:r>
        <w:rPr>
          <w:rFonts w:hint="cs"/>
          <w:b/>
          <w:bCs/>
          <w:rtl/>
        </w:rPr>
        <w:t xml:space="preserve"> </w:t>
      </w:r>
      <w:r>
        <w:rPr>
          <w:rFonts w:hint="cs"/>
          <w:rtl/>
        </w:rPr>
        <w:t>د دغې مرستې بنسټونه داسې لاندې دي:</w:t>
      </w:r>
    </w:p>
    <w:p w14:paraId="2D081865" w14:textId="77777777" w:rsidR="003530E7" w:rsidRDefault="003530E7" w:rsidP="003530E7">
      <w:pPr>
        <w:pStyle w:val="Aplikacja-tekstjednolity"/>
        <w:numPr>
          <w:ilvl w:val="0"/>
          <w:numId w:val="1"/>
        </w:numPr>
        <w:bidi/>
        <w:spacing w:after="0"/>
        <w:rPr>
          <w:rtl/>
        </w:rPr>
      </w:pPr>
      <w:r>
        <w:rPr>
          <w:rFonts w:hint="cs"/>
          <w:rtl/>
        </w:rPr>
        <w:t>د پرېکړې پر وړاندې، چې تاسو ترې خوښ نه یاست، اعتراض ولیکۍ؛</w:t>
      </w:r>
    </w:p>
    <w:p w14:paraId="2A9CACAA" w14:textId="77777777" w:rsidR="003530E7" w:rsidRDefault="003530E7" w:rsidP="003530E7">
      <w:pPr>
        <w:pStyle w:val="Aplikacja-tekstjednolity"/>
        <w:numPr>
          <w:ilvl w:val="0"/>
          <w:numId w:val="1"/>
        </w:numPr>
        <w:bidi/>
        <w:rPr>
          <w:rtl/>
        </w:rPr>
      </w:pPr>
      <w:r>
        <w:rPr>
          <w:rFonts w:hint="cs"/>
          <w:rtl/>
        </w:rPr>
        <w:t xml:space="preserve">د استئناف په چلند کې استازیتوب درکول کېږي. </w:t>
      </w:r>
    </w:p>
    <w:p w14:paraId="5798C4A8" w14:textId="77777777" w:rsidR="003530E7" w:rsidRPr="00E61803" w:rsidRDefault="003530E7" w:rsidP="003530E7">
      <w:pPr>
        <w:pStyle w:val="Aplikacja-tekstjednolity"/>
        <w:bidi/>
        <w:rPr>
          <w:rtl/>
        </w:rPr>
      </w:pPr>
      <w:r>
        <w:rPr>
          <w:rFonts w:hint="cs"/>
          <w:rtl/>
        </w:rPr>
        <w:t xml:space="preserve">که تاسو نه مدافع وکیل نه قانوني مشاور لرۍ، نو وړیا قانوني مرسته تر لاسه کولای شۍ. که پرېکړه د تاسو له نړیوالې ساتنې څخه په سلبولو پورې اړه لري، نو دې د عوایدو معیارونه ډکه کړۍ، چې د ټولنیزې مرستې په مقرراتو کې ټاکل شوي دي، یا هم د تاسو عائد باید د عوایدو د معیارونو له ۱۰۰ په سل لوړ نه وي، چې د ټولنیزې مرستې د ۲۰۰۴ م لمریز کال د مارچ میاشتې په ۱۲ مه صادر شیوو مقرراتو په (۸) مه ماده ټاکل شوي دي. </w:t>
      </w:r>
    </w:p>
    <w:p w14:paraId="1ABD4523" w14:textId="77777777" w:rsidR="003530E7" w:rsidRPr="004C5F1E" w:rsidRDefault="003530E7" w:rsidP="003530E7">
      <w:pPr>
        <w:pStyle w:val="Aplikacja-tekstjednolity"/>
        <w:bidi/>
        <w:rPr>
          <w:rtl/>
        </w:rPr>
      </w:pPr>
      <w:r>
        <w:rPr>
          <w:rFonts w:hint="cs"/>
          <w:rtl/>
        </w:rPr>
        <w:t xml:space="preserve">د وړیا قانوني مرستې د تر لاسه کولو لپاره وکالت باید په تحريري ډول وړاندې شي. یو مدافع وکیل، قانوني مشاور یا ه‍غه څوک، چې نه مدافع وکیل نه قانوني مشاور دۍ مګر په یوه غیر حکومتي سازمان کې په کار ګومارل شوی دۍ او هغه سازمان د وړیا قانوني مرسته چمتو کولو واک لري، مرسته چمتو کوي. </w:t>
      </w:r>
    </w:p>
    <w:p w14:paraId="6A121CF7" w14:textId="77777777" w:rsidR="003530E7" w:rsidRDefault="003530E7" w:rsidP="003530E7">
      <w:pPr>
        <w:bidi/>
        <w:rPr>
          <w:rStyle w:val="Hipercze"/>
          <w:rFonts w:ascii="Roboto" w:hAnsi="Roboto"/>
          <w:rtl/>
        </w:rPr>
      </w:pPr>
      <w:r>
        <w:rPr>
          <w:rFonts w:hint="cs"/>
          <w:rtl/>
        </w:rPr>
        <w:t xml:space="preserve">لا نور معلومات، </w:t>
      </w:r>
      <w:r w:rsidRPr="00166240">
        <w:rPr>
          <w:rFonts w:hint="cs"/>
          <w:b/>
          <w:bCs/>
          <w:rtl/>
        </w:rPr>
        <w:t>لکه د سازمانونو، مدافع وکیلانو او قانوني مشاورانو لړ</w:t>
      </w:r>
      <w:r>
        <w:rPr>
          <w:rFonts w:hint="cs"/>
          <w:rtl/>
        </w:rPr>
        <w:t xml:space="preserve">، چې په وریا قانوني مرسته چمتو کولو بوخت دي، دلته موندلای شۍ: </w:t>
      </w:r>
      <w:hyperlink r:id="rId7" w:history="1">
        <w:r>
          <w:rPr>
            <w:rStyle w:val="Hipercze"/>
            <w:rFonts w:ascii="Roboto" w:hAnsi="Roboto"/>
          </w:rPr>
          <w:t>https://www.gov.pl/web/udsc/bezplatna-pomoc-prawna</w:t>
        </w:r>
      </w:hyperlink>
    </w:p>
    <w:p w14:paraId="53EE13FC" w14:textId="77777777" w:rsidR="003530E7" w:rsidRDefault="003530E7" w:rsidP="003530E7">
      <w:pPr>
        <w:rPr>
          <w:rStyle w:val="Hipercze"/>
          <w:rFonts w:ascii="Roboto" w:hAnsi="Roboto"/>
        </w:rPr>
      </w:pPr>
    </w:p>
    <w:p w14:paraId="6F8185BB" w14:textId="77777777" w:rsidR="003530E7" w:rsidRPr="004C5F1E" w:rsidRDefault="003530E7" w:rsidP="003530E7">
      <w:pPr>
        <w:rPr>
          <w:rFonts w:ascii="Roboto" w:hAnsi="Roboto"/>
        </w:rPr>
      </w:pPr>
    </w:p>
    <w:p w14:paraId="56F4594F" w14:textId="500A9915" w:rsidR="003530E7" w:rsidRPr="00316CD1" w:rsidRDefault="003530E7" w:rsidP="003530E7">
      <w:pPr>
        <w:bidi/>
        <w:jc w:val="center"/>
        <w:rPr>
          <w:rFonts w:ascii="Roboto" w:hAnsi="Roboto"/>
          <w:b/>
          <w:sz w:val="28"/>
          <w:szCs w:val="28"/>
          <w:rtl/>
        </w:rPr>
      </w:pPr>
      <w:r>
        <w:rPr>
          <w:rFonts w:ascii="Roboto" w:hAnsi="Roboto" w:hint="cs"/>
          <w:b/>
          <w:bCs/>
          <w:sz w:val="28"/>
          <w:szCs w:val="28"/>
          <w:rtl/>
        </w:rPr>
        <w:t xml:space="preserve">په ارادي </w:t>
      </w:r>
      <w:r w:rsidR="00D35CBF">
        <w:rPr>
          <w:rFonts w:ascii="Roboto" w:hAnsi="Roboto" w:hint="cs"/>
          <w:b/>
          <w:bCs/>
          <w:sz w:val="28"/>
          <w:szCs w:val="28"/>
          <w:rtl/>
        </w:rPr>
        <w:t xml:space="preserve">ستنېدو </w:t>
      </w:r>
      <w:r>
        <w:rPr>
          <w:rFonts w:ascii="Roboto" w:hAnsi="Roboto" w:hint="cs"/>
          <w:b/>
          <w:bCs/>
          <w:sz w:val="28"/>
          <w:szCs w:val="28"/>
          <w:rtl/>
        </w:rPr>
        <w:t xml:space="preserve"> کې مرسته </w:t>
      </w:r>
    </w:p>
    <w:p w14:paraId="771307A2" w14:textId="77777777" w:rsidR="003530E7" w:rsidRDefault="003530E7" w:rsidP="003530E7">
      <w:pPr>
        <w:bidi/>
        <w:jc w:val="both"/>
        <w:rPr>
          <w:rFonts w:ascii="Roboto" w:hAnsi="Roboto"/>
          <w:b/>
          <w:rtl/>
        </w:rPr>
      </w:pPr>
      <w:r>
        <w:rPr>
          <w:rFonts w:ascii="Roboto" w:hAnsi="Roboto" w:hint="cs"/>
          <w:b/>
          <w:bCs/>
          <w:rtl/>
        </w:rPr>
        <w:t>څوک کولای شي له مرستې ګټه واخلي</w:t>
      </w:r>
    </w:p>
    <w:p w14:paraId="3018CD2F" w14:textId="3403E8B6" w:rsidR="003530E7" w:rsidRDefault="003530E7" w:rsidP="003530E7">
      <w:pPr>
        <w:bidi/>
        <w:jc w:val="both"/>
        <w:rPr>
          <w:rFonts w:ascii="Roboto" w:hAnsi="Roboto"/>
          <w:rtl/>
        </w:rPr>
      </w:pPr>
      <w:r>
        <w:rPr>
          <w:rFonts w:ascii="Roboto" w:hAnsi="Roboto" w:hint="cs"/>
          <w:rtl/>
        </w:rPr>
        <w:t xml:space="preserve">که تاسو خپل اصلي هېواد ته یا نور هېواد ته </w:t>
      </w:r>
      <w:r w:rsidR="000D1CBC">
        <w:rPr>
          <w:rFonts w:ascii="Roboto" w:hAnsi="Roboto" w:hint="cs"/>
          <w:rtl/>
        </w:rPr>
        <w:t xml:space="preserve">ستنېدل </w:t>
      </w:r>
      <w:r>
        <w:rPr>
          <w:rFonts w:ascii="Roboto" w:hAnsi="Roboto" w:hint="cs"/>
          <w:rtl/>
        </w:rPr>
        <w:t>غواړۍ، چې ورته د ننوتلو حق لرۍ، کولای شۍ د دې لپاره د پولنډ د حکومت له مرستې کټه واخلۍ. که ستاسو د نړیواله ساتنه بخښلو پورې اړه لرونکی چلند د لاندې راغلو پرېکړو د یو یې په مټ پای ته رسولی وي:</w:t>
      </w:r>
    </w:p>
    <w:p w14:paraId="42845D50" w14:textId="77777777" w:rsidR="003530E7" w:rsidRDefault="003530E7" w:rsidP="003530E7">
      <w:pPr>
        <w:pStyle w:val="Akapitzlist"/>
        <w:numPr>
          <w:ilvl w:val="0"/>
          <w:numId w:val="2"/>
        </w:numPr>
        <w:bidi/>
        <w:jc w:val="both"/>
        <w:rPr>
          <w:rFonts w:ascii="Roboto" w:hAnsi="Roboto"/>
          <w:rtl/>
        </w:rPr>
      </w:pPr>
      <w:r>
        <w:rPr>
          <w:rFonts w:ascii="Roboto" w:hAnsi="Roboto" w:hint="cs"/>
          <w:rtl/>
        </w:rPr>
        <w:t xml:space="preserve">د چلند لغوه کولو د پرېکړې له لاره </w:t>
      </w:r>
    </w:p>
    <w:p w14:paraId="6AFCACB6" w14:textId="77777777" w:rsidR="003530E7" w:rsidRDefault="003530E7" w:rsidP="003530E7">
      <w:pPr>
        <w:pStyle w:val="Akapitzlist"/>
        <w:numPr>
          <w:ilvl w:val="0"/>
          <w:numId w:val="2"/>
        </w:numPr>
        <w:bidi/>
        <w:jc w:val="both"/>
        <w:rPr>
          <w:rFonts w:ascii="Roboto" w:hAnsi="Roboto"/>
          <w:rtl/>
        </w:rPr>
      </w:pPr>
      <w:r>
        <w:rPr>
          <w:rFonts w:ascii="Roboto" w:hAnsi="Roboto" w:hint="cs"/>
          <w:rtl/>
        </w:rPr>
        <w:t>د کډوال حیثیت او د فرعي ساتنې غوښتنلیک ردولو د پرېکړې له لاره،</w:t>
      </w:r>
    </w:p>
    <w:p w14:paraId="7A7ABC79" w14:textId="77777777" w:rsidR="003530E7" w:rsidRPr="00316CD1" w:rsidRDefault="003530E7" w:rsidP="003530E7">
      <w:pPr>
        <w:pStyle w:val="Akapitzlist"/>
        <w:numPr>
          <w:ilvl w:val="0"/>
          <w:numId w:val="2"/>
        </w:numPr>
        <w:bidi/>
        <w:jc w:val="both"/>
        <w:rPr>
          <w:rFonts w:ascii="Roboto" w:hAnsi="Roboto"/>
          <w:rtl/>
        </w:rPr>
      </w:pPr>
      <w:r>
        <w:rPr>
          <w:rFonts w:ascii="Roboto" w:hAnsi="Roboto" w:hint="cs"/>
          <w:rtl/>
        </w:rPr>
        <w:t>د داسې بیانیې له لارې، چې غوښتنلیک نه شي منل کېدای،</w:t>
      </w:r>
    </w:p>
    <w:p w14:paraId="519D5F9F" w14:textId="0F0CBCDD" w:rsidR="003530E7" w:rsidRPr="00316CD1" w:rsidRDefault="003530E7" w:rsidP="003530E7">
      <w:pPr>
        <w:bidi/>
        <w:jc w:val="both"/>
        <w:rPr>
          <w:rFonts w:ascii="Roboto" w:hAnsi="Roboto"/>
          <w:rtl/>
        </w:rPr>
      </w:pPr>
      <w:r>
        <w:rPr>
          <w:rFonts w:ascii="Roboto" w:hAnsi="Roboto" w:hint="cs"/>
          <w:rtl/>
        </w:rPr>
        <w:t xml:space="preserve">او هم که ستاسو د نړیواله ساتنه بخښلو غوښتنلیک د یو رسمي لامل له کبله له تر غور لاندې نیولو پرته پرېښودل شوی وي، نو تاسو کولای شۍ په ارادي </w:t>
      </w:r>
      <w:r w:rsidR="00D35CBF">
        <w:rPr>
          <w:rFonts w:ascii="Roboto" w:hAnsi="Roboto" w:hint="cs"/>
          <w:rtl/>
        </w:rPr>
        <w:t xml:space="preserve">ستنېدو </w:t>
      </w:r>
      <w:r>
        <w:rPr>
          <w:rFonts w:ascii="Roboto" w:hAnsi="Roboto" w:hint="cs"/>
          <w:rtl/>
        </w:rPr>
        <w:t xml:space="preserve"> کې د مرستې غوښتنلیک وړاندې کړۍ.</w:t>
      </w:r>
    </w:p>
    <w:p w14:paraId="1D6A45BC" w14:textId="77777777" w:rsidR="003530E7" w:rsidRPr="00D343A8" w:rsidRDefault="003530E7" w:rsidP="003530E7">
      <w:pPr>
        <w:bidi/>
        <w:jc w:val="both"/>
        <w:rPr>
          <w:rFonts w:ascii="Roboto" w:hAnsi="Roboto"/>
          <w:b/>
          <w:rtl/>
        </w:rPr>
      </w:pPr>
      <w:r>
        <w:rPr>
          <w:rFonts w:ascii="Roboto" w:hAnsi="Roboto" w:hint="cs"/>
          <w:b/>
          <w:bCs/>
          <w:rtl/>
        </w:rPr>
        <w:t>دغه، چې د مرستې په چوکاټ کې شاملېږي</w:t>
      </w:r>
    </w:p>
    <w:p w14:paraId="1101F127" w14:textId="426A217B" w:rsidR="003530E7" w:rsidRDefault="003530E7" w:rsidP="003530E7">
      <w:pPr>
        <w:bidi/>
        <w:jc w:val="both"/>
        <w:rPr>
          <w:rFonts w:ascii="Roboto" w:hAnsi="Roboto"/>
          <w:rtl/>
        </w:rPr>
      </w:pPr>
      <w:r>
        <w:rPr>
          <w:rFonts w:ascii="Roboto" w:hAnsi="Roboto" w:hint="cs"/>
          <w:rtl/>
        </w:rPr>
        <w:t xml:space="preserve">په ارادي </w:t>
      </w:r>
      <w:r w:rsidR="00D35CBF">
        <w:rPr>
          <w:rFonts w:ascii="Roboto" w:hAnsi="Roboto" w:hint="cs"/>
          <w:rtl/>
        </w:rPr>
        <w:t xml:space="preserve">ستنېدو </w:t>
      </w:r>
      <w:r>
        <w:rPr>
          <w:rFonts w:ascii="Roboto" w:hAnsi="Roboto" w:hint="cs"/>
          <w:rtl/>
        </w:rPr>
        <w:t xml:space="preserve"> کې مرسته لاندې لګښتونه تادیه کول شاملوي:</w:t>
      </w:r>
    </w:p>
    <w:p w14:paraId="128D0CF5" w14:textId="77777777" w:rsidR="003530E7" w:rsidRDefault="003530E7" w:rsidP="003530E7">
      <w:pPr>
        <w:pStyle w:val="Akapitzlist"/>
        <w:numPr>
          <w:ilvl w:val="0"/>
          <w:numId w:val="3"/>
        </w:numPr>
        <w:bidi/>
        <w:jc w:val="both"/>
        <w:rPr>
          <w:rFonts w:ascii="Roboto" w:hAnsi="Roboto"/>
          <w:rtl/>
        </w:rPr>
      </w:pPr>
      <w:r>
        <w:rPr>
          <w:rFonts w:ascii="Roboto" w:hAnsi="Roboto" w:hint="cs"/>
          <w:rtl/>
        </w:rPr>
        <w:t>د سفر لګښتونه؛</w:t>
      </w:r>
      <w:r>
        <w:rPr>
          <w:rFonts w:hint="cs"/>
          <w:rtl/>
        </w:rPr>
        <w:t xml:space="preserve"> </w:t>
      </w:r>
    </w:p>
    <w:p w14:paraId="4836D7CA" w14:textId="77777777" w:rsidR="003530E7" w:rsidRDefault="003530E7" w:rsidP="003530E7">
      <w:pPr>
        <w:pStyle w:val="Akapitzlist"/>
        <w:numPr>
          <w:ilvl w:val="0"/>
          <w:numId w:val="3"/>
        </w:numPr>
        <w:bidi/>
        <w:jc w:val="both"/>
        <w:rPr>
          <w:rFonts w:ascii="Roboto" w:hAnsi="Roboto"/>
          <w:rtl/>
        </w:rPr>
      </w:pPr>
      <w:r>
        <w:rPr>
          <w:rFonts w:ascii="Roboto" w:hAnsi="Roboto" w:hint="cs"/>
          <w:rtl/>
        </w:rPr>
        <w:t>د سفر سند او اجازه او هم اړینې ویزې په تر لاسه کولو پورې اړونده اداري لګښتونه؛</w:t>
      </w:r>
      <w:r>
        <w:rPr>
          <w:rFonts w:hint="cs"/>
          <w:rtl/>
        </w:rPr>
        <w:t xml:space="preserve"> </w:t>
      </w:r>
    </w:p>
    <w:p w14:paraId="7B01307A" w14:textId="702203EC" w:rsidR="003530E7" w:rsidRDefault="003530E7" w:rsidP="003530E7">
      <w:pPr>
        <w:pStyle w:val="Akapitzlist"/>
        <w:numPr>
          <w:ilvl w:val="0"/>
          <w:numId w:val="3"/>
        </w:numPr>
        <w:bidi/>
        <w:jc w:val="both"/>
        <w:rPr>
          <w:rFonts w:ascii="Roboto" w:hAnsi="Roboto"/>
          <w:rtl/>
        </w:rPr>
      </w:pPr>
      <w:r>
        <w:rPr>
          <w:rFonts w:ascii="Roboto" w:hAnsi="Roboto" w:hint="cs"/>
          <w:rtl/>
        </w:rPr>
        <w:t xml:space="preserve">له سفر مخکې او د سفر په ترڅ کې په ډوډۍ پورې اړونده لګښتونه (مګر داسې حالت، چې د دفتر مشر یې د ټولنیزې مرستې په چوکاټ کې </w:t>
      </w:r>
      <w:r w:rsidR="00655012">
        <w:rPr>
          <w:rFonts w:ascii="Roboto" w:hAnsi="Roboto" w:hint="cs"/>
          <w:rtl/>
        </w:rPr>
        <w:t xml:space="preserve">تادیه </w:t>
      </w:r>
      <w:r>
        <w:rPr>
          <w:rFonts w:ascii="Roboto" w:hAnsi="Roboto" w:hint="cs"/>
          <w:rtl/>
        </w:rPr>
        <w:t>وکړي)؛</w:t>
      </w:r>
    </w:p>
    <w:p w14:paraId="77ADBF30" w14:textId="391A41AB" w:rsidR="003530E7" w:rsidRDefault="003530E7" w:rsidP="003530E7">
      <w:pPr>
        <w:pStyle w:val="Akapitzlist"/>
        <w:numPr>
          <w:ilvl w:val="0"/>
          <w:numId w:val="3"/>
        </w:numPr>
        <w:bidi/>
        <w:jc w:val="both"/>
        <w:rPr>
          <w:rFonts w:ascii="Roboto" w:hAnsi="Roboto"/>
          <w:rtl/>
        </w:rPr>
      </w:pPr>
      <w:r>
        <w:rPr>
          <w:rFonts w:hint="cs"/>
          <w:rtl/>
        </w:rPr>
        <w:t xml:space="preserve">له سفر مخکې د استوګنې </w:t>
      </w:r>
      <w:r>
        <w:rPr>
          <w:rFonts w:ascii="Roboto" w:hAnsi="Roboto" w:hint="cs"/>
          <w:rtl/>
        </w:rPr>
        <w:t>پورې اړونده لګښتونه</w:t>
      </w:r>
      <w:r>
        <w:rPr>
          <w:rFonts w:hint="cs"/>
          <w:rtl/>
        </w:rPr>
        <w:t xml:space="preserve"> ؛</w:t>
      </w:r>
      <w:bookmarkStart w:id="0" w:name="_Hlk132281641"/>
      <w:r>
        <w:rPr>
          <w:rFonts w:hint="cs"/>
          <w:rtl/>
        </w:rPr>
        <w:t>(مګر داسې حالت، چې د دفتر مشر یې د ټولنیزې مرستې په چوکاټ کې تادی</w:t>
      </w:r>
      <w:r w:rsidR="004713F4">
        <w:rPr>
          <w:rFonts w:hint="cs"/>
          <w:rtl/>
        </w:rPr>
        <w:t>ه</w:t>
      </w:r>
      <w:r>
        <w:rPr>
          <w:rFonts w:hint="cs"/>
          <w:rtl/>
        </w:rPr>
        <w:t xml:space="preserve"> وکړي)</w:t>
      </w:r>
      <w:bookmarkEnd w:id="0"/>
    </w:p>
    <w:p w14:paraId="5F8C92D7" w14:textId="5EF6C2B7" w:rsidR="003530E7" w:rsidRDefault="003530E7" w:rsidP="003530E7">
      <w:pPr>
        <w:pStyle w:val="Akapitzlist"/>
        <w:numPr>
          <w:ilvl w:val="0"/>
          <w:numId w:val="3"/>
        </w:numPr>
        <w:bidi/>
        <w:jc w:val="both"/>
        <w:rPr>
          <w:rFonts w:ascii="Roboto" w:hAnsi="Roboto"/>
          <w:rtl/>
        </w:rPr>
      </w:pPr>
      <w:r>
        <w:rPr>
          <w:rFonts w:ascii="Roboto" w:hAnsi="Roboto" w:hint="cs"/>
          <w:rtl/>
        </w:rPr>
        <w:t xml:space="preserve">په طبي مرستې پورې اړونده لګښتونه (مګر داسې حالت، چې د دفتر مشر یې د ټولنیزې مرستې په چوکاټ کې </w:t>
      </w:r>
      <w:r w:rsidR="00655012">
        <w:rPr>
          <w:rFonts w:ascii="Roboto" w:hAnsi="Roboto" w:hint="cs"/>
          <w:rtl/>
        </w:rPr>
        <w:t xml:space="preserve">تادیه </w:t>
      </w:r>
      <w:r>
        <w:rPr>
          <w:rFonts w:ascii="Roboto" w:hAnsi="Roboto" w:hint="cs"/>
          <w:rtl/>
        </w:rPr>
        <w:t>وکړي)؛</w:t>
      </w:r>
    </w:p>
    <w:p w14:paraId="2EEA2C6E" w14:textId="36891241" w:rsidR="003530E7" w:rsidRDefault="003530E7" w:rsidP="003530E7">
      <w:pPr>
        <w:pStyle w:val="Akapitzlist"/>
        <w:numPr>
          <w:ilvl w:val="0"/>
          <w:numId w:val="3"/>
        </w:numPr>
        <w:bidi/>
        <w:jc w:val="both"/>
        <w:rPr>
          <w:rFonts w:ascii="Roboto" w:hAnsi="Roboto"/>
          <w:rtl/>
        </w:rPr>
      </w:pPr>
      <w:r>
        <w:rPr>
          <w:rFonts w:ascii="Roboto" w:hAnsi="Roboto" w:hint="cs"/>
          <w:rtl/>
        </w:rPr>
        <w:t xml:space="preserve">د اړخ له خوا، چې د بنستټیزو دندو یې د ارادي ساتنېدو چمتو کونه ده، د ارادي </w:t>
      </w:r>
      <w:r w:rsidR="00D35CBF">
        <w:rPr>
          <w:rFonts w:ascii="Roboto" w:hAnsi="Roboto" w:hint="cs"/>
          <w:rtl/>
        </w:rPr>
        <w:t xml:space="preserve">ستنېدو </w:t>
      </w:r>
      <w:r>
        <w:rPr>
          <w:rFonts w:ascii="Roboto" w:hAnsi="Roboto" w:hint="cs"/>
          <w:rtl/>
        </w:rPr>
        <w:t xml:space="preserve"> چمتو کولو لګښتونه</w:t>
      </w:r>
    </w:p>
    <w:p w14:paraId="68B74822" w14:textId="77777777" w:rsidR="003530E7" w:rsidRDefault="003530E7" w:rsidP="003530E7">
      <w:pPr>
        <w:pStyle w:val="Akapitzlist"/>
        <w:numPr>
          <w:ilvl w:val="0"/>
          <w:numId w:val="3"/>
        </w:numPr>
        <w:bidi/>
        <w:jc w:val="both"/>
        <w:rPr>
          <w:rFonts w:ascii="Roboto" w:hAnsi="Roboto"/>
          <w:rtl/>
        </w:rPr>
      </w:pPr>
      <w:r>
        <w:rPr>
          <w:rFonts w:ascii="Roboto" w:hAnsi="Roboto" w:hint="cs"/>
          <w:rtl/>
        </w:rPr>
        <w:t>نور لګښتونه، چې په خوندي او بشردوستانه ډول په ستانېدلو  پورې اړونده دي.</w:t>
      </w:r>
    </w:p>
    <w:p w14:paraId="5A5727D4" w14:textId="77777777" w:rsidR="003530E7" w:rsidRPr="00D343A8" w:rsidRDefault="003530E7" w:rsidP="003530E7">
      <w:pPr>
        <w:bidi/>
        <w:jc w:val="both"/>
        <w:rPr>
          <w:rFonts w:ascii="Roboto" w:hAnsi="Roboto"/>
          <w:rtl/>
        </w:rPr>
      </w:pPr>
      <w:r>
        <w:rPr>
          <w:rFonts w:ascii="Roboto" w:hAnsi="Roboto" w:hint="cs"/>
          <w:rtl/>
        </w:rPr>
        <w:t>له داسې تادیه شوې مرستې کټه په ۲ کالو کې یو ځل اخیستلای شۍ. د انساني قاچاق قربانيان او بې سرپرسته نابالغ کسان له دې نه ډېر کولای شي له دې مرستې ګټه واخلي.</w:t>
      </w:r>
    </w:p>
    <w:p w14:paraId="5C9FC3EF" w14:textId="77777777" w:rsidR="003530E7" w:rsidRPr="00D343A8" w:rsidRDefault="003530E7" w:rsidP="003530E7">
      <w:pPr>
        <w:bidi/>
        <w:jc w:val="both"/>
        <w:rPr>
          <w:rFonts w:ascii="Roboto" w:hAnsi="Roboto"/>
          <w:b/>
          <w:rtl/>
        </w:rPr>
      </w:pPr>
      <w:r>
        <w:rPr>
          <w:rFonts w:ascii="Roboto" w:hAnsi="Roboto" w:hint="cs"/>
          <w:b/>
          <w:bCs/>
          <w:rtl/>
        </w:rPr>
        <w:lastRenderedPageBreak/>
        <w:t>د مرتسې غوښتنلیک څنګه وړاندې کېږي</w:t>
      </w:r>
    </w:p>
    <w:p w14:paraId="782C9272" w14:textId="3AD4DCC9" w:rsidR="003530E7" w:rsidRDefault="003530E7" w:rsidP="003530E7">
      <w:pPr>
        <w:bidi/>
        <w:jc w:val="both"/>
        <w:rPr>
          <w:rFonts w:ascii="Roboto" w:hAnsi="Roboto"/>
          <w:rtl/>
        </w:rPr>
      </w:pPr>
      <w:r>
        <w:rPr>
          <w:rFonts w:ascii="Roboto" w:hAnsi="Roboto" w:hint="cs"/>
          <w:b/>
          <w:bCs/>
          <w:rtl/>
        </w:rPr>
        <w:t>د پولې ساتونکو سر قوماندان</w:t>
      </w:r>
      <w:r>
        <w:rPr>
          <w:rFonts w:ascii="Roboto" w:hAnsi="Roboto" w:hint="cs"/>
          <w:rtl/>
        </w:rPr>
        <w:t xml:space="preserve"> د ارادي </w:t>
      </w:r>
      <w:r w:rsidR="00D35CBF">
        <w:rPr>
          <w:rFonts w:ascii="Roboto" w:hAnsi="Roboto" w:hint="cs"/>
          <w:rtl/>
        </w:rPr>
        <w:t xml:space="preserve">ستنېدو </w:t>
      </w:r>
      <w:r>
        <w:rPr>
          <w:rFonts w:ascii="Roboto" w:hAnsi="Roboto" w:hint="cs"/>
          <w:rtl/>
        </w:rPr>
        <w:t xml:space="preserve"> د چمتو کولو مسؤول دۍ. که تاسو لاندې پرېکړه تر لاسه کړې:</w:t>
      </w:r>
    </w:p>
    <w:p w14:paraId="60FB0B76" w14:textId="77777777" w:rsidR="003530E7" w:rsidRDefault="003530E7" w:rsidP="003530E7">
      <w:pPr>
        <w:pStyle w:val="Akapitzlist"/>
        <w:numPr>
          <w:ilvl w:val="0"/>
          <w:numId w:val="5"/>
        </w:numPr>
        <w:bidi/>
        <w:jc w:val="both"/>
        <w:rPr>
          <w:rFonts w:ascii="Roboto" w:hAnsi="Roboto"/>
          <w:rtl/>
        </w:rPr>
      </w:pPr>
      <w:r>
        <w:rPr>
          <w:rFonts w:ascii="Roboto" w:hAnsi="Roboto" w:hint="cs"/>
          <w:rtl/>
        </w:rPr>
        <w:t>د چلند لغوه کولو په هکله یا</w:t>
      </w:r>
      <w:r>
        <w:rPr>
          <w:rFonts w:hint="cs"/>
          <w:rtl/>
        </w:rPr>
        <w:t xml:space="preserve"> </w:t>
      </w:r>
    </w:p>
    <w:p w14:paraId="19F38503" w14:textId="77777777" w:rsidR="003530E7" w:rsidRDefault="003530E7" w:rsidP="003530E7">
      <w:pPr>
        <w:pStyle w:val="Akapitzlist"/>
        <w:numPr>
          <w:ilvl w:val="0"/>
          <w:numId w:val="5"/>
        </w:numPr>
        <w:bidi/>
        <w:jc w:val="both"/>
        <w:rPr>
          <w:rFonts w:ascii="Roboto" w:hAnsi="Roboto"/>
          <w:rtl/>
        </w:rPr>
      </w:pPr>
      <w:r>
        <w:rPr>
          <w:rFonts w:ascii="Roboto" w:hAnsi="Roboto" w:hint="cs"/>
          <w:rtl/>
        </w:rPr>
        <w:t>د کډوال حیثیت او د فرعي ساتنې غوښتنلیک ردولو په هکله</w:t>
      </w:r>
      <w:r>
        <w:rPr>
          <w:rFonts w:hint="cs"/>
          <w:rtl/>
        </w:rPr>
        <w:t xml:space="preserve"> </w:t>
      </w:r>
    </w:p>
    <w:p w14:paraId="2E428115" w14:textId="5357FDED" w:rsidR="003530E7" w:rsidRPr="00316CD1" w:rsidRDefault="003530E7" w:rsidP="003530E7">
      <w:pPr>
        <w:bidi/>
        <w:jc w:val="both"/>
        <w:rPr>
          <w:rFonts w:ascii="Roboto" w:hAnsi="Roboto"/>
          <w:rtl/>
        </w:rPr>
      </w:pPr>
      <w:r>
        <w:rPr>
          <w:rFonts w:ascii="Roboto" w:hAnsi="Roboto" w:hint="cs"/>
          <w:rtl/>
        </w:rPr>
        <w:t xml:space="preserve">او د ټولنیزې مرستې او د طبي پاملرنې ګټه اخلۍ، چې د دفتر مشر له خوا چمتو کېږي، نو د ارادي </w:t>
      </w:r>
      <w:r w:rsidR="00D35CBF">
        <w:rPr>
          <w:rFonts w:ascii="Roboto" w:hAnsi="Roboto" w:hint="cs"/>
          <w:rtl/>
        </w:rPr>
        <w:t xml:space="preserve">ستنېدو </w:t>
      </w:r>
      <w:r>
        <w:rPr>
          <w:rFonts w:ascii="Roboto" w:hAnsi="Roboto" w:hint="cs"/>
          <w:rtl/>
        </w:rPr>
        <w:t xml:space="preserve"> د مرستې درکولو غوښتنلیک </w:t>
      </w:r>
      <w:r>
        <w:rPr>
          <w:rFonts w:ascii="Roboto" w:hAnsi="Roboto" w:hint="cs"/>
          <w:b/>
          <w:bCs/>
          <w:rtl/>
        </w:rPr>
        <w:t xml:space="preserve">د بهرنانو د چارو د دفتر د مشر په منځګړیتوب </w:t>
      </w:r>
      <w:r>
        <w:rPr>
          <w:rFonts w:ascii="Roboto" w:hAnsi="Roboto" w:hint="cs"/>
          <w:rtl/>
        </w:rPr>
        <w:t xml:space="preserve">وړاندې وکړۍ. لاسلیک شوی غوښتنلیک د بهرنیانو د چارو د دفتر د ټولنیزې مرستې د څانګې پتې ته ولېږۍ (د پوسته خانې یا د </w:t>
      </w:r>
      <w:r>
        <w:rPr>
          <w:rFonts w:ascii="Roboto" w:hAnsi="Roboto"/>
        </w:rPr>
        <w:t>e-PUAP</w:t>
      </w:r>
      <w:r>
        <w:rPr>
          <w:rFonts w:ascii="Roboto" w:hAnsi="Roboto" w:hint="cs"/>
          <w:rtl/>
        </w:rPr>
        <w:t xml:space="preserve"> [‌اې پوؤاپ] رسمي صندوق له لارې) یا شخصاً د بهرنیانو لپاره په مرکز کې وړاندې وکړۍ، چې د نړیواله ساتنه بخښلو غوښتنه یې کړې ده، یا هم د وړاندې کولو لپاره په دفتر کې، د کار کولو په ساعتونو کې، یې وړاندې وکړۍ، چې په </w:t>
      </w:r>
      <w:r>
        <w:rPr>
          <w:rFonts w:ascii="Roboto" w:hAnsi="Roboto"/>
        </w:rPr>
        <w:t>Taborowa</w:t>
      </w:r>
      <w:r>
        <w:rPr>
          <w:rFonts w:ascii="Roboto" w:hAnsi="Roboto" w:hint="cs"/>
          <w:rtl/>
        </w:rPr>
        <w:t xml:space="preserve"> [ټابوروفه] سړک په </w:t>
      </w:r>
      <w:r>
        <w:rPr>
          <w:rFonts w:ascii="Roboto" w:hAnsi="Roboto"/>
        </w:rPr>
        <w:t>Warszawa</w:t>
      </w:r>
      <w:r>
        <w:rPr>
          <w:rFonts w:ascii="Roboto" w:hAnsi="Roboto" w:hint="cs"/>
          <w:rtl/>
        </w:rPr>
        <w:t xml:space="preserve"> [فارشافه یا وارسا] پروت دۍ.  </w:t>
      </w:r>
    </w:p>
    <w:p w14:paraId="485ED6EC" w14:textId="51894134" w:rsidR="003530E7" w:rsidRDefault="003530E7" w:rsidP="003530E7">
      <w:pPr>
        <w:bidi/>
        <w:jc w:val="both"/>
        <w:rPr>
          <w:rFonts w:ascii="Roboto" w:hAnsi="Roboto"/>
          <w:rtl/>
        </w:rPr>
      </w:pPr>
      <w:r>
        <w:rPr>
          <w:rFonts w:ascii="Roboto" w:hAnsi="Roboto" w:hint="cs"/>
          <w:rtl/>
        </w:rPr>
        <w:t xml:space="preserve">په هر بل حالت کې دې د ارادي </w:t>
      </w:r>
      <w:r w:rsidR="00D35CBF">
        <w:rPr>
          <w:rFonts w:ascii="Roboto" w:hAnsi="Roboto" w:hint="cs"/>
          <w:rtl/>
        </w:rPr>
        <w:t xml:space="preserve">ستنېدو </w:t>
      </w:r>
      <w:r>
        <w:rPr>
          <w:rFonts w:ascii="Roboto" w:hAnsi="Roboto" w:hint="cs"/>
          <w:rtl/>
        </w:rPr>
        <w:t xml:space="preserve"> د مرسته چمتو کولول غوښتنلیک د پولې ساتونکو د یوون قوماندان ته یا د پولې ساتونکو د تاڼې قوماندان ته وړاندې شي، چې ستاسو په استوګنځی کې واکمن دۍ.</w:t>
      </w:r>
      <w:r>
        <w:rPr>
          <w:rFonts w:hint="cs"/>
          <w:rtl/>
        </w:rPr>
        <w:t xml:space="preserve"> </w:t>
      </w:r>
    </w:p>
    <w:p w14:paraId="796802D5" w14:textId="77777777" w:rsidR="003530E7" w:rsidRPr="00D343A8" w:rsidRDefault="003530E7" w:rsidP="003530E7">
      <w:pPr>
        <w:bidi/>
        <w:jc w:val="both"/>
        <w:rPr>
          <w:rFonts w:ascii="Roboto" w:hAnsi="Roboto"/>
          <w:b/>
          <w:rtl/>
        </w:rPr>
      </w:pPr>
      <w:r>
        <w:rPr>
          <w:rFonts w:ascii="Roboto" w:hAnsi="Roboto" w:hint="cs"/>
          <w:b/>
          <w:bCs/>
          <w:rtl/>
        </w:rPr>
        <w:t>د غوښتنلیک وړاندې کولو لپاره وختونه</w:t>
      </w:r>
    </w:p>
    <w:p w14:paraId="2641A32F" w14:textId="77777777" w:rsidR="003530E7" w:rsidRDefault="003530E7" w:rsidP="003530E7">
      <w:pPr>
        <w:bidi/>
        <w:jc w:val="both"/>
        <w:rPr>
          <w:rFonts w:ascii="Roboto" w:hAnsi="Roboto"/>
          <w:rtl/>
        </w:rPr>
      </w:pPr>
      <w:r>
        <w:rPr>
          <w:rFonts w:ascii="Roboto" w:hAnsi="Roboto" w:hint="cs"/>
          <w:rtl/>
        </w:rPr>
        <w:t xml:space="preserve">غوښتنلیک دې د لاندې راغلي مهال له حخې وړاندې شي: </w:t>
      </w:r>
    </w:p>
    <w:p w14:paraId="3F1E1B04" w14:textId="77777777" w:rsidR="003530E7" w:rsidRDefault="003530E7" w:rsidP="003530E7">
      <w:pPr>
        <w:pStyle w:val="Akapitzlist"/>
        <w:numPr>
          <w:ilvl w:val="0"/>
          <w:numId w:val="4"/>
        </w:numPr>
        <w:bidi/>
        <w:jc w:val="both"/>
        <w:rPr>
          <w:rFonts w:ascii="Roboto" w:hAnsi="Roboto"/>
          <w:rtl/>
        </w:rPr>
      </w:pPr>
      <w:r>
        <w:rPr>
          <w:rFonts w:ascii="Roboto" w:hAnsi="Roboto" w:hint="cs"/>
          <w:rtl/>
        </w:rPr>
        <w:t xml:space="preserve">له دې ورځې راهیسې په </w:t>
      </w:r>
      <w:r w:rsidRPr="0077677F">
        <w:rPr>
          <w:rFonts w:ascii="Roboto" w:hAnsi="Roboto" w:hint="cs"/>
          <w:b/>
          <w:bCs/>
          <w:rtl/>
        </w:rPr>
        <w:t>۵ ورځو</w:t>
      </w:r>
      <w:r>
        <w:rPr>
          <w:rFonts w:ascii="Roboto" w:hAnsi="Roboto" w:hint="cs"/>
          <w:rtl/>
        </w:rPr>
        <w:t xml:space="preserve"> کې، چې </w:t>
      </w:r>
      <w:r>
        <w:rPr>
          <w:rFonts w:ascii="Roboto" w:hAnsi="Roboto" w:hint="cs"/>
          <w:b/>
          <w:bCs/>
          <w:rtl/>
        </w:rPr>
        <w:t>د چلند لغوه کولو پرېکرې</w:t>
      </w:r>
      <w:r>
        <w:rPr>
          <w:rFonts w:ascii="Roboto" w:hAnsi="Roboto" w:hint="cs"/>
          <w:rtl/>
        </w:rPr>
        <w:t xml:space="preserve"> پکې نهایي شوه؛</w:t>
      </w:r>
    </w:p>
    <w:p w14:paraId="00FF333C" w14:textId="77777777" w:rsidR="003530E7" w:rsidRDefault="003530E7" w:rsidP="003530E7">
      <w:pPr>
        <w:pStyle w:val="Akapitzlist"/>
        <w:numPr>
          <w:ilvl w:val="0"/>
          <w:numId w:val="4"/>
        </w:numPr>
        <w:bidi/>
        <w:jc w:val="both"/>
        <w:rPr>
          <w:rFonts w:ascii="Roboto" w:hAnsi="Roboto"/>
          <w:rtl/>
        </w:rPr>
      </w:pPr>
      <w:r>
        <w:rPr>
          <w:rFonts w:hint="cs"/>
          <w:rtl/>
        </w:rPr>
        <w:t xml:space="preserve">له دې ورځې راهیسې په </w:t>
      </w:r>
      <w:r w:rsidRPr="0077677F">
        <w:rPr>
          <w:rFonts w:hint="cs"/>
          <w:b/>
          <w:bCs/>
          <w:rtl/>
        </w:rPr>
        <w:t>۵ ورځو</w:t>
      </w:r>
      <w:r>
        <w:rPr>
          <w:rFonts w:hint="cs"/>
          <w:rtl/>
        </w:rPr>
        <w:t xml:space="preserve"> کې، چې </w:t>
      </w:r>
      <w:r>
        <w:rPr>
          <w:rFonts w:hint="cs"/>
          <w:b/>
          <w:bCs/>
          <w:rtl/>
        </w:rPr>
        <w:t>د نړیواله ساتنه بخښلو غوښتنلیک له تر غور لاندې نیولو پرته د پرېښودلو په اړه ابلاغیه</w:t>
      </w:r>
      <w:r>
        <w:rPr>
          <w:rFonts w:hint="cs"/>
          <w:rtl/>
        </w:rPr>
        <w:t xml:space="preserve"> ورسول شوه.</w:t>
      </w:r>
    </w:p>
    <w:p w14:paraId="595D42E9" w14:textId="52B66838" w:rsidR="003530E7" w:rsidRPr="00D343A8" w:rsidRDefault="003530E7" w:rsidP="003530E7">
      <w:pPr>
        <w:pStyle w:val="Akapitzlist"/>
        <w:numPr>
          <w:ilvl w:val="0"/>
          <w:numId w:val="4"/>
        </w:numPr>
        <w:bidi/>
        <w:jc w:val="both"/>
        <w:rPr>
          <w:rFonts w:ascii="Roboto" w:hAnsi="Roboto"/>
          <w:b/>
          <w:rtl/>
        </w:rPr>
      </w:pPr>
      <w:r>
        <w:rPr>
          <w:rFonts w:ascii="Roboto" w:hAnsi="Roboto" w:hint="cs"/>
          <w:rtl/>
        </w:rPr>
        <w:t xml:space="preserve">که تاسو </w:t>
      </w:r>
      <w:r>
        <w:rPr>
          <w:rFonts w:ascii="Roboto" w:hAnsi="Roboto" w:hint="cs"/>
          <w:b/>
          <w:bCs/>
          <w:rtl/>
        </w:rPr>
        <w:t xml:space="preserve">د کډوال حیثیت او د نړیواله ساتنه بخښلو د ردولو یا د غوښتنلیک منلو د ناوړتیا پرېکړه </w:t>
      </w:r>
      <w:r>
        <w:rPr>
          <w:rFonts w:ascii="Roboto" w:hAnsi="Roboto" w:hint="cs"/>
          <w:rtl/>
        </w:rPr>
        <w:t xml:space="preserve">مو تر لاسه وکړه، نو د ارادي </w:t>
      </w:r>
      <w:r w:rsidR="00D35CBF">
        <w:rPr>
          <w:rFonts w:ascii="Roboto" w:hAnsi="Roboto" w:hint="cs"/>
          <w:rtl/>
        </w:rPr>
        <w:t xml:space="preserve">ستنېدو </w:t>
      </w:r>
      <w:r>
        <w:rPr>
          <w:rFonts w:ascii="Roboto" w:hAnsi="Roboto" w:hint="cs"/>
          <w:rtl/>
        </w:rPr>
        <w:t xml:space="preserve"> لپاره د ۳۰ </w:t>
      </w:r>
      <w:r w:rsidR="004501C8">
        <w:rPr>
          <w:rFonts w:ascii="Roboto" w:hAnsi="Roboto" w:hint="cs"/>
          <w:rtl/>
        </w:rPr>
        <w:t xml:space="preserve">ورځو </w:t>
      </w:r>
      <w:r>
        <w:rPr>
          <w:rFonts w:ascii="Roboto" w:hAnsi="Roboto" w:hint="cs"/>
          <w:rtl/>
        </w:rPr>
        <w:t>نهایي مودې له پای ته رسېدلو مخکې په ۷ ورځو کې.</w:t>
      </w:r>
      <w:r>
        <w:rPr>
          <w:rFonts w:hint="cs"/>
          <w:rtl/>
        </w:rPr>
        <w:t xml:space="preserve"> </w:t>
      </w:r>
    </w:p>
    <w:p w14:paraId="69DCD4BC" w14:textId="233BD8E2" w:rsidR="003530E7" w:rsidRDefault="003530E7" w:rsidP="003530E7">
      <w:pPr>
        <w:bidi/>
        <w:jc w:val="both"/>
        <w:rPr>
          <w:rFonts w:ascii="Roboto" w:hAnsi="Roboto"/>
          <w:rtl/>
        </w:rPr>
      </w:pPr>
      <w:r>
        <w:rPr>
          <w:rFonts w:ascii="Roboto" w:hAnsi="Roboto" w:hint="cs"/>
          <w:b/>
          <w:bCs/>
          <w:rtl/>
        </w:rPr>
        <w:t>په زړه ولرۍ!</w:t>
      </w:r>
      <w:r>
        <w:rPr>
          <w:rFonts w:ascii="Roboto" w:hAnsi="Roboto" w:hint="cs"/>
          <w:rtl/>
        </w:rPr>
        <w:t xml:space="preserve"> که تاسو غوښتنلیک مو په نهایي موده کې وړاندې ونه کړۍ، نو د پولې ساتونکو سر قوماندان یې له تر غور نیولو پرته پرېږدي.</w:t>
      </w:r>
      <w:r w:rsidR="000A3782">
        <w:rPr>
          <w:rFonts w:ascii="Roboto" w:hAnsi="Roboto" w:hint="cs"/>
          <w:rtl/>
        </w:rPr>
        <w:t xml:space="preserve"> </w:t>
      </w:r>
    </w:p>
    <w:p w14:paraId="68B44DF9" w14:textId="77777777" w:rsidR="009F768A" w:rsidRDefault="009F768A">
      <w:bookmarkStart w:id="1" w:name="_GoBack"/>
      <w:bookmarkEnd w:id="1"/>
    </w:p>
    <w:sectPr w:rsidR="009F76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3B68F" w14:textId="77777777" w:rsidR="00226AF4" w:rsidRDefault="00226AF4" w:rsidP="003530E7">
      <w:pPr>
        <w:spacing w:after="0" w:line="240" w:lineRule="auto"/>
      </w:pPr>
      <w:r>
        <w:separator/>
      </w:r>
    </w:p>
  </w:endnote>
  <w:endnote w:type="continuationSeparator" w:id="0">
    <w:p w14:paraId="692E0777" w14:textId="77777777" w:rsidR="00226AF4" w:rsidRDefault="00226AF4" w:rsidP="0035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88737373"/>
      <w:docPartObj>
        <w:docPartGallery w:val="Page Numbers (Bottom of Page)"/>
        <w:docPartUnique/>
      </w:docPartObj>
    </w:sdtPr>
    <w:sdtEndPr/>
    <w:sdtContent>
      <w:p w14:paraId="190A377B" w14:textId="7AD5B458" w:rsidR="003530E7" w:rsidRDefault="003530E7">
        <w:pPr>
          <w:pStyle w:val="Stopka"/>
          <w:bidi/>
          <w:jc w:val="center"/>
          <w:rPr>
            <w:rtl/>
          </w:rPr>
        </w:pPr>
        <w:r>
          <w:fldChar w:fldCharType="begin"/>
        </w:r>
        <w:r>
          <w:rPr>
            <w:rtl/>
          </w:rPr>
          <w:instrText xml:space="preserve"> </w:instrText>
        </w:r>
        <w:r>
          <w:instrText>PAGE   \* MERGEFORMAT</w:instrText>
        </w:r>
        <w:r>
          <w:fldChar w:fldCharType="separate"/>
        </w:r>
        <w:r w:rsidR="0088272B">
          <w:rPr>
            <w:noProof/>
          </w:rPr>
          <w:t>2</w:t>
        </w:r>
        <w:r>
          <w:fldChar w:fldCharType="end"/>
        </w:r>
      </w:p>
    </w:sdtContent>
  </w:sdt>
  <w:p w14:paraId="37FF37FC" w14:textId="77777777" w:rsidR="003530E7" w:rsidRDefault="003530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6D3B" w14:textId="77777777" w:rsidR="00226AF4" w:rsidRDefault="00226AF4" w:rsidP="003530E7">
      <w:pPr>
        <w:spacing w:after="0" w:line="240" w:lineRule="auto"/>
      </w:pPr>
      <w:r>
        <w:separator/>
      </w:r>
    </w:p>
  </w:footnote>
  <w:footnote w:type="continuationSeparator" w:id="0">
    <w:p w14:paraId="4854F93C" w14:textId="77777777" w:rsidR="00226AF4" w:rsidRDefault="00226AF4" w:rsidP="00353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710F3"/>
    <w:multiLevelType w:val="hybridMultilevel"/>
    <w:tmpl w:val="C37E29E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32510C96"/>
    <w:multiLevelType w:val="hybridMultilevel"/>
    <w:tmpl w:val="29F01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230376"/>
    <w:multiLevelType w:val="hybridMultilevel"/>
    <w:tmpl w:val="09984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753D52"/>
    <w:multiLevelType w:val="hybridMultilevel"/>
    <w:tmpl w:val="67A45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AB32CA"/>
    <w:multiLevelType w:val="hybridMultilevel"/>
    <w:tmpl w:val="5BE27AA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47"/>
    <w:rsid w:val="000A3782"/>
    <w:rsid w:val="000D1CBC"/>
    <w:rsid w:val="00166240"/>
    <w:rsid w:val="00226AF4"/>
    <w:rsid w:val="00303E68"/>
    <w:rsid w:val="003530E7"/>
    <w:rsid w:val="003E5673"/>
    <w:rsid w:val="004501C8"/>
    <w:rsid w:val="004713F4"/>
    <w:rsid w:val="00490EEC"/>
    <w:rsid w:val="004B04B0"/>
    <w:rsid w:val="00605482"/>
    <w:rsid w:val="00655012"/>
    <w:rsid w:val="007165F0"/>
    <w:rsid w:val="0077677F"/>
    <w:rsid w:val="007B466F"/>
    <w:rsid w:val="007F5B94"/>
    <w:rsid w:val="0088272B"/>
    <w:rsid w:val="00910F16"/>
    <w:rsid w:val="009F768A"/>
    <w:rsid w:val="00A135EC"/>
    <w:rsid w:val="00A42B8C"/>
    <w:rsid w:val="00AB155A"/>
    <w:rsid w:val="00B53DD3"/>
    <w:rsid w:val="00BC6277"/>
    <w:rsid w:val="00C2409D"/>
    <w:rsid w:val="00C83BB0"/>
    <w:rsid w:val="00C9432D"/>
    <w:rsid w:val="00D35CBF"/>
    <w:rsid w:val="00EA1747"/>
    <w:rsid w:val="00F768E0"/>
    <w:rsid w:val="00FE13E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9EB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ps-AF"/>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30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530E7"/>
    <w:rPr>
      <w:b/>
      <w:bCs/>
    </w:rPr>
  </w:style>
  <w:style w:type="paragraph" w:customStyle="1" w:styleId="Aplikacja-tekstjednolity">
    <w:name w:val="Aplikacja - tekst jednolity"/>
    <w:basedOn w:val="Normalny"/>
    <w:link w:val="Aplikacja-tekstjednolityZnak"/>
    <w:qFormat/>
    <w:rsid w:val="003530E7"/>
    <w:pPr>
      <w:spacing w:after="120" w:line="276" w:lineRule="auto"/>
      <w:jc w:val="both"/>
    </w:pPr>
    <w:rPr>
      <w:rFonts w:ascii="Roboto" w:hAnsi="Roboto"/>
    </w:rPr>
  </w:style>
  <w:style w:type="paragraph" w:customStyle="1" w:styleId="Aplikacja-rdtytu">
    <w:name w:val="Aplikacja - śródtytuł"/>
    <w:basedOn w:val="Normalny"/>
    <w:link w:val="Aplikacja-rdtytuZnak"/>
    <w:qFormat/>
    <w:rsid w:val="003530E7"/>
    <w:pPr>
      <w:spacing w:before="120" w:after="120" w:line="276" w:lineRule="auto"/>
      <w:jc w:val="both"/>
    </w:pPr>
    <w:rPr>
      <w:rFonts w:ascii="Roboto" w:hAnsi="Roboto"/>
      <w:b/>
      <w:sz w:val="24"/>
    </w:rPr>
  </w:style>
  <w:style w:type="character" w:customStyle="1" w:styleId="Aplikacja-tekstjednolityZnak">
    <w:name w:val="Aplikacja - tekst jednolity Znak"/>
    <w:basedOn w:val="Domylnaczcionkaakapitu"/>
    <w:link w:val="Aplikacja-tekstjednolity"/>
    <w:rsid w:val="003530E7"/>
    <w:rPr>
      <w:rFonts w:ascii="Roboto" w:hAnsi="Roboto"/>
    </w:rPr>
  </w:style>
  <w:style w:type="character" w:customStyle="1" w:styleId="Aplikacja-rdtytuZnak">
    <w:name w:val="Aplikacja - śródtytuł Znak"/>
    <w:basedOn w:val="Domylnaczcionkaakapitu"/>
    <w:link w:val="Aplikacja-rdtytu"/>
    <w:rsid w:val="003530E7"/>
    <w:rPr>
      <w:rFonts w:ascii="Roboto" w:hAnsi="Roboto"/>
      <w:b/>
      <w:sz w:val="24"/>
    </w:rPr>
  </w:style>
  <w:style w:type="paragraph" w:customStyle="1" w:styleId="Aplikacja-linkipliki">
    <w:name w:val="Aplikacja - linki/pliki"/>
    <w:basedOn w:val="Aplikacja-tekstjednolity"/>
    <w:link w:val="Aplikacja-linkiplikiZnak"/>
    <w:qFormat/>
    <w:rsid w:val="003530E7"/>
    <w:rPr>
      <w:i/>
      <w:u w:val="single"/>
    </w:rPr>
  </w:style>
  <w:style w:type="character" w:customStyle="1" w:styleId="Aplikacja-linkiplikiZnak">
    <w:name w:val="Aplikacja - linki/pliki Znak"/>
    <w:basedOn w:val="Aplikacja-tekstjednolityZnak"/>
    <w:link w:val="Aplikacja-linkipliki"/>
    <w:rsid w:val="003530E7"/>
    <w:rPr>
      <w:rFonts w:ascii="Roboto" w:hAnsi="Roboto"/>
      <w:i/>
      <w:u w:val="single"/>
    </w:rPr>
  </w:style>
  <w:style w:type="character" w:styleId="Hipercze">
    <w:name w:val="Hyperlink"/>
    <w:basedOn w:val="Domylnaczcionkaakapitu"/>
    <w:uiPriority w:val="99"/>
    <w:unhideWhenUsed/>
    <w:rsid w:val="003530E7"/>
    <w:rPr>
      <w:color w:val="0563C1" w:themeColor="hyperlink"/>
      <w:u w:val="single"/>
    </w:rPr>
  </w:style>
  <w:style w:type="paragraph" w:styleId="Akapitzlist">
    <w:name w:val="List Paragraph"/>
    <w:basedOn w:val="Normalny"/>
    <w:uiPriority w:val="34"/>
    <w:qFormat/>
    <w:rsid w:val="003530E7"/>
    <w:pPr>
      <w:ind w:left="720"/>
      <w:contextualSpacing/>
    </w:pPr>
  </w:style>
  <w:style w:type="paragraph" w:styleId="Nagwek">
    <w:name w:val="header"/>
    <w:basedOn w:val="Normalny"/>
    <w:link w:val="NagwekZnak"/>
    <w:uiPriority w:val="99"/>
    <w:unhideWhenUsed/>
    <w:rsid w:val="00353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30E7"/>
  </w:style>
  <w:style w:type="paragraph" w:styleId="Stopka">
    <w:name w:val="footer"/>
    <w:basedOn w:val="Normalny"/>
    <w:link w:val="StopkaZnak"/>
    <w:uiPriority w:val="99"/>
    <w:unhideWhenUsed/>
    <w:rsid w:val="00353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udsc/bezplatna-pomoc-praw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2023-04-24T08:50:00Z</dcterms:created>
  <dcterms:modified xsi:type="dcterms:W3CDTF">2023-04-25T12:03:00Z</dcterms:modified>
</cp:coreProperties>
</file>