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F4" w:rsidRDefault="00E109AC" w:rsidP="009E0FF4">
      <w:pPr>
        <w:pStyle w:val="OZNPROJEKTUwskazaniedatylubwersjiprojektu"/>
      </w:pPr>
      <w:bookmarkStart w:id="0" w:name="_GoBack"/>
      <w:bookmarkEnd w:id="0"/>
      <w:r>
        <w:t>Projekt z dnia 10 sierpnia</w:t>
      </w:r>
      <w:r w:rsidR="009E0FF4">
        <w:t xml:space="preserve"> 2020 r. </w:t>
      </w:r>
      <w:r w:rsidR="009E0FF4">
        <w:br/>
        <w:t xml:space="preserve">etap: </w:t>
      </w:r>
      <w:r>
        <w:t>uzgodnienia</w:t>
      </w:r>
      <w:r w:rsidR="009E0FF4">
        <w:t xml:space="preserve"> </w:t>
      </w:r>
    </w:p>
    <w:p w:rsidR="009E0FF4" w:rsidRPr="009E0FF4" w:rsidRDefault="009E0FF4" w:rsidP="009E0FF4">
      <w:pPr>
        <w:pStyle w:val="OZNRODZAKTUtznustawalubrozporzdzenieiorganwydajcy"/>
      </w:pPr>
    </w:p>
    <w:p w:rsidR="00EA3229" w:rsidRDefault="00EA3229" w:rsidP="00EA3229">
      <w:pPr>
        <w:pStyle w:val="OZNRODZAKTUtznustawalubrozporzdzenieiorganwydajcy"/>
      </w:pPr>
      <w:r>
        <w:t>UCHWAŁA NR … / 2020</w:t>
      </w:r>
    </w:p>
    <w:p w:rsidR="00EA3229" w:rsidRDefault="00EA3229" w:rsidP="00EA3229">
      <w:pPr>
        <w:pStyle w:val="OZNRODZAKTUtznustawalubrozporzdzenieiorganwydajcy"/>
      </w:pPr>
      <w:r>
        <w:t>RADY MINISTRÓW</w:t>
      </w:r>
    </w:p>
    <w:p w:rsidR="00EA3229" w:rsidRDefault="00EA3229" w:rsidP="00EA3229">
      <w:pPr>
        <w:pStyle w:val="DATAAKTUdatauchwalenialubwydaniaaktu"/>
      </w:pPr>
      <w:r>
        <w:t>z dnia ……… r.</w:t>
      </w:r>
    </w:p>
    <w:p w:rsidR="00EA3229" w:rsidRDefault="00EA3229" w:rsidP="00EA3229">
      <w:pPr>
        <w:pStyle w:val="TYTUAKTUprzedmiotregulacjiustawylubrozporzdzenia"/>
      </w:pPr>
      <w:r>
        <w:t>w sprawie ustanowienia programu wieloletniego</w:t>
      </w:r>
    </w:p>
    <w:p w:rsidR="00EA3229" w:rsidRDefault="00EA3229" w:rsidP="00EA3229">
      <w:pPr>
        <w:pStyle w:val="TYTUAKTUprzedmiotregulacjiustawylubrozporzdzenia"/>
      </w:pPr>
      <w:r>
        <w:t>„</w:t>
      </w:r>
      <w:r w:rsidRPr="00D16682">
        <w:t>Program integracji społecznej i</w:t>
      </w:r>
      <w:r>
        <w:t> </w:t>
      </w:r>
      <w:r w:rsidRPr="00D16682">
        <w:t>obywatelskiej Romów w</w:t>
      </w:r>
      <w:r>
        <w:t> </w:t>
      </w:r>
      <w:r w:rsidRPr="00D16682">
        <w:t>Polsce na lata 2021</w:t>
      </w:r>
      <w:r>
        <w:noBreakHyphen/>
      </w:r>
      <w:r w:rsidRPr="00D16682">
        <w:t>2030</w:t>
      </w:r>
      <w:r>
        <w:t>”</w:t>
      </w:r>
    </w:p>
    <w:p w:rsidR="00EA3229" w:rsidRDefault="00EA3229" w:rsidP="00EA3229">
      <w:pPr>
        <w:pStyle w:val="NIEARTTEKSTtekstnieartykuowanynppodstprawnarozplubpreambua"/>
      </w:pPr>
      <w:r>
        <w:t xml:space="preserve">Na podstawie art. 136 ust. 2 ustawy z dnia 27 sierpnia 2009 r. o finansach publicznych </w:t>
      </w:r>
      <w:r w:rsidRPr="00D16682">
        <w:t>(Dz.U. z</w:t>
      </w:r>
      <w:r>
        <w:t> </w:t>
      </w:r>
      <w:r w:rsidRPr="00D16682">
        <w:t>2019</w:t>
      </w:r>
      <w:r>
        <w:t> </w:t>
      </w:r>
      <w:r w:rsidRPr="00D16682">
        <w:t>r.</w:t>
      </w:r>
      <w:r>
        <w:t xml:space="preserve"> poz. </w:t>
      </w:r>
      <w:r w:rsidRPr="00D16682">
        <w:t>869</w:t>
      </w:r>
      <w:r w:rsidR="009E0FF4">
        <w:t>,</w:t>
      </w:r>
      <w:r>
        <w:t> z </w:t>
      </w:r>
      <w:proofErr w:type="spellStart"/>
      <w:r>
        <w:t>późn</w:t>
      </w:r>
      <w:proofErr w:type="spellEnd"/>
      <w:r>
        <w:t>. zm.</w:t>
      </w:r>
      <w:r w:rsidR="009E0FF4">
        <w:rPr>
          <w:rStyle w:val="Odwoanieprzypisudolnego"/>
        </w:rPr>
        <w:footnoteReference w:id="1"/>
      </w:r>
      <w:r w:rsidR="009E0FF4">
        <w:rPr>
          <w:rStyle w:val="IGindeksgrny"/>
        </w:rPr>
        <w:t>)</w:t>
      </w:r>
      <w:r w:rsidRPr="00D16682">
        <w:t>)</w:t>
      </w:r>
      <w:r>
        <w:t xml:space="preserve"> Rada Ministrów uchwala, co następuje:</w:t>
      </w:r>
    </w:p>
    <w:p w:rsidR="00EA3229" w:rsidRDefault="00EA3229" w:rsidP="00EA3229">
      <w:pPr>
        <w:pStyle w:val="ARTartustawynprozporzdzenia"/>
      </w:pPr>
      <w:r w:rsidRPr="00EA3229">
        <w:rPr>
          <w:rStyle w:val="Ppogrubienie"/>
        </w:rPr>
        <w:t>§ 1.</w:t>
      </w:r>
      <w:r>
        <w:t> 1. Ustanawia się program wieloletni „</w:t>
      </w:r>
      <w:r w:rsidRPr="00D16682">
        <w:t>Program integracji spo</w:t>
      </w:r>
      <w:r>
        <w:t>łecznej i obywatelskiej Romów w </w:t>
      </w:r>
      <w:r w:rsidRPr="00D16682">
        <w:t>Polsce na lata 2021</w:t>
      </w:r>
      <w:r>
        <w:noBreakHyphen/>
      </w:r>
      <w:r w:rsidRPr="00D16682">
        <w:t>2030</w:t>
      </w:r>
      <w:r>
        <w:t>”.</w:t>
      </w:r>
    </w:p>
    <w:p w:rsidR="00EA3229" w:rsidRDefault="00EA3229" w:rsidP="00EA3229">
      <w:pPr>
        <w:pStyle w:val="USTustnpkodeksu"/>
      </w:pPr>
      <w:r>
        <w:t>2. Program, o którym mowa w ust. 1, stanowi załącznik do uchwały.</w:t>
      </w:r>
    </w:p>
    <w:p w:rsidR="00EA3229" w:rsidRDefault="00EA3229" w:rsidP="00EA3229">
      <w:pPr>
        <w:pStyle w:val="ARTartustawynprozporzdzenia"/>
      </w:pPr>
      <w:r w:rsidRPr="00EA3229">
        <w:rPr>
          <w:rStyle w:val="Ppogrubienie"/>
        </w:rPr>
        <w:t>§ 2.</w:t>
      </w:r>
      <w:r>
        <w:t> Wykonawcą programu jest minister właściwy do spraw wyznań religijnych oraz mniejszości narodowych i etnicznych.</w:t>
      </w:r>
    </w:p>
    <w:p w:rsidR="00EA3229" w:rsidRDefault="00EA3229" w:rsidP="00EA3229">
      <w:pPr>
        <w:pStyle w:val="ARTartustawynprozporzdzenia"/>
      </w:pPr>
      <w:r w:rsidRPr="00EA3229">
        <w:rPr>
          <w:rStyle w:val="Ppogrubienie"/>
        </w:rPr>
        <w:t>§ 3.</w:t>
      </w:r>
      <w:r>
        <w:t> Uchwała wchodzi w życie z dniem podjęcia.</w:t>
      </w:r>
    </w:p>
    <w:p w:rsidR="00EA3229" w:rsidRPr="00D16682" w:rsidRDefault="00EA3229" w:rsidP="00EA3229">
      <w:pPr>
        <w:pStyle w:val="NAZORGWYDnazwaorganuwydajcegoprojektowanyakt"/>
      </w:pPr>
      <w:r w:rsidRPr="00D16682">
        <w:t>PREZES RADY MINISTRÓW</w:t>
      </w:r>
    </w:p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31" w:rsidRDefault="00280B31">
      <w:r>
        <w:separator/>
      </w:r>
    </w:p>
  </w:endnote>
  <w:endnote w:type="continuationSeparator" w:id="0">
    <w:p w:rsidR="00280B31" w:rsidRDefault="0028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31" w:rsidRDefault="00280B31">
      <w:r>
        <w:separator/>
      </w:r>
    </w:p>
  </w:footnote>
  <w:footnote w:type="continuationSeparator" w:id="0">
    <w:p w:rsidR="00280B31" w:rsidRDefault="00280B31">
      <w:r>
        <w:continuationSeparator/>
      </w:r>
    </w:p>
  </w:footnote>
  <w:footnote w:id="1">
    <w:p w:rsidR="009E0FF4" w:rsidRPr="009E0FF4" w:rsidRDefault="009E0FF4" w:rsidP="009E0FF4">
      <w:pPr>
        <w:pStyle w:val="ODNONIKtreodnonika"/>
      </w:pPr>
      <w:r w:rsidRPr="009E0FF4">
        <w:rPr>
          <w:rStyle w:val="IGindeksgrny"/>
        </w:rPr>
        <w:t>1)</w:t>
      </w:r>
      <w:r w:rsidRPr="009E0FF4">
        <w:tab/>
      </w:r>
      <w:r>
        <w:tab/>
      </w:r>
      <w:r w:rsidRPr="009E0FF4">
        <w:t>Zmiany tekstu jednolitego wymienionej ustawy zostały ogłoszone w Dz. U. z 2019 r. poz. 1622,</w:t>
      </w:r>
      <w:r w:rsidR="00B2406D">
        <w:t xml:space="preserve"> </w:t>
      </w:r>
      <w:r w:rsidRPr="009E0FF4">
        <w:t>1649 i 2020 oraz z 2020 r. poz. 284,</w:t>
      </w:r>
      <w:r w:rsidR="00B2406D">
        <w:t xml:space="preserve"> </w:t>
      </w:r>
      <w:r w:rsidRPr="009E0FF4">
        <w:t>374,</w:t>
      </w:r>
      <w:r w:rsidR="00B2406D">
        <w:t xml:space="preserve"> 568, </w:t>
      </w:r>
      <w:r w:rsidRPr="009E0FF4">
        <w:t>695</w:t>
      </w:r>
      <w:r w:rsidR="00B2406D">
        <w:t xml:space="preserve"> i 1175</w:t>
      </w:r>
      <w:r w:rsidRPr="009E0FF4">
        <w:t>.</w:t>
      </w:r>
    </w:p>
    <w:p w:rsidR="009E0FF4" w:rsidRPr="009E0FF4" w:rsidRDefault="009E0FF4" w:rsidP="009E0FF4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29"/>
    <w:rsid w:val="000012DA"/>
    <w:rsid w:val="0000246E"/>
    <w:rsid w:val="00003862"/>
    <w:rsid w:val="0001032B"/>
    <w:rsid w:val="000106F7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0B31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4B79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4E0C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97D2A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5523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5AB8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0FF4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06D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497A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09A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3229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B7F988-5E3B-4E76-9424-9119788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skol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B4BDCB-1C7D-4091-AFE3-3007F58B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</dc:creator>
  <cp:lastModifiedBy>Jakubiak Magdalena</cp:lastModifiedBy>
  <cp:revision>2</cp:revision>
  <cp:lastPrinted>2012-04-23T06:39:00Z</cp:lastPrinted>
  <dcterms:created xsi:type="dcterms:W3CDTF">2020-08-18T13:14:00Z</dcterms:created>
  <dcterms:modified xsi:type="dcterms:W3CDTF">2020-08-18T13:14:00Z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