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E" w:rsidRPr="001362B1" w:rsidRDefault="000F2F1E" w:rsidP="00A715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362B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Regulamin Rekrutacji</w:t>
      </w:r>
    </w:p>
    <w:p w:rsidR="00B25A3E" w:rsidRPr="001362B1" w:rsidRDefault="00B25A3E" w:rsidP="00556A8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362B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</w:t>
      </w:r>
      <w:r w:rsidR="000F2F1E" w:rsidRPr="001362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Państwowej Szkoły Muzycznej I stopnia</w:t>
      </w:r>
      <w:r w:rsidR="001362B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1362B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</w:t>
      </w:r>
      <w:r w:rsidR="000F2F1E" w:rsidRPr="001362B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Białymstoku</w:t>
      </w:r>
    </w:p>
    <w:p w:rsidR="006F287A" w:rsidRDefault="006F287A" w:rsidP="006F287A">
      <w:pPr>
        <w:spacing w:after="108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 rok szkolny 2023/2024</w:t>
      </w:r>
    </w:p>
    <w:p w:rsidR="001416D0" w:rsidRDefault="00187BB9" w:rsidP="001416D0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I</w:t>
      </w:r>
    </w:p>
    <w:p w:rsidR="00B25A3E" w:rsidRPr="006F287A" w:rsidRDefault="00187BB9" w:rsidP="001416D0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Warunki rekrutacji, dokumenty rekrutacyjne</w:t>
      </w:r>
    </w:p>
    <w:p w:rsidR="00E30407" w:rsidRPr="0094193F" w:rsidRDefault="001362B1" w:rsidP="00AF7167">
      <w:pPr>
        <w:spacing w:after="12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193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 </w:t>
      </w:r>
      <w:r w:rsidRPr="002E1006">
        <w:rPr>
          <w:rFonts w:asciiTheme="minorHAnsi" w:eastAsia="Times New Roman" w:hAnsiTheme="minorHAnsi" w:cstheme="minorHAnsi"/>
          <w:sz w:val="24"/>
          <w:szCs w:val="24"/>
          <w:lang w:eastAsia="pl-PL"/>
        </w:rPr>
        <w:t>1.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F15C77" w:rsidRPr="009419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Warunkiem ubiegania się </w:t>
      </w:r>
      <w:r w:rsidR="00337DE4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kandydata o przyjęcie do klasy I</w:t>
      </w:r>
      <w:r w:rsidR="00E30407" w:rsidRPr="009419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PSM I st. jest:</w:t>
      </w:r>
    </w:p>
    <w:p w:rsidR="00E30407" w:rsidRPr="0094193F" w:rsidRDefault="00E30407" w:rsidP="00FC5733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12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193F">
        <w:rPr>
          <w:rFonts w:asciiTheme="minorHAnsi" w:eastAsia="Times New Roman" w:hAnsiTheme="minorHAnsi" w:cstheme="minorHAnsi"/>
          <w:sz w:val="24"/>
          <w:szCs w:val="24"/>
          <w:lang w:eastAsia="pl-PL"/>
        </w:rPr>
        <w:t>do cyklu sześcioletniego - ukończenie 7 lat w roku kalendarzowym w którym przeprowadzana jest rekrutacja albo 6 lat w przypadku, o którym mowa w art. 36 ust.</w:t>
      </w:r>
      <w:r w:rsid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i 2 ustawy Prawo oświatowe, </w:t>
      </w:r>
      <w:r w:rsidRPr="0094193F">
        <w:rPr>
          <w:rFonts w:asciiTheme="minorHAnsi" w:eastAsia="Times New Roman" w:hAnsiTheme="minorHAnsi" w:cstheme="minorHAnsi"/>
          <w:sz w:val="24"/>
          <w:szCs w:val="24"/>
          <w:lang w:eastAsia="pl-PL"/>
        </w:rPr>
        <w:t>oraz ukończenie nie więcej niż 10 lat,</w:t>
      </w:r>
    </w:p>
    <w:p w:rsidR="002E1006" w:rsidRDefault="00E30407" w:rsidP="00FC5733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193F">
        <w:rPr>
          <w:rFonts w:asciiTheme="minorHAnsi" w:eastAsia="Times New Roman" w:hAnsiTheme="minorHAnsi" w:cstheme="minorHAnsi"/>
          <w:sz w:val="24"/>
          <w:szCs w:val="24"/>
          <w:lang w:eastAsia="pl-PL"/>
        </w:rPr>
        <w:t>do cyklu czteroletniego - ukończenie 8 lat w roku kalendarzowym w którym przeprowadzana jest rekrutacja oraz ukończenie nie więcej niż 16 lat.</w:t>
      </w:r>
    </w:p>
    <w:p w:rsidR="00F8293D" w:rsidRDefault="002E1006" w:rsidP="00FC5733">
      <w:pPr>
        <w:autoSpaceDE w:val="0"/>
        <w:autoSpaceDN w:val="0"/>
        <w:adjustRightInd w:val="0"/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 w:rsidR="006310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 przyjęcie do klasy wyższej niż I PSM I stopnia może ubiegać się</w:t>
      </w:r>
      <w:r w:rsidR="00C95B6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kandydat, którego </w:t>
      </w:r>
      <w:r w:rsidR="002A544F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wiedza i umiejętności z zajęć edukacyjnych artystycznych </w:t>
      </w:r>
      <w:r w:rsidR="0066699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są na poziomie </w:t>
      </w:r>
      <w:r w:rsidR="002A544F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klasy</w:t>
      </w:r>
      <w:r w:rsidR="0066699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programowo niższej w stosunku do klasy, </w:t>
      </w:r>
      <w:r w:rsidR="00415A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przyjęcie </w:t>
      </w:r>
      <w:r w:rsidR="002A544F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której kandydat </w:t>
      </w:r>
      <w:r w:rsid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>się ubiega</w:t>
      </w:r>
      <w:r w:rsidR="002A544F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B25A3E" w:rsidRPr="002A544F" w:rsidRDefault="002A544F" w:rsidP="00FC5733">
      <w:pPr>
        <w:autoSpaceDE w:val="0"/>
        <w:autoSpaceDN w:val="0"/>
        <w:adjustRightInd w:val="0"/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3.  </w:t>
      </w:r>
      <w:r w:rsidR="008D51F1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>Do postępowania rekrutacyjnego</w:t>
      </w:r>
      <w:r w:rsidR="00FE7F51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34608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PSM I stopnia </w:t>
      </w:r>
      <w:r w:rsidR="008D51F1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>dopuszcza się kandydatów, którzy</w:t>
      </w:r>
      <w:r w:rsidR="002C79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terminie od dnia 1</w:t>
      </w:r>
      <w:r w:rsidR="0066339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234608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marca 2023 r. do dnia </w:t>
      </w:r>
      <w:r w:rsidR="00AA634C">
        <w:rPr>
          <w:rFonts w:asciiTheme="minorHAnsi" w:eastAsia="Times New Roman" w:hAnsiTheme="minorHAnsi" w:cstheme="minorHAnsi"/>
          <w:sz w:val="24"/>
          <w:szCs w:val="24"/>
          <w:lang w:eastAsia="pl-PL"/>
        </w:rPr>
        <w:t>05</w:t>
      </w:r>
      <w:r w:rsidR="00234608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A634C">
        <w:rPr>
          <w:rFonts w:asciiTheme="minorHAnsi" w:eastAsia="Times New Roman" w:hAnsiTheme="minorHAnsi" w:cstheme="minorHAnsi"/>
          <w:sz w:val="24"/>
          <w:szCs w:val="24"/>
          <w:lang w:eastAsia="pl-PL"/>
        </w:rPr>
        <w:t>czerwca</w:t>
      </w:r>
      <w:r w:rsidR="00234608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 r. złożyli następujące dokumenty </w:t>
      </w:r>
      <w:r w:rsidR="008D51F1" w:rsidRPr="002A544F">
        <w:rPr>
          <w:rFonts w:asciiTheme="minorHAnsi" w:eastAsia="Times New Roman" w:hAnsiTheme="minorHAnsi" w:cstheme="minorHAnsi"/>
          <w:sz w:val="24"/>
          <w:szCs w:val="24"/>
          <w:lang w:eastAsia="pl-PL"/>
        </w:rPr>
        <w:t>do sekretariatu PSM I stopnia:</w:t>
      </w:r>
    </w:p>
    <w:p w:rsidR="00F8293D" w:rsidRPr="005D05A7" w:rsidRDefault="00EB5B17" w:rsidP="005D05A7">
      <w:pPr>
        <w:pStyle w:val="Akapitzlist"/>
        <w:numPr>
          <w:ilvl w:val="1"/>
          <w:numId w:val="6"/>
        </w:numPr>
        <w:spacing w:after="160" w:line="240" w:lineRule="auto"/>
        <w:ind w:left="567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3907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FE7F51" w:rsidRPr="00FA39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niosek do </w:t>
      </w:r>
      <w:r w:rsidR="00B53C5A" w:rsidRPr="00FA3907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FE7F51" w:rsidRPr="00FA39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yrektora Zespołu Szkół Muzycznych </w:t>
      </w:r>
      <w:r w:rsidR="00234608" w:rsidRPr="00FA39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im. Ignacego Paderewskiego </w:t>
      </w:r>
      <w:r w:rsidR="00234608" w:rsidRP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Białymstoku  </w:t>
      </w:r>
      <w:r w:rsidR="00FE7F51" w:rsidRP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przyjęcie do </w:t>
      </w:r>
      <w:r w:rsidR="00234608" w:rsidRP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>PSM I stopnia</w:t>
      </w:r>
      <w:r w:rsidR="002B6159" w:rsidRP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D52990" w:rsidRP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C4BBE" w:rsidRP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>w którym należy podać wybrany przez kandydata instrument oraz klasę o przyjęci</w:t>
      </w:r>
      <w:r w:rsidR="00F8293D" w:rsidRP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>e do której kandydat się ubiega;</w:t>
      </w:r>
    </w:p>
    <w:p w:rsidR="00C63CD1" w:rsidRPr="00234608" w:rsidRDefault="0000157C" w:rsidP="00F8293D">
      <w:pPr>
        <w:pStyle w:val="Akapitzlist"/>
        <w:numPr>
          <w:ilvl w:val="1"/>
          <w:numId w:val="6"/>
        </w:numPr>
        <w:tabs>
          <w:tab w:val="left" w:pos="567"/>
        </w:tabs>
        <w:spacing w:after="160" w:line="240" w:lineRule="auto"/>
        <w:ind w:left="567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4608">
        <w:rPr>
          <w:rFonts w:asciiTheme="minorHAnsi" w:hAnsiTheme="minorHAnsi" w:cstheme="minorHAnsi"/>
          <w:sz w:val="24"/>
          <w:szCs w:val="24"/>
        </w:rPr>
        <w:t>z</w:t>
      </w:r>
      <w:r w:rsidR="007B4F4F" w:rsidRPr="00234608">
        <w:rPr>
          <w:rFonts w:asciiTheme="minorHAnsi" w:hAnsiTheme="minorHAnsi" w:cstheme="minorHAnsi"/>
          <w:sz w:val="24"/>
          <w:szCs w:val="24"/>
        </w:rPr>
        <w:t>aświadczenie lekarskie o braku przeciw</w:t>
      </w:r>
      <w:r w:rsidR="004301D6">
        <w:rPr>
          <w:rFonts w:asciiTheme="minorHAnsi" w:hAnsiTheme="minorHAnsi" w:cstheme="minorHAnsi"/>
          <w:sz w:val="24"/>
          <w:szCs w:val="24"/>
        </w:rPr>
        <w:t xml:space="preserve">wskazań zdrowotnych do podjęcia </w:t>
      </w:r>
      <w:r w:rsidR="007B4F4F" w:rsidRPr="00234608">
        <w:rPr>
          <w:rFonts w:asciiTheme="minorHAnsi" w:hAnsiTheme="minorHAnsi" w:cstheme="minorHAnsi"/>
          <w:sz w:val="24"/>
          <w:szCs w:val="24"/>
        </w:rPr>
        <w:t xml:space="preserve">kształcenia </w:t>
      </w:r>
      <w:r w:rsidR="00454D08" w:rsidRPr="00234608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muzycznej</w:t>
      </w:r>
      <w:r w:rsidR="00454D08" w:rsidRPr="00234608">
        <w:rPr>
          <w:rFonts w:asciiTheme="minorHAnsi" w:hAnsiTheme="minorHAnsi" w:cstheme="minorHAnsi"/>
          <w:sz w:val="24"/>
          <w:szCs w:val="24"/>
        </w:rPr>
        <w:t xml:space="preserve"> </w:t>
      </w:r>
      <w:r w:rsidR="007B4F4F" w:rsidRPr="00234608">
        <w:rPr>
          <w:rFonts w:asciiTheme="minorHAnsi" w:hAnsiTheme="minorHAnsi" w:cstheme="minorHAnsi"/>
          <w:sz w:val="24"/>
          <w:szCs w:val="24"/>
        </w:rPr>
        <w:t>wydane przez lekarz</w:t>
      </w:r>
      <w:r w:rsidR="00A96B6D" w:rsidRPr="00234608">
        <w:rPr>
          <w:rFonts w:asciiTheme="minorHAnsi" w:hAnsiTheme="minorHAnsi" w:cstheme="minorHAnsi"/>
          <w:sz w:val="24"/>
          <w:szCs w:val="24"/>
        </w:rPr>
        <w:t>a podstawowej opieki zdrowotnej;</w:t>
      </w:r>
    </w:p>
    <w:p w:rsidR="005D05A7" w:rsidRDefault="0000157C" w:rsidP="005D05A7">
      <w:pPr>
        <w:pStyle w:val="Akapitzlist"/>
        <w:numPr>
          <w:ilvl w:val="1"/>
          <w:numId w:val="6"/>
        </w:numPr>
        <w:spacing w:after="160" w:line="240" w:lineRule="auto"/>
        <w:ind w:left="567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A3E84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21505A" w:rsidRPr="003A3E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przypadku </w:t>
      </w:r>
      <w:r w:rsidR="00234608" w:rsidRPr="003A3E84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kandydata, który</w:t>
      </w:r>
      <w:r w:rsidR="0021505A" w:rsidRPr="003A3E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79154D">
        <w:rPr>
          <w:rFonts w:asciiTheme="minorHAnsi" w:eastAsia="Times New Roman" w:hAnsiTheme="minorHAnsi" w:cstheme="minorHAnsi"/>
          <w:sz w:val="24"/>
          <w:szCs w:val="24"/>
          <w:lang w:eastAsia="pl-PL"/>
        </w:rPr>
        <w:t>2023 roku nie ukończy</w:t>
      </w:r>
      <w:r w:rsidR="008116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7 lat – </w:t>
      </w:r>
      <w:r w:rsidR="00234608" w:rsidRPr="003A3E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9154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zaświadczenie o korzystaniu w roku szkolnym 2022/2023 z wychowania </w:t>
      </w:r>
      <w:r w:rsidR="0079154D" w:rsidRPr="0034714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przedszkolnego lub </w:t>
      </w:r>
      <w:r w:rsidR="0034714E" w:rsidRPr="0034714E">
        <w:rPr>
          <w:rFonts w:asciiTheme="minorHAnsi" w:eastAsia="Times New Roman" w:hAnsiTheme="minorHAnsi" w:cstheme="minorHAnsi"/>
          <w:sz w:val="24"/>
          <w:szCs w:val="24"/>
          <w:lang w:eastAsia="pl-PL"/>
        </w:rPr>
        <w:t>opinię</w:t>
      </w:r>
      <w:r w:rsidR="0079154D" w:rsidRPr="0034714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możliwości rozpoczęcia nauki </w:t>
      </w:r>
      <w:r w:rsidR="005343F2" w:rsidRPr="0034714E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podstawowej</w:t>
      </w:r>
      <w:r w:rsidR="0034714E" w:rsidRPr="0034714E">
        <w:rPr>
          <w:rFonts w:asciiTheme="minorHAnsi" w:eastAsia="Times New Roman" w:hAnsiTheme="minorHAnsi" w:cstheme="minorHAnsi"/>
          <w:sz w:val="24"/>
          <w:szCs w:val="24"/>
          <w:lang w:eastAsia="pl-PL"/>
        </w:rPr>
        <w:t>, wydaną</w:t>
      </w:r>
      <w:r w:rsidR="005343F2" w:rsidRPr="0034714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poradnię </w:t>
      </w:r>
      <w:r w:rsidR="00F8293D">
        <w:rPr>
          <w:rFonts w:asciiTheme="minorHAnsi" w:eastAsia="Times New Roman" w:hAnsiTheme="minorHAnsi" w:cstheme="minorHAnsi"/>
          <w:sz w:val="24"/>
          <w:szCs w:val="24"/>
          <w:lang w:eastAsia="pl-PL"/>
        </w:rPr>
        <w:t>psychologiczno-pedagogiczną.</w:t>
      </w:r>
    </w:p>
    <w:p w:rsidR="00D52990" w:rsidRPr="00761BEE" w:rsidRDefault="004B748B" w:rsidP="00FC5733">
      <w:pPr>
        <w:pStyle w:val="Akapitzlist"/>
        <w:numPr>
          <w:ilvl w:val="0"/>
          <w:numId w:val="11"/>
        </w:numPr>
        <w:tabs>
          <w:tab w:val="left" w:pos="426"/>
        </w:tabs>
        <w:spacing w:after="160" w:line="240" w:lineRule="auto"/>
        <w:ind w:left="-142" w:firstLine="210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986E96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D52990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dokumentów</w:t>
      </w:r>
      <w:r w:rsidR="00D2684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wymienionych</w:t>
      </w:r>
      <w:r w:rsidR="00986E96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264BDC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>ust</w:t>
      </w:r>
      <w:r w:rsidR="00986E96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497105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D52990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możn</w:t>
      </w:r>
      <w:r w:rsidR="00BC1B60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dołączyć dodatkowe dokumenty, </w:t>
      </w:r>
      <w:r w:rsidR="00D52990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potwierdzające spełnienie przez kandydata kryteriów branych pod uwagę </w:t>
      </w:r>
      <w:r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równorzędnych wyników uzyskanych </w:t>
      </w:r>
      <w:r w:rsidR="00D40F82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>podczas badania</w:t>
      </w:r>
      <w:r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przydatności</w:t>
      </w:r>
      <w:r w:rsidR="00497105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albo</w:t>
      </w:r>
      <w:r w:rsidR="00B34E3C"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egzaminu kwalifikacyjnego</w:t>
      </w:r>
      <w:r w:rsidRPr="00761BE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:rsidR="00D52990" w:rsidRPr="003C36AD" w:rsidRDefault="00510F7F" w:rsidP="00FC5733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spacing w:after="160" w:line="293" w:lineRule="atLeast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C36AD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D52990" w:rsidRPr="003C36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świadczenie </w:t>
      </w:r>
      <w:r w:rsidRPr="003C36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</w:t>
      </w:r>
      <w:r w:rsidR="00D52990" w:rsidRPr="003C36AD">
        <w:rPr>
          <w:rFonts w:asciiTheme="minorHAnsi" w:eastAsia="Times New Roman" w:hAnsiTheme="minorHAnsi" w:cstheme="minorHAnsi"/>
          <w:sz w:val="24"/>
          <w:szCs w:val="24"/>
          <w:lang w:eastAsia="pl-PL"/>
        </w:rPr>
        <w:t>wie</w:t>
      </w:r>
      <w:r w:rsidR="005D05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lodzietności rodziny kandydata </w:t>
      </w:r>
      <w:r w:rsidR="00D52990" w:rsidRPr="003C36AD">
        <w:rPr>
          <w:rFonts w:asciiTheme="minorHAnsi" w:eastAsia="Times New Roman" w:hAnsiTheme="minorHAnsi" w:cstheme="minorHAnsi"/>
          <w:sz w:val="24"/>
          <w:szCs w:val="24"/>
          <w:lang w:eastAsia="pl-PL"/>
        </w:rPr>
        <w:t>(troje i więcej dzieci</w:t>
      </w:r>
      <w:r w:rsidR="008E25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rodzinie)</w:t>
      </w:r>
      <w:r w:rsidR="00D52990" w:rsidRPr="003C36AD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:rsidR="002A1FA1" w:rsidRPr="00FC5733" w:rsidRDefault="002A1FA1" w:rsidP="00FC5733">
      <w:pPr>
        <w:pStyle w:val="Akapitzlist"/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93" w:lineRule="atLeast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42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niepełnosprawności  kandydata – </w:t>
      </w:r>
      <w:r w:rsidR="00D52990" w:rsidRPr="009742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orzeczenie o potrzebie kształcenia specjalnego wydane ze względu na </w:t>
      </w:r>
      <w:r w:rsidRPr="009742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niepełnosprawność, orzeczenie o </w:t>
      </w:r>
      <w:r w:rsidR="00D52990" w:rsidRPr="009742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niepełnosprawności lub o stopniu niepełnosprawności lub orzeczenie równoważne </w:t>
      </w:r>
      <w:r w:rsidR="00D52990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w rozumieniu przepisów ustawy z dnia 27 sierpnia 1997 r. o rehabilitacji zawodowej i społecznej oraz zatrudnianiu osób niepełnosprawnych (</w:t>
      </w:r>
      <w:r w:rsidR="00831AF4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t.j. </w:t>
      </w:r>
      <w:r w:rsidR="00D52990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Dz. U. z 20</w:t>
      </w:r>
      <w:r w:rsidR="00F81CFE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0820E9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D52990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F81CFE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poz</w:t>
      </w:r>
      <w:r w:rsidR="00030EFC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0820E9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100</w:t>
      </w:r>
      <w:r w:rsidR="00EC19AF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B306E" w:rsidRPr="00FC5733">
        <w:rPr>
          <w:rFonts w:asciiTheme="minorHAnsi" w:eastAsia="Times New Roman" w:hAnsiTheme="minorHAnsi" w:cstheme="minorHAnsi"/>
          <w:sz w:val="24"/>
          <w:szCs w:val="24"/>
          <w:lang w:eastAsia="pl-PL"/>
        </w:rPr>
        <w:t>z późn. zm.);</w:t>
      </w:r>
    </w:p>
    <w:p w:rsidR="00932F23" w:rsidRPr="0097427E" w:rsidRDefault="00932F23" w:rsidP="005D05A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spacing w:after="160" w:line="293" w:lineRule="atLeast"/>
        <w:ind w:left="425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427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 przypadku niepełnosprawności jednego z rodziców kandydata lub obojga rodziców kandydata lub rodzeństwa kandydata – orzeczenie o niepełnosprawności lub o stopniu niepełnosprawności lub orzeczenie równoważne w rozumieniu przepisów ustawy z dnia 27 sierpnia 1997 r. o rehabilitacji zawodowej i społecznej oraz zatrudnianiu osób niepełnosprawnych;</w:t>
      </w:r>
    </w:p>
    <w:p w:rsidR="00510F7F" w:rsidRPr="00932F23" w:rsidRDefault="00D52990" w:rsidP="005D05A7">
      <w:pPr>
        <w:pStyle w:val="Akapitzlist"/>
        <w:numPr>
          <w:ilvl w:val="1"/>
          <w:numId w:val="11"/>
        </w:numPr>
        <w:shd w:val="clear" w:color="auto" w:fill="FFFFFF"/>
        <w:spacing w:after="160" w:line="293" w:lineRule="atLeast"/>
        <w:ind w:left="425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32F23">
        <w:rPr>
          <w:rFonts w:asciiTheme="minorHAnsi" w:eastAsia="Times New Roman" w:hAnsiTheme="minorHAnsi" w:cstheme="minorHAnsi"/>
          <w:sz w:val="24"/>
          <w:szCs w:val="24"/>
          <w:lang w:eastAsia="pl-PL"/>
        </w:rPr>
        <w:t>prawomocny wyrok sądu rodzinnego orzekający rozwód lub separację lub akt zgonu oraz oświadczenie o samotnym wychowywaniu dziecka oraz niewychowywaniu żadnego d</w:t>
      </w:r>
      <w:r w:rsidR="006B306E" w:rsidRPr="00932F23">
        <w:rPr>
          <w:rFonts w:asciiTheme="minorHAnsi" w:eastAsia="Times New Roman" w:hAnsiTheme="minorHAnsi" w:cstheme="minorHAnsi"/>
          <w:sz w:val="24"/>
          <w:szCs w:val="24"/>
          <w:lang w:eastAsia="pl-PL"/>
        </w:rPr>
        <w:t>ziecka wspólnie z jego rodzicem;</w:t>
      </w:r>
    </w:p>
    <w:p w:rsidR="00D52990" w:rsidRPr="0093666C" w:rsidRDefault="00510F7F" w:rsidP="005D05A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spacing w:after="120" w:line="293" w:lineRule="atLeast"/>
        <w:ind w:left="425" w:hanging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dokument poświadczający </w:t>
      </w:r>
      <w:r w:rsidR="00652C14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objęcie </w:t>
      </w: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kandydata pieczą zastępczą zgodnie z ustawą z dnia 9 czerwca 2011 r. o wspieraniu rodziny i systemie pieczy zastępczej (</w:t>
      </w:r>
      <w:r w:rsidR="00D968A1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t.j. Dz.U. z 202</w:t>
      </w:r>
      <w:r w:rsidR="005E1D49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D968A1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7864FC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poz.</w:t>
      </w:r>
      <w:r w:rsidR="00030EFC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E1D49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447</w:t>
      </w:r>
      <w:r w:rsidR="007864FC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późn. zm.</w:t>
      </w:r>
      <w:r w:rsidR="005309AE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6B306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D52990" w:rsidRPr="00A535CD" w:rsidRDefault="00EB7E1A" w:rsidP="005D05A7">
      <w:pPr>
        <w:shd w:val="clear" w:color="auto" w:fill="FFFFFF"/>
        <w:tabs>
          <w:tab w:val="left" w:pos="284"/>
        </w:tabs>
        <w:spacing w:after="160" w:line="293" w:lineRule="atLeast"/>
        <w:ind w:left="-284" w:firstLine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4456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D52990" w:rsidRPr="004456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52990" w:rsidRPr="004456A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Dokumenty, o których mowa w </w:t>
      </w:r>
      <w:r w:rsidR="00CF4F20" w:rsidRPr="004456A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ust</w:t>
      </w:r>
      <w:r w:rsidR="00D52990" w:rsidRPr="004456A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. </w:t>
      </w:r>
      <w:r w:rsidR="006B306E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4</w:t>
      </w:r>
      <w:r w:rsidR="00D52990" w:rsidRPr="004456A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D94D9D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pkt</w:t>
      </w:r>
      <w:r w:rsidR="00510F7F" w:rsidRPr="004456A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C30DA4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2-</w:t>
      </w:r>
      <w:r w:rsidR="0097427E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5</w:t>
      </w:r>
      <w:r w:rsidR="00D52990" w:rsidRPr="004456A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są składane w oryginale, notarialnie</w:t>
      </w:r>
      <w:r w:rsidR="005D05A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poświadczonej kopii albo </w:t>
      </w:r>
      <w:r w:rsidR="00D52990" w:rsidRPr="00A535CD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w postaci urzędowo poświadczonego zgodnie z art. 76a § 1 Kodeksu postępowania administracyjnego odpisu lub wyciągu z dokumentu lub </w:t>
      </w:r>
      <w:r w:rsidR="00C30DA4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także </w:t>
      </w:r>
      <w:r w:rsidR="00D52990" w:rsidRPr="00A535CD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w postaci kopii poświadczanej za zgodność z oryginałem przez rodzica kandydata.</w:t>
      </w:r>
    </w:p>
    <w:p w:rsidR="00635B4A" w:rsidRPr="005D05A7" w:rsidRDefault="00EB7E1A" w:rsidP="005D05A7">
      <w:pPr>
        <w:shd w:val="clear" w:color="auto" w:fill="FFFFFF"/>
        <w:spacing w:after="160" w:line="293" w:lineRule="atLeast"/>
        <w:ind w:left="-284" w:firstLine="284"/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6</w:t>
      </w:r>
      <w:r w:rsidR="00D52990" w:rsidRPr="004456A7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.</w:t>
      </w:r>
      <w:r w:rsidR="00D52990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076135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D52990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Oświadczenie, o którym mowa w </w:t>
      </w:r>
      <w:r w:rsidR="00CF4F20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ust</w:t>
      </w:r>
      <w:r w:rsidR="00D52990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.</w:t>
      </w:r>
      <w:r w:rsidR="00861050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6B306E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4</w:t>
      </w:r>
      <w:r w:rsidR="00944521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F27AC2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pkt</w:t>
      </w:r>
      <w:r w:rsidR="00076135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.</w:t>
      </w:r>
      <w:r w:rsidR="00F27AC2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076135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1, </w:t>
      </w:r>
      <w:r w:rsidR="00D52990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składa się pod rygorem odpowiedzialności karnej za składanie fałszywych </w:t>
      </w:r>
      <w:r w:rsidR="00241B6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oświadczeń</w:t>
      </w:r>
      <w:r w:rsidR="00D52990" w:rsidRPr="00A535C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. Składający oświadczenie jest obowiązany do zawarcia w nim klauzuli następującej treści: </w:t>
      </w:r>
      <w:r w:rsidR="00D52990" w:rsidRPr="00A535CD">
        <w:rPr>
          <w:rFonts w:asciiTheme="minorHAnsi" w:eastAsia="Times New Roman" w:hAnsiTheme="minorHAnsi" w:cstheme="minorHAnsi"/>
          <w:i/>
          <w:iCs/>
          <w:sz w:val="24"/>
          <w:szCs w:val="24"/>
          <w:shd w:val="clear" w:color="auto" w:fill="FFFFFF"/>
          <w:lang w:eastAsia="pl-PL"/>
        </w:rPr>
        <w:t>„Jestem świadomy odpowiedzialności karnej za złożenie fałszywego oświadczenia”.</w:t>
      </w:r>
    </w:p>
    <w:p w:rsidR="005D05A7" w:rsidRDefault="0068463E" w:rsidP="001416D0">
      <w:pPr>
        <w:shd w:val="clear" w:color="auto" w:fill="FFFFFF"/>
        <w:spacing w:after="1440" w:line="293" w:lineRule="atLeast"/>
        <w:ind w:left="-28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635B4A">
        <w:rPr>
          <w:rFonts w:asciiTheme="minorHAnsi" w:hAnsiTheme="minorHAnsi" w:cstheme="minorHAnsi"/>
          <w:sz w:val="24"/>
          <w:szCs w:val="24"/>
        </w:rPr>
        <w:t xml:space="preserve">. </w:t>
      </w:r>
      <w:r w:rsidR="00EB7E1A">
        <w:rPr>
          <w:rFonts w:asciiTheme="minorHAnsi" w:hAnsiTheme="minorHAnsi" w:cstheme="minorHAnsi"/>
          <w:sz w:val="24"/>
          <w:szCs w:val="24"/>
        </w:rPr>
        <w:t xml:space="preserve"> </w:t>
      </w:r>
      <w:r w:rsidR="00635B4A">
        <w:rPr>
          <w:rFonts w:asciiTheme="minorHAnsi" w:hAnsiTheme="minorHAnsi" w:cstheme="minorHAnsi"/>
          <w:sz w:val="24"/>
          <w:szCs w:val="24"/>
        </w:rPr>
        <w:t xml:space="preserve">Kandydat ubiegający się o przyjęcie do klasy I </w:t>
      </w:r>
      <w:r w:rsidR="008B2A0A">
        <w:rPr>
          <w:rFonts w:asciiTheme="minorHAnsi" w:hAnsiTheme="minorHAnsi" w:cstheme="minorHAnsi"/>
          <w:sz w:val="24"/>
          <w:szCs w:val="24"/>
        </w:rPr>
        <w:t xml:space="preserve">cyklu sześcioletniego </w:t>
      </w:r>
      <w:r w:rsidR="00635B4A">
        <w:rPr>
          <w:rFonts w:asciiTheme="minorHAnsi" w:hAnsiTheme="minorHAnsi" w:cstheme="minorHAnsi"/>
          <w:sz w:val="24"/>
          <w:szCs w:val="24"/>
        </w:rPr>
        <w:t xml:space="preserve">PSM I stopnia może jednocześnie ubiegać się o przyjęcie do </w:t>
      </w:r>
      <w:r w:rsidR="00D94D9D">
        <w:rPr>
          <w:rFonts w:asciiTheme="minorHAnsi" w:hAnsiTheme="minorHAnsi" w:cstheme="minorHAnsi"/>
          <w:sz w:val="24"/>
          <w:szCs w:val="24"/>
        </w:rPr>
        <w:t>klasy I</w:t>
      </w:r>
      <w:r w:rsidR="00635B4A">
        <w:rPr>
          <w:rFonts w:asciiTheme="minorHAnsi" w:hAnsiTheme="minorHAnsi" w:cstheme="minorHAnsi"/>
          <w:sz w:val="24"/>
          <w:szCs w:val="24"/>
        </w:rPr>
        <w:t xml:space="preserve"> OSM I stopnia, wskazując we wniosku szkołę pierwszego i drugiego wyboru.</w:t>
      </w:r>
    </w:p>
    <w:p w:rsidR="005D05A7" w:rsidRDefault="00AC023B" w:rsidP="005D05A7">
      <w:pPr>
        <w:shd w:val="clear" w:color="auto" w:fill="FFFFFF"/>
        <w:spacing w:after="160" w:line="293" w:lineRule="atLeast"/>
        <w:ind w:left="-284"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AC023B">
        <w:rPr>
          <w:rFonts w:asciiTheme="minorHAnsi" w:hAnsiTheme="minorHAnsi" w:cstheme="minorHAnsi"/>
          <w:b/>
          <w:sz w:val="24"/>
          <w:szCs w:val="24"/>
        </w:rPr>
        <w:t>Rozdział II</w:t>
      </w:r>
    </w:p>
    <w:p w:rsidR="00AC023B" w:rsidRPr="005D05A7" w:rsidRDefault="00AC023B" w:rsidP="005D05A7">
      <w:pPr>
        <w:shd w:val="clear" w:color="auto" w:fill="FFFFFF"/>
        <w:spacing w:after="160" w:line="293" w:lineRule="atLeast"/>
        <w:ind w:left="-284"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446F3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Badanie przydatności – dla kandydatów do klasy I</w:t>
      </w:r>
    </w:p>
    <w:p w:rsidR="00C53359" w:rsidRPr="00B26AEA" w:rsidRDefault="00AC023B" w:rsidP="009F0CE8">
      <w:pPr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02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2.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1. </w:t>
      </w:r>
      <w:r w:rsidR="00B25A3E" w:rsidRPr="00B2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Kwalifikacja kandydatów do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klasy I </w:t>
      </w:r>
      <w:r w:rsidR="00B25A3E" w:rsidRPr="00B26AEA">
        <w:rPr>
          <w:rFonts w:asciiTheme="minorHAnsi" w:eastAsia="Times New Roman" w:hAnsiTheme="minorHAnsi" w:cstheme="minorHAnsi"/>
          <w:sz w:val="24"/>
          <w:szCs w:val="24"/>
          <w:lang w:eastAsia="pl-PL"/>
        </w:rPr>
        <w:t>PSM I st. odbywa się na podstawie badania przydatności.</w:t>
      </w:r>
    </w:p>
    <w:p w:rsidR="00B25A3E" w:rsidRPr="00F529DC" w:rsidRDefault="007E5390" w:rsidP="005D05A7">
      <w:pPr>
        <w:pStyle w:val="Akapitzlist"/>
        <w:numPr>
          <w:ilvl w:val="0"/>
          <w:numId w:val="15"/>
        </w:numPr>
        <w:spacing w:after="16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29DC">
        <w:rPr>
          <w:rFonts w:asciiTheme="minorHAnsi" w:eastAsia="Times New Roman" w:hAnsiTheme="minorHAnsi" w:cstheme="minorHAnsi"/>
          <w:sz w:val="24"/>
          <w:szCs w:val="24"/>
          <w:lang w:eastAsia="pl-PL"/>
        </w:rPr>
        <w:t>Badanie przydatności obejmuje sprawdzenie:</w:t>
      </w:r>
    </w:p>
    <w:p w:rsidR="00B25A3E" w:rsidRPr="00A535CD" w:rsidRDefault="00AC023B" w:rsidP="005D05A7">
      <w:pPr>
        <w:numPr>
          <w:ilvl w:val="1"/>
          <w:numId w:val="2"/>
        </w:numPr>
        <w:spacing w:after="160" w:line="240" w:lineRule="auto"/>
        <w:ind w:left="0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uzdolnień muzycznych: </w:t>
      </w:r>
      <w:r w:rsidR="00B25A3E"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słuchu muzycznego, pamięci muzyc</w:t>
      </w:r>
      <w:r w:rsidR="00070B39">
        <w:rPr>
          <w:rFonts w:asciiTheme="minorHAnsi" w:eastAsia="Times New Roman" w:hAnsiTheme="minorHAnsi" w:cstheme="minorHAnsi"/>
          <w:sz w:val="24"/>
          <w:szCs w:val="24"/>
          <w:lang w:eastAsia="pl-PL"/>
        </w:rPr>
        <w:t>znej, intonacji, poczucia rytmu;</w:t>
      </w:r>
    </w:p>
    <w:p w:rsidR="0093666C" w:rsidRPr="005D05A7" w:rsidRDefault="00B25A3E" w:rsidP="005D05A7">
      <w:pPr>
        <w:numPr>
          <w:ilvl w:val="1"/>
          <w:numId w:val="2"/>
        </w:numPr>
        <w:spacing w:after="160" w:line="240" w:lineRule="auto"/>
        <w:ind w:left="0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predyspozycji do nauki gry na wybranym </w:t>
      </w:r>
      <w:r w:rsidR="00AC023B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kandydata instrumencie</w:t>
      </w: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490B38" w:rsidRPr="00A715AC" w:rsidRDefault="00AC023B" w:rsidP="00005BD3">
      <w:pPr>
        <w:spacing w:after="0" w:line="240" w:lineRule="auto"/>
        <w:ind w:left="-284" w:firstLine="284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C02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3.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1. </w:t>
      </w:r>
      <w:r w:rsidR="005C45FF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Badanie uzdolnień </w:t>
      </w:r>
      <w:r w:rsidR="00490B3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>muzycznych składa się z części pisemnej i ustnej. Część pisemna bada słuch muzyczny kandydata, w szczególności jego wrażliwość na zmiany w melodii</w:t>
      </w:r>
      <w:r w:rsidR="00490B3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rytmie. Część ustna bada pamięć muzyczną, intonację</w:t>
      </w:r>
      <w:r w:rsidR="008509D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>, słuch melodyczny</w:t>
      </w:r>
      <w:r w:rsidR="00490B3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B5C0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poczucie </w:t>
      </w:r>
      <w:r w:rsidR="00490B3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rytmu. </w:t>
      </w:r>
      <w:r w:rsidR="002B5C0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Wszystkie zadania oceniane są w punktach przez </w:t>
      </w:r>
      <w:r w:rsidR="00E30356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>członków komisji rekrutacyjnej</w:t>
      </w:r>
      <w:r w:rsidR="00565941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30356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A64E6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Rodzaje </w:t>
      </w:r>
      <w:r w:rsidR="00490B38" w:rsidRPr="008C5AA4">
        <w:rPr>
          <w:rFonts w:asciiTheme="minorHAnsi" w:eastAsia="Times New Roman" w:hAnsiTheme="minorHAnsi" w:cstheme="minorHAnsi"/>
          <w:sz w:val="24"/>
          <w:szCs w:val="24"/>
          <w:lang w:eastAsia="pl-PL"/>
        </w:rPr>
        <w:t>zadań do wykonania oraz możliwą do uzyskania maksymalną liczbę punktów za każdy element przedstawia poniższa tabela: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276"/>
        <w:gridCol w:w="1134"/>
        <w:gridCol w:w="1276"/>
        <w:gridCol w:w="1276"/>
        <w:gridCol w:w="1417"/>
        <w:gridCol w:w="1418"/>
        <w:gridCol w:w="1275"/>
      </w:tblGrid>
      <w:tr w:rsidR="008C5AA4" w:rsidRPr="008C5AA4" w:rsidTr="00FD4F55">
        <w:trPr>
          <w:cantSplit/>
          <w:trHeight w:val="250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490B38" w:rsidRPr="00070B39" w:rsidRDefault="00490B38" w:rsidP="006050EE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lastRenderedPageBreak/>
              <w:t>forma badania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część pisemna</w:t>
            </w: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 xml:space="preserve"> (słuchowa) </w:t>
            </w: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34 p</w:t>
            </w: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część ustna</w:t>
            </w: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 xml:space="preserve"> (słuchowo-głosowa) </w:t>
            </w: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28p</w:t>
            </w: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.</w:t>
            </w:r>
          </w:p>
        </w:tc>
      </w:tr>
      <w:tr w:rsidR="008C5AA4" w:rsidRPr="008C5AA4" w:rsidTr="00FD4F55">
        <w:trPr>
          <w:trHeight w:val="250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zakres badania</w:t>
            </w:r>
          </w:p>
        </w:tc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słuch, percepcja melodii, percepcja rytmu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intonacja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słuch melodyczny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poczucie rytmu</w:t>
            </w:r>
          </w:p>
        </w:tc>
      </w:tr>
      <w:tr w:rsidR="008C5AA4" w:rsidRPr="008C5AA4" w:rsidTr="00FD4F55">
        <w:trPr>
          <w:trHeight w:val="1341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90B38" w:rsidRPr="00070B39" w:rsidRDefault="008465BA" w:rsidP="006050EE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rodzaje zadań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070B39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i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dentyfi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kacja             zmiany dźwięku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070B39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orówny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wanie melodii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0B38" w:rsidRPr="00070B39" w:rsidRDefault="00070B39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orówny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wanie rytmu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FD4F55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z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aśpiewa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nie znanej piosenki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FD4F55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z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apamięta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nie piosenki uczonej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powtarzanie głosem motywów melodycz</w:t>
            </w:r>
            <w:r w:rsidR="00FD4F55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nych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realizacja klaskaniem motywów rytmicznych</w:t>
            </w:r>
          </w:p>
        </w:tc>
      </w:tr>
      <w:tr w:rsidR="008C5AA4" w:rsidRPr="008C5AA4" w:rsidTr="00FD4F55">
        <w:trPr>
          <w:trHeight w:val="1135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90B38" w:rsidRPr="00070B39" w:rsidRDefault="00070B39" w:rsidP="008465BA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m</w:t>
            </w:r>
            <w:r w:rsidR="008465BA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aksy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8465BA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 xml:space="preserve">malna </w:t>
            </w:r>
            <w:r w:rsidR="00490B38" w:rsidRPr="00070B39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 xml:space="preserve">punktacja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0B38" w:rsidRPr="00070B39" w:rsidRDefault="00490B38" w:rsidP="006050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70B39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0B38" w:rsidRPr="00DB7B82" w:rsidRDefault="00DB7B82" w:rsidP="00DB7B82">
            <w:pPr>
              <w:jc w:val="center"/>
              <w:rPr>
                <w:b/>
                <w:snapToGrid w:val="0"/>
                <w:lang w:eastAsia="pl-PL"/>
              </w:rPr>
            </w:pPr>
            <w:r>
              <w:rPr>
                <w:b/>
              </w:rPr>
              <w:br/>
            </w:r>
            <w:r w:rsidRPr="00DB7B82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0B38" w:rsidRPr="00DB7B82" w:rsidRDefault="00DB7B82" w:rsidP="00DB7B82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DB7B82">
              <w:rPr>
                <w:b/>
              </w:rPr>
              <w:t>10</w:t>
            </w:r>
          </w:p>
        </w:tc>
      </w:tr>
    </w:tbl>
    <w:p w:rsidR="004473B1" w:rsidRDefault="00490B38" w:rsidP="009F0CE8">
      <w:pPr>
        <w:spacing w:before="160"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W wyniku badania w/w uzdolnień muzycznych kan</w:t>
      </w:r>
      <w:r w:rsidR="00796C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dydat może uzyskać maksymalnie </w:t>
      </w:r>
      <w:r w:rsidRPr="00796C02">
        <w:rPr>
          <w:rFonts w:asciiTheme="minorHAnsi" w:eastAsia="Times New Roman" w:hAnsiTheme="minorHAnsi" w:cstheme="minorHAnsi"/>
          <w:sz w:val="24"/>
          <w:szCs w:val="24"/>
          <w:lang w:eastAsia="pl-PL"/>
        </w:rPr>
        <w:t>62</w:t>
      </w:r>
      <w:r w:rsidRPr="00A535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punkty. Wynik poniżej </w:t>
      </w:r>
      <w:r w:rsidRPr="00796C02">
        <w:rPr>
          <w:rFonts w:asciiTheme="minorHAnsi" w:eastAsia="Times New Roman" w:hAnsiTheme="minorHAnsi" w:cstheme="minorHAnsi"/>
          <w:sz w:val="24"/>
          <w:szCs w:val="24"/>
          <w:lang w:eastAsia="pl-PL"/>
        </w:rPr>
        <w:t>25</w:t>
      </w: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punktów określa brak pr</w:t>
      </w:r>
      <w:r w:rsidR="00796C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edyspozycji kandydata do nauki </w:t>
      </w:r>
      <w:r w:rsidRPr="00A535CD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muzycznej</w:t>
      </w:r>
      <w:r w:rsidR="004473B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9F0CE8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:rsidR="00DB0D0B" w:rsidRPr="008C3A3F" w:rsidRDefault="00FE3B2B" w:rsidP="008C3A3F">
      <w:pPr>
        <w:pStyle w:val="Akapitzlist"/>
        <w:numPr>
          <w:ilvl w:val="0"/>
          <w:numId w:val="2"/>
        </w:numPr>
        <w:tabs>
          <w:tab w:val="left" w:pos="284"/>
        </w:tabs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3A3F">
        <w:rPr>
          <w:rFonts w:asciiTheme="minorHAnsi" w:eastAsia="Times New Roman" w:hAnsiTheme="minorHAnsi" w:cstheme="minorHAnsi"/>
          <w:sz w:val="24"/>
          <w:szCs w:val="24"/>
          <w:lang w:eastAsia="pl-PL"/>
        </w:rPr>
        <w:t>Badanie predyspozycji do nauki gry na wybranym przez kandydata instrumencie odbywa się na podstawie komisyjnego sprawdzenia przydatności manualnej i fizycznej</w:t>
      </w:r>
      <w:r w:rsidR="00005BD3" w:rsidRPr="008C3A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kandydata</w:t>
      </w:r>
      <w:r w:rsidRPr="008C3A3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005BD3" w:rsidRPr="008C3A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C3A3F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predyspozycji do nauki gry na wybranym przez kandydata instrumencie nie jest punktowana i jest określana jako: przydatność bardzo dobra, dobra, niedostateczna. W przypadku przydatności niedostatecznej członkowie komisji rekrutacy</w:t>
      </w:r>
      <w:r w:rsidR="009E02CF" w:rsidRPr="008C3A3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jnej </w:t>
      </w:r>
      <w:r w:rsidR="00377A8A" w:rsidRPr="008C3A3F">
        <w:rPr>
          <w:rFonts w:asciiTheme="minorHAnsi" w:eastAsia="Times New Roman" w:hAnsiTheme="minorHAnsi" w:cstheme="minorHAnsi"/>
          <w:sz w:val="24"/>
          <w:szCs w:val="24"/>
          <w:lang w:eastAsia="pl-PL"/>
        </w:rPr>
        <w:t>w porozumieniu z rodzicami kandydata, kierują kandydata na dodatkowe badanie predyspozycji do gry na innym od wybranego przez kandydata instrumencie.</w:t>
      </w:r>
    </w:p>
    <w:p w:rsidR="00076FDA" w:rsidRPr="00AF7981" w:rsidRDefault="007F1AFB" w:rsidP="008A709F">
      <w:pPr>
        <w:widowControl w:val="0"/>
        <w:tabs>
          <w:tab w:val="left" w:pos="426"/>
          <w:tab w:val="left" w:pos="7752"/>
        </w:tabs>
        <w:autoSpaceDE w:val="0"/>
        <w:autoSpaceDN w:val="0"/>
        <w:spacing w:after="160" w:line="240" w:lineRule="auto"/>
        <w:ind w:left="-142" w:firstLine="142"/>
        <w:rPr>
          <w:sz w:val="24"/>
          <w:szCs w:val="24"/>
        </w:rPr>
      </w:pPr>
      <w:r w:rsidRPr="007F1AFB">
        <w:rPr>
          <w:b/>
          <w:sz w:val="24"/>
          <w:szCs w:val="24"/>
        </w:rPr>
        <w:t>§ 4.</w:t>
      </w:r>
      <w:r w:rsidRPr="007F1AFB">
        <w:rPr>
          <w:sz w:val="24"/>
          <w:szCs w:val="24"/>
        </w:rPr>
        <w:t xml:space="preserve"> 1. </w:t>
      </w:r>
      <w:r w:rsidR="00CA7A97" w:rsidRPr="007F1AFB">
        <w:rPr>
          <w:sz w:val="24"/>
          <w:szCs w:val="24"/>
        </w:rPr>
        <w:t>Kandydat do klasy I</w:t>
      </w:r>
      <w:r w:rsidR="00AE3063" w:rsidRPr="007F1AFB">
        <w:rPr>
          <w:sz w:val="24"/>
          <w:szCs w:val="24"/>
        </w:rPr>
        <w:t xml:space="preserve"> </w:t>
      </w:r>
      <w:r w:rsidR="002D5E1D">
        <w:rPr>
          <w:sz w:val="24"/>
          <w:szCs w:val="24"/>
        </w:rPr>
        <w:t xml:space="preserve">PSM I stopnia </w:t>
      </w:r>
      <w:r w:rsidR="003F4C58" w:rsidRPr="007F1AFB">
        <w:rPr>
          <w:sz w:val="24"/>
          <w:szCs w:val="24"/>
        </w:rPr>
        <w:t>otrzymuje</w:t>
      </w:r>
      <w:r w:rsidR="00DB0D0B" w:rsidRPr="007F1AFB">
        <w:rPr>
          <w:sz w:val="24"/>
          <w:szCs w:val="24"/>
        </w:rPr>
        <w:t xml:space="preserve"> pozytywny wynik</w:t>
      </w:r>
      <w:r w:rsidR="00AE3063" w:rsidRPr="007F1AFB">
        <w:rPr>
          <w:sz w:val="24"/>
          <w:szCs w:val="24"/>
        </w:rPr>
        <w:t xml:space="preserve"> bada</w:t>
      </w:r>
      <w:r w:rsidR="00DB0D0B" w:rsidRPr="007F1AFB">
        <w:rPr>
          <w:sz w:val="24"/>
          <w:szCs w:val="24"/>
        </w:rPr>
        <w:t>nia przydatności</w:t>
      </w:r>
      <w:r w:rsidR="002D5E1D">
        <w:rPr>
          <w:sz w:val="24"/>
          <w:szCs w:val="24"/>
        </w:rPr>
        <w:t>,</w:t>
      </w:r>
      <w:r w:rsidR="00DB0D0B" w:rsidRPr="007F1AFB">
        <w:rPr>
          <w:sz w:val="24"/>
          <w:szCs w:val="24"/>
        </w:rPr>
        <w:t xml:space="preserve"> jeżeli </w:t>
      </w:r>
      <w:r w:rsidR="00415079" w:rsidRPr="007F1AFB">
        <w:rPr>
          <w:sz w:val="24"/>
          <w:szCs w:val="24"/>
        </w:rPr>
        <w:t>uzyskał</w:t>
      </w:r>
      <w:r w:rsidR="00AE3063" w:rsidRPr="007F1AFB">
        <w:rPr>
          <w:sz w:val="24"/>
          <w:szCs w:val="24"/>
        </w:rPr>
        <w:t xml:space="preserve"> </w:t>
      </w:r>
      <w:r w:rsidR="00DB0D0B" w:rsidRPr="007F1AFB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7F1AFB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="00DB0D0B" w:rsidRPr="007F1A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wszystkich ocenionych przez komisję zadań </w:t>
      </w:r>
      <w:r w:rsidR="00540338">
        <w:rPr>
          <w:sz w:val="24"/>
          <w:szCs w:val="24"/>
        </w:rPr>
        <w:t>co najmniej 25 punktów</w:t>
      </w:r>
      <w:r w:rsidR="00540338">
        <w:rPr>
          <w:color w:val="FF0000"/>
          <w:sz w:val="24"/>
          <w:szCs w:val="24"/>
        </w:rPr>
        <w:t xml:space="preserve"> </w:t>
      </w:r>
      <w:r w:rsidR="007B36EF">
        <w:rPr>
          <w:sz w:val="24"/>
          <w:szCs w:val="24"/>
        </w:rPr>
        <w:t>oraz</w:t>
      </w:r>
      <w:r w:rsidR="00076FDA" w:rsidRPr="00AF7981">
        <w:rPr>
          <w:sz w:val="24"/>
          <w:szCs w:val="24"/>
        </w:rPr>
        <w:t xml:space="preserve"> jego predyspozycje do nauki gry na wybranym instrumencie zostały określone jako bardzo dobre albo dobre.</w:t>
      </w:r>
    </w:p>
    <w:p w:rsidR="00707AEA" w:rsidRDefault="009F7310" w:rsidP="008A709F">
      <w:pPr>
        <w:pStyle w:val="Akapitzlist"/>
        <w:widowControl w:val="0"/>
        <w:tabs>
          <w:tab w:val="left" w:pos="284"/>
          <w:tab w:val="left" w:pos="7752"/>
        </w:tabs>
        <w:autoSpaceDE w:val="0"/>
        <w:autoSpaceDN w:val="0"/>
        <w:spacing w:after="160" w:line="240" w:lineRule="auto"/>
        <w:ind w:left="-142" w:firstLine="14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E3063" w:rsidRPr="002D1A43">
        <w:rPr>
          <w:sz w:val="24"/>
          <w:szCs w:val="24"/>
        </w:rPr>
        <w:t>Kandydat zosta</w:t>
      </w:r>
      <w:r w:rsidR="00E76D94" w:rsidRPr="002D1A43">
        <w:rPr>
          <w:sz w:val="24"/>
          <w:szCs w:val="24"/>
        </w:rPr>
        <w:t>je</w:t>
      </w:r>
      <w:r w:rsidR="00AE3063" w:rsidRPr="002D1A43">
        <w:rPr>
          <w:sz w:val="24"/>
          <w:szCs w:val="24"/>
        </w:rPr>
        <w:t xml:space="preserve"> zakwalifikowany </w:t>
      </w:r>
      <w:r w:rsidR="00E76D94" w:rsidRPr="002D1A43">
        <w:rPr>
          <w:sz w:val="24"/>
          <w:szCs w:val="24"/>
        </w:rPr>
        <w:t xml:space="preserve">do nauki w </w:t>
      </w:r>
      <w:r w:rsidR="002519F9" w:rsidRPr="002D1A43">
        <w:rPr>
          <w:sz w:val="24"/>
          <w:szCs w:val="24"/>
        </w:rPr>
        <w:t xml:space="preserve">klasie </w:t>
      </w:r>
      <w:r w:rsidR="00CA7A97" w:rsidRPr="002D1A43">
        <w:rPr>
          <w:sz w:val="24"/>
          <w:szCs w:val="24"/>
        </w:rPr>
        <w:t>I</w:t>
      </w:r>
      <w:r w:rsidR="002519F9" w:rsidRPr="002D1A43">
        <w:rPr>
          <w:sz w:val="24"/>
          <w:szCs w:val="24"/>
        </w:rPr>
        <w:t xml:space="preserve"> PSM I stopnia</w:t>
      </w:r>
      <w:r w:rsidR="007F1AFB" w:rsidRPr="002D1A43">
        <w:rPr>
          <w:sz w:val="24"/>
          <w:szCs w:val="24"/>
        </w:rPr>
        <w:t>,</w:t>
      </w:r>
      <w:r w:rsidR="002519F9" w:rsidRPr="002D1A43">
        <w:rPr>
          <w:sz w:val="24"/>
          <w:szCs w:val="24"/>
        </w:rPr>
        <w:t xml:space="preserve"> </w:t>
      </w:r>
      <w:r w:rsidR="00AE3063" w:rsidRPr="002D1A43">
        <w:rPr>
          <w:sz w:val="24"/>
          <w:szCs w:val="24"/>
        </w:rPr>
        <w:t>jeżeli otrzymał pozytywny wynik badania p</w:t>
      </w:r>
      <w:r w:rsidR="00E76D94" w:rsidRPr="002D1A43">
        <w:rPr>
          <w:sz w:val="24"/>
          <w:szCs w:val="24"/>
        </w:rPr>
        <w:t>rzydatności</w:t>
      </w:r>
      <w:r w:rsidR="007F1AFB" w:rsidRPr="002D1A43">
        <w:rPr>
          <w:sz w:val="24"/>
          <w:szCs w:val="24"/>
        </w:rPr>
        <w:t>,</w:t>
      </w:r>
      <w:r w:rsidR="002519F9" w:rsidRPr="002D1A43">
        <w:rPr>
          <w:sz w:val="24"/>
          <w:szCs w:val="24"/>
        </w:rPr>
        <w:t xml:space="preserve"> z zastrzeżeniem ust</w:t>
      </w:r>
      <w:r w:rsidR="007F1AFB" w:rsidRPr="002D1A43">
        <w:rPr>
          <w:sz w:val="24"/>
          <w:szCs w:val="24"/>
        </w:rPr>
        <w:t>.</w:t>
      </w:r>
      <w:r w:rsidR="002519F9" w:rsidRPr="002D1A43">
        <w:rPr>
          <w:sz w:val="24"/>
          <w:szCs w:val="24"/>
        </w:rPr>
        <w:t xml:space="preserve"> 3.</w:t>
      </w:r>
    </w:p>
    <w:p w:rsidR="003A6883" w:rsidRDefault="009F7310" w:rsidP="008A709F">
      <w:pPr>
        <w:pStyle w:val="Akapitzlist"/>
        <w:widowControl w:val="0"/>
        <w:tabs>
          <w:tab w:val="left" w:pos="284"/>
          <w:tab w:val="left" w:pos="7752"/>
        </w:tabs>
        <w:autoSpaceDE w:val="0"/>
        <w:autoSpaceDN w:val="0"/>
        <w:spacing w:after="160" w:line="240" w:lineRule="auto"/>
        <w:ind w:left="-142" w:firstLine="14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519F9" w:rsidRPr="002D1A43">
        <w:rPr>
          <w:sz w:val="24"/>
          <w:szCs w:val="24"/>
        </w:rPr>
        <w:t>W</w:t>
      </w:r>
      <w:r w:rsidR="00E76D94" w:rsidRPr="002D1A43">
        <w:rPr>
          <w:sz w:val="24"/>
          <w:szCs w:val="24"/>
        </w:rPr>
        <w:t xml:space="preserve"> przypadku gdy liczba kandydatów, którzy otrzymali pozytywny wynik </w:t>
      </w:r>
      <w:r w:rsidR="00415079" w:rsidRPr="002D1A43">
        <w:rPr>
          <w:sz w:val="24"/>
          <w:szCs w:val="24"/>
        </w:rPr>
        <w:t xml:space="preserve">badania przydatności </w:t>
      </w:r>
      <w:r w:rsidR="00CA7A97" w:rsidRPr="002D1A43">
        <w:rPr>
          <w:sz w:val="24"/>
          <w:szCs w:val="24"/>
        </w:rPr>
        <w:t>jest większa niż liczba miejsc w klasie I</w:t>
      </w:r>
      <w:r w:rsidR="002D1A43" w:rsidRPr="002D1A43">
        <w:rPr>
          <w:sz w:val="24"/>
          <w:szCs w:val="24"/>
        </w:rPr>
        <w:t>,</w:t>
      </w:r>
      <w:r w:rsidR="00E76D94" w:rsidRPr="002D1A43">
        <w:rPr>
          <w:sz w:val="24"/>
          <w:szCs w:val="24"/>
        </w:rPr>
        <w:t xml:space="preserve"> o zakwalifikowaniu do szkoły decyduje liczba punktów uzyskana w badaniu przydatności oraz możliwości organizacyjne szkoły.</w:t>
      </w:r>
    </w:p>
    <w:p w:rsidR="003A6883" w:rsidRDefault="009F7310" w:rsidP="008A709F">
      <w:pPr>
        <w:pStyle w:val="Akapitzlist"/>
        <w:widowControl w:val="0"/>
        <w:tabs>
          <w:tab w:val="left" w:pos="284"/>
          <w:tab w:val="left" w:pos="7752"/>
        </w:tabs>
        <w:autoSpaceDE w:val="0"/>
        <w:autoSpaceDN w:val="0"/>
        <w:spacing w:after="160" w:line="240" w:lineRule="auto"/>
        <w:ind w:left="-142" w:firstLine="14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1A9D" w:rsidRPr="00707AEA">
        <w:rPr>
          <w:sz w:val="24"/>
          <w:szCs w:val="24"/>
        </w:rPr>
        <w:t xml:space="preserve">W przypadku równorzędnych wyników uzyskanych </w:t>
      </w:r>
      <w:r w:rsidR="008A280C" w:rsidRPr="00707AEA">
        <w:rPr>
          <w:sz w:val="24"/>
          <w:szCs w:val="24"/>
        </w:rPr>
        <w:t xml:space="preserve">przez kandydatów </w:t>
      </w:r>
      <w:r w:rsidR="00707AEA" w:rsidRPr="00707AEA">
        <w:rPr>
          <w:sz w:val="24"/>
          <w:szCs w:val="24"/>
        </w:rPr>
        <w:t>podczas</w:t>
      </w:r>
      <w:r w:rsidR="008A280C" w:rsidRPr="00707AEA">
        <w:rPr>
          <w:sz w:val="24"/>
          <w:szCs w:val="24"/>
        </w:rPr>
        <w:t xml:space="preserve"> badani</w:t>
      </w:r>
      <w:r w:rsidR="00707AEA" w:rsidRPr="00707AEA">
        <w:rPr>
          <w:sz w:val="24"/>
          <w:szCs w:val="24"/>
        </w:rPr>
        <w:t>a</w:t>
      </w:r>
      <w:r w:rsidR="008A280C" w:rsidRPr="00707AEA">
        <w:rPr>
          <w:sz w:val="24"/>
          <w:szCs w:val="24"/>
        </w:rPr>
        <w:t xml:space="preserve"> przydatności </w:t>
      </w:r>
      <w:r w:rsidR="002B1A9D" w:rsidRPr="00707AEA">
        <w:rPr>
          <w:sz w:val="24"/>
          <w:szCs w:val="24"/>
        </w:rPr>
        <w:t>w dalsz</w:t>
      </w:r>
      <w:r w:rsidR="005A2C9E" w:rsidRPr="00707AEA">
        <w:rPr>
          <w:sz w:val="24"/>
          <w:szCs w:val="24"/>
        </w:rPr>
        <w:t>ej kolejności o zakwalifikowaniu kandydata do szkoły decydują następujące kryteria:</w:t>
      </w:r>
    </w:p>
    <w:p w:rsidR="003A6883" w:rsidRDefault="002B1A9D" w:rsidP="003A6883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7752"/>
        </w:tabs>
        <w:autoSpaceDE w:val="0"/>
        <w:autoSpaceDN w:val="0"/>
        <w:spacing w:after="160" w:line="240" w:lineRule="auto"/>
        <w:contextualSpacing w:val="0"/>
        <w:rPr>
          <w:sz w:val="24"/>
          <w:szCs w:val="24"/>
        </w:rPr>
      </w:pPr>
      <w:r w:rsidRPr="003A6883">
        <w:rPr>
          <w:sz w:val="24"/>
          <w:szCs w:val="24"/>
        </w:rPr>
        <w:t>wielodzietność rodziny</w:t>
      </w:r>
      <w:r w:rsidRPr="003A6883">
        <w:rPr>
          <w:spacing w:val="-5"/>
          <w:sz w:val="24"/>
          <w:szCs w:val="24"/>
        </w:rPr>
        <w:t xml:space="preserve"> </w:t>
      </w:r>
      <w:r w:rsidRPr="003A6883">
        <w:rPr>
          <w:sz w:val="24"/>
          <w:szCs w:val="24"/>
        </w:rPr>
        <w:t>kandydata;</w:t>
      </w:r>
    </w:p>
    <w:p w:rsidR="003A6883" w:rsidRDefault="002B1A9D" w:rsidP="003A6883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7752"/>
        </w:tabs>
        <w:autoSpaceDE w:val="0"/>
        <w:autoSpaceDN w:val="0"/>
        <w:spacing w:after="160" w:line="240" w:lineRule="auto"/>
        <w:contextualSpacing w:val="0"/>
        <w:rPr>
          <w:sz w:val="24"/>
          <w:szCs w:val="24"/>
        </w:rPr>
      </w:pPr>
      <w:r w:rsidRPr="003A6883">
        <w:rPr>
          <w:sz w:val="24"/>
          <w:szCs w:val="24"/>
        </w:rPr>
        <w:t>niepełnosprawność</w:t>
      </w:r>
      <w:r w:rsidRPr="003A6883">
        <w:rPr>
          <w:spacing w:val="-3"/>
          <w:sz w:val="24"/>
          <w:szCs w:val="24"/>
        </w:rPr>
        <w:t xml:space="preserve"> </w:t>
      </w:r>
      <w:r w:rsidRPr="003A6883">
        <w:rPr>
          <w:sz w:val="24"/>
          <w:szCs w:val="24"/>
        </w:rPr>
        <w:t>kandydata;</w:t>
      </w:r>
    </w:p>
    <w:p w:rsidR="002B1A9D" w:rsidRPr="003A6883" w:rsidRDefault="002B1A9D" w:rsidP="003A6883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7752"/>
        </w:tabs>
        <w:autoSpaceDE w:val="0"/>
        <w:autoSpaceDN w:val="0"/>
        <w:spacing w:after="160" w:line="240" w:lineRule="auto"/>
        <w:contextualSpacing w:val="0"/>
        <w:rPr>
          <w:sz w:val="24"/>
          <w:szCs w:val="24"/>
        </w:rPr>
      </w:pPr>
      <w:r w:rsidRPr="003A6883">
        <w:rPr>
          <w:sz w:val="24"/>
          <w:szCs w:val="24"/>
        </w:rPr>
        <w:t>niepełnosprawność jednego z rodziców</w:t>
      </w:r>
      <w:r w:rsidRPr="003A6883">
        <w:rPr>
          <w:spacing w:val="-3"/>
          <w:sz w:val="24"/>
          <w:szCs w:val="24"/>
        </w:rPr>
        <w:t xml:space="preserve"> </w:t>
      </w:r>
      <w:r w:rsidRPr="003A6883">
        <w:rPr>
          <w:sz w:val="24"/>
          <w:szCs w:val="24"/>
        </w:rPr>
        <w:t>kandydata;</w:t>
      </w:r>
    </w:p>
    <w:p w:rsidR="002B1A9D" w:rsidRPr="00587BFD" w:rsidRDefault="002B1A9D" w:rsidP="003A6883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160" w:line="240" w:lineRule="auto"/>
        <w:contextualSpacing w:val="0"/>
        <w:rPr>
          <w:sz w:val="24"/>
          <w:szCs w:val="24"/>
        </w:rPr>
      </w:pPr>
      <w:r w:rsidRPr="00587BFD">
        <w:rPr>
          <w:sz w:val="24"/>
          <w:szCs w:val="24"/>
        </w:rPr>
        <w:t>niepełnosprawność obojga rodziców</w:t>
      </w:r>
      <w:r w:rsidRPr="00587BFD">
        <w:rPr>
          <w:spacing w:val="-5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kandydata;</w:t>
      </w:r>
    </w:p>
    <w:p w:rsidR="002B1A9D" w:rsidRPr="00587BFD" w:rsidRDefault="002B1A9D" w:rsidP="003A6883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160" w:line="240" w:lineRule="auto"/>
        <w:contextualSpacing w:val="0"/>
        <w:rPr>
          <w:sz w:val="24"/>
          <w:szCs w:val="24"/>
        </w:rPr>
      </w:pPr>
      <w:r w:rsidRPr="00587BFD">
        <w:rPr>
          <w:sz w:val="24"/>
          <w:szCs w:val="24"/>
        </w:rPr>
        <w:t>niepełnosprawność rodzeństwa</w:t>
      </w:r>
      <w:r w:rsidRPr="00587BFD">
        <w:rPr>
          <w:spacing w:val="-4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kandydata;</w:t>
      </w:r>
    </w:p>
    <w:p w:rsidR="002B1A9D" w:rsidRPr="00587BFD" w:rsidRDefault="002B1A9D" w:rsidP="003A6883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160" w:line="240" w:lineRule="auto"/>
        <w:contextualSpacing w:val="0"/>
        <w:rPr>
          <w:sz w:val="24"/>
          <w:szCs w:val="24"/>
        </w:rPr>
      </w:pPr>
      <w:r w:rsidRPr="00587BFD">
        <w:rPr>
          <w:sz w:val="24"/>
          <w:szCs w:val="24"/>
        </w:rPr>
        <w:lastRenderedPageBreak/>
        <w:t>samotne wychowywanie kandydata w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rodzinie;</w:t>
      </w:r>
    </w:p>
    <w:p w:rsidR="002B1A9D" w:rsidRPr="00587BFD" w:rsidRDefault="002B1A9D" w:rsidP="003A6883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160" w:line="240" w:lineRule="auto"/>
        <w:contextualSpacing w:val="0"/>
        <w:rPr>
          <w:sz w:val="24"/>
          <w:szCs w:val="24"/>
        </w:rPr>
      </w:pPr>
      <w:r w:rsidRPr="00587BFD">
        <w:rPr>
          <w:sz w:val="24"/>
          <w:szCs w:val="24"/>
        </w:rPr>
        <w:t>objęcie kandydata pieczą</w:t>
      </w:r>
      <w:r w:rsidRPr="00587BFD">
        <w:rPr>
          <w:spacing w:val="-2"/>
          <w:sz w:val="24"/>
          <w:szCs w:val="24"/>
        </w:rPr>
        <w:t xml:space="preserve"> </w:t>
      </w:r>
      <w:r w:rsidRPr="00587BFD">
        <w:rPr>
          <w:sz w:val="24"/>
          <w:szCs w:val="24"/>
        </w:rPr>
        <w:t>zastępczą</w:t>
      </w:r>
      <w:r w:rsidR="003A6883">
        <w:rPr>
          <w:sz w:val="24"/>
          <w:szCs w:val="24"/>
        </w:rPr>
        <w:t>;</w:t>
      </w:r>
    </w:p>
    <w:p w:rsidR="00316759" w:rsidRPr="00177B83" w:rsidRDefault="002B1A9D" w:rsidP="003A688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160" w:line="240" w:lineRule="auto"/>
        <w:ind w:left="1077" w:hanging="1077"/>
        <w:contextualSpacing w:val="0"/>
        <w:rPr>
          <w:sz w:val="24"/>
          <w:szCs w:val="24"/>
        </w:rPr>
      </w:pPr>
      <w:r w:rsidRPr="00177B83">
        <w:rPr>
          <w:sz w:val="24"/>
          <w:szCs w:val="24"/>
        </w:rPr>
        <w:t xml:space="preserve">Kryteria, o których mowa w ust. </w:t>
      </w:r>
      <w:r w:rsidR="00571AC1" w:rsidRPr="00177B83">
        <w:rPr>
          <w:sz w:val="24"/>
          <w:szCs w:val="24"/>
        </w:rPr>
        <w:t>4</w:t>
      </w:r>
      <w:r w:rsidRPr="00177B83">
        <w:rPr>
          <w:sz w:val="24"/>
          <w:szCs w:val="24"/>
        </w:rPr>
        <w:t>, mają jednakową</w:t>
      </w:r>
      <w:r w:rsidRPr="00177B83">
        <w:rPr>
          <w:spacing w:val="-5"/>
          <w:sz w:val="24"/>
          <w:szCs w:val="24"/>
        </w:rPr>
        <w:t xml:space="preserve"> </w:t>
      </w:r>
      <w:r w:rsidR="003A6883">
        <w:rPr>
          <w:sz w:val="24"/>
          <w:szCs w:val="24"/>
        </w:rPr>
        <w:t>wartość.</w:t>
      </w:r>
    </w:p>
    <w:p w:rsidR="00177B83" w:rsidRDefault="002D1A43" w:rsidP="005858BC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160" w:line="240" w:lineRule="auto"/>
        <w:ind w:left="-142" w:firstLine="142"/>
        <w:contextualSpacing w:val="0"/>
        <w:rPr>
          <w:sz w:val="24"/>
          <w:szCs w:val="24"/>
        </w:rPr>
      </w:pPr>
      <w:r w:rsidRPr="00316759">
        <w:rPr>
          <w:sz w:val="24"/>
          <w:szCs w:val="24"/>
        </w:rPr>
        <w:t>Kandydat</w:t>
      </w:r>
      <w:r w:rsidR="00310198" w:rsidRPr="00316759">
        <w:rPr>
          <w:sz w:val="24"/>
          <w:szCs w:val="24"/>
        </w:rPr>
        <w:t>,</w:t>
      </w:r>
      <w:r w:rsidRPr="00316759">
        <w:rPr>
          <w:sz w:val="24"/>
          <w:szCs w:val="24"/>
        </w:rPr>
        <w:t xml:space="preserve"> który nie został zakwalifikowany do klasy I PSM I st.</w:t>
      </w:r>
      <w:r w:rsidR="00571AC1" w:rsidRPr="00316759">
        <w:rPr>
          <w:sz w:val="24"/>
          <w:szCs w:val="24"/>
        </w:rPr>
        <w:t>,</w:t>
      </w:r>
      <w:r w:rsidR="00524F02" w:rsidRPr="00316759">
        <w:rPr>
          <w:sz w:val="24"/>
          <w:szCs w:val="24"/>
        </w:rPr>
        <w:t xml:space="preserve"> może zostać </w:t>
      </w:r>
      <w:r w:rsidRPr="00316759">
        <w:rPr>
          <w:sz w:val="24"/>
          <w:szCs w:val="24"/>
        </w:rPr>
        <w:t>zakwalifikowany do klasy I OSM I stopnia</w:t>
      </w:r>
      <w:r w:rsidR="00571AC1" w:rsidRPr="00316759">
        <w:rPr>
          <w:sz w:val="24"/>
          <w:szCs w:val="24"/>
        </w:rPr>
        <w:t>,</w:t>
      </w:r>
      <w:r w:rsidRPr="00316759">
        <w:rPr>
          <w:sz w:val="24"/>
          <w:szCs w:val="24"/>
        </w:rPr>
        <w:t xml:space="preserve"> o ile we wniosku </w:t>
      </w:r>
      <w:r w:rsidR="00571AC1" w:rsidRPr="00316759">
        <w:rPr>
          <w:sz w:val="24"/>
          <w:szCs w:val="24"/>
        </w:rPr>
        <w:t xml:space="preserve">o przyjęcie do szkoły </w:t>
      </w:r>
      <w:r w:rsidRPr="00316759">
        <w:rPr>
          <w:sz w:val="24"/>
          <w:szCs w:val="24"/>
        </w:rPr>
        <w:t xml:space="preserve">wskazał </w:t>
      </w:r>
      <w:r w:rsidR="00571AC1" w:rsidRPr="00316759">
        <w:rPr>
          <w:sz w:val="24"/>
          <w:szCs w:val="24"/>
        </w:rPr>
        <w:t>tę</w:t>
      </w:r>
      <w:r w:rsidRPr="00316759">
        <w:rPr>
          <w:sz w:val="24"/>
          <w:szCs w:val="24"/>
        </w:rPr>
        <w:t xml:space="preserve"> szkołę</w:t>
      </w:r>
      <w:r w:rsidR="00571AC1" w:rsidRPr="00316759">
        <w:rPr>
          <w:sz w:val="24"/>
          <w:szCs w:val="24"/>
        </w:rPr>
        <w:t>, jako szkołę</w:t>
      </w:r>
      <w:r w:rsidRPr="00316759">
        <w:rPr>
          <w:sz w:val="24"/>
          <w:szCs w:val="24"/>
        </w:rPr>
        <w:t xml:space="preserve"> drugiego wyboru i uzyskał liczbę punktów </w:t>
      </w:r>
      <w:r w:rsidR="00571AC1" w:rsidRPr="00316759">
        <w:rPr>
          <w:sz w:val="24"/>
          <w:szCs w:val="24"/>
        </w:rPr>
        <w:t xml:space="preserve">wystarczającą  do zakwalifikowania do klasy I </w:t>
      </w:r>
      <w:r w:rsidRPr="00316759">
        <w:rPr>
          <w:sz w:val="24"/>
          <w:szCs w:val="24"/>
        </w:rPr>
        <w:t>w tej szkole na wybrany instrument.</w:t>
      </w:r>
    </w:p>
    <w:p w:rsidR="00177B83" w:rsidRDefault="00CA637B" w:rsidP="005858BC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160" w:line="240" w:lineRule="auto"/>
        <w:ind w:left="-142" w:firstLine="142"/>
        <w:contextualSpacing w:val="0"/>
        <w:rPr>
          <w:sz w:val="24"/>
          <w:szCs w:val="24"/>
        </w:rPr>
      </w:pPr>
      <w:r w:rsidRPr="00177B83">
        <w:rPr>
          <w:sz w:val="24"/>
          <w:szCs w:val="24"/>
        </w:rPr>
        <w:t>Kandydat może zostać zakwalifikowany na inny od wybranego przez kandydata instrument, w zależności od predyspozycji kandydata do nauki gry na danym instrumencie oraz od możliwości organizacyjnych szkoły.</w:t>
      </w:r>
    </w:p>
    <w:p w:rsidR="00177B83" w:rsidRDefault="002B1A9D" w:rsidP="005858BC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160" w:line="240" w:lineRule="auto"/>
        <w:ind w:left="-142" w:firstLine="142"/>
        <w:contextualSpacing w:val="0"/>
        <w:rPr>
          <w:sz w:val="24"/>
          <w:szCs w:val="24"/>
        </w:rPr>
      </w:pPr>
      <w:r w:rsidRPr="00177B83">
        <w:rPr>
          <w:sz w:val="24"/>
          <w:szCs w:val="24"/>
        </w:rPr>
        <w:t xml:space="preserve">Komisja rekrutacyjna w terminie 7 dni od dnia przeprowadzenia </w:t>
      </w:r>
      <w:r w:rsidR="00EA4728" w:rsidRPr="00177B83">
        <w:rPr>
          <w:sz w:val="24"/>
          <w:szCs w:val="24"/>
        </w:rPr>
        <w:t>badania przydatności</w:t>
      </w:r>
      <w:r w:rsidRPr="00177B83">
        <w:rPr>
          <w:sz w:val="24"/>
          <w:szCs w:val="24"/>
        </w:rPr>
        <w:t xml:space="preserve"> podaje do publicznej wiadomości, poprzez wywieszenie na tablicy ogłoszeń </w:t>
      </w:r>
      <w:r w:rsidR="00EA4728" w:rsidRPr="00177B83">
        <w:rPr>
          <w:sz w:val="24"/>
          <w:szCs w:val="24"/>
        </w:rPr>
        <w:t>P</w:t>
      </w:r>
      <w:r w:rsidRPr="00177B83">
        <w:rPr>
          <w:sz w:val="24"/>
          <w:szCs w:val="24"/>
        </w:rPr>
        <w:t xml:space="preserve">SM </w:t>
      </w:r>
      <w:r w:rsidR="00EA4728" w:rsidRPr="00177B83">
        <w:rPr>
          <w:sz w:val="24"/>
          <w:szCs w:val="24"/>
        </w:rPr>
        <w:t>I</w:t>
      </w:r>
      <w:r w:rsidR="002D5E1D">
        <w:rPr>
          <w:sz w:val="24"/>
          <w:szCs w:val="24"/>
        </w:rPr>
        <w:t xml:space="preserve"> stopnia</w:t>
      </w:r>
      <w:r w:rsidR="00610F0C" w:rsidRPr="00177B83">
        <w:rPr>
          <w:sz w:val="24"/>
          <w:szCs w:val="24"/>
        </w:rPr>
        <w:t>,</w:t>
      </w:r>
      <w:r w:rsidRPr="00177B83">
        <w:rPr>
          <w:sz w:val="24"/>
          <w:szCs w:val="24"/>
        </w:rPr>
        <w:t xml:space="preserve"> listy kandydatów zakwalifikowanych i niezakwalifikowanych do szkoły. </w:t>
      </w:r>
    </w:p>
    <w:p w:rsidR="00177B83" w:rsidRDefault="002B1A9D" w:rsidP="005858BC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160" w:line="240" w:lineRule="auto"/>
        <w:ind w:left="-142" w:firstLine="142"/>
        <w:contextualSpacing w:val="0"/>
        <w:rPr>
          <w:sz w:val="24"/>
          <w:szCs w:val="24"/>
        </w:rPr>
      </w:pPr>
      <w:r w:rsidRPr="00177B83">
        <w:rPr>
          <w:sz w:val="24"/>
          <w:szCs w:val="24"/>
        </w:rPr>
        <w:t xml:space="preserve">W terminie do dnia 5 sierpnia </w:t>
      </w:r>
      <w:r w:rsidR="00E955B7">
        <w:rPr>
          <w:sz w:val="24"/>
          <w:szCs w:val="24"/>
        </w:rPr>
        <w:t xml:space="preserve">2023 r. </w:t>
      </w:r>
      <w:r w:rsidRPr="00177B83">
        <w:rPr>
          <w:sz w:val="24"/>
          <w:szCs w:val="24"/>
        </w:rPr>
        <w:t xml:space="preserve">komisja rekrutacyjna podaje do publicznej wiadomości, poprzez wywieszenie na tablicy ogłoszeń </w:t>
      </w:r>
      <w:r w:rsidR="00EA4728" w:rsidRPr="00177B83">
        <w:rPr>
          <w:sz w:val="24"/>
          <w:szCs w:val="24"/>
        </w:rPr>
        <w:t>P</w:t>
      </w:r>
      <w:r w:rsidRPr="00177B83">
        <w:rPr>
          <w:sz w:val="24"/>
          <w:szCs w:val="24"/>
        </w:rPr>
        <w:t xml:space="preserve">SM </w:t>
      </w:r>
      <w:r w:rsidR="00EA4728" w:rsidRPr="00177B83">
        <w:rPr>
          <w:sz w:val="24"/>
          <w:szCs w:val="24"/>
        </w:rPr>
        <w:t>I</w:t>
      </w:r>
      <w:r w:rsidR="002D5E1D">
        <w:rPr>
          <w:sz w:val="24"/>
          <w:szCs w:val="24"/>
        </w:rPr>
        <w:t xml:space="preserve"> stopnia</w:t>
      </w:r>
      <w:r w:rsidR="00610F0C" w:rsidRPr="00177B83">
        <w:rPr>
          <w:sz w:val="24"/>
          <w:szCs w:val="24"/>
        </w:rPr>
        <w:t>,</w:t>
      </w:r>
      <w:r w:rsidRPr="00177B83">
        <w:rPr>
          <w:sz w:val="24"/>
          <w:szCs w:val="24"/>
        </w:rPr>
        <w:t xml:space="preserve"> listy kandydatów przyjętych i nieprzyjętych do szkoły.</w:t>
      </w:r>
    </w:p>
    <w:p w:rsidR="002B1A9D" w:rsidRPr="00177B83" w:rsidRDefault="002640DF" w:rsidP="005858BC">
      <w:pPr>
        <w:pStyle w:val="Akapitzlist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spacing w:after="120" w:line="240" w:lineRule="auto"/>
        <w:ind w:left="-142" w:firstLine="142"/>
        <w:contextualSpacing w:val="0"/>
        <w:rPr>
          <w:sz w:val="24"/>
          <w:szCs w:val="24"/>
        </w:rPr>
      </w:pPr>
      <w:r w:rsidRPr="00177B83">
        <w:rPr>
          <w:sz w:val="24"/>
          <w:szCs w:val="24"/>
        </w:rPr>
        <w:t>Listy o których mowa w ust. 8 i 9 zawierają imiona i nazwiska kandydatów w kolejności alfabetycznej oraz najniższą liczbę punktów, która uprawnia do przyjęcia na dany instrument do PSM I stopnia.</w:t>
      </w:r>
    </w:p>
    <w:p w:rsidR="00FF3310" w:rsidRPr="00214EBE" w:rsidRDefault="00214EBE" w:rsidP="00214EBE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14E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III</w:t>
      </w:r>
    </w:p>
    <w:p w:rsidR="00214EBE" w:rsidRPr="00A535CD" w:rsidRDefault="00214EBE" w:rsidP="003C1518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14E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kwalifikacyjny – dla kandydatów do klasy wyższej niż I</w:t>
      </w:r>
    </w:p>
    <w:p w:rsidR="003C1518" w:rsidRDefault="00214EBE" w:rsidP="003C1518">
      <w:pPr>
        <w:shd w:val="clear" w:color="auto" w:fill="FFFFFF"/>
        <w:spacing w:after="160" w:line="240" w:lineRule="auto"/>
        <w:ind w:left="-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4E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214EB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014CE4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ubiegania się kandydata o przyjęcie do klasy wyższej niż pierwsza, przeprowadza się egzamin kwalifikacyjny.</w:t>
      </w:r>
    </w:p>
    <w:p w:rsidR="003C1518" w:rsidRDefault="003C1518" w:rsidP="000963D0">
      <w:pPr>
        <w:shd w:val="clear" w:color="auto" w:fill="FFFFFF"/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963D0">
        <w:rPr>
          <w:rFonts w:asciiTheme="minorHAnsi" w:eastAsia="Times New Roman" w:hAnsiTheme="minorHAnsi" w:cstheme="minorHAnsi"/>
          <w:sz w:val="24"/>
          <w:szCs w:val="24"/>
          <w:lang w:eastAsia="pl-PL"/>
        </w:rPr>
        <w:t>2.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D405D" w:rsidRPr="003C15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Warunkiem przeprowadzenie </w:t>
      </w:r>
      <w:r w:rsidR="00014CE4" w:rsidRPr="003C1518">
        <w:rPr>
          <w:rFonts w:asciiTheme="minorHAnsi" w:eastAsia="Times New Roman" w:hAnsiTheme="minorHAnsi" w:cstheme="minorHAnsi"/>
          <w:sz w:val="24"/>
          <w:szCs w:val="24"/>
          <w:lang w:eastAsia="pl-PL"/>
        </w:rPr>
        <w:t>egzaminu kwalifikacyjnego</w:t>
      </w:r>
      <w:r w:rsidR="00FD405D" w:rsidRPr="003C15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 posiadanie przez szkołę </w:t>
      </w:r>
      <w:r w:rsidR="005858BC" w:rsidRPr="003C15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możliwości </w:t>
      </w:r>
      <w:r w:rsidR="00014CE4" w:rsidRPr="003C15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organizacyjnych </w:t>
      </w:r>
      <w:r w:rsidR="005858BC" w:rsidRPr="003C1518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przyjęcia kandydata.</w:t>
      </w:r>
    </w:p>
    <w:p w:rsidR="00FD405D" w:rsidRPr="003C1518" w:rsidRDefault="003C1518" w:rsidP="000963D0">
      <w:pPr>
        <w:shd w:val="clear" w:color="auto" w:fill="FFFFFF"/>
        <w:spacing w:after="1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963D0">
        <w:rPr>
          <w:rFonts w:asciiTheme="minorHAnsi" w:eastAsia="Times New Roman" w:hAnsiTheme="minorHAnsi" w:cstheme="minorHAnsi"/>
          <w:sz w:val="24"/>
          <w:szCs w:val="24"/>
          <w:lang w:eastAsia="pl-PL"/>
        </w:rPr>
        <w:t>3.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D405D" w:rsidRPr="003C1518">
        <w:rPr>
          <w:rFonts w:asciiTheme="minorHAnsi" w:eastAsia="Times New Roman" w:hAnsiTheme="minorHAnsi" w:cstheme="minorHAnsi"/>
          <w:sz w:val="24"/>
          <w:szCs w:val="24"/>
          <w:lang w:eastAsia="pl-PL"/>
        </w:rPr>
        <w:t>Egzamin kwalifikacyjny składa się z trzech części obejmujących wiedzę i umiejętności z:</w:t>
      </w:r>
    </w:p>
    <w:p w:rsidR="005858BC" w:rsidRPr="005858BC" w:rsidRDefault="00FD405D" w:rsidP="005858BC">
      <w:pPr>
        <w:pStyle w:val="Akapitzlist"/>
        <w:numPr>
          <w:ilvl w:val="0"/>
          <w:numId w:val="14"/>
        </w:numPr>
        <w:shd w:val="clear" w:color="auto" w:fill="FFFFFF"/>
        <w:spacing w:after="160" w:line="240" w:lineRule="auto"/>
        <w:ind w:left="21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gry na instrumencie, o przyjęcie na który kandydat się ubiega,</w:t>
      </w:r>
    </w:p>
    <w:p w:rsidR="00FD405D" w:rsidRDefault="00FD405D" w:rsidP="005858BC">
      <w:pPr>
        <w:pStyle w:val="Akapitzlist"/>
        <w:numPr>
          <w:ilvl w:val="0"/>
          <w:numId w:val="14"/>
        </w:numPr>
        <w:shd w:val="clear" w:color="auto" w:fill="FFFFFF"/>
        <w:spacing w:after="160" w:line="240" w:lineRule="auto"/>
        <w:ind w:left="21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kształcenia słuchu,</w:t>
      </w:r>
    </w:p>
    <w:p w:rsidR="00FD405D" w:rsidRPr="0074681E" w:rsidRDefault="00FD405D" w:rsidP="005858BC">
      <w:pPr>
        <w:pStyle w:val="Akapitzlist"/>
        <w:numPr>
          <w:ilvl w:val="0"/>
          <w:numId w:val="14"/>
        </w:numPr>
        <w:shd w:val="clear" w:color="auto" w:fill="FFFFFF"/>
        <w:spacing w:after="160" w:line="240" w:lineRule="auto"/>
        <w:ind w:left="21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681E">
        <w:rPr>
          <w:rFonts w:asciiTheme="minorHAnsi" w:eastAsia="Times New Roman" w:hAnsiTheme="minorHAnsi" w:cstheme="minorHAnsi"/>
          <w:sz w:val="24"/>
          <w:szCs w:val="24"/>
          <w:lang w:eastAsia="pl-PL"/>
        </w:rPr>
        <w:t>ogólnej wiedzy muzycznej</w:t>
      </w:r>
    </w:p>
    <w:p w:rsidR="005858BC" w:rsidRPr="000963D0" w:rsidRDefault="00FD405D" w:rsidP="005858BC">
      <w:pPr>
        <w:pStyle w:val="Akapitzlist"/>
        <w:shd w:val="clear" w:color="auto" w:fill="FFFFFF"/>
        <w:tabs>
          <w:tab w:val="left" w:pos="142"/>
        </w:tabs>
        <w:spacing w:after="160" w:line="240" w:lineRule="auto"/>
        <w:ind w:left="-142" w:firstLine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963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="003C1518" w:rsidRPr="000963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ma na celu sprawdzenie, czy predyspozycje i poziom umiejętności kandydata odpowiadają programowi klasy, </w:t>
      </w:r>
      <w:r w:rsidR="00CE64A7">
        <w:rPr>
          <w:rFonts w:asciiTheme="minorHAnsi" w:eastAsia="Times New Roman" w:hAnsiTheme="minorHAnsi" w:cstheme="minorHAnsi"/>
          <w:sz w:val="24"/>
          <w:szCs w:val="24"/>
          <w:lang w:eastAsia="pl-PL"/>
        </w:rPr>
        <w:t>o przyjęcie do której</w:t>
      </w:r>
      <w:r w:rsidR="003C1518" w:rsidRPr="000963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kandydat </w:t>
      </w:r>
      <w:r w:rsidR="00CE64A7">
        <w:rPr>
          <w:rFonts w:asciiTheme="minorHAnsi" w:eastAsia="Times New Roman" w:hAnsiTheme="minorHAnsi" w:cstheme="minorHAnsi"/>
          <w:sz w:val="24"/>
          <w:szCs w:val="24"/>
          <w:lang w:eastAsia="pl-PL"/>
        </w:rPr>
        <w:t>się ubiega</w:t>
      </w:r>
      <w:r w:rsidR="00E43C4B" w:rsidRPr="000963D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0963D0" w:rsidRPr="000963D0" w:rsidRDefault="000963D0" w:rsidP="000963D0">
      <w:pPr>
        <w:shd w:val="clear" w:color="auto" w:fill="FFFFFF"/>
        <w:tabs>
          <w:tab w:val="left" w:pos="142"/>
        </w:tabs>
        <w:spacing w:after="160" w:line="240" w:lineRule="auto"/>
        <w:ind w:left="-142" w:firstLine="142"/>
        <w:rPr>
          <w:rFonts w:asciiTheme="minorHAnsi" w:hAnsiTheme="minorHAnsi" w:cstheme="minorHAnsi"/>
          <w:sz w:val="24"/>
          <w:szCs w:val="24"/>
        </w:rPr>
      </w:pPr>
      <w:r w:rsidRPr="000963D0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08659F" w:rsidRPr="000963D0">
        <w:rPr>
          <w:rFonts w:asciiTheme="minorHAnsi" w:hAnsiTheme="minorHAnsi" w:cstheme="minorHAnsi"/>
          <w:sz w:val="24"/>
          <w:szCs w:val="24"/>
        </w:rPr>
        <w:t>Z każdej części egzaminu kwalifikacyjnego można otrzymać maksymalnie 25 punktów. Kandydat zdał egzamin kwalifikacyjny, jeśli z każdej części otrzymał</w:t>
      </w:r>
      <w:r w:rsidR="0008659F" w:rsidRPr="000963D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659F" w:rsidRPr="000963D0">
        <w:rPr>
          <w:rFonts w:asciiTheme="minorHAnsi" w:hAnsiTheme="minorHAnsi" w:cstheme="minorHAnsi"/>
          <w:sz w:val="24"/>
          <w:szCs w:val="24"/>
        </w:rPr>
        <w:t>co</w:t>
      </w:r>
      <w:r w:rsidR="0008659F" w:rsidRPr="000963D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8659F" w:rsidRPr="000963D0">
        <w:rPr>
          <w:rFonts w:asciiTheme="minorHAnsi" w:hAnsiTheme="minorHAnsi" w:cstheme="minorHAnsi"/>
          <w:sz w:val="24"/>
          <w:szCs w:val="24"/>
        </w:rPr>
        <w:t>najmniej</w:t>
      </w:r>
      <w:r w:rsidR="0008659F" w:rsidRPr="000963D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8659F" w:rsidRPr="000963D0">
        <w:rPr>
          <w:rFonts w:asciiTheme="minorHAnsi" w:hAnsiTheme="minorHAnsi" w:cstheme="minorHAnsi"/>
          <w:sz w:val="24"/>
          <w:szCs w:val="24"/>
        </w:rPr>
        <w:t>13</w:t>
      </w:r>
      <w:r w:rsidR="0008659F" w:rsidRPr="000963D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8659F" w:rsidRPr="000963D0">
        <w:rPr>
          <w:rFonts w:asciiTheme="minorHAnsi" w:hAnsiTheme="minorHAnsi" w:cstheme="minorHAnsi"/>
          <w:sz w:val="24"/>
          <w:szCs w:val="24"/>
        </w:rPr>
        <w:t xml:space="preserve">pkt. </w:t>
      </w:r>
    </w:p>
    <w:p w:rsidR="0008659F" w:rsidRPr="004C5F32" w:rsidRDefault="000963D0" w:rsidP="000963D0">
      <w:pPr>
        <w:ind w:left="-142" w:firstLine="142"/>
        <w:rPr>
          <w:rFonts w:eastAsia="Times New Roman"/>
          <w:sz w:val="24"/>
          <w:szCs w:val="24"/>
          <w:lang w:eastAsia="pl-PL"/>
        </w:rPr>
      </w:pPr>
      <w:r w:rsidRPr="004C5F32">
        <w:rPr>
          <w:sz w:val="24"/>
          <w:szCs w:val="24"/>
        </w:rPr>
        <w:t xml:space="preserve">5. </w:t>
      </w:r>
      <w:r w:rsidR="0008659F" w:rsidRPr="004C5F32">
        <w:rPr>
          <w:sz w:val="24"/>
          <w:szCs w:val="24"/>
        </w:rPr>
        <w:t>Wynik egzaminu kwalifikacyjnego jest obliczany jako suma punktów uzyskanych ze wszystkich jego części</w:t>
      </w:r>
      <w:r w:rsidR="005858BC" w:rsidRPr="004C5F32">
        <w:rPr>
          <w:sz w:val="24"/>
          <w:szCs w:val="24"/>
        </w:rPr>
        <w:t>.</w:t>
      </w:r>
    </w:p>
    <w:p w:rsidR="00446F3C" w:rsidRDefault="002F4014" w:rsidP="005858BC">
      <w:pPr>
        <w:pStyle w:val="Tekstpodstawowy"/>
        <w:widowControl w:val="0"/>
        <w:autoSpaceDE w:val="0"/>
        <w:autoSpaceDN w:val="0"/>
        <w:spacing w:after="160"/>
        <w:ind w:left="-142" w:firstLine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446F3C" w:rsidRPr="000963D0">
        <w:rPr>
          <w:rFonts w:asciiTheme="minorHAnsi" w:hAnsiTheme="minorHAnsi" w:cstheme="minorHAnsi"/>
          <w:szCs w:val="24"/>
        </w:rPr>
        <w:t>.  Dyrektor szkoły na podstawie oceny predyspozycji oraz poziomu wiedzy i umiejętności kandydata, podejmuje decyzję o przyjęciu kandydata do klasy, o przyjęcie</w:t>
      </w:r>
      <w:r w:rsidR="005858BC" w:rsidRPr="000963D0">
        <w:rPr>
          <w:rFonts w:asciiTheme="minorHAnsi" w:hAnsiTheme="minorHAnsi" w:cstheme="minorHAnsi"/>
          <w:szCs w:val="24"/>
        </w:rPr>
        <w:t xml:space="preserve"> do której kandydat</w:t>
      </w:r>
      <w:r w:rsidR="005858BC">
        <w:rPr>
          <w:rFonts w:asciiTheme="minorHAnsi" w:hAnsiTheme="minorHAnsi" w:cstheme="minorHAnsi"/>
          <w:szCs w:val="24"/>
        </w:rPr>
        <w:t xml:space="preserve"> </w:t>
      </w:r>
      <w:r w:rsidR="005858BC">
        <w:rPr>
          <w:rFonts w:asciiTheme="minorHAnsi" w:hAnsiTheme="minorHAnsi" w:cstheme="minorHAnsi"/>
          <w:szCs w:val="24"/>
        </w:rPr>
        <w:lastRenderedPageBreak/>
        <w:t>się ubiega.</w:t>
      </w:r>
      <w:bookmarkStart w:id="0" w:name="_GoBack"/>
      <w:bookmarkEnd w:id="0"/>
    </w:p>
    <w:p w:rsidR="00F411A2" w:rsidRPr="00F411A2" w:rsidRDefault="00446F3C" w:rsidP="001B3B13">
      <w:pPr>
        <w:pStyle w:val="Tekstpodstawowy"/>
        <w:widowControl w:val="0"/>
        <w:autoSpaceDE w:val="0"/>
        <w:autoSpaceDN w:val="0"/>
        <w:spacing w:after="160"/>
        <w:ind w:left="-142" w:firstLine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7.  Uczeń przyjęty do szkoły na podstawie egzaminu kwalifikacyjnego uzupełnia różnice programowe z zajęć edukacyjnych na warunkach ustalonych przez nauczycieli prowadzących poszczególne zajęcia edukacyjne.</w:t>
      </w:r>
    </w:p>
    <w:p w:rsidR="00F411A2" w:rsidRDefault="00446F3C" w:rsidP="001B3B13">
      <w:pPr>
        <w:pStyle w:val="Tekstpodstawowy"/>
        <w:widowControl w:val="0"/>
        <w:autoSpaceDE w:val="0"/>
        <w:autoSpaceDN w:val="0"/>
        <w:spacing w:before="160"/>
        <w:ind w:left="-142" w:firstLine="142"/>
        <w:jc w:val="center"/>
        <w:rPr>
          <w:rFonts w:asciiTheme="minorHAnsi" w:hAnsiTheme="minorHAnsi" w:cstheme="minorHAnsi"/>
          <w:szCs w:val="24"/>
        </w:rPr>
      </w:pPr>
      <w:r w:rsidRPr="00446F3C">
        <w:rPr>
          <w:rFonts w:asciiTheme="minorHAnsi" w:hAnsiTheme="minorHAnsi" w:cstheme="minorHAnsi"/>
          <w:b/>
          <w:szCs w:val="24"/>
        </w:rPr>
        <w:t>Rozdział IV</w:t>
      </w:r>
    </w:p>
    <w:p w:rsidR="00B21FA0" w:rsidRDefault="00446F3C" w:rsidP="001B3B13">
      <w:pPr>
        <w:pStyle w:val="Tekstpodstawowy"/>
        <w:widowControl w:val="0"/>
        <w:autoSpaceDE w:val="0"/>
        <w:autoSpaceDN w:val="0"/>
        <w:spacing w:after="160"/>
        <w:ind w:left="-142" w:firstLine="142"/>
        <w:jc w:val="center"/>
        <w:rPr>
          <w:rFonts w:asciiTheme="minorHAnsi" w:hAnsiTheme="minorHAnsi" w:cstheme="minorHAnsi"/>
          <w:b/>
          <w:szCs w:val="24"/>
        </w:rPr>
      </w:pPr>
      <w:r w:rsidRPr="00446F3C">
        <w:rPr>
          <w:rFonts w:asciiTheme="minorHAnsi" w:hAnsiTheme="minorHAnsi" w:cstheme="minorHAnsi"/>
          <w:b/>
          <w:szCs w:val="24"/>
        </w:rPr>
        <w:t>Przepisy wspólne dla wszystkich kandydatów</w:t>
      </w:r>
    </w:p>
    <w:p w:rsidR="00091EDD" w:rsidRPr="00B21FA0" w:rsidRDefault="00446F3C" w:rsidP="00B21FA0">
      <w:pPr>
        <w:pStyle w:val="Tekstpodstawowy"/>
        <w:widowControl w:val="0"/>
        <w:tabs>
          <w:tab w:val="left" w:pos="-142"/>
          <w:tab w:val="left" w:pos="426"/>
        </w:tabs>
        <w:autoSpaceDE w:val="0"/>
        <w:autoSpaceDN w:val="0"/>
        <w:spacing w:after="160"/>
        <w:ind w:left="-142" w:firstLine="142"/>
        <w:rPr>
          <w:rFonts w:asciiTheme="minorHAnsi" w:hAnsiTheme="minorHAnsi" w:cstheme="minorHAnsi"/>
          <w:b/>
          <w:szCs w:val="24"/>
        </w:rPr>
      </w:pPr>
      <w:r w:rsidRPr="00446F3C">
        <w:rPr>
          <w:rFonts w:asciiTheme="minorHAnsi" w:hAnsiTheme="minorHAnsi" w:cstheme="minorHAnsi"/>
          <w:b/>
          <w:szCs w:val="24"/>
        </w:rPr>
        <w:t xml:space="preserve">§ </w:t>
      </w:r>
      <w:r>
        <w:rPr>
          <w:rFonts w:asciiTheme="minorHAnsi" w:hAnsiTheme="minorHAnsi" w:cstheme="minorHAnsi"/>
          <w:b/>
          <w:szCs w:val="24"/>
        </w:rPr>
        <w:t>6</w:t>
      </w:r>
      <w:r w:rsidRPr="00446F3C"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1. </w:t>
      </w:r>
      <w:r w:rsidRPr="00A535CD">
        <w:rPr>
          <w:rFonts w:asciiTheme="minorHAnsi" w:hAnsiTheme="minorHAnsi" w:cstheme="minorHAnsi"/>
          <w:szCs w:val="24"/>
        </w:rPr>
        <w:t xml:space="preserve">Badanie przydatności </w:t>
      </w:r>
      <w:r>
        <w:rPr>
          <w:rFonts w:asciiTheme="minorHAnsi" w:hAnsiTheme="minorHAnsi" w:cstheme="minorHAnsi"/>
          <w:szCs w:val="24"/>
        </w:rPr>
        <w:t xml:space="preserve">oraz egzaminy kwalifikacyjne </w:t>
      </w:r>
      <w:r w:rsidRPr="00A535CD">
        <w:rPr>
          <w:rFonts w:asciiTheme="minorHAnsi" w:hAnsiTheme="minorHAnsi" w:cstheme="minorHAnsi"/>
          <w:szCs w:val="24"/>
        </w:rPr>
        <w:t xml:space="preserve"> przeprowadza się w okresie od dnia </w:t>
      </w:r>
      <w:r w:rsidR="002F4014">
        <w:rPr>
          <w:rFonts w:asciiTheme="minorHAnsi" w:hAnsiTheme="minorHAnsi" w:cstheme="minorHAnsi"/>
          <w:szCs w:val="24"/>
        </w:rPr>
        <w:t>12</w:t>
      </w:r>
      <w:r w:rsidRPr="00A535CD">
        <w:rPr>
          <w:rFonts w:asciiTheme="minorHAnsi" w:hAnsiTheme="minorHAnsi" w:cstheme="minorHAnsi"/>
          <w:szCs w:val="24"/>
        </w:rPr>
        <w:t xml:space="preserve"> </w:t>
      </w:r>
      <w:r w:rsidR="002F4014">
        <w:rPr>
          <w:rFonts w:asciiTheme="minorHAnsi" w:hAnsiTheme="minorHAnsi" w:cstheme="minorHAnsi"/>
          <w:szCs w:val="24"/>
        </w:rPr>
        <w:t>czerwca</w:t>
      </w:r>
      <w:r w:rsidRPr="00A535C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2023 r. </w:t>
      </w:r>
      <w:r w:rsidRPr="00A535CD">
        <w:rPr>
          <w:rFonts w:asciiTheme="minorHAnsi" w:hAnsiTheme="minorHAnsi" w:cstheme="minorHAnsi"/>
          <w:szCs w:val="24"/>
        </w:rPr>
        <w:t xml:space="preserve">do dnia </w:t>
      </w:r>
      <w:r>
        <w:rPr>
          <w:rFonts w:asciiTheme="minorHAnsi" w:hAnsiTheme="minorHAnsi" w:cstheme="minorHAnsi"/>
          <w:szCs w:val="24"/>
        </w:rPr>
        <w:t>23 czerwca 2023 r.</w:t>
      </w:r>
    </w:p>
    <w:p w:rsidR="0026350D" w:rsidRPr="001B3B13" w:rsidRDefault="001B3B13" w:rsidP="001B3B13">
      <w:pPr>
        <w:spacing w:after="1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>2.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6350D"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Informacji dotyczących rekrutacji udz</w:t>
      </w:r>
      <w:r w:rsidR="00091EDD"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>iela sekretariat PSM I stopnia.</w:t>
      </w:r>
    </w:p>
    <w:p w:rsidR="0026350D" w:rsidRPr="001B3B13" w:rsidRDefault="0026350D" w:rsidP="001B3B13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oraz warunki przeprowadzania bada</w:t>
      </w:r>
      <w:r w:rsidR="002D5E1D"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>ń</w:t>
      </w:r>
      <w:r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przydatności </w:t>
      </w:r>
      <w:r w:rsidR="00986D4F"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>oraz egzaminów kwalifikacyjnych</w:t>
      </w:r>
      <w:r w:rsidRPr="001B3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PSM I stopnia szkoła podaje w Biuletynie Informacji Publicznej na co najmniej 30 dni przed terminem ich przeprowadzenia.</w:t>
      </w:r>
    </w:p>
    <w:p w:rsidR="003A0BCF" w:rsidRPr="00091EDD" w:rsidRDefault="0026350D" w:rsidP="001B3B13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2E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Szczegółowy harmonogram dotyczący terminów badań przydatności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oraz egzamin</w:t>
      </w:r>
      <w:r w:rsidR="00986D4F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kwalifikacyjn</w:t>
      </w:r>
      <w:r w:rsidR="00986D4F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02E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dla poszczególnych kandydatów jest wywieszany na tablicy ogłoszeń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PSM I stopnia</w:t>
      </w:r>
      <w:r w:rsidRPr="00E02E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co najmniej 7 dni przed ich rozpoczęciem.</w:t>
      </w:r>
    </w:p>
    <w:p w:rsidR="00203E5B" w:rsidRDefault="00203E5B" w:rsidP="00091EDD">
      <w:pPr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46F3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  <w:r w:rsidRPr="00446F3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203E5B">
        <w:rPr>
          <w:rFonts w:asciiTheme="minorHAnsi" w:eastAsia="Times New Roman" w:hAnsiTheme="minorHAnsi" w:cstheme="minorHAnsi"/>
          <w:sz w:val="24"/>
          <w:szCs w:val="24"/>
          <w:lang w:eastAsia="pl-PL"/>
        </w:rPr>
        <w:t>1.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</w:t>
      </w:r>
      <w:r w:rsidRPr="00203E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Kandydaci ubiegający się o przyjęcie do PSM I stopnia są zobowiązani do </w:t>
      </w:r>
      <w:r w:rsidR="00B21F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punktualnej </w:t>
      </w:r>
      <w:r w:rsidR="00F87A25">
        <w:rPr>
          <w:rFonts w:asciiTheme="minorHAnsi" w:eastAsia="Times New Roman" w:hAnsiTheme="minorHAnsi" w:cstheme="minorHAnsi"/>
          <w:sz w:val="24"/>
          <w:szCs w:val="24"/>
          <w:lang w:eastAsia="pl-PL"/>
        </w:rPr>
        <w:t>obecności na</w:t>
      </w:r>
      <w:r w:rsidRPr="00203E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badani</w:t>
      </w:r>
      <w:r w:rsidR="00F87A25">
        <w:rPr>
          <w:rFonts w:asciiTheme="minorHAnsi" w:eastAsia="Times New Roman" w:hAnsiTheme="minorHAnsi" w:cstheme="minorHAnsi"/>
          <w:sz w:val="24"/>
          <w:szCs w:val="24"/>
          <w:lang w:eastAsia="pl-PL"/>
        </w:rPr>
        <w:t>u przydatności</w:t>
      </w:r>
      <w:r w:rsidRPr="00203E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egzaminie kwalifikacyjnym w wyznaczonych przez szkołę terminach.</w:t>
      </w:r>
    </w:p>
    <w:p w:rsidR="001E4581" w:rsidRDefault="00203E5B" w:rsidP="00091EDD">
      <w:pPr>
        <w:spacing w:after="160" w:line="240" w:lineRule="auto"/>
        <w:ind w:left="-142"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3E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Szkoła nie wyznacza dodatkowych terminów badania przydatności oraz egzaminu kwalifikacyjnego dla kandydatów, którzy nie zgłosili się</w:t>
      </w:r>
      <w:r w:rsidR="001E45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 badanie przydatności lub egzamin kwalifikacyjny w wyznaczonych terminach.</w:t>
      </w:r>
    </w:p>
    <w:p w:rsidR="001E4581" w:rsidRPr="001E4581" w:rsidRDefault="001E4581" w:rsidP="001E4581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E45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V</w:t>
      </w:r>
    </w:p>
    <w:p w:rsidR="001E4581" w:rsidRPr="00091EDD" w:rsidRDefault="001E4581" w:rsidP="00091EDD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E45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Postanowienia końcowe</w:t>
      </w:r>
    </w:p>
    <w:p w:rsidR="001E4581" w:rsidRPr="00091EDD" w:rsidRDefault="001E4581" w:rsidP="001B3B13">
      <w:pPr>
        <w:spacing w:after="160" w:line="240" w:lineRule="auto"/>
        <w:ind w:left="-142" w:firstLine="142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8</w:t>
      </w:r>
      <w:r w:rsidRPr="00E02E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E02E14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Jeżeli po </w:t>
      </w:r>
      <w:r w:rsidRPr="001E4581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przeprowadzeniu postępowania rekrutacyjnego szkoła dysponuje wolnymi miejscami, dyrektor szkoły może </w:t>
      </w:r>
      <w:r w:rsidRPr="00E02E14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przeprowadzić postępowanie uzupełniające.</w:t>
      </w:r>
    </w:p>
    <w:p w:rsidR="000F2F1E" w:rsidRPr="00091EDD" w:rsidRDefault="00CC759F" w:rsidP="001B3B13">
      <w:pPr>
        <w:spacing w:after="0" w:line="240" w:lineRule="auto"/>
        <w:ind w:left="-142" w:firstLine="14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759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9.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C759F">
        <w:rPr>
          <w:rFonts w:asciiTheme="minorHAnsi" w:eastAsia="Times New Roman" w:hAnsiTheme="minorHAnsi" w:cstheme="minorHAnsi"/>
          <w:sz w:val="24"/>
          <w:szCs w:val="24"/>
          <w:lang w:eastAsia="pl-PL"/>
        </w:rPr>
        <w:t>1.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Szkoła</w:t>
      </w:r>
      <w:r w:rsidR="00B25A3E" w:rsidRPr="00E02E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665F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może </w:t>
      </w:r>
      <w:r w:rsidR="00B25A3E" w:rsidRPr="00E02E14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prowadzi</w:t>
      </w:r>
      <w:r w:rsidR="005665F8">
        <w:rPr>
          <w:rFonts w:asciiTheme="minorHAnsi" w:eastAsia="Times New Roman" w:hAnsiTheme="minorHAnsi" w:cstheme="minorHAnsi"/>
          <w:sz w:val="24"/>
          <w:szCs w:val="24"/>
          <w:lang w:eastAsia="pl-PL"/>
        </w:rPr>
        <w:t>ć</w:t>
      </w:r>
      <w:r w:rsidR="00B25A3E" w:rsidRPr="00E02E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kandydatów nieodpłatnie poradnictwo obejmujące w szczególności informację o </w:t>
      </w:r>
      <w:r w:rsidR="0041439D" w:rsidRPr="00E02E14">
        <w:rPr>
          <w:rFonts w:asciiTheme="minorHAnsi" w:eastAsia="Times New Roman" w:hAnsiTheme="minorHAnsi" w:cstheme="minorHAnsi"/>
          <w:sz w:val="24"/>
          <w:szCs w:val="24"/>
          <w:lang w:eastAsia="pl-PL"/>
        </w:rPr>
        <w:t>warunkach rekrutacji, programie kształc</w:t>
      </w:r>
      <w:r w:rsidR="00986D4F">
        <w:rPr>
          <w:rFonts w:asciiTheme="minorHAnsi" w:eastAsia="Times New Roman" w:hAnsiTheme="minorHAnsi" w:cstheme="minorHAnsi"/>
          <w:sz w:val="24"/>
          <w:szCs w:val="24"/>
          <w:lang w:eastAsia="pl-PL"/>
        </w:rPr>
        <w:t>enia i warunkach nauki w szkole, jak również dotyczące wyboru instrumentu.</w:t>
      </w:r>
    </w:p>
    <w:sectPr w:rsidR="000F2F1E" w:rsidRPr="000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16" w:rsidRDefault="00675D16" w:rsidP="004B4DEE">
      <w:pPr>
        <w:spacing w:after="0" w:line="240" w:lineRule="auto"/>
      </w:pPr>
      <w:r>
        <w:separator/>
      </w:r>
    </w:p>
  </w:endnote>
  <w:endnote w:type="continuationSeparator" w:id="0">
    <w:p w:rsidR="00675D16" w:rsidRDefault="00675D16" w:rsidP="004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16" w:rsidRDefault="00675D16" w:rsidP="004B4DEE">
      <w:pPr>
        <w:spacing w:after="0" w:line="240" w:lineRule="auto"/>
      </w:pPr>
      <w:r>
        <w:separator/>
      </w:r>
    </w:p>
  </w:footnote>
  <w:footnote w:type="continuationSeparator" w:id="0">
    <w:p w:rsidR="00675D16" w:rsidRDefault="00675D16" w:rsidP="004B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9A9"/>
    <w:multiLevelType w:val="hybridMultilevel"/>
    <w:tmpl w:val="A6E41BA0"/>
    <w:lvl w:ilvl="0" w:tplc="F44485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62207F4">
      <w:start w:val="1"/>
      <w:numFmt w:val="decimal"/>
      <w:lvlText w:val="%2)"/>
      <w:lvlJc w:val="left"/>
      <w:pPr>
        <w:ind w:left="145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C05CE"/>
    <w:multiLevelType w:val="hybridMultilevel"/>
    <w:tmpl w:val="E4B449AC"/>
    <w:lvl w:ilvl="0" w:tplc="4A8E8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9E4"/>
    <w:multiLevelType w:val="hybridMultilevel"/>
    <w:tmpl w:val="D4544316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FBF"/>
    <w:multiLevelType w:val="hybridMultilevel"/>
    <w:tmpl w:val="9618ADFE"/>
    <w:lvl w:ilvl="0" w:tplc="E3E2FF1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71D5619"/>
    <w:multiLevelType w:val="hybridMultilevel"/>
    <w:tmpl w:val="D6423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3875"/>
    <w:multiLevelType w:val="hybridMultilevel"/>
    <w:tmpl w:val="1D2C7524"/>
    <w:lvl w:ilvl="0" w:tplc="7D08210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316095A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391436A6">
      <w:numFmt w:val="bullet"/>
      <w:lvlText w:val="•"/>
      <w:lvlJc w:val="left"/>
      <w:pPr>
        <w:ind w:left="1100" w:hanging="284"/>
      </w:pPr>
      <w:rPr>
        <w:rFonts w:hint="default"/>
        <w:lang w:val="pl-PL" w:eastAsia="pl-PL" w:bidi="pl-PL"/>
      </w:rPr>
    </w:lvl>
    <w:lvl w:ilvl="3" w:tplc="092C535A">
      <w:numFmt w:val="bullet"/>
      <w:lvlText w:val="•"/>
      <w:lvlJc w:val="left"/>
      <w:pPr>
        <w:ind w:left="2275" w:hanging="284"/>
      </w:pPr>
      <w:rPr>
        <w:rFonts w:hint="default"/>
        <w:lang w:val="pl-PL" w:eastAsia="pl-PL" w:bidi="pl-PL"/>
      </w:rPr>
    </w:lvl>
    <w:lvl w:ilvl="4" w:tplc="FF9C97BA">
      <w:numFmt w:val="bullet"/>
      <w:lvlText w:val="•"/>
      <w:lvlJc w:val="left"/>
      <w:pPr>
        <w:ind w:left="3451" w:hanging="284"/>
      </w:pPr>
      <w:rPr>
        <w:rFonts w:hint="default"/>
        <w:lang w:val="pl-PL" w:eastAsia="pl-PL" w:bidi="pl-PL"/>
      </w:rPr>
    </w:lvl>
    <w:lvl w:ilvl="5" w:tplc="2E944BCC">
      <w:numFmt w:val="bullet"/>
      <w:lvlText w:val="•"/>
      <w:lvlJc w:val="left"/>
      <w:pPr>
        <w:ind w:left="4627" w:hanging="284"/>
      </w:pPr>
      <w:rPr>
        <w:rFonts w:hint="default"/>
        <w:lang w:val="pl-PL" w:eastAsia="pl-PL" w:bidi="pl-PL"/>
      </w:rPr>
    </w:lvl>
    <w:lvl w:ilvl="6" w:tplc="29F27B6E">
      <w:numFmt w:val="bullet"/>
      <w:lvlText w:val="•"/>
      <w:lvlJc w:val="left"/>
      <w:pPr>
        <w:ind w:left="5803" w:hanging="284"/>
      </w:pPr>
      <w:rPr>
        <w:rFonts w:hint="default"/>
        <w:lang w:val="pl-PL" w:eastAsia="pl-PL" w:bidi="pl-PL"/>
      </w:rPr>
    </w:lvl>
    <w:lvl w:ilvl="7" w:tplc="96A49B1C">
      <w:numFmt w:val="bullet"/>
      <w:lvlText w:val="•"/>
      <w:lvlJc w:val="left"/>
      <w:pPr>
        <w:ind w:left="6979" w:hanging="284"/>
      </w:pPr>
      <w:rPr>
        <w:rFonts w:hint="default"/>
        <w:lang w:val="pl-PL" w:eastAsia="pl-PL" w:bidi="pl-PL"/>
      </w:rPr>
    </w:lvl>
    <w:lvl w:ilvl="8" w:tplc="0C708E08">
      <w:numFmt w:val="bullet"/>
      <w:lvlText w:val="•"/>
      <w:lvlJc w:val="left"/>
      <w:pPr>
        <w:ind w:left="8154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BA76335"/>
    <w:multiLevelType w:val="hybridMultilevel"/>
    <w:tmpl w:val="0B88A5E4"/>
    <w:lvl w:ilvl="0" w:tplc="B650A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917CB"/>
    <w:multiLevelType w:val="hybridMultilevel"/>
    <w:tmpl w:val="FF7CCFDC"/>
    <w:lvl w:ilvl="0" w:tplc="F8C402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0CEF"/>
    <w:multiLevelType w:val="hybridMultilevel"/>
    <w:tmpl w:val="2C52B602"/>
    <w:lvl w:ilvl="0" w:tplc="11CE6A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4C2537"/>
    <w:multiLevelType w:val="hybridMultilevel"/>
    <w:tmpl w:val="0472F8B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6B18"/>
    <w:multiLevelType w:val="hybridMultilevel"/>
    <w:tmpl w:val="89DE8162"/>
    <w:lvl w:ilvl="0" w:tplc="3A8C8E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87DB5"/>
    <w:multiLevelType w:val="hybridMultilevel"/>
    <w:tmpl w:val="04D26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22A03"/>
    <w:multiLevelType w:val="hybridMultilevel"/>
    <w:tmpl w:val="1C369BD4"/>
    <w:lvl w:ilvl="0" w:tplc="B41E71D0">
      <w:start w:val="1"/>
      <w:numFmt w:val="decimal"/>
      <w:lvlText w:val="%1)"/>
      <w:lvlJc w:val="left"/>
      <w:pPr>
        <w:ind w:left="682" w:hanging="284"/>
      </w:pPr>
      <w:rPr>
        <w:rFonts w:asciiTheme="minorHAnsi" w:eastAsia="Times New Roman" w:hAnsiTheme="minorHAnsi" w:cstheme="minorHAnsi" w:hint="default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626A8"/>
    <w:multiLevelType w:val="hybridMultilevel"/>
    <w:tmpl w:val="7BD4FAB8"/>
    <w:lvl w:ilvl="0" w:tplc="3A8C8E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CC0E3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7A039B"/>
    <w:multiLevelType w:val="hybridMultilevel"/>
    <w:tmpl w:val="148E0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911A9"/>
    <w:multiLevelType w:val="hybridMultilevel"/>
    <w:tmpl w:val="7694A9F2"/>
    <w:lvl w:ilvl="0" w:tplc="4A8E8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73776"/>
    <w:multiLevelType w:val="hybridMultilevel"/>
    <w:tmpl w:val="9D2ACB18"/>
    <w:lvl w:ilvl="0" w:tplc="BCEE742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4CEC4E6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AC246A0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FEDE32">
      <w:start w:val="10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4B1A"/>
    <w:multiLevelType w:val="hybridMultilevel"/>
    <w:tmpl w:val="40AEB324"/>
    <w:lvl w:ilvl="0" w:tplc="569E5A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264A8C6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F69AB"/>
    <w:multiLevelType w:val="hybridMultilevel"/>
    <w:tmpl w:val="4148F866"/>
    <w:lvl w:ilvl="0" w:tplc="1876B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1"/>
  </w:num>
  <w:num w:numId="10">
    <w:abstractNumId w:val="18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4"/>
  </w:num>
  <w:num w:numId="16">
    <w:abstractNumId w:val="6"/>
  </w:num>
  <w:num w:numId="17">
    <w:abstractNumId w:val="10"/>
  </w:num>
  <w:num w:numId="18">
    <w:abstractNumId w:val="11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B"/>
    <w:rsid w:val="0000157C"/>
    <w:rsid w:val="000057F6"/>
    <w:rsid w:val="00005BD3"/>
    <w:rsid w:val="000068CA"/>
    <w:rsid w:val="00012A49"/>
    <w:rsid w:val="00014CE4"/>
    <w:rsid w:val="00015836"/>
    <w:rsid w:val="00015C6C"/>
    <w:rsid w:val="00017ABB"/>
    <w:rsid w:val="00030EFC"/>
    <w:rsid w:val="00031158"/>
    <w:rsid w:val="000447D3"/>
    <w:rsid w:val="00045490"/>
    <w:rsid w:val="000516B7"/>
    <w:rsid w:val="00054692"/>
    <w:rsid w:val="000637A5"/>
    <w:rsid w:val="00063EDB"/>
    <w:rsid w:val="000666E6"/>
    <w:rsid w:val="00070B39"/>
    <w:rsid w:val="00076135"/>
    <w:rsid w:val="00076FDA"/>
    <w:rsid w:val="00077076"/>
    <w:rsid w:val="00080F4A"/>
    <w:rsid w:val="000820E9"/>
    <w:rsid w:val="00083ADE"/>
    <w:rsid w:val="0008659F"/>
    <w:rsid w:val="00091EDD"/>
    <w:rsid w:val="00092D00"/>
    <w:rsid w:val="000963D0"/>
    <w:rsid w:val="000A0C64"/>
    <w:rsid w:val="000A2971"/>
    <w:rsid w:val="000A4250"/>
    <w:rsid w:val="000A4A10"/>
    <w:rsid w:val="000A64E6"/>
    <w:rsid w:val="000B2F0E"/>
    <w:rsid w:val="000B713C"/>
    <w:rsid w:val="000C21E7"/>
    <w:rsid w:val="000C3A1E"/>
    <w:rsid w:val="000C423F"/>
    <w:rsid w:val="000C4BBE"/>
    <w:rsid w:val="000D3270"/>
    <w:rsid w:val="000D3456"/>
    <w:rsid w:val="000E087A"/>
    <w:rsid w:val="000E1878"/>
    <w:rsid w:val="000E4B49"/>
    <w:rsid w:val="000F2F1E"/>
    <w:rsid w:val="00102930"/>
    <w:rsid w:val="001114B4"/>
    <w:rsid w:val="001121F8"/>
    <w:rsid w:val="00112971"/>
    <w:rsid w:val="00113087"/>
    <w:rsid w:val="0012195B"/>
    <w:rsid w:val="001234C7"/>
    <w:rsid w:val="00126102"/>
    <w:rsid w:val="001355F2"/>
    <w:rsid w:val="001362B1"/>
    <w:rsid w:val="00137BE5"/>
    <w:rsid w:val="001416D0"/>
    <w:rsid w:val="00141996"/>
    <w:rsid w:val="00142D7A"/>
    <w:rsid w:val="00145305"/>
    <w:rsid w:val="00152534"/>
    <w:rsid w:val="001538BA"/>
    <w:rsid w:val="0015398D"/>
    <w:rsid w:val="00165B39"/>
    <w:rsid w:val="001664C9"/>
    <w:rsid w:val="00176339"/>
    <w:rsid w:val="00177B83"/>
    <w:rsid w:val="001809AD"/>
    <w:rsid w:val="0018264A"/>
    <w:rsid w:val="00182D9E"/>
    <w:rsid w:val="00185508"/>
    <w:rsid w:val="00185841"/>
    <w:rsid w:val="00187BB9"/>
    <w:rsid w:val="00190471"/>
    <w:rsid w:val="001934BD"/>
    <w:rsid w:val="001A2921"/>
    <w:rsid w:val="001A4CA1"/>
    <w:rsid w:val="001A790C"/>
    <w:rsid w:val="001B29B9"/>
    <w:rsid w:val="001B3B13"/>
    <w:rsid w:val="001C3B52"/>
    <w:rsid w:val="001C6A78"/>
    <w:rsid w:val="001C7F51"/>
    <w:rsid w:val="001D1150"/>
    <w:rsid w:val="001D40D1"/>
    <w:rsid w:val="001D5C53"/>
    <w:rsid w:val="001D66A5"/>
    <w:rsid w:val="001E4581"/>
    <w:rsid w:val="001E6AEB"/>
    <w:rsid w:val="001F0455"/>
    <w:rsid w:val="001F3239"/>
    <w:rsid w:val="001F325D"/>
    <w:rsid w:val="001F50E9"/>
    <w:rsid w:val="00203E5B"/>
    <w:rsid w:val="0020498E"/>
    <w:rsid w:val="00214EBE"/>
    <w:rsid w:val="0021505A"/>
    <w:rsid w:val="00216AEB"/>
    <w:rsid w:val="00220A63"/>
    <w:rsid w:val="00231838"/>
    <w:rsid w:val="00231B55"/>
    <w:rsid w:val="002333AC"/>
    <w:rsid w:val="00233B17"/>
    <w:rsid w:val="00234608"/>
    <w:rsid w:val="00236B6F"/>
    <w:rsid w:val="00241B6C"/>
    <w:rsid w:val="00246157"/>
    <w:rsid w:val="00247C55"/>
    <w:rsid w:val="002519F9"/>
    <w:rsid w:val="0025279A"/>
    <w:rsid w:val="00261C46"/>
    <w:rsid w:val="0026350D"/>
    <w:rsid w:val="002640DF"/>
    <w:rsid w:val="00264BDC"/>
    <w:rsid w:val="00276B3F"/>
    <w:rsid w:val="00280F83"/>
    <w:rsid w:val="00287DEB"/>
    <w:rsid w:val="00291927"/>
    <w:rsid w:val="002936C3"/>
    <w:rsid w:val="002A1FA1"/>
    <w:rsid w:val="002A544F"/>
    <w:rsid w:val="002B1A9D"/>
    <w:rsid w:val="002B4C73"/>
    <w:rsid w:val="002B544B"/>
    <w:rsid w:val="002B5C08"/>
    <w:rsid w:val="002B6159"/>
    <w:rsid w:val="002B78FF"/>
    <w:rsid w:val="002C124F"/>
    <w:rsid w:val="002C69A0"/>
    <w:rsid w:val="002C723C"/>
    <w:rsid w:val="002C79D2"/>
    <w:rsid w:val="002D0AA1"/>
    <w:rsid w:val="002D1A43"/>
    <w:rsid w:val="002D41E5"/>
    <w:rsid w:val="002D5E1D"/>
    <w:rsid w:val="002E0353"/>
    <w:rsid w:val="002E042E"/>
    <w:rsid w:val="002E1006"/>
    <w:rsid w:val="002F022F"/>
    <w:rsid w:val="002F05A5"/>
    <w:rsid w:val="002F3525"/>
    <w:rsid w:val="002F4014"/>
    <w:rsid w:val="002F7375"/>
    <w:rsid w:val="002F7F91"/>
    <w:rsid w:val="00300A78"/>
    <w:rsid w:val="003029A2"/>
    <w:rsid w:val="003034C0"/>
    <w:rsid w:val="00304B69"/>
    <w:rsid w:val="0030545D"/>
    <w:rsid w:val="003058B4"/>
    <w:rsid w:val="00305915"/>
    <w:rsid w:val="00306AAD"/>
    <w:rsid w:val="00310198"/>
    <w:rsid w:val="0031324C"/>
    <w:rsid w:val="00316759"/>
    <w:rsid w:val="003303D1"/>
    <w:rsid w:val="0033222B"/>
    <w:rsid w:val="003330B3"/>
    <w:rsid w:val="00337DE4"/>
    <w:rsid w:val="0034714E"/>
    <w:rsid w:val="00350101"/>
    <w:rsid w:val="003507F1"/>
    <w:rsid w:val="00355EC5"/>
    <w:rsid w:val="00356942"/>
    <w:rsid w:val="00360B4F"/>
    <w:rsid w:val="003621AB"/>
    <w:rsid w:val="00362893"/>
    <w:rsid w:val="003647D7"/>
    <w:rsid w:val="00364AA4"/>
    <w:rsid w:val="0036724A"/>
    <w:rsid w:val="003772A8"/>
    <w:rsid w:val="00377A8A"/>
    <w:rsid w:val="003879FA"/>
    <w:rsid w:val="00390BDD"/>
    <w:rsid w:val="00393406"/>
    <w:rsid w:val="003A0BCF"/>
    <w:rsid w:val="003A23A6"/>
    <w:rsid w:val="003A3E84"/>
    <w:rsid w:val="003A6883"/>
    <w:rsid w:val="003A6B25"/>
    <w:rsid w:val="003C0158"/>
    <w:rsid w:val="003C1518"/>
    <w:rsid w:val="003C1D75"/>
    <w:rsid w:val="003C36AD"/>
    <w:rsid w:val="003D32F2"/>
    <w:rsid w:val="003D335F"/>
    <w:rsid w:val="003D36B3"/>
    <w:rsid w:val="003D3950"/>
    <w:rsid w:val="003E0F92"/>
    <w:rsid w:val="003E32EE"/>
    <w:rsid w:val="003E364E"/>
    <w:rsid w:val="003E404A"/>
    <w:rsid w:val="003E43EA"/>
    <w:rsid w:val="003E638B"/>
    <w:rsid w:val="003F0FFA"/>
    <w:rsid w:val="003F2F2C"/>
    <w:rsid w:val="003F3D7E"/>
    <w:rsid w:val="003F4C58"/>
    <w:rsid w:val="003F710B"/>
    <w:rsid w:val="00412AC7"/>
    <w:rsid w:val="0041439D"/>
    <w:rsid w:val="00414D6C"/>
    <w:rsid w:val="00415079"/>
    <w:rsid w:val="00415ADB"/>
    <w:rsid w:val="00417B96"/>
    <w:rsid w:val="004301D6"/>
    <w:rsid w:val="00430547"/>
    <w:rsid w:val="0043380D"/>
    <w:rsid w:val="00434CB7"/>
    <w:rsid w:val="004456A7"/>
    <w:rsid w:val="00446318"/>
    <w:rsid w:val="00446F3C"/>
    <w:rsid w:val="004473B1"/>
    <w:rsid w:val="00454D08"/>
    <w:rsid w:val="004576D8"/>
    <w:rsid w:val="004708F6"/>
    <w:rsid w:val="00472779"/>
    <w:rsid w:val="00476BF0"/>
    <w:rsid w:val="00486646"/>
    <w:rsid w:val="00490B38"/>
    <w:rsid w:val="004918CF"/>
    <w:rsid w:val="00493FA2"/>
    <w:rsid w:val="00497105"/>
    <w:rsid w:val="00497CA3"/>
    <w:rsid w:val="004A327D"/>
    <w:rsid w:val="004A4B63"/>
    <w:rsid w:val="004A4C7F"/>
    <w:rsid w:val="004B3651"/>
    <w:rsid w:val="004B3BA5"/>
    <w:rsid w:val="004B4B3A"/>
    <w:rsid w:val="004B4DEE"/>
    <w:rsid w:val="004B748B"/>
    <w:rsid w:val="004C1261"/>
    <w:rsid w:val="004C37F4"/>
    <w:rsid w:val="004C4256"/>
    <w:rsid w:val="004C5F32"/>
    <w:rsid w:val="004D3B7C"/>
    <w:rsid w:val="004D438E"/>
    <w:rsid w:val="004E0AE5"/>
    <w:rsid w:val="004E76D1"/>
    <w:rsid w:val="004F2B5C"/>
    <w:rsid w:val="004F4881"/>
    <w:rsid w:val="00510F7F"/>
    <w:rsid w:val="00516AA9"/>
    <w:rsid w:val="00516AB1"/>
    <w:rsid w:val="005205A1"/>
    <w:rsid w:val="00521F9B"/>
    <w:rsid w:val="00522F8D"/>
    <w:rsid w:val="00524DF0"/>
    <w:rsid w:val="00524F02"/>
    <w:rsid w:val="005309AE"/>
    <w:rsid w:val="00530E54"/>
    <w:rsid w:val="00532B88"/>
    <w:rsid w:val="005343F2"/>
    <w:rsid w:val="00540338"/>
    <w:rsid w:val="00542D7E"/>
    <w:rsid w:val="0054409B"/>
    <w:rsid w:val="0054774F"/>
    <w:rsid w:val="00551931"/>
    <w:rsid w:val="0055684C"/>
    <w:rsid w:val="00556A87"/>
    <w:rsid w:val="0056190B"/>
    <w:rsid w:val="00563D62"/>
    <w:rsid w:val="00563F54"/>
    <w:rsid w:val="005653C7"/>
    <w:rsid w:val="00565941"/>
    <w:rsid w:val="005665F8"/>
    <w:rsid w:val="00571AC1"/>
    <w:rsid w:val="00572EFD"/>
    <w:rsid w:val="005737EF"/>
    <w:rsid w:val="00573EAC"/>
    <w:rsid w:val="0057535C"/>
    <w:rsid w:val="0058271A"/>
    <w:rsid w:val="005858BC"/>
    <w:rsid w:val="00591CBA"/>
    <w:rsid w:val="00594956"/>
    <w:rsid w:val="0059560D"/>
    <w:rsid w:val="005A2C9E"/>
    <w:rsid w:val="005A7461"/>
    <w:rsid w:val="005B0713"/>
    <w:rsid w:val="005B6AAE"/>
    <w:rsid w:val="005C3D12"/>
    <w:rsid w:val="005C45FF"/>
    <w:rsid w:val="005C58B6"/>
    <w:rsid w:val="005D05A7"/>
    <w:rsid w:val="005D196F"/>
    <w:rsid w:val="005D4FC1"/>
    <w:rsid w:val="005E0435"/>
    <w:rsid w:val="005E1D49"/>
    <w:rsid w:val="005E2D3D"/>
    <w:rsid w:val="005E5CB9"/>
    <w:rsid w:val="005E68F2"/>
    <w:rsid w:val="005F0F2B"/>
    <w:rsid w:val="005F34AC"/>
    <w:rsid w:val="005F37D7"/>
    <w:rsid w:val="005F7E56"/>
    <w:rsid w:val="00601477"/>
    <w:rsid w:val="00605A88"/>
    <w:rsid w:val="00605FBB"/>
    <w:rsid w:val="00610F0C"/>
    <w:rsid w:val="00611E24"/>
    <w:rsid w:val="00615D25"/>
    <w:rsid w:val="00622FE3"/>
    <w:rsid w:val="006279D9"/>
    <w:rsid w:val="0063103F"/>
    <w:rsid w:val="006323BE"/>
    <w:rsid w:val="006356AB"/>
    <w:rsid w:val="00635B4A"/>
    <w:rsid w:val="00635FEB"/>
    <w:rsid w:val="00640132"/>
    <w:rsid w:val="00651A40"/>
    <w:rsid w:val="00652C14"/>
    <w:rsid w:val="00655763"/>
    <w:rsid w:val="00657B5C"/>
    <w:rsid w:val="00663399"/>
    <w:rsid w:val="0066568A"/>
    <w:rsid w:val="0066699D"/>
    <w:rsid w:val="00667EA0"/>
    <w:rsid w:val="006721EA"/>
    <w:rsid w:val="00674425"/>
    <w:rsid w:val="00675D16"/>
    <w:rsid w:val="00676650"/>
    <w:rsid w:val="0068235F"/>
    <w:rsid w:val="0068463E"/>
    <w:rsid w:val="0069069F"/>
    <w:rsid w:val="00690C13"/>
    <w:rsid w:val="00691550"/>
    <w:rsid w:val="006931A6"/>
    <w:rsid w:val="00694A07"/>
    <w:rsid w:val="00695B46"/>
    <w:rsid w:val="006A1A36"/>
    <w:rsid w:val="006A2410"/>
    <w:rsid w:val="006A3096"/>
    <w:rsid w:val="006B306E"/>
    <w:rsid w:val="006B392D"/>
    <w:rsid w:val="006B6578"/>
    <w:rsid w:val="006C11C8"/>
    <w:rsid w:val="006C1EBE"/>
    <w:rsid w:val="006C3DD3"/>
    <w:rsid w:val="006C543A"/>
    <w:rsid w:val="006E5B31"/>
    <w:rsid w:val="006E78EE"/>
    <w:rsid w:val="006F287A"/>
    <w:rsid w:val="0070100C"/>
    <w:rsid w:val="00706270"/>
    <w:rsid w:val="00707314"/>
    <w:rsid w:val="00707AEA"/>
    <w:rsid w:val="00720302"/>
    <w:rsid w:val="00722084"/>
    <w:rsid w:val="007248C0"/>
    <w:rsid w:val="00726461"/>
    <w:rsid w:val="00733E61"/>
    <w:rsid w:val="0074681E"/>
    <w:rsid w:val="00751BC3"/>
    <w:rsid w:val="00761BEE"/>
    <w:rsid w:val="007659A2"/>
    <w:rsid w:val="00765A26"/>
    <w:rsid w:val="007672C7"/>
    <w:rsid w:val="00767D95"/>
    <w:rsid w:val="0077531E"/>
    <w:rsid w:val="00775D56"/>
    <w:rsid w:val="00775FC1"/>
    <w:rsid w:val="00782F04"/>
    <w:rsid w:val="00784B3B"/>
    <w:rsid w:val="007864FC"/>
    <w:rsid w:val="007906BA"/>
    <w:rsid w:val="0079154D"/>
    <w:rsid w:val="00796C02"/>
    <w:rsid w:val="007A16C8"/>
    <w:rsid w:val="007A62BE"/>
    <w:rsid w:val="007A769E"/>
    <w:rsid w:val="007A7F63"/>
    <w:rsid w:val="007B36A6"/>
    <w:rsid w:val="007B36EF"/>
    <w:rsid w:val="007B4F4F"/>
    <w:rsid w:val="007C0FBC"/>
    <w:rsid w:val="007C2C79"/>
    <w:rsid w:val="007C4818"/>
    <w:rsid w:val="007C5FC0"/>
    <w:rsid w:val="007C7C75"/>
    <w:rsid w:val="007D589B"/>
    <w:rsid w:val="007D7E99"/>
    <w:rsid w:val="007E5390"/>
    <w:rsid w:val="007E6CF7"/>
    <w:rsid w:val="007F1AFB"/>
    <w:rsid w:val="0080117D"/>
    <w:rsid w:val="0081057A"/>
    <w:rsid w:val="008116DF"/>
    <w:rsid w:val="00820489"/>
    <w:rsid w:val="00831AF4"/>
    <w:rsid w:val="0083573B"/>
    <w:rsid w:val="00836848"/>
    <w:rsid w:val="00841C61"/>
    <w:rsid w:val="008433E4"/>
    <w:rsid w:val="0084490A"/>
    <w:rsid w:val="008465BA"/>
    <w:rsid w:val="008509D8"/>
    <w:rsid w:val="00851BC4"/>
    <w:rsid w:val="00854317"/>
    <w:rsid w:val="008556FF"/>
    <w:rsid w:val="00856671"/>
    <w:rsid w:val="00861050"/>
    <w:rsid w:val="008612C0"/>
    <w:rsid w:val="00862B61"/>
    <w:rsid w:val="00867BCB"/>
    <w:rsid w:val="008701DD"/>
    <w:rsid w:val="00873380"/>
    <w:rsid w:val="00876D2B"/>
    <w:rsid w:val="008801D3"/>
    <w:rsid w:val="00880232"/>
    <w:rsid w:val="00881483"/>
    <w:rsid w:val="00881AA2"/>
    <w:rsid w:val="00885885"/>
    <w:rsid w:val="00886E1C"/>
    <w:rsid w:val="008A280C"/>
    <w:rsid w:val="008A426E"/>
    <w:rsid w:val="008A709F"/>
    <w:rsid w:val="008B1609"/>
    <w:rsid w:val="008B2A0A"/>
    <w:rsid w:val="008B3BF6"/>
    <w:rsid w:val="008B61C7"/>
    <w:rsid w:val="008C14AF"/>
    <w:rsid w:val="008C3A3F"/>
    <w:rsid w:val="008C5AA4"/>
    <w:rsid w:val="008D2E4E"/>
    <w:rsid w:val="008D51F1"/>
    <w:rsid w:val="008D7B8B"/>
    <w:rsid w:val="008E25F0"/>
    <w:rsid w:val="008E3E5D"/>
    <w:rsid w:val="008F09C3"/>
    <w:rsid w:val="008F3326"/>
    <w:rsid w:val="009032F2"/>
    <w:rsid w:val="00905C84"/>
    <w:rsid w:val="00907D17"/>
    <w:rsid w:val="00910697"/>
    <w:rsid w:val="00920655"/>
    <w:rsid w:val="00932F23"/>
    <w:rsid w:val="009339A1"/>
    <w:rsid w:val="00935D96"/>
    <w:rsid w:val="0093666C"/>
    <w:rsid w:val="0094193F"/>
    <w:rsid w:val="00944521"/>
    <w:rsid w:val="00945F26"/>
    <w:rsid w:val="00952C03"/>
    <w:rsid w:val="0095468A"/>
    <w:rsid w:val="00962550"/>
    <w:rsid w:val="009643A8"/>
    <w:rsid w:val="0096449A"/>
    <w:rsid w:val="00964A06"/>
    <w:rsid w:val="00973FA7"/>
    <w:rsid w:val="0097427E"/>
    <w:rsid w:val="00986D4F"/>
    <w:rsid w:val="00986E96"/>
    <w:rsid w:val="009962AC"/>
    <w:rsid w:val="009A15A7"/>
    <w:rsid w:val="009A373B"/>
    <w:rsid w:val="009C0279"/>
    <w:rsid w:val="009C0C8A"/>
    <w:rsid w:val="009C2406"/>
    <w:rsid w:val="009D5F78"/>
    <w:rsid w:val="009E02CF"/>
    <w:rsid w:val="009E2463"/>
    <w:rsid w:val="009E3158"/>
    <w:rsid w:val="009E32A6"/>
    <w:rsid w:val="009E44CB"/>
    <w:rsid w:val="009E47BB"/>
    <w:rsid w:val="009E5281"/>
    <w:rsid w:val="009E7E7F"/>
    <w:rsid w:val="009F0CE8"/>
    <w:rsid w:val="009F0E55"/>
    <w:rsid w:val="009F7310"/>
    <w:rsid w:val="00A067C7"/>
    <w:rsid w:val="00A130A5"/>
    <w:rsid w:val="00A143BA"/>
    <w:rsid w:val="00A17930"/>
    <w:rsid w:val="00A17FBF"/>
    <w:rsid w:val="00A23B5E"/>
    <w:rsid w:val="00A371AA"/>
    <w:rsid w:val="00A430D9"/>
    <w:rsid w:val="00A469C1"/>
    <w:rsid w:val="00A50861"/>
    <w:rsid w:val="00A52EB6"/>
    <w:rsid w:val="00A535CD"/>
    <w:rsid w:val="00A55953"/>
    <w:rsid w:val="00A573FA"/>
    <w:rsid w:val="00A6123B"/>
    <w:rsid w:val="00A61B81"/>
    <w:rsid w:val="00A70E49"/>
    <w:rsid w:val="00A715AC"/>
    <w:rsid w:val="00A73753"/>
    <w:rsid w:val="00A823F3"/>
    <w:rsid w:val="00A83E61"/>
    <w:rsid w:val="00A90F11"/>
    <w:rsid w:val="00A92C26"/>
    <w:rsid w:val="00A93F3F"/>
    <w:rsid w:val="00A96B6D"/>
    <w:rsid w:val="00AA2048"/>
    <w:rsid w:val="00AA35C0"/>
    <w:rsid w:val="00AA4C12"/>
    <w:rsid w:val="00AA634C"/>
    <w:rsid w:val="00AB250F"/>
    <w:rsid w:val="00AB4536"/>
    <w:rsid w:val="00AC023B"/>
    <w:rsid w:val="00AC57EB"/>
    <w:rsid w:val="00AC602B"/>
    <w:rsid w:val="00AD33D8"/>
    <w:rsid w:val="00AD52E3"/>
    <w:rsid w:val="00AE0315"/>
    <w:rsid w:val="00AE3063"/>
    <w:rsid w:val="00AE47DB"/>
    <w:rsid w:val="00AE49D8"/>
    <w:rsid w:val="00AE50ED"/>
    <w:rsid w:val="00AE6E5A"/>
    <w:rsid w:val="00AF22B4"/>
    <w:rsid w:val="00AF2BFC"/>
    <w:rsid w:val="00AF7167"/>
    <w:rsid w:val="00AF7981"/>
    <w:rsid w:val="00B0279B"/>
    <w:rsid w:val="00B1229A"/>
    <w:rsid w:val="00B131C7"/>
    <w:rsid w:val="00B21FA0"/>
    <w:rsid w:val="00B23165"/>
    <w:rsid w:val="00B25A3E"/>
    <w:rsid w:val="00B26AEA"/>
    <w:rsid w:val="00B27951"/>
    <w:rsid w:val="00B326E8"/>
    <w:rsid w:val="00B34242"/>
    <w:rsid w:val="00B34E3C"/>
    <w:rsid w:val="00B363DA"/>
    <w:rsid w:val="00B36E74"/>
    <w:rsid w:val="00B52F36"/>
    <w:rsid w:val="00B53C5A"/>
    <w:rsid w:val="00B545B3"/>
    <w:rsid w:val="00B60647"/>
    <w:rsid w:val="00B617C1"/>
    <w:rsid w:val="00B63408"/>
    <w:rsid w:val="00B6456F"/>
    <w:rsid w:val="00B67D71"/>
    <w:rsid w:val="00B718FC"/>
    <w:rsid w:val="00B85912"/>
    <w:rsid w:val="00BA3011"/>
    <w:rsid w:val="00BC08E8"/>
    <w:rsid w:val="00BC1B60"/>
    <w:rsid w:val="00BC4D3C"/>
    <w:rsid w:val="00BC638F"/>
    <w:rsid w:val="00BC63BA"/>
    <w:rsid w:val="00BD297F"/>
    <w:rsid w:val="00BE3DEB"/>
    <w:rsid w:val="00BF259A"/>
    <w:rsid w:val="00C0116C"/>
    <w:rsid w:val="00C07657"/>
    <w:rsid w:val="00C07EA5"/>
    <w:rsid w:val="00C112F9"/>
    <w:rsid w:val="00C159A8"/>
    <w:rsid w:val="00C15A45"/>
    <w:rsid w:val="00C15B8C"/>
    <w:rsid w:val="00C259F6"/>
    <w:rsid w:val="00C30DA4"/>
    <w:rsid w:val="00C37369"/>
    <w:rsid w:val="00C426BA"/>
    <w:rsid w:val="00C46F66"/>
    <w:rsid w:val="00C50314"/>
    <w:rsid w:val="00C51FE1"/>
    <w:rsid w:val="00C52D91"/>
    <w:rsid w:val="00C53359"/>
    <w:rsid w:val="00C56CCB"/>
    <w:rsid w:val="00C57ACB"/>
    <w:rsid w:val="00C63CD1"/>
    <w:rsid w:val="00C724C9"/>
    <w:rsid w:val="00C7388A"/>
    <w:rsid w:val="00C84AE6"/>
    <w:rsid w:val="00C858DE"/>
    <w:rsid w:val="00C87047"/>
    <w:rsid w:val="00C9297A"/>
    <w:rsid w:val="00C94A81"/>
    <w:rsid w:val="00C95B66"/>
    <w:rsid w:val="00C963D3"/>
    <w:rsid w:val="00C96C17"/>
    <w:rsid w:val="00CA103E"/>
    <w:rsid w:val="00CA4801"/>
    <w:rsid w:val="00CA637B"/>
    <w:rsid w:val="00CA7A97"/>
    <w:rsid w:val="00CB3E0C"/>
    <w:rsid w:val="00CC0AB0"/>
    <w:rsid w:val="00CC4401"/>
    <w:rsid w:val="00CC641C"/>
    <w:rsid w:val="00CC759F"/>
    <w:rsid w:val="00CD09BC"/>
    <w:rsid w:val="00CD0DB7"/>
    <w:rsid w:val="00CE64A7"/>
    <w:rsid w:val="00CF4F20"/>
    <w:rsid w:val="00CF7485"/>
    <w:rsid w:val="00D12AC1"/>
    <w:rsid w:val="00D147AC"/>
    <w:rsid w:val="00D21B21"/>
    <w:rsid w:val="00D26538"/>
    <w:rsid w:val="00D2684E"/>
    <w:rsid w:val="00D36465"/>
    <w:rsid w:val="00D40F82"/>
    <w:rsid w:val="00D462CB"/>
    <w:rsid w:val="00D51A5A"/>
    <w:rsid w:val="00D51FDA"/>
    <w:rsid w:val="00D52990"/>
    <w:rsid w:val="00D53FA4"/>
    <w:rsid w:val="00D63410"/>
    <w:rsid w:val="00D907BA"/>
    <w:rsid w:val="00D94D9D"/>
    <w:rsid w:val="00D968A1"/>
    <w:rsid w:val="00D97E73"/>
    <w:rsid w:val="00DA04F5"/>
    <w:rsid w:val="00DA0569"/>
    <w:rsid w:val="00DA3143"/>
    <w:rsid w:val="00DA5FCB"/>
    <w:rsid w:val="00DA63DA"/>
    <w:rsid w:val="00DA74CD"/>
    <w:rsid w:val="00DB02A2"/>
    <w:rsid w:val="00DB0D0B"/>
    <w:rsid w:val="00DB5E41"/>
    <w:rsid w:val="00DB7B82"/>
    <w:rsid w:val="00DC0FF8"/>
    <w:rsid w:val="00DD055E"/>
    <w:rsid w:val="00DE23F8"/>
    <w:rsid w:val="00DE3F0A"/>
    <w:rsid w:val="00DE6362"/>
    <w:rsid w:val="00E00C3B"/>
    <w:rsid w:val="00E02E14"/>
    <w:rsid w:val="00E06493"/>
    <w:rsid w:val="00E06C1E"/>
    <w:rsid w:val="00E10F24"/>
    <w:rsid w:val="00E10FEA"/>
    <w:rsid w:val="00E21057"/>
    <w:rsid w:val="00E22774"/>
    <w:rsid w:val="00E30356"/>
    <w:rsid w:val="00E30407"/>
    <w:rsid w:val="00E35169"/>
    <w:rsid w:val="00E35718"/>
    <w:rsid w:val="00E43C4B"/>
    <w:rsid w:val="00E52404"/>
    <w:rsid w:val="00E56919"/>
    <w:rsid w:val="00E62A0E"/>
    <w:rsid w:val="00E63FAC"/>
    <w:rsid w:val="00E6590A"/>
    <w:rsid w:val="00E727BB"/>
    <w:rsid w:val="00E73F63"/>
    <w:rsid w:val="00E76D94"/>
    <w:rsid w:val="00E77366"/>
    <w:rsid w:val="00E82016"/>
    <w:rsid w:val="00E82A24"/>
    <w:rsid w:val="00E8598D"/>
    <w:rsid w:val="00E85E13"/>
    <w:rsid w:val="00E90C22"/>
    <w:rsid w:val="00E9547E"/>
    <w:rsid w:val="00E955B7"/>
    <w:rsid w:val="00EA367C"/>
    <w:rsid w:val="00EA4728"/>
    <w:rsid w:val="00EA73A7"/>
    <w:rsid w:val="00EB2B58"/>
    <w:rsid w:val="00EB4D74"/>
    <w:rsid w:val="00EB5B17"/>
    <w:rsid w:val="00EB7E1A"/>
    <w:rsid w:val="00EB7F27"/>
    <w:rsid w:val="00EC19AF"/>
    <w:rsid w:val="00EC4B09"/>
    <w:rsid w:val="00ED7698"/>
    <w:rsid w:val="00F002D8"/>
    <w:rsid w:val="00F03B5B"/>
    <w:rsid w:val="00F06C7F"/>
    <w:rsid w:val="00F12557"/>
    <w:rsid w:val="00F15C77"/>
    <w:rsid w:val="00F16BAD"/>
    <w:rsid w:val="00F27AC2"/>
    <w:rsid w:val="00F30E7C"/>
    <w:rsid w:val="00F31BDE"/>
    <w:rsid w:val="00F411A2"/>
    <w:rsid w:val="00F42C7E"/>
    <w:rsid w:val="00F45DC9"/>
    <w:rsid w:val="00F475F2"/>
    <w:rsid w:val="00F529DC"/>
    <w:rsid w:val="00F5390D"/>
    <w:rsid w:val="00F56398"/>
    <w:rsid w:val="00F5790F"/>
    <w:rsid w:val="00F57BF4"/>
    <w:rsid w:val="00F667B1"/>
    <w:rsid w:val="00F7187B"/>
    <w:rsid w:val="00F74455"/>
    <w:rsid w:val="00F80250"/>
    <w:rsid w:val="00F81CFE"/>
    <w:rsid w:val="00F8293D"/>
    <w:rsid w:val="00F83EDC"/>
    <w:rsid w:val="00F87A25"/>
    <w:rsid w:val="00F9455D"/>
    <w:rsid w:val="00F95BA0"/>
    <w:rsid w:val="00F97131"/>
    <w:rsid w:val="00FA1F16"/>
    <w:rsid w:val="00FA2615"/>
    <w:rsid w:val="00FA3907"/>
    <w:rsid w:val="00FA62B9"/>
    <w:rsid w:val="00FB0A8A"/>
    <w:rsid w:val="00FB5BFB"/>
    <w:rsid w:val="00FB5D08"/>
    <w:rsid w:val="00FB633F"/>
    <w:rsid w:val="00FB6BB0"/>
    <w:rsid w:val="00FC5733"/>
    <w:rsid w:val="00FD1180"/>
    <w:rsid w:val="00FD405D"/>
    <w:rsid w:val="00FD4F55"/>
    <w:rsid w:val="00FE0D19"/>
    <w:rsid w:val="00FE2E20"/>
    <w:rsid w:val="00FE3B2B"/>
    <w:rsid w:val="00FE4AAD"/>
    <w:rsid w:val="00FE7F51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FAE4"/>
  <w15:docId w15:val="{4125E7F0-350A-4897-9FD4-FE38496F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05F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73F6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929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9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29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29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9297A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97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9D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4A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4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8E"/>
    <w:rPr>
      <w:color w:val="0000FF" w:themeColor="hyperlink"/>
      <w:u w:val="single"/>
    </w:rPr>
  </w:style>
  <w:style w:type="paragraph" w:customStyle="1" w:styleId="Nagwek21">
    <w:name w:val="Nagłówek 21"/>
    <w:basedOn w:val="Normalny"/>
    <w:uiPriority w:val="1"/>
    <w:qFormat/>
    <w:rsid w:val="002B1A9D"/>
    <w:pPr>
      <w:widowControl w:val="0"/>
      <w:autoSpaceDE w:val="0"/>
      <w:autoSpaceDN w:val="0"/>
      <w:spacing w:after="0" w:line="240" w:lineRule="auto"/>
      <w:ind w:left="373" w:right="1571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0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F205-C247-4AE2-AF54-5D011031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5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admin</cp:lastModifiedBy>
  <cp:revision>386</cp:revision>
  <cp:lastPrinted>2023-03-13T09:57:00Z</cp:lastPrinted>
  <dcterms:created xsi:type="dcterms:W3CDTF">2021-03-09T09:24:00Z</dcterms:created>
  <dcterms:modified xsi:type="dcterms:W3CDTF">2023-03-14T15:06:00Z</dcterms:modified>
</cp:coreProperties>
</file>