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1BC7" w14:textId="77777777" w:rsidR="00E462CA" w:rsidRPr="008E4244" w:rsidRDefault="005A7E08" w:rsidP="005A7E08">
      <w:pPr>
        <w:spacing w:after="120"/>
        <w:rPr>
          <w:rFonts w:ascii="Arial Narrow" w:hAnsi="Arial Narrow"/>
          <w:i/>
          <w:color w:val="000000"/>
          <w:sz w:val="24"/>
          <w:szCs w:val="24"/>
        </w:rPr>
      </w:pPr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E462CA" w:rsidRPr="008E4244">
        <w:rPr>
          <w:rFonts w:ascii="Arial Narrow" w:hAnsi="Arial Narrow"/>
          <w:i/>
          <w:color w:val="000000"/>
          <w:sz w:val="24"/>
          <w:szCs w:val="24"/>
        </w:rPr>
        <w:t xml:space="preserve">           </w:t>
      </w:r>
    </w:p>
    <w:p w14:paraId="09A64962" w14:textId="77777777" w:rsidR="00651EF8" w:rsidRPr="008E4244" w:rsidRDefault="00E462CA" w:rsidP="00FF2343">
      <w:pPr>
        <w:spacing w:after="12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8E4244">
        <w:rPr>
          <w:rFonts w:ascii="Arial Narrow" w:hAnsi="Arial Narrow"/>
          <w:b/>
          <w:color w:val="000000"/>
          <w:sz w:val="24"/>
          <w:szCs w:val="24"/>
        </w:rPr>
        <w:t>SZCZEGÓŁOWY OPIS PRZEDMIOTU ZAMÓWIENIA</w:t>
      </w:r>
    </w:p>
    <w:p w14:paraId="4B59EEE5" w14:textId="77777777" w:rsidR="00E462CA" w:rsidRPr="008E4244" w:rsidRDefault="00E462CA" w:rsidP="00651EF8">
      <w:pPr>
        <w:spacing w:after="12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542EAD2B" w14:textId="77777777" w:rsidR="00747CAB" w:rsidRPr="00C5199E" w:rsidRDefault="00747CAB" w:rsidP="00747CAB">
      <w:pPr>
        <w:spacing w:after="120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1. 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Przedmiotem zamówienia jest </w:t>
      </w:r>
      <w:r w:rsidR="005D172F">
        <w:rPr>
          <w:rFonts w:ascii="Arial Narrow" w:eastAsia="Calibri" w:hAnsi="Arial Narrow"/>
          <w:sz w:val="24"/>
          <w:szCs w:val="24"/>
          <w:lang w:eastAsia="en-US"/>
        </w:rPr>
        <w:t>opracowanie</w:t>
      </w:r>
      <w:r w:rsidR="003D3B17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projektów planów zadań ochronnych (zwanych  Planem) dla </w:t>
      </w:r>
      <w:r w:rsidR="005D172F">
        <w:rPr>
          <w:rFonts w:ascii="Arial Narrow" w:eastAsia="Calibri" w:hAnsi="Arial Narrow"/>
          <w:sz w:val="24"/>
          <w:szCs w:val="24"/>
          <w:lang w:eastAsia="en-US"/>
        </w:rPr>
        <w:t>3</w:t>
      </w:r>
      <w:r w:rsidR="003D3B17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obszarów Natura 2000, o których mowa poniżej, w ramach projektu </w:t>
      </w:r>
      <w:r w:rsidRPr="00890EE9">
        <w:rPr>
          <w:rFonts w:ascii="Arial Narrow" w:eastAsia="Calibri" w:hAnsi="Arial Narrow"/>
          <w:sz w:val="24"/>
          <w:szCs w:val="24"/>
          <w:lang w:eastAsia="en-US"/>
        </w:rPr>
        <w:t xml:space="preserve">pn.: </w:t>
      </w:r>
      <w:r w:rsidRPr="00890EE9">
        <w:rPr>
          <w:rFonts w:ascii="Arial Narrow" w:eastAsia="Calibri" w:hAnsi="Arial Narrow"/>
          <w:i/>
          <w:sz w:val="24"/>
          <w:szCs w:val="24"/>
          <w:lang w:eastAsia="en-US"/>
        </w:rPr>
        <w:t>Opracowanie planów zadań ochr</w:t>
      </w:r>
      <w:r w:rsidR="00C5199E" w:rsidRPr="00890EE9">
        <w:rPr>
          <w:rFonts w:ascii="Arial Narrow" w:eastAsia="Calibri" w:hAnsi="Arial Narrow"/>
          <w:i/>
          <w:sz w:val="24"/>
          <w:szCs w:val="24"/>
          <w:lang w:eastAsia="en-US"/>
        </w:rPr>
        <w:t>onnych dla obszarów Natura 2000,</w:t>
      </w:r>
      <w:r w:rsidRPr="00890EE9">
        <w:rPr>
          <w:rFonts w:ascii="Arial Narrow" w:eastAsia="Calibri" w:hAnsi="Arial Narrow"/>
          <w:i/>
          <w:sz w:val="24"/>
          <w:szCs w:val="24"/>
          <w:lang w:eastAsia="en-US"/>
        </w:rPr>
        <w:t xml:space="preserve"> </w:t>
      </w:r>
      <w:r w:rsidR="00C5199E" w:rsidRPr="00890EE9">
        <w:rPr>
          <w:rFonts w:ascii="Arial Narrow" w:eastAsia="Calibri" w:hAnsi="Arial Narrow"/>
          <w:sz w:val="24"/>
          <w:szCs w:val="24"/>
          <w:lang w:eastAsia="en-US"/>
        </w:rPr>
        <w:t>nr POIS.02.04.00-00-0193/16.</w:t>
      </w:r>
      <w:r w:rsidR="00C5199E" w:rsidRPr="00C5199E">
        <w:rPr>
          <w:rFonts w:ascii="Arial Narrow" w:eastAsia="Calibri" w:hAnsi="Arial Narrow"/>
          <w:color w:val="FF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247"/>
        <w:gridCol w:w="2795"/>
        <w:gridCol w:w="1883"/>
        <w:gridCol w:w="2659"/>
      </w:tblGrid>
      <w:tr w:rsidR="005D172F" w:rsidRPr="00DD6260" w14:paraId="100DAED5" w14:textId="77777777" w:rsidTr="00B7226A">
        <w:tc>
          <w:tcPr>
            <w:tcW w:w="596" w:type="dxa"/>
          </w:tcPr>
          <w:p w14:paraId="1DB62CA1" w14:textId="77777777" w:rsidR="005D172F" w:rsidRPr="00DD6260" w:rsidRDefault="005D172F" w:rsidP="00B7226A">
            <w:pPr>
              <w:spacing w:after="0" w:line="240" w:lineRule="auto"/>
              <w:rPr>
                <w:rFonts w:ascii="Arial Narrow" w:eastAsia="Calibri" w:hAnsi="Arial Narrow"/>
                <w:b/>
                <w:lang w:eastAsia="en-US"/>
              </w:rPr>
            </w:pPr>
            <w:r w:rsidRPr="00DD6260">
              <w:rPr>
                <w:rFonts w:ascii="Arial Narrow" w:eastAsia="Calibri" w:hAnsi="Arial Narrow"/>
                <w:b/>
                <w:lang w:eastAsia="en-US"/>
              </w:rPr>
              <w:t xml:space="preserve">L.p. </w:t>
            </w:r>
          </w:p>
        </w:tc>
        <w:tc>
          <w:tcPr>
            <w:tcW w:w="1247" w:type="dxa"/>
            <w:shd w:val="clear" w:color="auto" w:fill="auto"/>
          </w:tcPr>
          <w:p w14:paraId="70DAE671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DD6260">
              <w:rPr>
                <w:rFonts w:ascii="Arial Narrow" w:eastAsia="Calibri" w:hAnsi="Arial Narrow"/>
                <w:b/>
                <w:lang w:eastAsia="en-US"/>
              </w:rPr>
              <w:t>Kod obszaru Natura 2000</w:t>
            </w:r>
          </w:p>
        </w:tc>
        <w:tc>
          <w:tcPr>
            <w:tcW w:w="2795" w:type="dxa"/>
            <w:shd w:val="clear" w:color="auto" w:fill="auto"/>
          </w:tcPr>
          <w:p w14:paraId="18C7619B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DD6260">
              <w:rPr>
                <w:rFonts w:ascii="Arial Narrow" w:eastAsia="Calibri" w:hAnsi="Arial Narrow"/>
                <w:b/>
                <w:lang w:eastAsia="en-US"/>
              </w:rPr>
              <w:t xml:space="preserve">Nazwa obszaru </w:t>
            </w:r>
            <w:r w:rsidRPr="00DD6260">
              <w:rPr>
                <w:rFonts w:ascii="Arial Narrow" w:eastAsia="Calibri" w:hAnsi="Arial Narrow"/>
                <w:b/>
                <w:lang w:eastAsia="en-US"/>
              </w:rPr>
              <w:br/>
              <w:t>Natura 2000</w:t>
            </w:r>
          </w:p>
        </w:tc>
        <w:tc>
          <w:tcPr>
            <w:tcW w:w="1883" w:type="dxa"/>
            <w:shd w:val="clear" w:color="auto" w:fill="auto"/>
          </w:tcPr>
          <w:p w14:paraId="33F84828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DD6260">
              <w:rPr>
                <w:rFonts w:ascii="Arial Narrow" w:eastAsia="Calibri" w:hAnsi="Arial Narrow"/>
                <w:b/>
                <w:lang w:eastAsia="en-US"/>
              </w:rPr>
              <w:t xml:space="preserve">Położenie obszaru </w:t>
            </w:r>
            <w:r w:rsidRPr="00DD6260">
              <w:rPr>
                <w:rFonts w:ascii="Arial Narrow" w:eastAsia="Calibri" w:hAnsi="Arial Narrow"/>
                <w:b/>
                <w:lang w:eastAsia="en-US"/>
              </w:rPr>
              <w:br/>
              <w:t>Natura 2000 wg województwa</w:t>
            </w:r>
          </w:p>
        </w:tc>
        <w:tc>
          <w:tcPr>
            <w:tcW w:w="2659" w:type="dxa"/>
            <w:shd w:val="clear" w:color="auto" w:fill="auto"/>
          </w:tcPr>
          <w:p w14:paraId="56F4FFFF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vertAlign w:val="superscript"/>
                <w:lang w:eastAsia="en-US"/>
              </w:rPr>
            </w:pPr>
            <w:r w:rsidRPr="00DD6260">
              <w:rPr>
                <w:rFonts w:ascii="Arial Narrow" w:eastAsia="Calibri" w:hAnsi="Arial Narrow"/>
                <w:b/>
                <w:lang w:eastAsia="en-US"/>
              </w:rPr>
              <w:t>Przybliżona powierzchnia dla której sporządzony będzie projekt Planu (ha)</w:t>
            </w:r>
          </w:p>
        </w:tc>
      </w:tr>
      <w:tr w:rsidR="005D172F" w:rsidRPr="00DD6260" w14:paraId="09A475CA" w14:textId="77777777" w:rsidTr="00B7226A">
        <w:tc>
          <w:tcPr>
            <w:tcW w:w="596" w:type="dxa"/>
          </w:tcPr>
          <w:p w14:paraId="77F8E902" w14:textId="77777777" w:rsidR="005D172F" w:rsidRPr="00DD6260" w:rsidRDefault="005D172F" w:rsidP="00B7226A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1.</w:t>
            </w:r>
          </w:p>
        </w:tc>
        <w:tc>
          <w:tcPr>
            <w:tcW w:w="1247" w:type="dxa"/>
            <w:shd w:val="clear" w:color="auto" w:fill="auto"/>
          </w:tcPr>
          <w:p w14:paraId="230FE472" w14:textId="77777777" w:rsidR="005D172F" w:rsidRPr="00DD6260" w:rsidRDefault="005D172F" w:rsidP="00B7226A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PLH080060</w:t>
            </w:r>
          </w:p>
        </w:tc>
        <w:tc>
          <w:tcPr>
            <w:tcW w:w="2795" w:type="dxa"/>
            <w:shd w:val="clear" w:color="auto" w:fill="auto"/>
          </w:tcPr>
          <w:p w14:paraId="33BBA07D" w14:textId="77777777" w:rsidR="005D172F" w:rsidRPr="00DD6260" w:rsidRDefault="005D172F" w:rsidP="00B7226A">
            <w:pPr>
              <w:spacing w:after="0" w:line="240" w:lineRule="auto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 xml:space="preserve">Uroczyska Borów </w:t>
            </w:r>
            <w:proofErr w:type="spellStart"/>
            <w:r w:rsidRPr="00DD6260">
              <w:rPr>
                <w:rFonts w:ascii="Arial Narrow" w:eastAsia="Calibri" w:hAnsi="Arial Narrow"/>
                <w:lang w:eastAsia="en-US"/>
              </w:rPr>
              <w:t>Zasieckich</w:t>
            </w:r>
            <w:proofErr w:type="spellEnd"/>
            <w:r w:rsidRPr="00DD6260">
              <w:rPr>
                <w:rFonts w:ascii="Arial Narrow" w:eastAsia="Calibri" w:hAnsi="Arial Narrow"/>
                <w:lang w:eastAsia="en-US"/>
              </w:rPr>
              <w:t xml:space="preserve">  </w:t>
            </w:r>
          </w:p>
        </w:tc>
        <w:tc>
          <w:tcPr>
            <w:tcW w:w="1883" w:type="dxa"/>
            <w:shd w:val="clear" w:color="auto" w:fill="auto"/>
          </w:tcPr>
          <w:p w14:paraId="4008A24B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woj. lubuskie</w:t>
            </w:r>
          </w:p>
        </w:tc>
        <w:tc>
          <w:tcPr>
            <w:tcW w:w="2659" w:type="dxa"/>
            <w:shd w:val="clear" w:color="auto" w:fill="auto"/>
          </w:tcPr>
          <w:p w14:paraId="2646EAA5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4 352,48</w:t>
            </w:r>
            <w:r w:rsidRPr="00DD6260">
              <w:rPr>
                <w:rFonts w:ascii="Arial Narrow" w:eastAsia="Calibri" w:hAnsi="Arial Narrow"/>
                <w:vertAlign w:val="superscript"/>
                <w:lang w:eastAsia="en-US"/>
              </w:rPr>
              <w:t>*</w:t>
            </w:r>
          </w:p>
        </w:tc>
      </w:tr>
      <w:tr w:rsidR="005D172F" w:rsidRPr="00DD6260" w14:paraId="3BE3A6D3" w14:textId="77777777" w:rsidTr="00B7226A">
        <w:tc>
          <w:tcPr>
            <w:tcW w:w="596" w:type="dxa"/>
          </w:tcPr>
          <w:p w14:paraId="0547828E" w14:textId="77777777" w:rsidR="005D172F" w:rsidRPr="00DD6260" w:rsidRDefault="005D172F" w:rsidP="00B7226A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2.</w:t>
            </w:r>
          </w:p>
        </w:tc>
        <w:tc>
          <w:tcPr>
            <w:tcW w:w="1247" w:type="dxa"/>
            <w:shd w:val="clear" w:color="auto" w:fill="auto"/>
          </w:tcPr>
          <w:p w14:paraId="23682F98" w14:textId="77777777" w:rsidR="005D172F" w:rsidRPr="00DD6260" w:rsidRDefault="005D172F" w:rsidP="00B7226A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PLH080007</w:t>
            </w:r>
          </w:p>
        </w:tc>
        <w:tc>
          <w:tcPr>
            <w:tcW w:w="2795" w:type="dxa"/>
            <w:shd w:val="clear" w:color="auto" w:fill="auto"/>
          </w:tcPr>
          <w:p w14:paraId="6EF6A1EC" w14:textId="77777777" w:rsidR="005D172F" w:rsidRPr="00DD6260" w:rsidRDefault="005D172F" w:rsidP="00B7226A">
            <w:pPr>
              <w:spacing w:after="0" w:line="240" w:lineRule="auto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 xml:space="preserve">Buczyna Szprotawsko-Piotrowicka  </w:t>
            </w:r>
          </w:p>
        </w:tc>
        <w:tc>
          <w:tcPr>
            <w:tcW w:w="1883" w:type="dxa"/>
            <w:shd w:val="clear" w:color="auto" w:fill="auto"/>
          </w:tcPr>
          <w:p w14:paraId="06AED46C" w14:textId="77777777" w:rsidR="005D172F" w:rsidRPr="00DD6260" w:rsidRDefault="005D172F" w:rsidP="005D172F">
            <w:pPr>
              <w:spacing w:after="0" w:line="24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 xml:space="preserve">woj. lubuskie, </w:t>
            </w:r>
          </w:p>
        </w:tc>
        <w:tc>
          <w:tcPr>
            <w:tcW w:w="2659" w:type="dxa"/>
            <w:shd w:val="clear" w:color="auto" w:fill="auto"/>
          </w:tcPr>
          <w:p w14:paraId="7C17E61B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841,53</w:t>
            </w:r>
            <w:r w:rsidRPr="00DD6260">
              <w:rPr>
                <w:rFonts w:ascii="Arial Narrow" w:eastAsia="Calibri" w:hAnsi="Arial Narrow"/>
                <w:vertAlign w:val="superscript"/>
                <w:lang w:eastAsia="en-US"/>
              </w:rPr>
              <w:t>**</w:t>
            </w:r>
          </w:p>
        </w:tc>
      </w:tr>
      <w:tr w:rsidR="005D172F" w:rsidRPr="00DD6260" w14:paraId="216762C4" w14:textId="77777777" w:rsidTr="00B7226A">
        <w:tc>
          <w:tcPr>
            <w:tcW w:w="596" w:type="dxa"/>
          </w:tcPr>
          <w:p w14:paraId="2783C0CC" w14:textId="77777777" w:rsidR="005D172F" w:rsidRPr="00DD6260" w:rsidRDefault="005D172F" w:rsidP="00B7226A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3.</w:t>
            </w:r>
          </w:p>
        </w:tc>
        <w:tc>
          <w:tcPr>
            <w:tcW w:w="1247" w:type="dxa"/>
            <w:shd w:val="clear" w:color="auto" w:fill="auto"/>
          </w:tcPr>
          <w:p w14:paraId="04882B47" w14:textId="77777777" w:rsidR="005D172F" w:rsidRPr="00DD6260" w:rsidRDefault="005D172F" w:rsidP="00B7226A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PLC080001</w:t>
            </w:r>
          </w:p>
        </w:tc>
        <w:tc>
          <w:tcPr>
            <w:tcW w:w="2795" w:type="dxa"/>
            <w:shd w:val="clear" w:color="auto" w:fill="auto"/>
          </w:tcPr>
          <w:p w14:paraId="76F0FC1C" w14:textId="77777777" w:rsidR="005D172F" w:rsidRPr="00DD6260" w:rsidRDefault="005D172F" w:rsidP="00B7226A">
            <w:pPr>
              <w:spacing w:after="0" w:line="240" w:lineRule="auto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 xml:space="preserve">Ujście Warty </w:t>
            </w:r>
          </w:p>
        </w:tc>
        <w:tc>
          <w:tcPr>
            <w:tcW w:w="1883" w:type="dxa"/>
            <w:shd w:val="clear" w:color="auto" w:fill="auto"/>
          </w:tcPr>
          <w:p w14:paraId="1604BCA7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woj. lubuskie</w:t>
            </w:r>
          </w:p>
        </w:tc>
        <w:tc>
          <w:tcPr>
            <w:tcW w:w="2659" w:type="dxa"/>
            <w:shd w:val="clear" w:color="auto" w:fill="auto"/>
          </w:tcPr>
          <w:p w14:paraId="4EC61D85" w14:textId="77777777" w:rsidR="005D172F" w:rsidRPr="00DD6260" w:rsidRDefault="005D172F" w:rsidP="00B7226A">
            <w:pPr>
              <w:spacing w:after="0" w:line="24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DD6260">
              <w:rPr>
                <w:rFonts w:ascii="Arial Narrow" w:eastAsia="Calibri" w:hAnsi="Arial Narrow"/>
                <w:lang w:eastAsia="en-US"/>
              </w:rPr>
              <w:t>25 154,20</w:t>
            </w:r>
            <w:r w:rsidRPr="00DD6260">
              <w:rPr>
                <w:rFonts w:ascii="Arial Narrow" w:eastAsia="Calibri" w:hAnsi="Arial Narrow"/>
                <w:vertAlign w:val="superscript"/>
                <w:lang w:eastAsia="en-US"/>
              </w:rPr>
              <w:t>***</w:t>
            </w:r>
          </w:p>
        </w:tc>
      </w:tr>
    </w:tbl>
    <w:p w14:paraId="1644BED0" w14:textId="77777777" w:rsidR="005D172F" w:rsidRPr="00DD6260" w:rsidRDefault="005D172F" w:rsidP="005D172F">
      <w:pPr>
        <w:spacing w:after="120"/>
        <w:jc w:val="both"/>
        <w:rPr>
          <w:rFonts w:ascii="Arial Narrow" w:eastAsia="Calibri" w:hAnsi="Arial Narrow"/>
          <w:lang w:eastAsia="en-US"/>
        </w:rPr>
      </w:pPr>
      <w:r w:rsidRPr="00DD6260">
        <w:rPr>
          <w:rFonts w:ascii="Arial Narrow" w:eastAsia="Calibri" w:hAnsi="Arial Narrow"/>
          <w:lang w:eastAsia="en-US"/>
        </w:rPr>
        <w:tab/>
      </w:r>
    </w:p>
    <w:p w14:paraId="66590195" w14:textId="77777777" w:rsidR="005D172F" w:rsidRPr="00DD6260" w:rsidRDefault="005D172F" w:rsidP="005D172F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DD6260">
        <w:rPr>
          <w:rFonts w:ascii="Arial Narrow" w:eastAsia="Calibri" w:hAnsi="Arial Narrow"/>
          <w:sz w:val="24"/>
          <w:szCs w:val="24"/>
          <w:vertAlign w:val="superscript"/>
          <w:lang w:eastAsia="en-US"/>
        </w:rPr>
        <w:t xml:space="preserve">*      </w:t>
      </w:r>
      <w:r w:rsidRPr="00DD6260">
        <w:rPr>
          <w:rFonts w:ascii="Arial Narrow" w:eastAsia="Calibri" w:hAnsi="Arial Narrow"/>
          <w:sz w:val="24"/>
          <w:szCs w:val="24"/>
          <w:lang w:eastAsia="en-US"/>
        </w:rPr>
        <w:t xml:space="preserve">z wyłączeniem terenu rezerwatu przyrody </w:t>
      </w:r>
      <w:proofErr w:type="spellStart"/>
      <w:r w:rsidRPr="00DD6260">
        <w:rPr>
          <w:rFonts w:ascii="Arial Narrow" w:eastAsia="Calibri" w:hAnsi="Arial Narrow"/>
          <w:sz w:val="24"/>
          <w:szCs w:val="24"/>
          <w:lang w:eastAsia="en-US"/>
        </w:rPr>
        <w:t>Żurawno</w:t>
      </w:r>
      <w:proofErr w:type="spellEnd"/>
      <w:r w:rsidRPr="00DD6260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7F9EB107" w14:textId="77777777" w:rsidR="005D172F" w:rsidRPr="00DD6260" w:rsidRDefault="005D172F" w:rsidP="005D172F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DD6260">
        <w:rPr>
          <w:rFonts w:ascii="Arial Narrow" w:eastAsia="Calibri" w:hAnsi="Arial Narrow"/>
          <w:sz w:val="24"/>
          <w:szCs w:val="24"/>
          <w:vertAlign w:val="superscript"/>
          <w:lang w:eastAsia="en-US"/>
        </w:rPr>
        <w:t xml:space="preserve">**     </w:t>
      </w:r>
      <w:r w:rsidRPr="00DD6260">
        <w:rPr>
          <w:rFonts w:ascii="Arial Narrow" w:eastAsia="Calibri" w:hAnsi="Arial Narrow"/>
          <w:sz w:val="24"/>
          <w:szCs w:val="24"/>
          <w:lang w:eastAsia="en-US"/>
        </w:rPr>
        <w:t>z wyłączeniem terenu woj. dolnośląskiego pokrywającego się z Przemkowskim Parkiem</w:t>
      </w:r>
    </w:p>
    <w:p w14:paraId="05FA5C12" w14:textId="77777777" w:rsidR="005D172F" w:rsidRPr="00DD6260" w:rsidRDefault="005D172F" w:rsidP="005D172F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DD6260">
        <w:rPr>
          <w:rFonts w:ascii="Arial Narrow" w:eastAsia="Calibri" w:hAnsi="Arial Narrow"/>
          <w:sz w:val="24"/>
          <w:szCs w:val="24"/>
          <w:lang w:eastAsia="en-US"/>
        </w:rPr>
        <w:t xml:space="preserve">      Krajobrazowym</w:t>
      </w:r>
    </w:p>
    <w:p w14:paraId="70AAE232" w14:textId="77777777" w:rsidR="005D172F" w:rsidRPr="00DD6260" w:rsidRDefault="005D172F" w:rsidP="005D172F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DD6260">
        <w:rPr>
          <w:rFonts w:ascii="Arial Narrow" w:eastAsia="Calibri" w:hAnsi="Arial Narrow"/>
          <w:sz w:val="24"/>
          <w:szCs w:val="24"/>
          <w:vertAlign w:val="superscript"/>
          <w:lang w:eastAsia="en-US"/>
        </w:rPr>
        <w:t>***</w:t>
      </w:r>
      <w:r w:rsidRPr="00DD6260">
        <w:rPr>
          <w:rFonts w:ascii="Arial Narrow" w:eastAsia="Calibri" w:hAnsi="Arial Narrow"/>
          <w:sz w:val="24"/>
          <w:szCs w:val="24"/>
          <w:lang w:eastAsia="en-US"/>
        </w:rPr>
        <w:t xml:space="preserve">  z wyłączeniem terenu Parku Narodowego Ujście Warty</w:t>
      </w:r>
    </w:p>
    <w:p w14:paraId="66B49930" w14:textId="77777777" w:rsidR="003D3B17" w:rsidRPr="008E4244" w:rsidRDefault="003D3B17" w:rsidP="003D3B17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3965BE8C" w14:textId="77777777" w:rsidR="00E305E7" w:rsidRPr="008E4244" w:rsidRDefault="003D3B17" w:rsidP="003D3B17">
      <w:pPr>
        <w:spacing w:after="0" w:line="240" w:lineRule="auto"/>
        <w:ind w:left="360"/>
        <w:jc w:val="both"/>
        <w:rPr>
          <w:rFonts w:ascii="Arial Narrow" w:hAnsi="Arial Narrow"/>
          <w:iCs/>
          <w:color w:val="000000"/>
          <w:sz w:val="24"/>
          <w:szCs w:val="24"/>
          <w:u w:val="single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E305E7" w:rsidRPr="008E4244">
        <w:rPr>
          <w:rFonts w:ascii="Arial Narrow" w:hAnsi="Arial Narrow"/>
          <w:iCs/>
          <w:color w:val="000000"/>
          <w:sz w:val="24"/>
          <w:szCs w:val="24"/>
          <w:u w:val="single"/>
        </w:rPr>
        <w:t>Opis i charakterystyka obszarów:</w:t>
      </w:r>
    </w:p>
    <w:p w14:paraId="0F4BE138" w14:textId="77777777" w:rsidR="003D3B17" w:rsidRPr="008E4244" w:rsidRDefault="003D3B17" w:rsidP="00E305E7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color w:val="000000"/>
          <w:sz w:val="24"/>
          <w:szCs w:val="24"/>
        </w:rPr>
      </w:pPr>
    </w:p>
    <w:p w14:paraId="6D0BEB72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Obszar mający znaczenie dla Wspólnoty </w:t>
      </w:r>
      <w:r w:rsidR="00421A91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Uroczyska Borów </w:t>
      </w:r>
      <w:proofErr w:type="spellStart"/>
      <w:r w:rsidR="00421A91" w:rsidRPr="008E4244">
        <w:rPr>
          <w:rFonts w:ascii="Arial Narrow" w:hAnsi="Arial Narrow"/>
          <w:b/>
          <w:iCs/>
          <w:color w:val="000000"/>
          <w:sz w:val="24"/>
          <w:szCs w:val="24"/>
        </w:rPr>
        <w:t>Zasieckich</w:t>
      </w:r>
      <w:proofErr w:type="spellEnd"/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 PLH08006</w:t>
      </w:r>
      <w:r w:rsidR="00421A91" w:rsidRPr="008E4244">
        <w:rPr>
          <w:rFonts w:ascii="Arial Narrow" w:hAnsi="Arial Narrow"/>
          <w:b/>
          <w:iCs/>
          <w:color w:val="000000"/>
          <w:sz w:val="24"/>
          <w:szCs w:val="24"/>
        </w:rPr>
        <w:t>0</w:t>
      </w:r>
    </w:p>
    <w:p w14:paraId="7D5466E7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29FC9ABD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przyjąć niżej wymienione siedliska przyrodnicze</w:t>
      </w:r>
      <w:r w:rsidR="00D614B9" w:rsidRPr="008E4244">
        <w:rPr>
          <w:rFonts w:ascii="Arial Narrow" w:hAnsi="Arial Narrow"/>
          <w:iCs/>
          <w:color w:val="000000"/>
          <w:sz w:val="24"/>
          <w:szCs w:val="24"/>
        </w:rPr>
        <w:t xml:space="preserve"> oraz gatunki zwierząt wraz z ich siedliskami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. Ponadto, Wykonawca przy ustalaniu przedmiotów ochrony objętych Plan</w:t>
      </w:r>
      <w:r w:rsidR="00600F3F" w:rsidRPr="008E4244">
        <w:rPr>
          <w:rFonts w:ascii="Arial Narrow" w:hAnsi="Arial Narrow"/>
          <w:iCs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, obowiązany jest postępować zgodnie z treścią pkt. 5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ppkt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1, niniejszego dokumentu. </w:t>
      </w:r>
    </w:p>
    <w:p w14:paraId="5AC91103" w14:textId="77777777" w:rsidR="00D614B9" w:rsidRPr="008E4244" w:rsidRDefault="00D614B9" w:rsidP="00D614B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6E9E7D73" w14:textId="77777777" w:rsidR="00D614B9" w:rsidRPr="008E4244" w:rsidRDefault="00D614B9" w:rsidP="00D614B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513F8B0E" w14:textId="77777777" w:rsidR="008B2DD8" w:rsidRPr="008E4244" w:rsidRDefault="008B2DD8" w:rsidP="008B2DD8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0DC66FAE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2330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Wydmy śródlądowe z murawami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napiaskowymi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Corynephorus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Agrostis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10B726A7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Brzegi lub osuszane dna zbiorników wodnych ze zbiorowiskami z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Littorelletea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Isoëto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Nanojuncetea</w:t>
      </w:r>
      <w:proofErr w:type="spellEnd"/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5D52903C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="0045124E" w:rsidRPr="008E4244">
        <w:rPr>
          <w:rFonts w:ascii="Arial Narrow" w:hAnsi="Arial Narrow"/>
          <w:bCs/>
          <w:i/>
          <w:sz w:val="24"/>
          <w:szCs w:val="24"/>
        </w:rPr>
        <w:t>Nymphe</w:t>
      </w:r>
      <w:r w:rsidRPr="008E4244">
        <w:rPr>
          <w:rFonts w:ascii="Arial Narrow" w:hAnsi="Arial Narrow"/>
          <w:bCs/>
          <w:i/>
          <w:sz w:val="24"/>
          <w:szCs w:val="24"/>
        </w:rPr>
        <w:t>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43743725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3160 </w:t>
      </w:r>
      <w:r w:rsidRPr="008E4244">
        <w:rPr>
          <w:rFonts w:ascii="Arial Narrow" w:hAnsi="Arial Narrow"/>
          <w:color w:val="000000"/>
          <w:sz w:val="24"/>
          <w:szCs w:val="24"/>
        </w:rPr>
        <w:t>Naturalne, dystroficzne zbiorniki wodne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5C746F1D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3260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Nizinne i podgórskie rzeki ze zbiorowiskami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włosieniczników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Ranunculion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fluitantis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79D7A238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4030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Suche wrzosowiska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Calluno-Genistion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Pohlio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Callunion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Calluno-Arctostaphylion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607733C1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6230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Górskie i niżowe murawy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bliźniczkowe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Nardion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color w:val="000000"/>
          <w:sz w:val="24"/>
          <w:szCs w:val="24"/>
        </w:rPr>
        <w:t>- płaty bogate florystycznie)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5809653A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6410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Zmiennowilgotne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łąki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trzęślicowe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Molinion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7B7D5468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6430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górskie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Adenostylion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alliariae</w:t>
      </w:r>
      <w:proofErr w:type="spellEnd"/>
      <w:r w:rsidR="0045124E" w:rsidRPr="008E4244">
        <w:rPr>
          <w:rFonts w:ascii="Arial Narrow" w:hAnsi="Arial Narrow"/>
          <w:bCs/>
          <w:sz w:val="24"/>
          <w:szCs w:val="24"/>
        </w:rPr>
        <w:t xml:space="preserve">) i </w:t>
      </w:r>
      <w:proofErr w:type="spellStart"/>
      <w:r w:rsidR="0045124E" w:rsidRPr="008E4244">
        <w:rPr>
          <w:rFonts w:ascii="Arial Narrow" w:hAnsi="Arial Narrow"/>
          <w:bCs/>
          <w:sz w:val="24"/>
          <w:szCs w:val="24"/>
        </w:rPr>
        <w:t>z</w:t>
      </w:r>
      <w:r w:rsidRPr="008E4244">
        <w:rPr>
          <w:rFonts w:ascii="Arial Narrow" w:hAnsi="Arial Narrow"/>
          <w:bCs/>
          <w:sz w:val="24"/>
          <w:szCs w:val="24"/>
        </w:rPr>
        <w:t>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nadrzeczne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Convolvuletalia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sepium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); </w:t>
      </w:r>
    </w:p>
    <w:p w14:paraId="121C2108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6510 </w:t>
      </w:r>
      <w:r w:rsidRPr="008E4244">
        <w:rPr>
          <w:rFonts w:ascii="Arial Narrow" w:hAnsi="Arial Narrow"/>
          <w:color w:val="000000"/>
          <w:sz w:val="24"/>
          <w:szCs w:val="24"/>
        </w:rPr>
        <w:t>Niżowe i górskie świeże łąki użytkowane ekstensywnie (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Arrhenatherion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elatioris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5C2BDE23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lastRenderedPageBreak/>
        <w:t xml:space="preserve">7110 </w:t>
      </w:r>
      <w:r w:rsidRPr="008E4244">
        <w:rPr>
          <w:rFonts w:ascii="Arial Narrow" w:hAnsi="Arial Narrow"/>
          <w:color w:val="000000"/>
          <w:sz w:val="24"/>
          <w:szCs w:val="24"/>
        </w:rPr>
        <w:t>Torfowiska wysokie z roślinnością torfotwórczą (żywe)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19F5C154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7140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przejściowe i trzęsawiska (przeważnie z roślinnością z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Scheuchzerio-Caricetea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04067A7A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7150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Obniżenia na podłożu torfowym z roślinnością ze związku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Rhynchosporion</w:t>
      </w:r>
      <w:proofErr w:type="spellEnd"/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07954E53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7210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nakredowe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Cladietum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marisci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buxbaumii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Schoenetum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nigricantis</w:t>
      </w:r>
      <w:proofErr w:type="spellEnd"/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</w:p>
    <w:p w14:paraId="05EA7BE1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7230 </w:t>
      </w:r>
      <w:r w:rsidRPr="008E4244">
        <w:rPr>
          <w:rFonts w:ascii="Arial Narrow" w:hAnsi="Arial Narrow"/>
          <w:color w:val="000000"/>
          <w:sz w:val="24"/>
          <w:szCs w:val="24"/>
        </w:rPr>
        <w:t>Górskie i nizinne torfowiska zasadowe o charakterze młak, turzycowisk i mechowisk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0F9F2349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67195200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9190 Kwaśne dąbrowy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Quercion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robor-petraeae</w:t>
      </w:r>
      <w:proofErr w:type="spellEnd"/>
      <w:r w:rsidR="00EB4223" w:rsidRPr="008E4244">
        <w:rPr>
          <w:rFonts w:ascii="Arial Narrow" w:hAnsi="Arial Narrow"/>
          <w:bCs/>
          <w:i/>
          <w:sz w:val="24"/>
          <w:szCs w:val="24"/>
        </w:rPr>
        <w:t>;</w:t>
      </w:r>
      <w:r w:rsidRPr="008E4244">
        <w:rPr>
          <w:rFonts w:ascii="Arial Narrow" w:hAnsi="Arial Narrow"/>
          <w:bCs/>
          <w:i/>
          <w:sz w:val="24"/>
          <w:szCs w:val="24"/>
        </w:rPr>
        <w:t>)</w:t>
      </w:r>
    </w:p>
    <w:p w14:paraId="516BC9D4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91D0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Bory i lasy bagienne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Betuletum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pubescentis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mugo-Sphagnetum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Sphagno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girgensohnii-Piceetum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brzozowo-sosnowe bagienne lasy borealne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2F2A9F36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112AA240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91F0 Łęgowe lasy dębowo-wiązowo-jesionowe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 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Ficario-Ulmetum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sz w:val="24"/>
          <w:szCs w:val="24"/>
        </w:rPr>
        <w:t>.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</w:p>
    <w:p w14:paraId="2B9F3D9A" w14:textId="77777777" w:rsidR="00EE21FE" w:rsidRPr="008E4244" w:rsidRDefault="00EE21FE" w:rsidP="00E305E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170B1A4F" w14:textId="77777777" w:rsidR="00E305E7" w:rsidRPr="008E4244" w:rsidRDefault="00E305E7" w:rsidP="00E305E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1FFD089E" w14:textId="77777777" w:rsidR="00E305E7" w:rsidRPr="008E4244" w:rsidRDefault="00E305E7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</w:t>
      </w:r>
      <w:r w:rsidR="00673A45" w:rsidRPr="008E4244">
        <w:rPr>
          <w:rFonts w:ascii="Arial Narrow" w:hAnsi="Arial Narrow"/>
          <w:bCs/>
          <w:sz w:val="24"/>
          <w:szCs w:val="24"/>
        </w:rPr>
        <w:t>88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EE21FE" w:rsidRPr="008E4244">
        <w:rPr>
          <w:rFonts w:ascii="Arial Narrow" w:hAnsi="Arial Narrow"/>
          <w:bCs/>
          <w:sz w:val="24"/>
          <w:szCs w:val="24"/>
        </w:rPr>
        <w:t>Kumak nizinny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EE21FE"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="00EE21FE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EE21FE"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4940468D" w14:textId="77777777" w:rsidR="00EE21FE" w:rsidRPr="008E4244" w:rsidRDefault="00EE21FE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1088 Kozioróg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dębosz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Cerambyx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cerdo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41DF6F0E" w14:textId="77777777" w:rsidR="00EE21FE" w:rsidRPr="008E4244" w:rsidRDefault="00EE21FE" w:rsidP="00EE21F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1355 Wydra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(Lutra lutra);</w:t>
      </w:r>
    </w:p>
    <w:p w14:paraId="33B45224" w14:textId="77777777" w:rsidR="00EE21FE" w:rsidRPr="008E4244" w:rsidRDefault="00EE21FE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1014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Poczwarówka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zwężona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Vertigo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angustior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27BFF1B1" w14:textId="77777777" w:rsidR="00EE21FE" w:rsidRPr="008E4244" w:rsidRDefault="00EE21FE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1016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Poczwarówka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jajowata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Vertigo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moulinsiana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iCs/>
          <w:color w:val="000000"/>
          <w:sz w:val="24"/>
          <w:szCs w:val="24"/>
        </w:rPr>
        <w:t>.</w:t>
      </w:r>
    </w:p>
    <w:p w14:paraId="09A7D923" w14:textId="77777777" w:rsidR="00E305E7" w:rsidRPr="008E4244" w:rsidRDefault="00E305E7" w:rsidP="00E305E7">
      <w:pPr>
        <w:pStyle w:val="Akapitzlist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0741D249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Obszar </w:t>
      </w:r>
      <w:r w:rsidR="005D172F">
        <w:rPr>
          <w:rFonts w:ascii="Arial Narrow" w:hAnsi="Arial Narrow"/>
          <w:b/>
          <w:iCs/>
          <w:color w:val="000000"/>
          <w:sz w:val="24"/>
          <w:szCs w:val="24"/>
        </w:rPr>
        <w:t>mający znaczenie dla Wspólnoty Buczyna Szprotawsko-Piotrowicka</w:t>
      </w: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 PLH0800</w:t>
      </w:r>
      <w:r w:rsidR="005D172F">
        <w:rPr>
          <w:rFonts w:ascii="Arial Narrow" w:hAnsi="Arial Narrow"/>
          <w:b/>
          <w:iCs/>
          <w:color w:val="000000"/>
          <w:sz w:val="24"/>
          <w:szCs w:val="24"/>
        </w:rPr>
        <w:t>07</w:t>
      </w:r>
    </w:p>
    <w:p w14:paraId="032CE156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6BCD572A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przyjąć niżej wymienione siedliska przyrodnicze</w:t>
      </w:r>
      <w:r w:rsidR="00D614B9" w:rsidRPr="008E4244">
        <w:rPr>
          <w:rFonts w:ascii="Arial Narrow" w:hAnsi="Arial Narrow"/>
          <w:iCs/>
          <w:color w:val="000000"/>
          <w:sz w:val="24"/>
          <w:szCs w:val="24"/>
        </w:rPr>
        <w:t xml:space="preserve"> oraz gatunki zwierząt wraz z ich siedliskami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. Ponadto, Wykonawca przy ustalaniu przedmiotów ochrony objętych Plan</w:t>
      </w:r>
      <w:r w:rsidR="00600F3F" w:rsidRPr="008E4244">
        <w:rPr>
          <w:rFonts w:ascii="Arial Narrow" w:hAnsi="Arial Narrow"/>
          <w:iCs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, obowiązany jest postępować zgodnie z treścią pkt. 5</w:t>
      </w:r>
      <w:r w:rsidR="00D614B9" w:rsidRPr="008E4244">
        <w:rPr>
          <w:rFonts w:ascii="Arial Narrow" w:hAnsi="Arial Narrow"/>
          <w:iCs/>
          <w:color w:val="000000"/>
          <w:sz w:val="24"/>
          <w:szCs w:val="24"/>
        </w:rPr>
        <w:t>.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1, niniejszego dokumentu. </w:t>
      </w:r>
    </w:p>
    <w:p w14:paraId="3F95C592" w14:textId="77777777" w:rsidR="00D614B9" w:rsidRPr="008E4244" w:rsidRDefault="00D614B9" w:rsidP="00D614B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6FC93E63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166B5FB1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3042C95E" w14:textId="77777777" w:rsidR="00600F3F" w:rsidRPr="008E4244" w:rsidRDefault="00600F3F" w:rsidP="00600F3F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0D33DA3E" w14:textId="77777777" w:rsidR="005D172F" w:rsidRPr="008E4244" w:rsidRDefault="005D172F" w:rsidP="005D172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6410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Zmiennowilgotne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łąki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trzęślicowe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Molinion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19482DC1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7140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przejściowe i trzęsawiska (przeważnie z roślinnością z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Scheuchzerio-Caricetea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0110058E" w14:textId="77777777" w:rsidR="00600F3F" w:rsidRPr="005D172F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7230 </w:t>
      </w:r>
      <w:r w:rsidRPr="008E4244">
        <w:rPr>
          <w:rFonts w:ascii="Arial Narrow" w:hAnsi="Arial Narrow"/>
          <w:color w:val="000000"/>
          <w:sz w:val="24"/>
          <w:szCs w:val="24"/>
        </w:rPr>
        <w:t>Górskie i nizinne torfowiska zasadowe o charakterze młak, turzycowisk i mechowisk;</w:t>
      </w:r>
    </w:p>
    <w:p w14:paraId="5EB1D427" w14:textId="77777777" w:rsidR="005D172F" w:rsidRPr="008E4244" w:rsidRDefault="005D172F" w:rsidP="005D172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9110 Kwaśne buczyny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Luzulo-Fagetum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6724C584" w14:textId="77777777" w:rsidR="005D172F" w:rsidRPr="008E4244" w:rsidRDefault="005D172F" w:rsidP="005D172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9130 Żyzne buczyny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Dentario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glandulosae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Fagenion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Galio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odorati-Fagenion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08BA4D18" w14:textId="77777777" w:rsidR="005D172F" w:rsidRPr="008E4244" w:rsidRDefault="005D172F" w:rsidP="005D172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6E2C5A06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9190 Kwaśne dąbrowy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Quercion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robor-petraeae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;)</w:t>
      </w:r>
    </w:p>
    <w:p w14:paraId="36867CE2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lastRenderedPageBreak/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źródliskowe.</w:t>
      </w:r>
    </w:p>
    <w:p w14:paraId="6071C8BC" w14:textId="77777777" w:rsidR="00600F3F" w:rsidRPr="008E4244" w:rsidRDefault="00600F3F" w:rsidP="00600F3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082EBDF3" w14:textId="77777777" w:rsidR="00600F3F" w:rsidRPr="008E4244" w:rsidRDefault="00600F3F" w:rsidP="00600F3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0439CB1A" w14:textId="77777777" w:rsidR="005D172F" w:rsidRPr="008E4244" w:rsidRDefault="005D172F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1352 Wilk </w:t>
      </w:r>
      <w:r w:rsidRPr="005D172F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5D172F">
        <w:rPr>
          <w:rFonts w:ascii="Arial Narrow" w:hAnsi="Arial Narrow"/>
          <w:bCs/>
          <w:i/>
          <w:sz w:val="24"/>
          <w:szCs w:val="24"/>
        </w:rPr>
        <w:t>Canis</w:t>
      </w:r>
      <w:proofErr w:type="spellEnd"/>
      <w:r w:rsidRPr="005D172F">
        <w:rPr>
          <w:rFonts w:ascii="Arial Narrow" w:hAnsi="Arial Narrow"/>
          <w:bCs/>
          <w:i/>
          <w:sz w:val="24"/>
          <w:szCs w:val="24"/>
        </w:rPr>
        <w:t xml:space="preserve"> lapus);</w:t>
      </w:r>
    </w:p>
    <w:p w14:paraId="38316449" w14:textId="77777777" w:rsidR="00766315" w:rsidRPr="008E4244" w:rsidRDefault="00766315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1083 Jelonek rogacz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Lucanus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cervus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59E11511" w14:textId="77777777" w:rsidR="005D172F" w:rsidRDefault="005D172F" w:rsidP="00F30F2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</w:p>
    <w:p w14:paraId="2AF21122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Obszar </w:t>
      </w:r>
      <w:r w:rsidR="005D172F">
        <w:rPr>
          <w:rFonts w:ascii="Arial Narrow" w:hAnsi="Arial Narrow"/>
          <w:b/>
          <w:iCs/>
          <w:color w:val="000000"/>
          <w:sz w:val="24"/>
          <w:szCs w:val="24"/>
        </w:rPr>
        <w:t>specjalnej ochrony ptaków oraz specjalny obszar ochrony siedlisk Natura 2000 Ujście Warty PLC</w:t>
      </w: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>0800</w:t>
      </w:r>
      <w:r w:rsidR="005D172F">
        <w:rPr>
          <w:rFonts w:ascii="Arial Narrow" w:hAnsi="Arial Narrow"/>
          <w:b/>
          <w:iCs/>
          <w:color w:val="000000"/>
          <w:sz w:val="24"/>
          <w:szCs w:val="24"/>
        </w:rPr>
        <w:t>01</w:t>
      </w:r>
    </w:p>
    <w:p w14:paraId="238804AB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3427DA41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przyjąć niżej wymienione siedliska przyrodnicze oraz gatunki zwierząt wraz z ich siedliskami. Ponadto, Wykonawca przy ustalaniu przedmiotów ochrony objętych Planem, obowiązany jest postępować zgodnie z treścią pkt. 5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ppkt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1, niniejszego dokumentu. </w:t>
      </w:r>
    </w:p>
    <w:p w14:paraId="77ECCA0C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521037C7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5338AC3A" w14:textId="77777777" w:rsidR="00F30F2C" w:rsidRPr="008E4244" w:rsidRDefault="00F30F2C" w:rsidP="00F30F2C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40340C3B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Nympheion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27C60123" w14:textId="77777777" w:rsidR="00F30F2C" w:rsidRPr="008E4244" w:rsidRDefault="00DA38CD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32</w:t>
      </w:r>
      <w:r w:rsidR="00F30F2C" w:rsidRPr="008E4244">
        <w:rPr>
          <w:rFonts w:ascii="Arial Narrow" w:hAnsi="Arial Narrow"/>
          <w:bCs/>
          <w:sz w:val="24"/>
          <w:szCs w:val="24"/>
        </w:rPr>
        <w:t xml:space="preserve">70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Zalewane muliste brzegi rzek z roślinnością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Chenopodion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rubri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p.p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. 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Bidention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p.p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.</w:t>
      </w:r>
    </w:p>
    <w:p w14:paraId="72265D0D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6</w:t>
      </w:r>
      <w:r w:rsidR="004A5FF0">
        <w:rPr>
          <w:rFonts w:ascii="Arial Narrow" w:hAnsi="Arial Narrow"/>
          <w:bCs/>
          <w:sz w:val="24"/>
          <w:szCs w:val="24"/>
        </w:rPr>
        <w:t xml:space="preserve">120 Ciepłolubne śródlądowe murawy </w:t>
      </w:r>
      <w:proofErr w:type="spellStart"/>
      <w:r w:rsidR="004A5FF0">
        <w:rPr>
          <w:rFonts w:ascii="Arial Narrow" w:hAnsi="Arial Narrow"/>
          <w:bCs/>
          <w:sz w:val="24"/>
          <w:szCs w:val="24"/>
        </w:rPr>
        <w:t>napiaskowe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44CCA48C" w14:textId="77777777" w:rsidR="004A5FF0" w:rsidRPr="008E4244" w:rsidRDefault="004A5FF0" w:rsidP="004A5FF0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6210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Murawy kserotermiczne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Festuco-Brometea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i ciepłolubne murawy z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Asplenion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septentrionalis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Festucion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pallentis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</w:p>
    <w:p w14:paraId="79D16D31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6430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górskie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Adenostylion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alliariae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)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nadrzeczne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Convolvuletalia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sepium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); </w:t>
      </w:r>
    </w:p>
    <w:p w14:paraId="7256E4F0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6440</w:t>
      </w:r>
      <w:r w:rsidR="00DA38CD" w:rsidRPr="008E4244">
        <w:rPr>
          <w:rFonts w:ascii="Arial Narrow" w:hAnsi="Arial Narrow"/>
          <w:color w:val="000000"/>
          <w:sz w:val="24"/>
          <w:szCs w:val="24"/>
        </w:rPr>
        <w:t xml:space="preserve"> Łąki </w:t>
      </w:r>
      <w:proofErr w:type="spellStart"/>
      <w:r w:rsidR="00DA38CD" w:rsidRPr="008E4244">
        <w:rPr>
          <w:rFonts w:ascii="Arial Narrow" w:hAnsi="Arial Narrow"/>
          <w:color w:val="000000"/>
          <w:sz w:val="24"/>
          <w:szCs w:val="24"/>
        </w:rPr>
        <w:t>selernicowe</w:t>
      </w:r>
      <w:proofErr w:type="spellEnd"/>
      <w:r w:rsidR="00DA38CD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Cnidion</w:t>
      </w:r>
      <w:proofErr w:type="spellEnd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dubii</w:t>
      </w:r>
      <w:proofErr w:type="spellEnd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DA38CD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0A99BA03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6510 </w:t>
      </w:r>
      <w:r w:rsidRPr="008E4244">
        <w:rPr>
          <w:rFonts w:ascii="Arial Narrow" w:hAnsi="Arial Narrow"/>
          <w:color w:val="000000"/>
          <w:sz w:val="24"/>
          <w:szCs w:val="24"/>
        </w:rPr>
        <w:t>Niżowe i górskie świeże łąki użytkowane ekstensywnie (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Arrhenatherion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elatioris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);</w:t>
      </w:r>
    </w:p>
    <w:p w14:paraId="4681AB14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778CFBA0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769E0F66" w14:textId="77777777" w:rsidR="004A5FF0" w:rsidRDefault="004A5FF0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28C1BA03" w14:textId="77777777" w:rsidR="00DD6260" w:rsidRPr="008E4244" w:rsidRDefault="00DD6260" w:rsidP="00DD62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2B09C59B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A294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Wodniczka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</w:t>
      </w:r>
      <w:r>
        <w:rPr>
          <w:rFonts w:ascii="Arial Narrow" w:hAnsi="Arial Narrow"/>
          <w:bCs/>
          <w:i/>
          <w:sz w:val="24"/>
          <w:szCs w:val="24"/>
        </w:rPr>
        <w:t>crocephalus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paludicola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30EE8DD9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A056 Płaskonos zwyczajny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Anas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clypeata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sz w:val="24"/>
          <w:szCs w:val="24"/>
        </w:rPr>
        <w:t>pop.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 w:rsidRPr="00DD6260">
        <w:rPr>
          <w:rFonts w:ascii="Arial Narrow" w:hAnsi="Arial Narrow"/>
          <w:bCs/>
          <w:sz w:val="24"/>
          <w:szCs w:val="24"/>
        </w:rPr>
        <w:t>lęgowa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sz w:val="24"/>
          <w:szCs w:val="24"/>
        </w:rPr>
        <w:t>oraz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przelotna</w:t>
      </w:r>
      <w:r w:rsidRPr="008E4244">
        <w:rPr>
          <w:rFonts w:ascii="Arial Narrow" w:hAnsi="Arial Narrow"/>
          <w:bCs/>
          <w:i/>
          <w:sz w:val="24"/>
          <w:szCs w:val="24"/>
        </w:rPr>
        <w:t>;</w:t>
      </w:r>
    </w:p>
    <w:p w14:paraId="4AC47CB2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A052 Cyraneczka zwyczajna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Anas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crecca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6EF0A1B6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A050 Świstun zwyczajny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>Anas</w:t>
      </w:r>
      <w:proofErr w:type="spellEnd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>penelope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2078B649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A053 Krzyżówka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Anas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platyrhynchos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</w:t>
      </w:r>
      <w:r>
        <w:rPr>
          <w:rFonts w:ascii="Arial Narrow" w:hAnsi="Arial Narrow"/>
          <w:bCs/>
          <w:sz w:val="24"/>
          <w:szCs w:val="24"/>
        </w:rPr>
        <w:t xml:space="preserve"> pop. </w:t>
      </w:r>
      <w:r w:rsidRPr="00DD6260">
        <w:rPr>
          <w:rFonts w:ascii="Arial Narrow" w:hAnsi="Arial Narrow"/>
          <w:bCs/>
          <w:sz w:val="24"/>
          <w:szCs w:val="24"/>
        </w:rPr>
        <w:t>lęgowa</w:t>
      </w:r>
      <w:r>
        <w:rPr>
          <w:rFonts w:ascii="Arial Narrow" w:hAnsi="Arial Narrow"/>
          <w:bCs/>
          <w:sz w:val="24"/>
          <w:szCs w:val="24"/>
        </w:rPr>
        <w:t>,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przelotna oraz zimująca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51F5C90A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A055 Cyranka zwyczajna </w:t>
      </w:r>
      <w:r w:rsidRPr="00700FDB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Anas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querquedula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5D2E5927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A051 Krakwa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Anas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strepera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561F02CF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A041 Gęś białoczelna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>Anser</w:t>
      </w:r>
      <w:proofErr w:type="spellEnd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>albifrons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iCs/>
          <w:color w:val="000000"/>
          <w:sz w:val="24"/>
          <w:szCs w:val="24"/>
        </w:rPr>
        <w:t>pop.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przelotna oraz zimująca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7EBBB0A3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A043 Gęś gęgawa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>Anser</w:t>
      </w:r>
      <w:proofErr w:type="spellEnd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iCs/>
          <w:color w:val="000000"/>
          <w:sz w:val="24"/>
          <w:szCs w:val="24"/>
        </w:rPr>
        <w:t>anser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</w:t>
      </w:r>
      <w:r w:rsidRPr="001B174F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pop. </w:t>
      </w:r>
      <w:r w:rsidRPr="00DD6260">
        <w:rPr>
          <w:rFonts w:ascii="Arial Narrow" w:hAnsi="Arial Narrow"/>
          <w:bCs/>
          <w:sz w:val="24"/>
          <w:szCs w:val="24"/>
        </w:rPr>
        <w:t>lęgowa</w:t>
      </w:r>
      <w:r>
        <w:rPr>
          <w:rFonts w:ascii="Arial Narrow" w:hAnsi="Arial Narrow"/>
          <w:bCs/>
          <w:sz w:val="24"/>
          <w:szCs w:val="24"/>
        </w:rPr>
        <w:t xml:space="preserve"> oraz przelotna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01745D92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A039 Gęś zbożowa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Anser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fabalis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6836635B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1130 </w:t>
      </w:r>
      <w:proofErr w:type="spellStart"/>
      <w:r>
        <w:rPr>
          <w:rFonts w:ascii="Arial Narrow" w:hAnsi="Arial Narrow"/>
          <w:bCs/>
          <w:sz w:val="24"/>
          <w:szCs w:val="24"/>
        </w:rPr>
        <w:t>Boleń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pospolity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Aspius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aspius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098E988B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A059 Głowienka zwyczajna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4C2077">
        <w:rPr>
          <w:rFonts w:ascii="Arial Narrow" w:hAnsi="Arial Narrow"/>
          <w:bCs/>
          <w:i/>
          <w:sz w:val="24"/>
          <w:szCs w:val="24"/>
        </w:rPr>
        <w:t>Anthya</w:t>
      </w:r>
      <w:proofErr w:type="spellEnd"/>
      <w:r w:rsidRPr="004C2077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4C2077">
        <w:rPr>
          <w:rFonts w:ascii="Arial Narrow" w:hAnsi="Arial Narrow"/>
          <w:bCs/>
          <w:i/>
          <w:sz w:val="24"/>
          <w:szCs w:val="24"/>
        </w:rPr>
        <w:t>ferina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</w:t>
      </w:r>
      <w:r w:rsidRPr="001B174F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pop. </w:t>
      </w:r>
      <w:r w:rsidRPr="00DD6260">
        <w:rPr>
          <w:rFonts w:ascii="Arial Narrow" w:hAnsi="Arial Narrow"/>
          <w:bCs/>
          <w:sz w:val="24"/>
          <w:szCs w:val="24"/>
        </w:rPr>
        <w:t>lęgowa</w:t>
      </w:r>
      <w:r>
        <w:rPr>
          <w:rFonts w:ascii="Arial Narrow" w:hAnsi="Arial Narrow"/>
          <w:bCs/>
          <w:sz w:val="24"/>
          <w:szCs w:val="24"/>
        </w:rPr>
        <w:t xml:space="preserve"> oraz przelotna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3E7EBC73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A061 Czernica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Anthya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fuligula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 w:rsidRPr="001B174F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pop. </w:t>
      </w:r>
      <w:r w:rsidRPr="00DD6260">
        <w:rPr>
          <w:rFonts w:ascii="Arial Narrow" w:hAnsi="Arial Narrow"/>
          <w:bCs/>
          <w:sz w:val="24"/>
          <w:szCs w:val="24"/>
        </w:rPr>
        <w:t>lęgowa</w:t>
      </w:r>
      <w:r>
        <w:rPr>
          <w:rFonts w:ascii="Arial Narrow" w:hAnsi="Arial Narrow"/>
          <w:bCs/>
          <w:sz w:val="24"/>
          <w:szCs w:val="24"/>
        </w:rPr>
        <w:t xml:space="preserve"> oraz przelotna;</w:t>
      </w:r>
    </w:p>
    <w:p w14:paraId="1F106B36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1308 Mopek zachodni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Barbastella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barbastellus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 w:rsidRPr="00011975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iCs/>
          <w:color w:val="000000"/>
          <w:sz w:val="24"/>
          <w:szCs w:val="24"/>
        </w:rPr>
        <w:t>pop.</w:t>
      </w:r>
      <w:r>
        <w:rPr>
          <w:rFonts w:ascii="Arial Narrow" w:hAnsi="Arial Narrow"/>
          <w:bCs/>
          <w:iCs/>
          <w:color w:val="000000"/>
          <w:sz w:val="24"/>
          <w:szCs w:val="24"/>
        </w:rPr>
        <w:t xml:space="preserve"> osiadła </w:t>
      </w:r>
      <w:r>
        <w:rPr>
          <w:rFonts w:ascii="Arial Narrow" w:hAnsi="Arial Narrow"/>
          <w:bCs/>
          <w:sz w:val="24"/>
          <w:szCs w:val="24"/>
        </w:rPr>
        <w:t>oraz zimująca</w:t>
      </w:r>
      <w:r w:rsidRPr="008E4244">
        <w:rPr>
          <w:rFonts w:ascii="Arial Narrow" w:hAnsi="Arial Narrow"/>
          <w:bCs/>
          <w:i/>
          <w:sz w:val="24"/>
          <w:szCs w:val="24"/>
        </w:rPr>
        <w:t>;</w:t>
      </w:r>
    </w:p>
    <w:p w14:paraId="53EDAB84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1337 Bóbr europejski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Castor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fiber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5FD9C9EF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1088 Kozioróg </w:t>
      </w:r>
      <w:proofErr w:type="spellStart"/>
      <w:r>
        <w:rPr>
          <w:rFonts w:ascii="Arial Narrow" w:hAnsi="Arial Narrow"/>
          <w:bCs/>
          <w:sz w:val="24"/>
          <w:szCs w:val="24"/>
        </w:rPr>
        <w:t>dębosz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Cerambyx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cerdo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;</w:t>
      </w:r>
    </w:p>
    <w:p w14:paraId="4124ADA4" w14:textId="77777777" w:rsidR="00DD6260" w:rsidRPr="008D4C05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A196 Rybitwa białowąsa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Chlidonias</w:t>
      </w:r>
      <w:proofErr w:type="spellEnd"/>
      <w:r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hybridus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</w:t>
      </w:r>
      <w:r>
        <w:rPr>
          <w:rFonts w:ascii="Arial Narrow" w:hAnsi="Arial Narrow"/>
          <w:bCs/>
          <w:sz w:val="24"/>
          <w:szCs w:val="24"/>
        </w:rPr>
        <w:t>;</w:t>
      </w:r>
    </w:p>
    <w:p w14:paraId="372641EC" w14:textId="77777777" w:rsidR="00DD6260" w:rsidRPr="008D4C05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A198 Rybitwa białoskrzydła </w:t>
      </w:r>
      <w:r w:rsidRPr="008D4C05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D4C05">
        <w:rPr>
          <w:rFonts w:ascii="Arial Narrow" w:hAnsi="Arial Narrow"/>
          <w:bCs/>
          <w:i/>
          <w:sz w:val="24"/>
          <w:szCs w:val="24"/>
        </w:rPr>
        <w:t>Chlidonias</w:t>
      </w:r>
      <w:proofErr w:type="spellEnd"/>
      <w:r w:rsidRPr="008D4C0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D4C05">
        <w:rPr>
          <w:rFonts w:ascii="Arial Narrow" w:hAnsi="Arial Narrow"/>
          <w:bCs/>
          <w:i/>
          <w:sz w:val="24"/>
          <w:szCs w:val="24"/>
        </w:rPr>
        <w:t>leukopterus</w:t>
      </w:r>
      <w:proofErr w:type="spellEnd"/>
      <w:r w:rsidRPr="008D4C05">
        <w:rPr>
          <w:rFonts w:ascii="Arial Narrow" w:hAnsi="Arial Narrow"/>
          <w:bCs/>
          <w:i/>
          <w:sz w:val="24"/>
          <w:szCs w:val="24"/>
        </w:rPr>
        <w:t>);</w:t>
      </w:r>
    </w:p>
    <w:p w14:paraId="51BBD04D" w14:textId="77777777" w:rsidR="00DD6260" w:rsidRPr="008D4C05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A197 Rybitwa czarna </w:t>
      </w:r>
      <w:r w:rsidRPr="008D4C05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D4C05">
        <w:rPr>
          <w:rFonts w:ascii="Arial Narrow" w:hAnsi="Arial Narrow"/>
          <w:bCs/>
          <w:i/>
          <w:sz w:val="24"/>
          <w:szCs w:val="24"/>
        </w:rPr>
        <w:t>Chlidonias</w:t>
      </w:r>
      <w:proofErr w:type="spellEnd"/>
      <w:r w:rsidRPr="008D4C0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sz w:val="24"/>
          <w:szCs w:val="24"/>
        </w:rPr>
        <w:t>niger</w:t>
      </w:r>
      <w:proofErr w:type="spellEnd"/>
      <w:r w:rsidRPr="008D4C05">
        <w:rPr>
          <w:rFonts w:ascii="Arial Narrow" w:hAnsi="Arial Narrow"/>
          <w:bCs/>
          <w:i/>
          <w:sz w:val="24"/>
          <w:szCs w:val="24"/>
        </w:rPr>
        <w:t>);</w:t>
      </w:r>
    </w:p>
    <w:p w14:paraId="2D330472" w14:textId="77777777" w:rsidR="00DD6260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1149 Koza pospolita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Cobitis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taenia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193E6787" w14:textId="77777777" w:rsidR="00DD6260" w:rsidRPr="008D4C05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A122 Derkacz zwyczajny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Crex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crex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0A165EEB" w14:textId="77777777" w:rsidR="00DD6260" w:rsidRPr="008D4C05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A038 Łabędź krzykliwy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Cygnus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cygus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Pr="00011975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iCs/>
          <w:color w:val="000000"/>
          <w:sz w:val="24"/>
          <w:szCs w:val="24"/>
        </w:rPr>
        <w:t>pop.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przelotna oraz zimująca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;</w:t>
      </w:r>
    </w:p>
    <w:p w14:paraId="17440BAE" w14:textId="77777777" w:rsidR="00DD6260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A027 Czapla biała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Egretta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 xml:space="preserve"> alba)</w:t>
      </w:r>
      <w:r w:rsidRPr="00011975">
        <w:rPr>
          <w:rFonts w:ascii="Arial Narrow" w:hAnsi="Arial Narrow"/>
          <w:bCs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sz w:val="24"/>
          <w:szCs w:val="24"/>
        </w:rPr>
        <w:t>pop.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 w:rsidRPr="00DD6260">
        <w:rPr>
          <w:rFonts w:ascii="Arial Narrow" w:hAnsi="Arial Narrow"/>
          <w:bCs/>
          <w:sz w:val="24"/>
          <w:szCs w:val="24"/>
        </w:rPr>
        <w:t>lęgowa</w:t>
      </w:r>
      <w:r w:rsidRPr="001B174F">
        <w:rPr>
          <w:rFonts w:ascii="Arial Narrow" w:hAnsi="Arial Narrow"/>
          <w:bCs/>
          <w:sz w:val="24"/>
          <w:szCs w:val="24"/>
        </w:rPr>
        <w:t xml:space="preserve"> oraz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przelotna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;</w:t>
      </w:r>
    </w:p>
    <w:p w14:paraId="2880CF6E" w14:textId="77777777" w:rsidR="00DD6260" w:rsidRPr="008D4C05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A125 Łyska zwyczajna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Fulica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 xml:space="preserve"> astra)</w:t>
      </w:r>
      <w:r w:rsidRPr="00011975">
        <w:rPr>
          <w:rFonts w:ascii="Arial Narrow" w:hAnsi="Arial Narrow"/>
          <w:bCs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sz w:val="24"/>
          <w:szCs w:val="24"/>
        </w:rPr>
        <w:t>pop.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 w:rsidRPr="00DD6260">
        <w:rPr>
          <w:rFonts w:ascii="Arial Narrow" w:hAnsi="Arial Narrow"/>
          <w:bCs/>
          <w:sz w:val="24"/>
          <w:szCs w:val="24"/>
        </w:rPr>
        <w:t>lęgowa</w:t>
      </w:r>
      <w:r w:rsidRPr="001B174F">
        <w:rPr>
          <w:rFonts w:ascii="Arial Narrow" w:hAnsi="Arial Narrow"/>
          <w:bCs/>
          <w:sz w:val="24"/>
          <w:szCs w:val="24"/>
        </w:rPr>
        <w:t xml:space="preserve"> oraz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przelotna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;</w:t>
      </w:r>
    </w:p>
    <w:p w14:paraId="70A271CB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A153 Bekas kszyk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Gallinago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gallinago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22F479DA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A127 Żuraw zwyczajny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Grus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grus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17F3527A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A075 Bielik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Haliaeetus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albicilla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Pr="00011975">
        <w:rPr>
          <w:rFonts w:ascii="Arial Narrow" w:hAnsi="Arial Narrow"/>
          <w:bCs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sz w:val="24"/>
          <w:szCs w:val="24"/>
        </w:rPr>
        <w:t>pop.</w:t>
      </w:r>
      <w:r>
        <w:rPr>
          <w:rFonts w:ascii="Arial Narrow" w:hAnsi="Arial Narrow"/>
          <w:bCs/>
          <w:i/>
          <w:sz w:val="24"/>
          <w:szCs w:val="24"/>
        </w:rPr>
        <w:t xml:space="preserve"> </w:t>
      </w:r>
      <w:r w:rsidR="00401A0E" w:rsidRPr="00DD6260">
        <w:rPr>
          <w:rFonts w:ascii="Arial Narrow" w:hAnsi="Arial Narrow"/>
          <w:bCs/>
          <w:sz w:val="24"/>
          <w:szCs w:val="24"/>
        </w:rPr>
        <w:t>lęgowa</w:t>
      </w:r>
      <w:r w:rsidR="00401A0E" w:rsidRPr="001B174F">
        <w:rPr>
          <w:rFonts w:ascii="Arial Narrow" w:hAnsi="Arial Narrow"/>
          <w:bCs/>
          <w:sz w:val="24"/>
          <w:szCs w:val="24"/>
        </w:rPr>
        <w:t xml:space="preserve"> </w:t>
      </w:r>
      <w:r w:rsidRPr="001B174F">
        <w:rPr>
          <w:rFonts w:ascii="Arial Narrow" w:hAnsi="Arial Narrow"/>
          <w:bCs/>
          <w:sz w:val="24"/>
          <w:szCs w:val="24"/>
        </w:rPr>
        <w:t>oraz</w:t>
      </w:r>
      <w:r>
        <w:rPr>
          <w:rFonts w:ascii="Arial Narrow" w:hAnsi="Arial Narrow"/>
          <w:bCs/>
          <w:sz w:val="24"/>
          <w:szCs w:val="24"/>
        </w:rPr>
        <w:t xml:space="preserve"> zimująca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;</w:t>
      </w:r>
    </w:p>
    <w:p w14:paraId="6CAFC139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A177 Mewa mała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Larus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minutus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2D949CAC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A179 Mewa śmieszka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Larus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ridibundus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394B3ACA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1355 Wydra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r>
        <w:rPr>
          <w:rFonts w:ascii="Arial Narrow" w:hAnsi="Arial Narrow"/>
          <w:i/>
          <w:iCs/>
          <w:color w:val="000000"/>
          <w:sz w:val="24"/>
          <w:szCs w:val="24"/>
        </w:rPr>
        <w:t>Lutra lutra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161B3C17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A073 Kania czarna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Milvus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migrans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2DDCF6A1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1145 Piskorz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Misgurnus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fossilis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10EE41C7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1324 Nocek duży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Myotis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myotis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1F5E271E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A160 Kulik wielki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Numenius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arquata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7A0F69BC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A023 Ślepowron zwyczajny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Nycticorax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nycticorax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3C584835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6966 </w:t>
      </w:r>
      <w:proofErr w:type="spellStart"/>
      <w:r>
        <w:rPr>
          <w:rFonts w:ascii="Arial Narrow" w:hAnsi="Arial Narrow"/>
          <w:iCs/>
          <w:color w:val="000000"/>
          <w:sz w:val="24"/>
          <w:szCs w:val="24"/>
        </w:rPr>
        <w:t>Pachnica</w:t>
      </w:r>
      <w:proofErr w:type="spellEnd"/>
      <w:r>
        <w:rPr>
          <w:rFonts w:ascii="Arial Narrow" w:hAnsi="Arial Narrow"/>
          <w:iCs/>
          <w:color w:val="000000"/>
          <w:sz w:val="24"/>
          <w:szCs w:val="24"/>
        </w:rPr>
        <w:t xml:space="preserve"> dębowa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Osmoderma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eremita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21D6FD49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A151 Batalion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Philomachus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pugnax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4FBF9FCD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A119 Kropiatka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Porzana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porzana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056263DA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5339 Różanka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Rhodeus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amarus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2A9D56A6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CD7F64">
        <w:rPr>
          <w:rFonts w:ascii="Arial Narrow" w:hAnsi="Arial Narrow"/>
          <w:iCs/>
          <w:color w:val="000000"/>
          <w:sz w:val="24"/>
          <w:szCs w:val="24"/>
        </w:rPr>
        <w:t xml:space="preserve">6144 </w:t>
      </w:r>
      <w:r>
        <w:rPr>
          <w:rFonts w:ascii="Arial Narrow" w:hAnsi="Arial Narrow"/>
          <w:iCs/>
          <w:color w:val="000000"/>
          <w:sz w:val="24"/>
          <w:szCs w:val="24"/>
        </w:rPr>
        <w:t xml:space="preserve">Kiełb </w:t>
      </w:r>
      <w:proofErr w:type="spellStart"/>
      <w:r>
        <w:rPr>
          <w:rFonts w:ascii="Arial Narrow" w:hAnsi="Arial Narrow"/>
          <w:iCs/>
          <w:color w:val="000000"/>
          <w:sz w:val="24"/>
          <w:szCs w:val="24"/>
        </w:rPr>
        <w:t>białopłetwy</w:t>
      </w:r>
      <w:proofErr w:type="spellEnd"/>
      <w:r>
        <w:rPr>
          <w:rFonts w:ascii="Arial Narrow" w:hAnsi="Arial Narrow"/>
          <w:iCs/>
          <w:color w:val="000000"/>
          <w:sz w:val="24"/>
          <w:szCs w:val="24"/>
        </w:rPr>
        <w:t xml:space="preserve">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Romanogobio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albipinnatus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7111D779" w14:textId="77777777" w:rsidR="00DD6260" w:rsidRPr="00CD7F6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CD7F64">
        <w:rPr>
          <w:rFonts w:ascii="Arial Narrow" w:hAnsi="Arial Narrow"/>
          <w:iCs/>
          <w:color w:val="000000"/>
          <w:sz w:val="24"/>
          <w:szCs w:val="24"/>
        </w:rPr>
        <w:t>A1</w:t>
      </w:r>
      <w:r>
        <w:rPr>
          <w:rFonts w:ascii="Arial Narrow" w:hAnsi="Arial Narrow"/>
          <w:iCs/>
          <w:color w:val="000000"/>
          <w:sz w:val="24"/>
          <w:szCs w:val="24"/>
        </w:rPr>
        <w:t xml:space="preserve">95 Rybitwa białoczelna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(Sterna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albifrons</w:t>
      </w:r>
      <w:proofErr w:type="spellEnd"/>
      <w:r w:rsidRPr="00CD7F64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54842D80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A193 Rybitwa rzeczna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Sterna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hirundo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6DD25ABE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A307 Jarzębatka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Sylvia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nisoria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39F023A9" w14:textId="77777777" w:rsidR="00DD6260" w:rsidRPr="008E424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A048 Ohar </w:t>
      </w:r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Tadorna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tadorna</w:t>
      </w:r>
      <w:proofErr w:type="spellEnd"/>
      <w:r w:rsidRPr="008D4C05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4C94CEF4" w14:textId="77777777" w:rsidR="00DD6260" w:rsidRPr="00CD7F64" w:rsidRDefault="00DD6260" w:rsidP="00DD626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CD7F64">
        <w:rPr>
          <w:rFonts w:ascii="Arial Narrow" w:hAnsi="Arial Narrow"/>
          <w:iCs/>
          <w:color w:val="000000"/>
          <w:sz w:val="24"/>
          <w:szCs w:val="24"/>
        </w:rPr>
        <w:t xml:space="preserve">A0162 </w:t>
      </w:r>
      <w:proofErr w:type="spellStart"/>
      <w:r w:rsidRPr="00CD7F64">
        <w:rPr>
          <w:rFonts w:ascii="Arial Narrow" w:hAnsi="Arial Narrow"/>
          <w:iCs/>
          <w:color w:val="000000"/>
          <w:sz w:val="24"/>
          <w:szCs w:val="24"/>
        </w:rPr>
        <w:t>Krwawoodziób</w:t>
      </w:r>
      <w:proofErr w:type="spellEnd"/>
      <w:r w:rsidRPr="00CD7F64">
        <w:rPr>
          <w:rFonts w:ascii="Arial Narrow" w:hAnsi="Arial Narrow"/>
          <w:iCs/>
          <w:color w:val="000000"/>
          <w:sz w:val="24"/>
          <w:szCs w:val="24"/>
        </w:rPr>
        <w:t xml:space="preserve"> </w:t>
      </w:r>
      <w:r w:rsidRPr="00CD7F6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CD7F64">
        <w:rPr>
          <w:rFonts w:ascii="Arial Narrow" w:hAnsi="Arial Narrow"/>
          <w:i/>
          <w:iCs/>
          <w:color w:val="000000"/>
          <w:sz w:val="24"/>
          <w:szCs w:val="24"/>
        </w:rPr>
        <w:t>Tringa</w:t>
      </w:r>
      <w:proofErr w:type="spellEnd"/>
      <w:r w:rsidRPr="00CD7F6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CD7F64">
        <w:rPr>
          <w:rFonts w:ascii="Arial Narrow" w:hAnsi="Arial Narrow"/>
          <w:i/>
          <w:iCs/>
          <w:color w:val="000000"/>
          <w:sz w:val="24"/>
          <w:szCs w:val="24"/>
        </w:rPr>
        <w:t>totanus</w:t>
      </w:r>
      <w:proofErr w:type="spellEnd"/>
      <w:r w:rsidRPr="00CD7F64">
        <w:rPr>
          <w:rFonts w:ascii="Arial Narrow" w:hAnsi="Arial Narrow"/>
          <w:i/>
          <w:iCs/>
          <w:color w:val="000000"/>
          <w:sz w:val="24"/>
          <w:szCs w:val="24"/>
        </w:rPr>
        <w:t>).</w:t>
      </w:r>
    </w:p>
    <w:p w14:paraId="03D44834" w14:textId="77777777" w:rsidR="00F30F2C" w:rsidRPr="008E4244" w:rsidRDefault="00F30F2C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01E2930A" w14:textId="77777777" w:rsidR="00F30F2C" w:rsidRPr="008E4244" w:rsidRDefault="00F30F2C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6C2F972F" w14:textId="77777777" w:rsidR="008E7FE9" w:rsidRPr="008E4244" w:rsidRDefault="00092223" w:rsidP="00391C3E">
      <w:pPr>
        <w:spacing w:before="100" w:beforeAutospacing="1" w:after="120" w:line="36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E4244">
        <w:rPr>
          <w:rFonts w:ascii="Arial Narrow" w:hAnsi="Arial Narrow"/>
          <w:b/>
          <w:color w:val="000000"/>
          <w:sz w:val="24"/>
          <w:szCs w:val="24"/>
        </w:rPr>
        <w:t>PODSTAWA SPORZĄ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 xml:space="preserve">DZENIA </w:t>
      </w:r>
      <w:r w:rsidR="00E15BA0" w:rsidRPr="008E4244">
        <w:rPr>
          <w:rFonts w:ascii="Arial Narrow" w:hAnsi="Arial Narrow"/>
          <w:b/>
          <w:color w:val="000000"/>
          <w:sz w:val="24"/>
          <w:szCs w:val="24"/>
        </w:rPr>
        <w:t>DOKUMENTACJI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926B7C" w:rsidRPr="008E4244">
        <w:rPr>
          <w:rFonts w:ascii="Arial Narrow" w:hAnsi="Arial Narrow"/>
          <w:b/>
          <w:color w:val="000000"/>
          <w:sz w:val="24"/>
          <w:szCs w:val="24"/>
        </w:rPr>
        <w:t xml:space="preserve">DO 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>PLANU</w:t>
      </w:r>
      <w:r w:rsidR="00926B7C" w:rsidRPr="008E4244">
        <w:rPr>
          <w:rFonts w:ascii="Arial Narrow" w:hAnsi="Arial Narrow"/>
          <w:b/>
          <w:color w:val="000000"/>
          <w:sz w:val="24"/>
          <w:szCs w:val="24"/>
        </w:rPr>
        <w:t xml:space="preserve"> ZADAŃ OCHRONNYCH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78C7DAE3" w14:textId="77777777" w:rsidR="008E7FE9" w:rsidRPr="008E4244" w:rsidRDefault="00926B7C" w:rsidP="008E7FE9">
      <w:pPr>
        <w:numPr>
          <w:ilvl w:val="0"/>
          <w:numId w:val="15"/>
        </w:numPr>
        <w:ind w:left="426" w:hanging="284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P</w:t>
      </w:r>
      <w:r w:rsidR="008E7FE9" w:rsidRPr="008E4244">
        <w:rPr>
          <w:rFonts w:ascii="Arial Narrow" w:eastAsia="Calibri" w:hAnsi="Arial Narrow"/>
          <w:sz w:val="24"/>
          <w:szCs w:val="24"/>
          <w:lang w:eastAsia="en-US"/>
        </w:rPr>
        <w:t>lan należy sporządzić na podstawie:</w:t>
      </w:r>
    </w:p>
    <w:p w14:paraId="26252E21" w14:textId="77777777" w:rsidR="008E7FE9" w:rsidRPr="008E4244" w:rsidRDefault="008E7FE9" w:rsidP="00CD3A65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art. 28 ustawy z dnia 16 kwietnia 2004 r. o oc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hronie przyrody </w:t>
      </w:r>
      <w:r w:rsidR="00842873" w:rsidRPr="008E4244">
        <w:rPr>
          <w:rFonts w:ascii="Arial Narrow" w:eastAsia="Calibri" w:hAnsi="Arial Narrow"/>
          <w:sz w:val="24"/>
          <w:szCs w:val="24"/>
          <w:lang w:eastAsia="en-US"/>
        </w:rPr>
        <w:t>(</w:t>
      </w:r>
      <w:proofErr w:type="spellStart"/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t>t.j</w:t>
      </w:r>
      <w:proofErr w:type="spellEnd"/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Dz. U. </w:t>
      </w:r>
      <w:r w:rsidR="00E305E7" w:rsidRPr="008E4244">
        <w:rPr>
          <w:rFonts w:ascii="Arial Narrow" w:eastAsia="Calibri" w:hAnsi="Arial Narrow"/>
          <w:sz w:val="24"/>
          <w:szCs w:val="24"/>
          <w:lang w:eastAsia="en-US"/>
        </w:rPr>
        <w:t>20</w:t>
      </w:r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t>2</w:t>
      </w:r>
      <w:r w:rsidR="00EB54D8">
        <w:rPr>
          <w:rFonts w:ascii="Arial Narrow" w:eastAsia="Calibri" w:hAnsi="Arial Narrow"/>
          <w:sz w:val="24"/>
          <w:szCs w:val="24"/>
          <w:lang w:eastAsia="en-US"/>
        </w:rPr>
        <w:t>1</w:t>
      </w:r>
      <w:r w:rsidR="00E305E7" w:rsidRPr="008E4244">
        <w:rPr>
          <w:rFonts w:ascii="Arial Narrow" w:eastAsia="Calibri" w:hAnsi="Arial Narrow"/>
          <w:sz w:val="24"/>
          <w:szCs w:val="24"/>
          <w:lang w:eastAsia="en-US"/>
        </w:rPr>
        <w:t>, poz.</w:t>
      </w:r>
      <w:r w:rsidR="00EB54D8">
        <w:rPr>
          <w:rFonts w:ascii="Arial Narrow" w:eastAsia="Calibri" w:hAnsi="Arial Narrow"/>
          <w:sz w:val="24"/>
          <w:szCs w:val="24"/>
          <w:lang w:eastAsia="en-US"/>
        </w:rPr>
        <w:t>1098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); </w:t>
      </w:r>
    </w:p>
    <w:p w14:paraId="7B675E9C" w14:textId="77777777" w:rsidR="008E7FE9" w:rsidRPr="008E4244" w:rsidRDefault="008E7FE9" w:rsidP="00CD3A65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rozporządzenia Ministra Środowiska z dnia 17 lutego 2010 r. w sprawie sporządzania projektu planu zadań ochronnych dla obszaru Natura 2000 (Dz. U. z 2010 r. Nr 34, poz. 186); </w:t>
      </w:r>
    </w:p>
    <w:p w14:paraId="47A57078" w14:textId="77777777" w:rsidR="008E7FE9" w:rsidRPr="008E4244" w:rsidRDefault="008E7FE9" w:rsidP="00CD3A65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rozporządzenia Ministra Środowiska z dnia 17 kwietnia 2012 r. zmieniające rozporządzenie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br/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w sprawie sporządzania projektu planu zadań ochronnych dla obszaru Natura 2000 (Dz. U.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br/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z 2012 r. poz. 506); </w:t>
      </w:r>
    </w:p>
    <w:p w14:paraId="30D897B7" w14:textId="77777777" w:rsidR="00E305E7" w:rsidRPr="008E4244" w:rsidRDefault="00E305E7" w:rsidP="00E305E7">
      <w:pPr>
        <w:numPr>
          <w:ilvl w:val="0"/>
          <w:numId w:val="13"/>
        </w:numPr>
        <w:contextualSpacing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rozporządzenia Ministra Środowiska z dnia 30 listopada 2017 r. zmieniające rozporządzenie w sprawie sporządzania projektu planu zadań ochronnych dla obszaru Natura 2000 (Dz. U. z 2017 r. poz. 2310);   </w:t>
      </w:r>
    </w:p>
    <w:p w14:paraId="00412572" w14:textId="77777777" w:rsidR="00E305E7" w:rsidRPr="008E4244" w:rsidRDefault="00E305E7" w:rsidP="00E305E7">
      <w:pPr>
        <w:ind w:left="426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5E463159" w14:textId="77777777" w:rsidR="008E7FE9" w:rsidRPr="008E4244" w:rsidRDefault="008E7FE9" w:rsidP="008E7FE9">
      <w:pPr>
        <w:ind w:left="-14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Ponadto, przy sporządzaniu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Planu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, Wykonawca obowiązany jest korzystać i opierać się na: </w:t>
      </w:r>
    </w:p>
    <w:p w14:paraId="45E0003F" w14:textId="77777777" w:rsidR="008E7FE9" w:rsidRPr="008E4244" w:rsidRDefault="008E7FE9" w:rsidP="008E7FE9">
      <w:pPr>
        <w:ind w:left="-14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3D763BBE" w14:textId="77777777" w:rsidR="008E7FE9" w:rsidRPr="008E4244" w:rsidRDefault="008E7FE9" w:rsidP="00E45176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aktualnym Standardowym Formularzu Dany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>ch obszaru</w:t>
      </w:r>
      <w:r w:rsidR="006B2677" w:rsidRPr="008E4244">
        <w:rPr>
          <w:rFonts w:ascii="Arial Narrow" w:eastAsia="Calibri" w:hAnsi="Arial Narrow"/>
          <w:sz w:val="24"/>
          <w:szCs w:val="24"/>
          <w:lang w:eastAsia="en-US"/>
        </w:rPr>
        <w:t>,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dostępnym na portalu internetowym GDOŚ</w:t>
      </w:r>
      <w:r w:rsidR="006B2677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pod adresem: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hyperlink r:id="rId8" w:history="1">
        <w:r w:rsidR="006B2677"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http://natura2000.gdos.gov.pl/datafiles</w:t>
        </w:r>
      </w:hyperlink>
      <w:r w:rsidR="006B2677" w:rsidRPr="008E4244">
        <w:rPr>
          <w:rFonts w:ascii="Arial Narrow" w:eastAsia="Calibri" w:hAnsi="Arial Narrow"/>
          <w:sz w:val="24"/>
          <w:szCs w:val="24"/>
          <w:lang w:eastAsia="en-US"/>
        </w:rPr>
        <w:t xml:space="preserve">; </w:t>
      </w:r>
    </w:p>
    <w:p w14:paraId="7BDEAD1B" w14:textId="77777777" w:rsidR="006B2677" w:rsidRDefault="006B2677" w:rsidP="00E45176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szablonie </w:t>
      </w:r>
      <w:r w:rsidR="009F612C" w:rsidRPr="008E4244">
        <w:rPr>
          <w:rFonts w:ascii="Arial Narrow" w:eastAsia="Calibri" w:hAnsi="Arial Narrow"/>
          <w:sz w:val="24"/>
          <w:szCs w:val="24"/>
          <w:lang w:eastAsia="en-US"/>
        </w:rPr>
        <w:t xml:space="preserve">dokumentacji – stanowiącym </w:t>
      </w:r>
      <w:r w:rsidR="00D54E06" w:rsidRPr="008E4244">
        <w:rPr>
          <w:rFonts w:ascii="Arial Narrow" w:eastAsia="Calibri" w:hAnsi="Arial Narrow"/>
          <w:b/>
          <w:sz w:val="24"/>
          <w:szCs w:val="24"/>
          <w:lang w:eastAsia="en-US"/>
        </w:rPr>
        <w:t xml:space="preserve">załącznik nr </w:t>
      </w:r>
      <w:r w:rsidR="005C5D17">
        <w:rPr>
          <w:rFonts w:ascii="Arial Narrow" w:eastAsia="Calibri" w:hAnsi="Arial Narrow"/>
          <w:b/>
          <w:sz w:val="24"/>
          <w:szCs w:val="24"/>
          <w:lang w:eastAsia="en-US"/>
        </w:rPr>
        <w:t>10</w:t>
      </w:r>
      <w:r w:rsidR="009F612C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do SWZ; </w:t>
      </w:r>
    </w:p>
    <w:p w14:paraId="28A3D0C8" w14:textId="77777777" w:rsidR="00EB54D8" w:rsidRPr="00EB54D8" w:rsidRDefault="00EB54D8" w:rsidP="00EB54D8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EB54D8">
        <w:rPr>
          <w:rFonts w:ascii="Arial Narrow" w:eastAsia="Calibri" w:hAnsi="Arial Narrow"/>
          <w:sz w:val="24"/>
          <w:szCs w:val="24"/>
          <w:lang w:eastAsia="en-US"/>
        </w:rPr>
        <w:t>dokumentacji Planu Ochrony dla obszaru Natura 2000 Ujście Warty PLC080001</w:t>
      </w:r>
    </w:p>
    <w:p w14:paraId="2F8D58C2" w14:textId="77777777" w:rsidR="00AB7E3A" w:rsidRPr="008E4244" w:rsidRDefault="00AB7E3A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wynikach przeprowadzonych badań i inwentaryzacji oraz materiałów zgromadzonych  podczas pracy nad Plan</w:t>
      </w:r>
      <w:r w:rsidR="00F00552" w:rsidRPr="008E4244">
        <w:rPr>
          <w:rFonts w:ascii="Arial Narrow" w:eastAsia="Calibri" w:hAnsi="Arial Narrow"/>
          <w:sz w:val="24"/>
          <w:szCs w:val="24"/>
          <w:lang w:eastAsia="en-US"/>
        </w:rPr>
        <w:t>em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;  </w:t>
      </w:r>
    </w:p>
    <w:p w14:paraId="5C92C49F" w14:textId="77777777" w:rsidR="00E45176" w:rsidRPr="008E4244" w:rsidRDefault="00E45176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zgromadzonych danych i informacji uzyskanych w trakcie prac nad Plan</w:t>
      </w:r>
      <w:r w:rsidR="00F00552" w:rsidRPr="008E4244">
        <w:rPr>
          <w:rFonts w:ascii="Arial Narrow" w:eastAsia="Calibri" w:hAnsi="Arial Narrow"/>
          <w:sz w:val="24"/>
          <w:szCs w:val="24"/>
          <w:lang w:eastAsia="en-US"/>
        </w:rPr>
        <w:t>em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br/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w ramach utworzonego Zespołu Lokalnej Współpracy (ZLW);  </w:t>
      </w:r>
    </w:p>
    <w:p w14:paraId="058DDFCE" w14:textId="77777777" w:rsidR="00274F0D" w:rsidRPr="008E4244" w:rsidRDefault="00274F0D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wytycznych GDOŚ z dnia 22.12.2012 r. dotyczących opracowania planu zadań ochronnych dla obszaru Natura 2000, dostępnych na portalu internetowym GDOŚ po</w:t>
      </w:r>
      <w:r w:rsidR="000C7DEB" w:rsidRPr="008E4244">
        <w:rPr>
          <w:rFonts w:ascii="Arial Narrow" w:eastAsia="Calibri" w:hAnsi="Arial Narrow"/>
          <w:sz w:val="24"/>
          <w:szCs w:val="24"/>
          <w:lang w:eastAsia="en-US"/>
        </w:rPr>
        <w:t>d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adresem:    </w:t>
      </w:r>
      <w:hyperlink r:id="rId9" w:history="1">
        <w:r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http://natura2000.gdos.gov.pl/strona/nowy-element-3</w:t>
        </w:r>
      </w:hyperlink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; </w:t>
      </w:r>
    </w:p>
    <w:p w14:paraId="2ECFA5B9" w14:textId="77777777" w:rsidR="00274F0D" w:rsidRPr="008E4244" w:rsidRDefault="00274F0D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podręcznikach metodycznych siedlisk i gatunków opracowanych w ramach monitoringu przyrodniczego Państwowego Monitoringu Środowiska (PMŚ), dostępnych na stronie internetowej Głównego Inspektora Ochrony Środowiska </w:t>
      </w:r>
      <w:hyperlink r:id="rId10" w:history="1">
        <w:r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www.gios.gov.pl</w:t>
        </w:r>
      </w:hyperlink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oraz wskaźników oceny stanu ochrony siedlisk i gatunków dostępnych także na ww. stronie internetowej;    </w:t>
      </w:r>
    </w:p>
    <w:p w14:paraId="6F157369" w14:textId="77777777" w:rsidR="00752856" w:rsidRPr="008E4244" w:rsidRDefault="008E7FE9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Instrukcji wypełniania Standardowego Formularza Danych obszaru N</w:t>
      </w:r>
      <w:r w:rsidR="000C7DEB" w:rsidRPr="008E4244">
        <w:rPr>
          <w:rFonts w:ascii="Arial Narrow" w:eastAsia="Calibri" w:hAnsi="Arial Narrow"/>
          <w:sz w:val="24"/>
          <w:szCs w:val="24"/>
          <w:lang w:eastAsia="en-US"/>
        </w:rPr>
        <w:t xml:space="preserve">atura 2000.GDOŚ. Wersja 2012.1, dostępnej na portalu internetowym GDOŚ pod adresem:   </w:t>
      </w:r>
      <w:hyperlink r:id="rId11" w:history="1">
        <w:r w:rsidR="00A84E88"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http://natura2000.gdos.gov.pl/strona/nowy-element-3</w:t>
        </w:r>
      </w:hyperlink>
      <w:r w:rsidR="00A84E88" w:rsidRPr="008E4244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  <w:r w:rsidR="000C7DEB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24F96EBE" w14:textId="77777777" w:rsidR="00E45176" w:rsidRPr="008E4244" w:rsidRDefault="00E45176" w:rsidP="00E45176">
      <w:pPr>
        <w:ind w:left="709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101A4292" w14:textId="77777777" w:rsidR="00FD0CB7" w:rsidRPr="008E4244" w:rsidRDefault="00391C3E" w:rsidP="003C4EE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3</w:t>
      </w:r>
      <w:r w:rsidR="0027464A" w:rsidRPr="008E4244">
        <w:rPr>
          <w:rFonts w:ascii="Arial Narrow" w:hAnsi="Arial Narrow"/>
          <w:bCs/>
          <w:sz w:val="24"/>
          <w:szCs w:val="24"/>
        </w:rPr>
        <w:t>. W przypadku zmiany aktów prawnych</w:t>
      </w:r>
      <w:r w:rsidR="00D763FE" w:rsidRPr="008E4244">
        <w:rPr>
          <w:rFonts w:ascii="Arial Narrow" w:hAnsi="Arial Narrow"/>
          <w:bCs/>
          <w:sz w:val="24"/>
          <w:szCs w:val="24"/>
        </w:rPr>
        <w:t xml:space="preserve"> oraz dokumentów</w:t>
      </w:r>
      <w:r w:rsidR="0027464A" w:rsidRPr="008E4244">
        <w:rPr>
          <w:rFonts w:ascii="Arial Narrow" w:hAnsi="Arial Narrow"/>
          <w:bCs/>
          <w:sz w:val="24"/>
          <w:szCs w:val="24"/>
        </w:rPr>
        <w:t xml:space="preserve">, o których mowa w </w:t>
      </w:r>
      <w:r w:rsidR="000E25EB" w:rsidRPr="008E4244">
        <w:rPr>
          <w:rFonts w:ascii="Arial Narrow" w:hAnsi="Arial Narrow"/>
          <w:bCs/>
          <w:sz w:val="24"/>
          <w:szCs w:val="24"/>
        </w:rPr>
        <w:t xml:space="preserve">pkt </w:t>
      </w:r>
      <w:r w:rsidR="001D6B8F" w:rsidRPr="008E4244">
        <w:rPr>
          <w:rFonts w:ascii="Arial Narrow" w:hAnsi="Arial Narrow"/>
          <w:bCs/>
          <w:sz w:val="24"/>
          <w:szCs w:val="24"/>
        </w:rPr>
        <w:t>2</w:t>
      </w:r>
      <w:r w:rsidR="00E45176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27464A" w:rsidRPr="008E4244">
        <w:rPr>
          <w:rFonts w:ascii="Arial Narrow" w:hAnsi="Arial Narrow"/>
          <w:bCs/>
          <w:sz w:val="24"/>
          <w:szCs w:val="24"/>
        </w:rPr>
        <w:t>w trakc</w:t>
      </w:r>
      <w:r w:rsidR="00D763FE" w:rsidRPr="008E4244">
        <w:rPr>
          <w:rFonts w:ascii="Arial Narrow" w:hAnsi="Arial Narrow"/>
          <w:bCs/>
          <w:sz w:val="24"/>
          <w:szCs w:val="24"/>
        </w:rPr>
        <w:t xml:space="preserve">ie realizacji umowy </w:t>
      </w:r>
      <w:r w:rsidR="0027464A" w:rsidRPr="008E4244">
        <w:rPr>
          <w:rFonts w:ascii="Arial Narrow" w:hAnsi="Arial Narrow"/>
          <w:bCs/>
          <w:sz w:val="24"/>
          <w:szCs w:val="24"/>
        </w:rPr>
        <w:t>Wykonawca uwzględni te zmiany w wer</w:t>
      </w:r>
      <w:r w:rsidR="00E45176" w:rsidRPr="008E4244">
        <w:rPr>
          <w:rFonts w:ascii="Arial Narrow" w:hAnsi="Arial Narrow"/>
          <w:bCs/>
          <w:sz w:val="24"/>
          <w:szCs w:val="24"/>
        </w:rPr>
        <w:t>sji ostatecznej Planu.</w:t>
      </w:r>
    </w:p>
    <w:p w14:paraId="5A78A2D2" w14:textId="77777777" w:rsidR="003C4EE5" w:rsidRPr="008E4244" w:rsidRDefault="003C4EE5" w:rsidP="003C4EE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610B2C93" w14:textId="77777777" w:rsidR="00CB2889" w:rsidRPr="008E4244" w:rsidRDefault="006E24B0" w:rsidP="0053015D">
      <w:pPr>
        <w:tabs>
          <w:tab w:val="num" w:pos="4857"/>
        </w:tabs>
        <w:spacing w:before="12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SZCZEGÓŁOWY </w:t>
      </w:r>
      <w:r w:rsidR="00D30ACD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ZAKRES PRAC </w:t>
      </w:r>
    </w:p>
    <w:p w14:paraId="04B9FEE3" w14:textId="77777777" w:rsidR="00CB2889" w:rsidRPr="008E4244" w:rsidRDefault="004C02CD" w:rsidP="00D30ACD">
      <w:pPr>
        <w:widowControl w:val="0"/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4. </w:t>
      </w:r>
      <w:r w:rsidR="00CB2889" w:rsidRPr="008E4244">
        <w:rPr>
          <w:rFonts w:ascii="Arial Narrow" w:hAnsi="Arial Narrow"/>
          <w:color w:val="000000"/>
          <w:sz w:val="24"/>
          <w:szCs w:val="24"/>
        </w:rPr>
        <w:t>Proces planistyczny prowadzący do sporządzania Planu składa się z następujących etapów:</w:t>
      </w:r>
    </w:p>
    <w:p w14:paraId="6E740B20" w14:textId="77777777" w:rsidR="00CB2889" w:rsidRPr="008E4244" w:rsidRDefault="00CB2889" w:rsidP="004A7B57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Etap I: Wstępny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74DBC175" w14:textId="77777777" w:rsidR="00CB2889" w:rsidRPr="008E4244" w:rsidRDefault="00CB2889" w:rsidP="004A7B57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Etap II: Opracowanie </w:t>
      </w:r>
      <w:r w:rsidR="00926B7C" w:rsidRPr="008E4244">
        <w:rPr>
          <w:rFonts w:ascii="Arial Narrow" w:hAnsi="Arial Narrow"/>
          <w:color w:val="000000"/>
          <w:sz w:val="24"/>
          <w:szCs w:val="24"/>
        </w:rPr>
        <w:t>dokumentacji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Planu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2D99A901" w14:textId="77777777" w:rsidR="00BB564C" w:rsidRPr="008E4244" w:rsidRDefault="00CB2889" w:rsidP="003C4EE5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Etap III: Opiniowanie i weryfikacja Planu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.</w:t>
      </w:r>
    </w:p>
    <w:p w14:paraId="7AF55CCF" w14:textId="77777777" w:rsidR="00E4178E" w:rsidRPr="008E4244" w:rsidRDefault="00E4178E" w:rsidP="003C4EE5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</w:p>
    <w:p w14:paraId="31F65C0C" w14:textId="77777777" w:rsidR="00BD36B0" w:rsidRPr="008E4244" w:rsidRDefault="004C02CD" w:rsidP="00A71499">
      <w:pPr>
        <w:widowControl w:val="0"/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5. </w:t>
      </w:r>
      <w:r w:rsidR="00BD36B0" w:rsidRPr="008E4244">
        <w:rPr>
          <w:rFonts w:ascii="Arial Narrow" w:hAnsi="Arial Narrow"/>
          <w:b/>
          <w:bCs/>
          <w:color w:val="000000"/>
          <w:sz w:val="24"/>
          <w:szCs w:val="24"/>
        </w:rPr>
        <w:t>Etap I</w:t>
      </w:r>
      <w:r w:rsidR="00BD36B0" w:rsidRPr="008E4244">
        <w:rPr>
          <w:rFonts w:ascii="Arial Narrow" w:hAnsi="Arial Narrow"/>
          <w:b/>
          <w:color w:val="000000"/>
          <w:sz w:val="24"/>
          <w:szCs w:val="24"/>
        </w:rPr>
        <w:t xml:space="preserve"> – wstępny,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 xml:space="preserve"> ma na celu przygotowanie do urucho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t>mienia prac nad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t xml:space="preserve">, 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br/>
        <w:t xml:space="preserve">w tym 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>utworzenie Zespołu</w:t>
      </w:r>
      <w:r w:rsidR="00907347" w:rsidRPr="008E4244">
        <w:rPr>
          <w:rFonts w:ascii="Arial Narrow" w:hAnsi="Arial Narrow"/>
          <w:color w:val="000000"/>
          <w:sz w:val="24"/>
          <w:szCs w:val="24"/>
        </w:rPr>
        <w:t xml:space="preserve"> Lokalnej Współpracy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t xml:space="preserve"> i obejmuje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 xml:space="preserve"> następujący zakres prac koniecznych: </w:t>
      </w:r>
    </w:p>
    <w:p w14:paraId="53361319" w14:textId="77777777" w:rsidR="00BD36B0" w:rsidRPr="008E4244" w:rsidRDefault="001D389A" w:rsidP="00CD3A65">
      <w:pPr>
        <w:widowControl w:val="0"/>
        <w:numPr>
          <w:ilvl w:val="0"/>
          <w:numId w:val="9"/>
        </w:numPr>
        <w:tabs>
          <w:tab w:val="clear" w:pos="1287"/>
          <w:tab w:val="num" w:pos="360"/>
        </w:tabs>
        <w:autoSpaceDE w:val="0"/>
        <w:autoSpaceDN w:val="0"/>
        <w:adjustRightInd w:val="0"/>
        <w:spacing w:after="120"/>
        <w:ind w:hanging="128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U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>stalenie przedmiotów o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chrony objętych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5C877EA5" w14:textId="77777777" w:rsidR="00BD36B0" w:rsidRPr="008E4244" w:rsidRDefault="001D389A" w:rsidP="00E4178E">
      <w:pPr>
        <w:widowControl w:val="0"/>
        <w:numPr>
          <w:ilvl w:val="0"/>
          <w:numId w:val="9"/>
        </w:numPr>
        <w:tabs>
          <w:tab w:val="clear" w:pos="1287"/>
          <w:tab w:val="num" w:pos="360"/>
        </w:tabs>
        <w:autoSpaceDE w:val="0"/>
        <w:autoSpaceDN w:val="0"/>
        <w:adjustRightInd w:val="0"/>
        <w:spacing w:after="120"/>
        <w:ind w:hanging="1287"/>
        <w:jc w:val="both"/>
        <w:rPr>
          <w:rFonts w:ascii="Arial Narrow" w:hAnsi="Arial Narrow"/>
          <w:strike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U</w:t>
      </w:r>
      <w:r w:rsidR="00737D2F" w:rsidRPr="008E4244">
        <w:rPr>
          <w:rFonts w:ascii="Arial Narrow" w:hAnsi="Arial Narrow"/>
          <w:sz w:val="24"/>
          <w:szCs w:val="24"/>
        </w:rPr>
        <w:t>stalenie harmonogramu prac terenowych</w:t>
      </w:r>
      <w:r w:rsidR="00926B7C" w:rsidRPr="008E4244">
        <w:rPr>
          <w:rFonts w:ascii="Arial Narrow" w:hAnsi="Arial Narrow"/>
          <w:sz w:val="24"/>
          <w:szCs w:val="24"/>
        </w:rPr>
        <w:t>;</w:t>
      </w:r>
    </w:p>
    <w:p w14:paraId="5512749B" w14:textId="77777777" w:rsidR="009B27AE" w:rsidRPr="008E4244" w:rsidRDefault="001D389A" w:rsidP="00CD3A65">
      <w:pPr>
        <w:widowControl w:val="0"/>
        <w:numPr>
          <w:ilvl w:val="0"/>
          <w:numId w:val="9"/>
        </w:numPr>
        <w:tabs>
          <w:tab w:val="clear" w:pos="1287"/>
          <w:tab w:val="num" w:pos="360"/>
        </w:tabs>
        <w:autoSpaceDE w:val="0"/>
        <w:autoSpaceDN w:val="0"/>
        <w:adjustRightInd w:val="0"/>
        <w:spacing w:after="120"/>
        <w:ind w:hanging="1287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U</w:t>
      </w:r>
      <w:r w:rsidR="00BD36B0" w:rsidRPr="008E4244">
        <w:rPr>
          <w:rFonts w:ascii="Arial Narrow" w:hAnsi="Arial Narrow"/>
          <w:sz w:val="24"/>
          <w:szCs w:val="24"/>
        </w:rPr>
        <w:t>tworzenie Zespołu Lokalnej Współpracy</w:t>
      </w:r>
      <w:r w:rsidR="00D022C2" w:rsidRPr="008E4244">
        <w:rPr>
          <w:rFonts w:ascii="Arial Narrow" w:hAnsi="Arial Narrow"/>
          <w:sz w:val="24"/>
          <w:szCs w:val="24"/>
        </w:rPr>
        <w:t xml:space="preserve"> (ZLW)</w:t>
      </w:r>
      <w:r w:rsidR="00BD36B0" w:rsidRPr="008E4244">
        <w:rPr>
          <w:rFonts w:ascii="Arial Narrow" w:hAnsi="Arial Narrow"/>
          <w:sz w:val="24"/>
          <w:szCs w:val="24"/>
        </w:rPr>
        <w:t>.</w:t>
      </w:r>
    </w:p>
    <w:p w14:paraId="40103108" w14:textId="77777777" w:rsidR="00464C63" w:rsidRPr="008E4244" w:rsidRDefault="00926B7C" w:rsidP="00464C63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lastRenderedPageBreak/>
        <w:t>5.1</w:t>
      </w:r>
      <w:r w:rsidR="00464C63" w:rsidRPr="008E4244">
        <w:rPr>
          <w:rFonts w:ascii="Arial Narrow" w:hAnsi="Arial Narrow"/>
          <w:iCs/>
          <w:color w:val="000000"/>
          <w:sz w:val="24"/>
          <w:szCs w:val="24"/>
        </w:rPr>
        <w:t xml:space="preserve">) </w:t>
      </w:r>
      <w:r w:rsidR="00464C63" w:rsidRPr="008E4244">
        <w:rPr>
          <w:rFonts w:ascii="Arial Narrow" w:hAnsi="Arial Narrow"/>
          <w:iCs/>
          <w:color w:val="000000"/>
          <w:sz w:val="24"/>
          <w:szCs w:val="24"/>
          <w:u w:val="single"/>
        </w:rPr>
        <w:t>U</w:t>
      </w:r>
      <w:r w:rsidR="00464C63" w:rsidRPr="008E4244">
        <w:rPr>
          <w:rFonts w:ascii="Arial Narrow" w:hAnsi="Arial Narrow"/>
          <w:color w:val="000000"/>
          <w:sz w:val="24"/>
          <w:szCs w:val="24"/>
          <w:u w:val="single"/>
        </w:rPr>
        <w:t>stalenie przedmiotów ochrony objętych Plan</w:t>
      </w:r>
      <w:r w:rsidR="00F00552" w:rsidRPr="008E4244">
        <w:rPr>
          <w:rFonts w:ascii="Arial Narrow" w:hAnsi="Arial Narrow"/>
          <w:color w:val="000000"/>
          <w:sz w:val="24"/>
          <w:szCs w:val="24"/>
          <w:u w:val="single"/>
        </w:rPr>
        <w:t>em</w:t>
      </w:r>
      <w:r w:rsidR="00464C63" w:rsidRPr="008E4244">
        <w:rPr>
          <w:rFonts w:ascii="Arial Narrow" w:hAnsi="Arial Narrow"/>
          <w:color w:val="000000"/>
          <w:sz w:val="24"/>
          <w:szCs w:val="24"/>
          <w:u w:val="single"/>
        </w:rPr>
        <w:t>:</w:t>
      </w:r>
    </w:p>
    <w:p w14:paraId="4835C7C3" w14:textId="77777777" w:rsidR="00533DC2" w:rsidRPr="008E4244" w:rsidRDefault="00464C63" w:rsidP="00BD0E0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Wykonawca ustali </w:t>
      </w:r>
      <w:r w:rsidRPr="00890EE9">
        <w:rPr>
          <w:rFonts w:ascii="Arial Narrow" w:hAnsi="Arial Narrow"/>
          <w:sz w:val="24"/>
          <w:szCs w:val="24"/>
        </w:rPr>
        <w:t>przedmiot</w:t>
      </w:r>
      <w:r w:rsidR="00C5199E" w:rsidRPr="00890EE9">
        <w:rPr>
          <w:rFonts w:ascii="Arial Narrow" w:hAnsi="Arial Narrow"/>
          <w:sz w:val="24"/>
          <w:szCs w:val="24"/>
        </w:rPr>
        <w:t>y</w:t>
      </w:r>
      <w:r w:rsidRPr="00890EE9">
        <w:rPr>
          <w:rFonts w:ascii="Arial Narrow" w:hAnsi="Arial Narrow"/>
          <w:sz w:val="24"/>
          <w:szCs w:val="24"/>
        </w:rPr>
        <w:t xml:space="preserve"> ochrony </w:t>
      </w:r>
      <w:r w:rsidR="00926B7C" w:rsidRPr="00890EE9">
        <w:rPr>
          <w:rFonts w:ascii="Arial Narrow" w:hAnsi="Arial Narrow"/>
          <w:sz w:val="24"/>
          <w:szCs w:val="24"/>
        </w:rPr>
        <w:t xml:space="preserve">obszaru </w:t>
      </w:r>
      <w:r w:rsidR="00C5199E" w:rsidRPr="00890EE9">
        <w:rPr>
          <w:rFonts w:ascii="Arial Narrow" w:hAnsi="Arial Narrow"/>
          <w:sz w:val="24"/>
          <w:szCs w:val="24"/>
        </w:rPr>
        <w:t>objęte</w:t>
      </w:r>
      <w:r w:rsidRPr="00890EE9">
        <w:rPr>
          <w:rFonts w:ascii="Arial Narrow" w:hAnsi="Arial Narrow"/>
          <w:sz w:val="24"/>
          <w:szCs w:val="24"/>
        </w:rPr>
        <w:t xml:space="preserve"> Plan</w:t>
      </w:r>
      <w:r w:rsidR="00F00552" w:rsidRPr="00890EE9">
        <w:rPr>
          <w:rFonts w:ascii="Arial Narrow" w:hAnsi="Arial Narrow"/>
          <w:sz w:val="24"/>
          <w:szCs w:val="24"/>
        </w:rPr>
        <w:t>em</w:t>
      </w:r>
      <w:r w:rsidR="00C5199E" w:rsidRPr="00890EE9">
        <w:rPr>
          <w:rFonts w:ascii="Arial Narrow" w:hAnsi="Arial Narrow"/>
          <w:sz w:val="24"/>
          <w:szCs w:val="24"/>
        </w:rPr>
        <w:t>,</w:t>
      </w:r>
      <w:r w:rsidRPr="00890EE9">
        <w:rPr>
          <w:rFonts w:ascii="Arial Narrow" w:hAnsi="Arial Narrow"/>
          <w:sz w:val="24"/>
          <w:szCs w:val="24"/>
        </w:rPr>
        <w:t xml:space="preserve"> przyjmując, że wszystkie </w:t>
      </w:r>
      <w:r w:rsidR="00C5199E" w:rsidRPr="00890EE9">
        <w:rPr>
          <w:rFonts w:ascii="Arial Narrow" w:hAnsi="Arial Narrow"/>
          <w:sz w:val="24"/>
          <w:szCs w:val="24"/>
        </w:rPr>
        <w:t>siedliska przyrodnicze oraz gatunki</w:t>
      </w:r>
      <w:r w:rsidR="00C5199E" w:rsidRPr="00C5199E">
        <w:rPr>
          <w:rFonts w:ascii="Arial Narrow" w:hAnsi="Arial Narrow"/>
          <w:color w:val="FF0000"/>
          <w:sz w:val="24"/>
          <w:szCs w:val="24"/>
        </w:rPr>
        <w:t xml:space="preserve">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ujęte w </w:t>
      </w:r>
      <w:r w:rsidR="007F7256" w:rsidRPr="008E4244">
        <w:rPr>
          <w:rFonts w:ascii="Arial Narrow" w:hAnsi="Arial Narrow"/>
          <w:color w:val="000000"/>
          <w:sz w:val="24"/>
          <w:szCs w:val="24"/>
        </w:rPr>
        <w:t>Standardowym Formularzu Danych (</w:t>
      </w:r>
      <w:r w:rsidRPr="008E4244">
        <w:rPr>
          <w:rFonts w:ascii="Arial Narrow" w:hAnsi="Arial Narrow"/>
          <w:color w:val="000000"/>
          <w:sz w:val="24"/>
          <w:szCs w:val="24"/>
        </w:rPr>
        <w:t>SDF</w:t>
      </w:r>
      <w:r w:rsidR="007F7256" w:rsidRPr="008E4244">
        <w:rPr>
          <w:rFonts w:ascii="Arial Narrow" w:hAnsi="Arial Narrow"/>
          <w:color w:val="000000"/>
          <w:sz w:val="24"/>
          <w:szCs w:val="24"/>
        </w:rPr>
        <w:t>) (dostępnym</w:t>
      </w:r>
      <w:r w:rsidR="001F4AD4" w:rsidRPr="008E4244">
        <w:rPr>
          <w:rFonts w:ascii="Arial Narrow" w:hAnsi="Arial Narrow"/>
          <w:color w:val="000000"/>
          <w:sz w:val="24"/>
          <w:szCs w:val="24"/>
        </w:rPr>
        <w:t xml:space="preserve"> na portalu internetowym GDOŚ - </w:t>
      </w:r>
      <w:hyperlink r:id="rId12" w:history="1">
        <w:r w:rsidR="001F4AD4" w:rsidRPr="008E4244">
          <w:rPr>
            <w:rStyle w:val="Hipercze"/>
            <w:rFonts w:ascii="Arial Narrow" w:hAnsi="Arial Narrow"/>
            <w:sz w:val="24"/>
            <w:szCs w:val="24"/>
          </w:rPr>
          <w:t>http://natura2000.gdos.gov.pl/datafiles</w:t>
        </w:r>
      </w:hyperlink>
      <w:r w:rsidR="007F7256" w:rsidRPr="008E4244">
        <w:rPr>
          <w:rFonts w:ascii="Arial Narrow" w:hAnsi="Arial Narrow"/>
          <w:color w:val="000000"/>
          <w:sz w:val="24"/>
          <w:szCs w:val="24"/>
        </w:rPr>
        <w:t>)</w:t>
      </w:r>
      <w:r w:rsidR="008B3A78" w:rsidRPr="008E4244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z </w:t>
      </w:r>
      <w:r w:rsidR="006E24B0" w:rsidRPr="008E4244">
        <w:rPr>
          <w:rFonts w:ascii="Arial Narrow" w:hAnsi="Arial Narrow"/>
          <w:color w:val="000000"/>
          <w:sz w:val="24"/>
          <w:szCs w:val="24"/>
        </w:rPr>
        <w:t>ogólną oceną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A, B lub C </w:t>
      </w:r>
      <w:r w:rsidR="001F4AD4" w:rsidRPr="008E4244">
        <w:rPr>
          <w:rFonts w:ascii="Arial Narrow" w:hAnsi="Arial Narrow"/>
          <w:color w:val="000000"/>
          <w:sz w:val="24"/>
          <w:szCs w:val="24"/>
        </w:rPr>
        <w:t xml:space="preserve">- </w:t>
      </w:r>
      <w:r w:rsidRPr="008E4244">
        <w:rPr>
          <w:rFonts w:ascii="Arial Narrow" w:hAnsi="Arial Narrow"/>
          <w:color w:val="000000"/>
          <w:sz w:val="24"/>
          <w:szCs w:val="24"/>
        </w:rPr>
        <w:t>są objęte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. </w:t>
      </w:r>
    </w:p>
    <w:p w14:paraId="523D6519" w14:textId="77777777" w:rsidR="00533DC2" w:rsidRPr="008E4244" w:rsidRDefault="00926B7C" w:rsidP="00533DC2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trike/>
          <w:sz w:val="24"/>
          <w:szCs w:val="24"/>
          <w:u w:val="single"/>
        </w:rPr>
      </w:pPr>
      <w:r w:rsidRPr="008E4244">
        <w:rPr>
          <w:rFonts w:ascii="Arial Narrow" w:hAnsi="Arial Narrow"/>
          <w:sz w:val="24"/>
          <w:szCs w:val="24"/>
        </w:rPr>
        <w:t xml:space="preserve">5.2) </w:t>
      </w:r>
      <w:r w:rsidR="007823A7" w:rsidRPr="008E4244">
        <w:rPr>
          <w:rFonts w:ascii="Arial Narrow" w:hAnsi="Arial Narrow"/>
          <w:sz w:val="24"/>
          <w:szCs w:val="24"/>
          <w:u w:val="single"/>
        </w:rPr>
        <w:t>U</w:t>
      </w:r>
      <w:r w:rsidR="00737D2F" w:rsidRPr="008E4244">
        <w:rPr>
          <w:rFonts w:ascii="Arial Narrow" w:hAnsi="Arial Narrow"/>
          <w:sz w:val="24"/>
          <w:szCs w:val="24"/>
          <w:u w:val="single"/>
        </w:rPr>
        <w:t>stalenie harmonogramu prac terenowych</w:t>
      </w:r>
      <w:r w:rsidRPr="008E4244">
        <w:rPr>
          <w:rFonts w:ascii="Arial Narrow" w:hAnsi="Arial Narrow"/>
          <w:sz w:val="24"/>
          <w:szCs w:val="24"/>
          <w:u w:val="single"/>
        </w:rPr>
        <w:t>:</w:t>
      </w:r>
    </w:p>
    <w:p w14:paraId="185C4115" w14:textId="77777777" w:rsidR="00BD0E00" w:rsidRPr="008E4244" w:rsidRDefault="00737D2F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 xml:space="preserve">Wykonawca w ciągu </w:t>
      </w:r>
      <w:r w:rsidR="00926B7C" w:rsidRPr="008E4244">
        <w:rPr>
          <w:rFonts w:ascii="Arial Narrow" w:hAnsi="Arial Narrow"/>
          <w:iCs/>
          <w:sz w:val="24"/>
          <w:szCs w:val="24"/>
        </w:rPr>
        <w:t>14</w:t>
      </w:r>
      <w:r w:rsidRPr="008E4244">
        <w:rPr>
          <w:rFonts w:ascii="Arial Narrow" w:hAnsi="Arial Narrow"/>
          <w:iCs/>
          <w:sz w:val="24"/>
          <w:szCs w:val="24"/>
        </w:rPr>
        <w:t xml:space="preserve"> dni od daty podpisania umowy przedłoży Zamawiającemu harmonogram badań terenowych </w:t>
      </w:r>
      <w:r w:rsidR="00BD0E00" w:rsidRPr="008E4244">
        <w:rPr>
          <w:rFonts w:ascii="Arial Narrow" w:hAnsi="Arial Narrow"/>
          <w:iCs/>
          <w:sz w:val="24"/>
          <w:szCs w:val="24"/>
        </w:rPr>
        <w:t>zawierający w szczególności:</w:t>
      </w:r>
    </w:p>
    <w:p w14:paraId="263983AB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- liczbę kontroli terenowych planowanych do wykonania w ramach zamówienia – ogólnie;</w:t>
      </w:r>
    </w:p>
    <w:p w14:paraId="077D0414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- przybliżone daty kontroli (dekada miesiąca);</w:t>
      </w:r>
    </w:p>
    <w:p w14:paraId="62121548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- liczbę kontroli terenowych z rozbiciem na poszczególne przedmioty ochrony</w:t>
      </w:r>
    </w:p>
    <w:p w14:paraId="6AC756D3" w14:textId="77777777" w:rsidR="00226B05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Każdorazowo o</w:t>
      </w:r>
      <w:r w:rsidR="00353083" w:rsidRPr="008E4244">
        <w:rPr>
          <w:rFonts w:ascii="Arial Narrow" w:hAnsi="Arial Narrow"/>
          <w:iCs/>
          <w:sz w:val="24"/>
          <w:szCs w:val="24"/>
        </w:rPr>
        <w:t xml:space="preserve"> terminie </w:t>
      </w:r>
      <w:r w:rsidR="00D368F5" w:rsidRPr="008E4244">
        <w:rPr>
          <w:rFonts w:ascii="Arial Narrow" w:hAnsi="Arial Narrow"/>
          <w:iCs/>
          <w:sz w:val="24"/>
          <w:szCs w:val="24"/>
        </w:rPr>
        <w:t xml:space="preserve">prowadzenia badań terenowych Wykonawca poinformuje </w:t>
      </w:r>
      <w:r w:rsidR="00353083" w:rsidRPr="008E4244">
        <w:rPr>
          <w:rFonts w:ascii="Arial Narrow" w:hAnsi="Arial Narrow"/>
          <w:iCs/>
          <w:sz w:val="24"/>
          <w:szCs w:val="24"/>
        </w:rPr>
        <w:t>Zamawiając</w:t>
      </w:r>
      <w:r w:rsidR="00D368F5" w:rsidRPr="008E4244">
        <w:rPr>
          <w:rFonts w:ascii="Arial Narrow" w:hAnsi="Arial Narrow"/>
          <w:iCs/>
          <w:sz w:val="24"/>
          <w:szCs w:val="24"/>
        </w:rPr>
        <w:t>ego z 7 dniowym wyprzedzeniem.</w:t>
      </w:r>
    </w:p>
    <w:p w14:paraId="7C5ADD87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Zamawiający zastrzega sobie prawo</w:t>
      </w:r>
      <w:r w:rsidR="00410D3A" w:rsidRPr="008E4244">
        <w:rPr>
          <w:rFonts w:ascii="Arial Narrow" w:hAnsi="Arial Narrow"/>
          <w:bCs/>
          <w:sz w:val="24"/>
          <w:szCs w:val="24"/>
        </w:rPr>
        <w:t xml:space="preserve"> do udziału w prowadzonych przez Wykonawcę badaniach terenowych.</w:t>
      </w:r>
    </w:p>
    <w:p w14:paraId="44F16E11" w14:textId="77777777" w:rsidR="00800393" w:rsidRPr="008E4244" w:rsidRDefault="00BD0E00" w:rsidP="009031D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5.</w:t>
      </w:r>
      <w:r w:rsidR="00E4178E" w:rsidRPr="008E4244">
        <w:rPr>
          <w:rFonts w:ascii="Arial Narrow" w:hAnsi="Arial Narrow"/>
          <w:color w:val="000000"/>
          <w:sz w:val="24"/>
          <w:szCs w:val="24"/>
        </w:rPr>
        <w:t>3</w:t>
      </w:r>
      <w:r w:rsidR="00800393" w:rsidRPr="008E4244">
        <w:rPr>
          <w:rFonts w:ascii="Arial Narrow" w:hAnsi="Arial Narrow"/>
          <w:color w:val="000000"/>
          <w:sz w:val="24"/>
          <w:szCs w:val="24"/>
        </w:rPr>
        <w:t xml:space="preserve">) </w:t>
      </w:r>
      <w:r w:rsidR="00800393" w:rsidRPr="008E4244">
        <w:rPr>
          <w:rFonts w:ascii="Arial Narrow" w:hAnsi="Arial Narrow"/>
          <w:color w:val="000000"/>
          <w:sz w:val="24"/>
          <w:szCs w:val="24"/>
          <w:u w:val="single"/>
        </w:rPr>
        <w:t>Utworzenie Zespołu Lokalnej Współpracy</w:t>
      </w:r>
      <w:r w:rsidR="007F5B61" w:rsidRPr="008E4244">
        <w:rPr>
          <w:rFonts w:ascii="Arial Narrow" w:hAnsi="Arial Narrow"/>
          <w:color w:val="000000"/>
          <w:sz w:val="24"/>
          <w:szCs w:val="24"/>
          <w:u w:val="single"/>
        </w:rPr>
        <w:t xml:space="preserve">: </w:t>
      </w:r>
    </w:p>
    <w:p w14:paraId="7D185CE9" w14:textId="77777777" w:rsidR="00A16A8E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Zespół Lokalnej Współpracy tworzą przedstaw</w:t>
      </w:r>
      <w:r w:rsidR="001757FB" w:rsidRPr="008E4244">
        <w:rPr>
          <w:rFonts w:ascii="Arial Narrow" w:hAnsi="Arial Narrow"/>
          <w:color w:val="000000"/>
          <w:sz w:val="24"/>
          <w:szCs w:val="24"/>
        </w:rPr>
        <w:t xml:space="preserve">iciele kluczowych grup interesu </w:t>
      </w:r>
      <w:r w:rsidR="001757FB" w:rsidRPr="008E4244">
        <w:rPr>
          <w:rFonts w:ascii="Arial Narrow" w:hAnsi="Arial Narrow"/>
          <w:color w:val="000000"/>
          <w:sz w:val="24"/>
          <w:szCs w:val="24"/>
        </w:rPr>
        <w:br/>
      </w:r>
      <w:r w:rsidRPr="008E4244">
        <w:rPr>
          <w:rFonts w:ascii="Arial Narrow" w:hAnsi="Arial Narrow"/>
          <w:color w:val="000000"/>
          <w:sz w:val="24"/>
          <w:szCs w:val="24"/>
        </w:rPr>
        <w:t>tj. zainteresowane osoby i podmioty, których Plan bezpośrednio</w:t>
      </w:r>
      <w:r w:rsidR="00EB29AC" w:rsidRPr="008E4244">
        <w:rPr>
          <w:rFonts w:ascii="Arial Narrow" w:hAnsi="Arial Narrow"/>
          <w:color w:val="000000"/>
          <w:sz w:val="24"/>
          <w:szCs w:val="24"/>
        </w:rPr>
        <w:t xml:space="preserve"> lub pośrednio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dotyczy lub którzy mają wpływ na sposób realizacji ustaleń Pla</w:t>
      </w:r>
      <w:r w:rsidR="00EB29AC" w:rsidRPr="008E4244">
        <w:rPr>
          <w:rFonts w:ascii="Arial Narrow" w:hAnsi="Arial Narrow"/>
          <w:color w:val="000000"/>
          <w:sz w:val="24"/>
          <w:szCs w:val="24"/>
        </w:rPr>
        <w:t>nu.</w:t>
      </w:r>
    </w:p>
    <w:p w14:paraId="2AB15593" w14:textId="77777777" w:rsidR="0052515E" w:rsidRPr="008E4244" w:rsidRDefault="00126580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Zamawiający </w:t>
      </w:r>
      <w:r w:rsidR="00B7634A" w:rsidRPr="008E4244">
        <w:rPr>
          <w:rFonts w:ascii="Arial Narrow" w:hAnsi="Arial Narrow"/>
          <w:color w:val="000000"/>
          <w:sz w:val="24"/>
          <w:szCs w:val="24"/>
        </w:rPr>
        <w:t xml:space="preserve">organizuje spotkania Zespołu Lokalnej Współpracy oraz pełni funkcje moderatora spotkań. </w:t>
      </w:r>
    </w:p>
    <w:p w14:paraId="702CB6DA" w14:textId="77777777" w:rsidR="00752856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Zespół Lokalnej Współpracy bierze udział w opracowaniu </w:t>
      </w:r>
      <w:r w:rsidR="00E15BA0" w:rsidRPr="008E4244">
        <w:rPr>
          <w:rFonts w:ascii="Arial Narrow" w:hAnsi="Arial Narrow"/>
          <w:color w:val="000000"/>
          <w:sz w:val="24"/>
          <w:szCs w:val="24"/>
        </w:rPr>
        <w:t>i skompletowaniu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dokumentacji podczas cyklu spotkań dyskusyjnych zorganizowanych przez </w:t>
      </w:r>
      <w:r w:rsidR="000B045E" w:rsidRPr="008E4244">
        <w:rPr>
          <w:rFonts w:ascii="Arial Narrow" w:hAnsi="Arial Narrow"/>
          <w:sz w:val="24"/>
          <w:szCs w:val="24"/>
        </w:rPr>
        <w:t>Zamawiającego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. </w:t>
      </w:r>
    </w:p>
    <w:p w14:paraId="7E6FA9D9" w14:textId="77777777" w:rsidR="0013640A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Struktura i wielkość Zespołu Lokalnej Współpracy zależy do specyfiki danego obszaru Natura 2000, jednakże ze względu na efektywność pracy jego skład nie powinien przekraczać liczby 30 osób.</w:t>
      </w:r>
      <w:r w:rsidR="00D65F2A" w:rsidRPr="008E4244">
        <w:rPr>
          <w:rFonts w:ascii="Arial Narrow" w:hAnsi="Arial Narrow"/>
          <w:color w:val="000000"/>
          <w:sz w:val="24"/>
          <w:szCs w:val="24"/>
        </w:rPr>
        <w:t xml:space="preserve"> Zamawiający dopuszc</w:t>
      </w:r>
      <w:r w:rsidR="00105CA0" w:rsidRPr="008E4244">
        <w:rPr>
          <w:rFonts w:ascii="Arial Narrow" w:hAnsi="Arial Narrow"/>
          <w:color w:val="000000"/>
          <w:sz w:val="24"/>
          <w:szCs w:val="24"/>
        </w:rPr>
        <w:t xml:space="preserve">za możliwość zmiany składu ZLW </w:t>
      </w:r>
      <w:r w:rsidR="00D65F2A" w:rsidRPr="008E4244">
        <w:rPr>
          <w:rFonts w:ascii="Arial Narrow" w:hAnsi="Arial Narrow"/>
          <w:color w:val="000000"/>
          <w:sz w:val="24"/>
          <w:szCs w:val="24"/>
        </w:rPr>
        <w:t>w trakcie pracy nad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="00D65F2A" w:rsidRPr="008E4244">
        <w:rPr>
          <w:rFonts w:ascii="Arial Narrow" w:hAnsi="Arial Narrow"/>
          <w:color w:val="000000"/>
          <w:sz w:val="24"/>
          <w:szCs w:val="24"/>
        </w:rPr>
        <w:t xml:space="preserve"> stosownie do zidentyfikowanych potrzeb; zmiana </w:t>
      </w:r>
      <w:r w:rsidR="007C226A" w:rsidRPr="008E4244">
        <w:rPr>
          <w:rFonts w:ascii="Arial Narrow" w:hAnsi="Arial Narrow"/>
          <w:color w:val="000000"/>
          <w:sz w:val="24"/>
          <w:szCs w:val="24"/>
        </w:rPr>
        <w:t>składu ZL</w:t>
      </w:r>
      <w:r w:rsidR="00DD5F00" w:rsidRPr="008E4244">
        <w:rPr>
          <w:rFonts w:ascii="Arial Narrow" w:hAnsi="Arial Narrow"/>
          <w:color w:val="000000"/>
          <w:sz w:val="24"/>
          <w:szCs w:val="24"/>
        </w:rPr>
        <w:t xml:space="preserve">W dokonywana jest przez Zamawiającego. </w:t>
      </w:r>
    </w:p>
    <w:p w14:paraId="1CD3F653" w14:textId="77777777" w:rsidR="0090562C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8E4244">
        <w:rPr>
          <w:rFonts w:ascii="Arial Narrow" w:hAnsi="Arial Narrow"/>
          <w:color w:val="000000"/>
          <w:sz w:val="24"/>
          <w:szCs w:val="24"/>
        </w:rPr>
        <w:t>Udział w pracach Zespołu Lokalnej Współpracy jest dobrowo</w:t>
      </w:r>
      <w:r w:rsidR="00EB29AC" w:rsidRPr="008E4244">
        <w:rPr>
          <w:rFonts w:ascii="Arial Narrow" w:hAnsi="Arial Narrow"/>
          <w:color w:val="000000"/>
          <w:sz w:val="24"/>
          <w:szCs w:val="24"/>
        </w:rPr>
        <w:t>lny</w:t>
      </w:r>
      <w:r w:rsidR="00252507" w:rsidRPr="008E4244">
        <w:rPr>
          <w:rFonts w:ascii="Arial Narrow" w:hAnsi="Arial Narrow"/>
          <w:color w:val="000000"/>
          <w:sz w:val="24"/>
          <w:szCs w:val="24"/>
        </w:rPr>
        <w:t xml:space="preserve">; </w:t>
      </w:r>
      <w:r w:rsidRPr="008E4244">
        <w:rPr>
          <w:rFonts w:ascii="Arial Narrow" w:hAnsi="Arial Narrow"/>
          <w:color w:val="000000"/>
          <w:sz w:val="24"/>
          <w:szCs w:val="24"/>
          <w:u w:val="single"/>
        </w:rPr>
        <w:t>uczestnicy pokrywają koszty swojego przyjazdu na spotkania dyskusyjne,</w:t>
      </w:r>
      <w:r w:rsidR="00252507" w:rsidRPr="008E4244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  <w:r w:rsidR="00C66ED7" w:rsidRPr="008E4244">
        <w:rPr>
          <w:rFonts w:ascii="Arial Narrow" w:hAnsi="Arial Narrow"/>
          <w:color w:val="000000"/>
          <w:sz w:val="24"/>
          <w:szCs w:val="24"/>
          <w:u w:val="single"/>
        </w:rPr>
        <w:t>a wkład</w:t>
      </w:r>
      <w:r w:rsidRPr="008E4244">
        <w:rPr>
          <w:rFonts w:ascii="Arial Narrow" w:hAnsi="Arial Narrow"/>
          <w:color w:val="000000"/>
          <w:sz w:val="24"/>
          <w:szCs w:val="24"/>
          <w:u w:val="single"/>
        </w:rPr>
        <w:t xml:space="preserve"> do Planu - opracowują w ramach swojej działalności.</w:t>
      </w:r>
    </w:p>
    <w:p w14:paraId="0A9D97CF" w14:textId="77777777" w:rsidR="00334D32" w:rsidRPr="008E4244" w:rsidRDefault="00334D32" w:rsidP="00334D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Dla każdego obszaru natura 2000 przeprowadzone zostaną po </w:t>
      </w:r>
      <w:r w:rsidRPr="008E4244">
        <w:rPr>
          <w:rFonts w:ascii="Arial Narrow" w:hAnsi="Arial Narrow"/>
          <w:b/>
          <w:sz w:val="24"/>
          <w:szCs w:val="24"/>
        </w:rPr>
        <w:t>2  spotkania warsztatowe.</w:t>
      </w:r>
    </w:p>
    <w:p w14:paraId="5AD5A8E1" w14:textId="77777777" w:rsidR="00A3077C" w:rsidRPr="008E4244" w:rsidRDefault="00A3077C" w:rsidP="00A3077C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</w:p>
    <w:p w14:paraId="51BCA0EB" w14:textId="77777777" w:rsidR="00BA7CE6" w:rsidRPr="008E4244" w:rsidRDefault="00744EE4" w:rsidP="009031D0">
      <w:pPr>
        <w:tabs>
          <w:tab w:val="num" w:pos="426"/>
        </w:tabs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>6</w:t>
      </w:r>
      <w:r w:rsidR="00BA7CE6" w:rsidRPr="008E4244">
        <w:rPr>
          <w:rFonts w:ascii="Arial Narrow" w:hAnsi="Arial Narrow"/>
          <w:bCs/>
          <w:color w:val="000000"/>
          <w:sz w:val="24"/>
          <w:szCs w:val="24"/>
        </w:rPr>
        <w:t>.</w:t>
      </w:r>
      <w:r w:rsidR="00BA7CE6" w:rsidRPr="008E4244">
        <w:rPr>
          <w:rFonts w:ascii="Arial Narrow" w:hAnsi="Arial Narrow"/>
          <w:b/>
          <w:bCs/>
          <w:color w:val="000000"/>
          <w:sz w:val="24"/>
          <w:szCs w:val="24"/>
        </w:rPr>
        <w:t xml:space="preserve"> Etap II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BA7CE6" w:rsidRPr="008E4244">
        <w:rPr>
          <w:rFonts w:ascii="Arial Narrow" w:hAnsi="Arial Narrow"/>
          <w:b/>
          <w:color w:val="000000"/>
          <w:sz w:val="24"/>
          <w:szCs w:val="24"/>
        </w:rPr>
        <w:t>-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BA7CE6" w:rsidRPr="008E4244">
        <w:rPr>
          <w:rFonts w:ascii="Arial Narrow" w:hAnsi="Arial Narrow"/>
          <w:b/>
          <w:color w:val="000000"/>
          <w:sz w:val="24"/>
          <w:szCs w:val="24"/>
        </w:rPr>
        <w:t>Opracowanie Planu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ma na celu wdrożenie procesu </w:t>
      </w:r>
      <w:r w:rsidR="002F114A" w:rsidRPr="008E4244">
        <w:rPr>
          <w:rFonts w:ascii="Arial Narrow" w:hAnsi="Arial Narrow"/>
          <w:color w:val="000000"/>
          <w:sz w:val="24"/>
          <w:szCs w:val="24"/>
        </w:rPr>
        <w:t>planistycznego podzielonego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na trzy moduły, </w:t>
      </w:r>
      <w:r w:rsidR="005A0599" w:rsidRPr="008E4244">
        <w:rPr>
          <w:rFonts w:ascii="Arial Narrow" w:hAnsi="Arial Narrow"/>
          <w:color w:val="000000"/>
          <w:sz w:val="24"/>
          <w:szCs w:val="24"/>
        </w:rPr>
        <w:t>które obejmują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następujący zakres prac koniecznych:</w:t>
      </w:r>
    </w:p>
    <w:p w14:paraId="4C7647C3" w14:textId="77777777" w:rsidR="00BA7CE6" w:rsidRPr="008E4244" w:rsidRDefault="00BA7CE6" w:rsidP="00A3077C">
      <w:pPr>
        <w:spacing w:after="120" w:line="240" w:lineRule="auto"/>
        <w:ind w:left="426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bCs/>
          <w:color w:val="000000"/>
          <w:sz w:val="24"/>
          <w:szCs w:val="24"/>
        </w:rPr>
        <w:t>Moduł A</w:t>
      </w:r>
    </w:p>
    <w:p w14:paraId="70ABEF5C" w14:textId="77777777" w:rsidR="00BA7CE6" w:rsidRPr="008E4244" w:rsidRDefault="00BA7CE6" w:rsidP="00A3077C">
      <w:pPr>
        <w:tabs>
          <w:tab w:val="left" w:pos="567"/>
        </w:tabs>
        <w:spacing w:after="120" w:line="240" w:lineRule="auto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          a)   wykonanie opisu granic obszaru Natura 2000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0F0A8F5D" w14:textId="77777777" w:rsidR="00BA7CE6" w:rsidRPr="008E4244" w:rsidRDefault="00BA7CE6" w:rsidP="00A3077C">
      <w:pPr>
        <w:spacing w:after="120" w:line="240" w:lineRule="auto"/>
        <w:ind w:left="360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    b)   </w:t>
      </w:r>
      <w:r w:rsidR="00E15630" w:rsidRPr="008E4244">
        <w:rPr>
          <w:rFonts w:ascii="Arial Narrow" w:hAnsi="Arial Narrow"/>
          <w:color w:val="000000"/>
          <w:sz w:val="24"/>
          <w:szCs w:val="24"/>
        </w:rPr>
        <w:t>zgromadzenie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informacji </w:t>
      </w:r>
      <w:r w:rsidR="00E15630" w:rsidRPr="008E4244">
        <w:rPr>
          <w:rFonts w:ascii="Arial Narrow" w:hAnsi="Arial Narrow"/>
          <w:color w:val="000000"/>
          <w:sz w:val="24"/>
          <w:szCs w:val="24"/>
        </w:rPr>
        <w:t xml:space="preserve">oraz danych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o 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obszarze i przedmiotach ochrony;</w:t>
      </w:r>
    </w:p>
    <w:p w14:paraId="232AAED7" w14:textId="77777777" w:rsidR="00237050" w:rsidRPr="008E4244" w:rsidRDefault="00BA7CE6" w:rsidP="001A3020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    c)   weryfikacja i uzupe</w:t>
      </w:r>
      <w:r w:rsidR="001A3020" w:rsidRPr="008E4244">
        <w:rPr>
          <w:rFonts w:ascii="Arial Narrow" w:hAnsi="Arial Narrow"/>
          <w:sz w:val="24"/>
          <w:szCs w:val="24"/>
        </w:rPr>
        <w:t>łnienie zgromadzonej informacji;</w:t>
      </w:r>
      <w:r w:rsidRPr="008E4244">
        <w:rPr>
          <w:rFonts w:ascii="Arial Narrow" w:hAnsi="Arial Narrow"/>
          <w:sz w:val="24"/>
          <w:szCs w:val="24"/>
        </w:rPr>
        <w:t xml:space="preserve"> </w:t>
      </w:r>
    </w:p>
    <w:p w14:paraId="37822F98" w14:textId="77777777" w:rsidR="00BA7CE6" w:rsidRPr="008E4244" w:rsidRDefault="00BA7CE6" w:rsidP="00A3077C">
      <w:pPr>
        <w:spacing w:after="120" w:line="240" w:lineRule="auto"/>
        <w:ind w:left="426"/>
        <w:rPr>
          <w:rFonts w:ascii="Arial Narrow" w:hAnsi="Arial Narrow"/>
          <w:b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bCs/>
          <w:color w:val="000000"/>
          <w:sz w:val="24"/>
          <w:szCs w:val="24"/>
        </w:rPr>
        <w:lastRenderedPageBreak/>
        <w:t>Moduł B</w:t>
      </w:r>
    </w:p>
    <w:p w14:paraId="1868AA9F" w14:textId="77777777" w:rsidR="00BA7CE6" w:rsidRPr="008E4244" w:rsidRDefault="00BA7CE6" w:rsidP="00CD3A65">
      <w:pPr>
        <w:numPr>
          <w:ilvl w:val="0"/>
          <w:numId w:val="1"/>
        </w:numPr>
        <w:tabs>
          <w:tab w:val="num" w:pos="993"/>
        </w:tabs>
        <w:spacing w:after="120" w:line="240" w:lineRule="auto"/>
        <w:ind w:left="1068" w:hanging="501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ocenę stanu ochrony przedmiotów ochrony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0266456C" w14:textId="77777777" w:rsidR="00BA7CE6" w:rsidRPr="008E4244" w:rsidRDefault="00BA7CE6" w:rsidP="00CD3A65">
      <w:pPr>
        <w:numPr>
          <w:ilvl w:val="0"/>
          <w:numId w:val="1"/>
        </w:numPr>
        <w:tabs>
          <w:tab w:val="num" w:pos="993"/>
        </w:tabs>
        <w:spacing w:after="120" w:line="240" w:lineRule="auto"/>
        <w:ind w:left="1068" w:hanging="501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identyfikację i analizę zagrożeń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2881E16E" w14:textId="77777777" w:rsidR="0013260F" w:rsidRPr="008E4244" w:rsidRDefault="00BA7CE6" w:rsidP="00CD3A65">
      <w:pPr>
        <w:numPr>
          <w:ilvl w:val="0"/>
          <w:numId w:val="1"/>
        </w:numPr>
        <w:tabs>
          <w:tab w:val="num" w:pos="993"/>
        </w:tabs>
        <w:spacing w:after="120" w:line="240" w:lineRule="auto"/>
        <w:ind w:left="1068" w:hanging="501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ustalenie celów działań ochronnych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19B1FE59" w14:textId="77777777" w:rsidR="00BA7CE6" w:rsidRPr="008E4244" w:rsidRDefault="00BA7CE6" w:rsidP="00A3077C">
      <w:pPr>
        <w:spacing w:after="120" w:line="240" w:lineRule="auto"/>
        <w:ind w:left="426"/>
        <w:rPr>
          <w:rFonts w:ascii="Arial Narrow" w:hAnsi="Arial Narrow"/>
          <w:b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bCs/>
          <w:color w:val="000000"/>
          <w:sz w:val="24"/>
          <w:szCs w:val="24"/>
        </w:rPr>
        <w:t>Moduł C</w:t>
      </w:r>
    </w:p>
    <w:p w14:paraId="5C776E74" w14:textId="77777777" w:rsidR="005D4B00" w:rsidRPr="008E4244" w:rsidRDefault="005D4B00" w:rsidP="00A3077C">
      <w:pPr>
        <w:tabs>
          <w:tab w:val="left" w:pos="567"/>
        </w:tabs>
        <w:spacing w:after="120" w:line="240" w:lineRule="auto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         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a) 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 xml:space="preserve">  ustalenie działań ochronnych;</w:t>
      </w:r>
    </w:p>
    <w:p w14:paraId="6CD534F9" w14:textId="77777777" w:rsidR="005D4B00" w:rsidRPr="008E4244" w:rsidRDefault="005D4B00" w:rsidP="00E15630">
      <w:pPr>
        <w:spacing w:after="120" w:line="240" w:lineRule="auto"/>
        <w:ind w:left="851" w:hanging="567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    </w:t>
      </w:r>
      <w:r w:rsidR="00334D32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b)   ustalenie i opracowanie wskazań </w:t>
      </w:r>
      <w:r w:rsidR="00CA7FD4" w:rsidRPr="008E4244">
        <w:rPr>
          <w:rFonts w:ascii="Arial Narrow" w:hAnsi="Arial Narrow"/>
          <w:color w:val="000000"/>
          <w:sz w:val="24"/>
          <w:szCs w:val="24"/>
        </w:rPr>
        <w:t>zmian do dokumentów planistycznych jedno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stek  samorządu terytorialnego;</w:t>
      </w:r>
    </w:p>
    <w:p w14:paraId="4A5E36AF" w14:textId="77777777" w:rsidR="005D4B00" w:rsidRPr="008E4244" w:rsidRDefault="005D4B00" w:rsidP="00A3077C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    c)   opracowanie</w:t>
      </w:r>
      <w:r w:rsidR="00334D32" w:rsidRPr="008E4244">
        <w:rPr>
          <w:rFonts w:ascii="Arial Narrow" w:hAnsi="Arial Narrow"/>
          <w:strike/>
          <w:color w:val="FF0000"/>
          <w:sz w:val="24"/>
          <w:szCs w:val="24"/>
        </w:rPr>
        <w:t xml:space="preserve"> </w:t>
      </w:r>
      <w:r w:rsidR="001A3020" w:rsidRPr="008E4244">
        <w:rPr>
          <w:rFonts w:ascii="Arial Narrow" w:hAnsi="Arial Narrow"/>
          <w:sz w:val="24"/>
          <w:szCs w:val="24"/>
        </w:rPr>
        <w:t>dokumentacji Planu;</w:t>
      </w:r>
      <w:r w:rsidRPr="008E4244">
        <w:rPr>
          <w:rFonts w:ascii="Arial Narrow" w:hAnsi="Arial Narrow"/>
          <w:sz w:val="24"/>
          <w:szCs w:val="24"/>
        </w:rPr>
        <w:t xml:space="preserve"> </w:t>
      </w:r>
    </w:p>
    <w:p w14:paraId="1B64A5BA" w14:textId="77777777" w:rsidR="0090562C" w:rsidRPr="008E4244" w:rsidRDefault="005D4B00" w:rsidP="001A3020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    d)  </w:t>
      </w:r>
      <w:r w:rsidR="00E15630" w:rsidRPr="008E4244">
        <w:rPr>
          <w:rFonts w:ascii="Arial Narrow" w:hAnsi="Arial Narrow"/>
          <w:sz w:val="24"/>
          <w:szCs w:val="24"/>
        </w:rPr>
        <w:t xml:space="preserve">aktualizacja </w:t>
      </w:r>
      <w:r w:rsidRPr="008E4244">
        <w:rPr>
          <w:rFonts w:ascii="Arial Narrow" w:hAnsi="Arial Narrow"/>
          <w:sz w:val="24"/>
          <w:szCs w:val="24"/>
        </w:rPr>
        <w:t>SDF obszaru</w:t>
      </w:r>
      <w:r w:rsidR="00E15630" w:rsidRPr="008E4244">
        <w:rPr>
          <w:rFonts w:ascii="Arial Narrow" w:hAnsi="Arial Narrow"/>
          <w:sz w:val="24"/>
          <w:szCs w:val="24"/>
        </w:rPr>
        <w:t xml:space="preserve"> oraz opracowanie propozycji korekty</w:t>
      </w:r>
      <w:r w:rsidRPr="008E4244">
        <w:rPr>
          <w:rFonts w:ascii="Arial Narrow" w:hAnsi="Arial Narrow"/>
          <w:sz w:val="24"/>
          <w:szCs w:val="24"/>
        </w:rPr>
        <w:t xml:space="preserve"> jego granic.  </w:t>
      </w:r>
    </w:p>
    <w:p w14:paraId="7F36955A" w14:textId="77777777" w:rsidR="001A3020" w:rsidRPr="008E4244" w:rsidRDefault="001A3020" w:rsidP="001A3020">
      <w:pPr>
        <w:spacing w:line="240" w:lineRule="auto"/>
        <w:ind w:left="360"/>
        <w:rPr>
          <w:rFonts w:ascii="Arial Narrow" w:hAnsi="Arial Narrow"/>
          <w:sz w:val="24"/>
          <w:szCs w:val="24"/>
        </w:rPr>
      </w:pPr>
    </w:p>
    <w:p w14:paraId="6C0C9428" w14:textId="77777777" w:rsidR="001A3020" w:rsidRPr="008E4244" w:rsidRDefault="00744EE4" w:rsidP="001A3020">
      <w:pPr>
        <w:widowControl w:val="0"/>
        <w:tabs>
          <w:tab w:val="left" w:pos="6435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7</w:t>
      </w:r>
      <w:r w:rsidR="00C65F11" w:rsidRPr="008E4244">
        <w:rPr>
          <w:rFonts w:ascii="Arial Narrow" w:hAnsi="Arial Narrow"/>
          <w:color w:val="000000"/>
          <w:sz w:val="24"/>
          <w:szCs w:val="24"/>
        </w:rPr>
        <w:t xml:space="preserve">. </w:t>
      </w:r>
      <w:r w:rsidR="00C65F11" w:rsidRPr="008E4244">
        <w:rPr>
          <w:rFonts w:ascii="Arial Narrow" w:hAnsi="Arial Narrow"/>
          <w:b/>
          <w:bCs/>
          <w:color w:val="000000"/>
          <w:sz w:val="24"/>
          <w:szCs w:val="24"/>
        </w:rPr>
        <w:t>Etap III</w:t>
      </w:r>
      <w:r w:rsidR="00C65F11" w:rsidRPr="008E4244">
        <w:rPr>
          <w:rFonts w:ascii="Arial Narrow" w:hAnsi="Arial Narrow"/>
          <w:b/>
          <w:color w:val="000000"/>
          <w:sz w:val="24"/>
          <w:szCs w:val="24"/>
        </w:rPr>
        <w:t xml:space="preserve"> - Opiniowanie i weryfikacja Planu</w:t>
      </w:r>
      <w:r w:rsidR="005A0599" w:rsidRPr="008E4244">
        <w:rPr>
          <w:rFonts w:ascii="Arial Narrow" w:hAnsi="Arial Narrow"/>
          <w:b/>
          <w:color w:val="000000"/>
          <w:sz w:val="24"/>
          <w:szCs w:val="24"/>
        </w:rPr>
        <w:tab/>
      </w:r>
    </w:p>
    <w:p w14:paraId="399CA31D" w14:textId="77777777" w:rsidR="0091758A" w:rsidRPr="008E4244" w:rsidRDefault="0091758A" w:rsidP="0091758A">
      <w:pPr>
        <w:suppressAutoHyphens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7.1 Wykonawca prezentuje wyniki badań oraz ich analizę, w tym w szczególności informacje    dotyczące zmian przedmiotów ochrony obszaru, stanu ich ochrony, zidentyfikowanych zagrożeń, celów działań ochronnych oraz działań ochronnych.</w:t>
      </w:r>
    </w:p>
    <w:p w14:paraId="492A6E9E" w14:textId="77777777" w:rsidR="0091758A" w:rsidRPr="008E4244" w:rsidRDefault="0091758A" w:rsidP="0091758A">
      <w:pPr>
        <w:suppressAutoHyphens/>
        <w:spacing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7.2. Wykonawca ma obowiązek ustosunkowywania się do uwag i wniosków zgłaszanych w trakcie spotkań Zespołu Lokalnej Współpracy, opisując sposób rozważenia uwag i wniosków w dokumentacji Planu, po konsultacji z Zamawiającym. </w:t>
      </w:r>
    </w:p>
    <w:p w14:paraId="7BE2907E" w14:textId="77777777" w:rsidR="001A3020" w:rsidRPr="008E4244" w:rsidRDefault="0091758A" w:rsidP="0091758A">
      <w:pPr>
        <w:widowControl w:val="0"/>
        <w:tabs>
          <w:tab w:val="left" w:pos="2893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ab/>
      </w:r>
    </w:p>
    <w:p w14:paraId="3DCE1D99" w14:textId="77777777" w:rsidR="00CF03E3" w:rsidRPr="008E4244" w:rsidRDefault="006E7148" w:rsidP="006E71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b/>
          <w:sz w:val="24"/>
          <w:szCs w:val="24"/>
        </w:rPr>
        <w:t xml:space="preserve">8. </w:t>
      </w:r>
      <w:r w:rsidR="000D0615" w:rsidRPr="008E4244">
        <w:rPr>
          <w:rFonts w:ascii="Arial Narrow" w:hAnsi="Arial Narrow"/>
          <w:b/>
          <w:sz w:val="24"/>
          <w:szCs w:val="24"/>
        </w:rPr>
        <w:t>ORGANIZACJ</w:t>
      </w:r>
      <w:r w:rsidR="000D59D1" w:rsidRPr="008E4244">
        <w:rPr>
          <w:rFonts w:ascii="Arial Narrow" w:hAnsi="Arial Narrow"/>
          <w:b/>
          <w:sz w:val="24"/>
          <w:szCs w:val="24"/>
        </w:rPr>
        <w:t>A CYKLU WARSZTATÓW LOKALNYCH</w:t>
      </w:r>
      <w:r w:rsidR="00CF03E3" w:rsidRPr="008E4244">
        <w:rPr>
          <w:rFonts w:ascii="Arial Narrow" w:hAnsi="Arial Narrow"/>
          <w:b/>
          <w:sz w:val="24"/>
          <w:szCs w:val="24"/>
        </w:rPr>
        <w:t xml:space="preserve"> </w:t>
      </w:r>
      <w:r w:rsidR="006B0D35" w:rsidRPr="008E4244">
        <w:rPr>
          <w:rFonts w:ascii="Arial Narrow" w:hAnsi="Arial Narrow"/>
          <w:b/>
          <w:sz w:val="24"/>
          <w:szCs w:val="24"/>
        </w:rPr>
        <w:t>– ZESPOŁU LOK</w:t>
      </w:r>
      <w:r w:rsidR="00A14F42" w:rsidRPr="008E4244">
        <w:rPr>
          <w:rFonts w:ascii="Arial Narrow" w:hAnsi="Arial Narrow"/>
          <w:b/>
          <w:sz w:val="24"/>
          <w:szCs w:val="24"/>
        </w:rPr>
        <w:t>A</w:t>
      </w:r>
      <w:r w:rsidR="006B0D35" w:rsidRPr="008E4244">
        <w:rPr>
          <w:rFonts w:ascii="Arial Narrow" w:hAnsi="Arial Narrow"/>
          <w:b/>
          <w:sz w:val="24"/>
          <w:szCs w:val="24"/>
        </w:rPr>
        <w:t>LNEJ WSPÓŁPRACY</w:t>
      </w:r>
      <w:r w:rsidR="00744EE4" w:rsidRPr="008E4244">
        <w:rPr>
          <w:rFonts w:ascii="Arial Narrow" w:hAnsi="Arial Narrow"/>
          <w:b/>
          <w:sz w:val="24"/>
          <w:szCs w:val="24"/>
        </w:rPr>
        <w:t xml:space="preserve"> (ZLW)</w:t>
      </w:r>
      <w:r w:rsidR="006B0D35" w:rsidRPr="008E4244">
        <w:rPr>
          <w:rFonts w:ascii="Arial Narrow" w:hAnsi="Arial Narrow"/>
          <w:b/>
          <w:sz w:val="24"/>
          <w:szCs w:val="24"/>
        </w:rPr>
        <w:t xml:space="preserve"> </w:t>
      </w:r>
    </w:p>
    <w:p w14:paraId="275238BF" w14:textId="77777777" w:rsidR="00744EE4" w:rsidRPr="00EB54D8" w:rsidRDefault="00744EE4" w:rsidP="0087714B">
      <w:pPr>
        <w:widowControl w:val="0"/>
        <w:tabs>
          <w:tab w:val="num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EB54D8">
        <w:rPr>
          <w:rFonts w:ascii="Arial Narrow" w:hAnsi="Arial Narrow"/>
          <w:sz w:val="24"/>
          <w:szCs w:val="24"/>
        </w:rPr>
        <w:t xml:space="preserve">Zamawiający </w:t>
      </w:r>
      <w:r w:rsidR="00C50374" w:rsidRPr="00EB54D8">
        <w:rPr>
          <w:rFonts w:ascii="Arial Narrow" w:hAnsi="Arial Narrow"/>
          <w:sz w:val="24"/>
          <w:szCs w:val="24"/>
        </w:rPr>
        <w:t xml:space="preserve">– odpowiada za </w:t>
      </w:r>
      <w:r w:rsidR="0087714B" w:rsidRPr="00EB54D8">
        <w:rPr>
          <w:rFonts w:ascii="Arial Narrow" w:hAnsi="Arial Narrow"/>
          <w:sz w:val="24"/>
          <w:szCs w:val="24"/>
        </w:rPr>
        <w:t>organiz</w:t>
      </w:r>
      <w:r w:rsidR="00334D32" w:rsidRPr="00EB54D8">
        <w:rPr>
          <w:rFonts w:ascii="Arial Narrow" w:hAnsi="Arial Narrow"/>
          <w:sz w:val="24"/>
          <w:szCs w:val="24"/>
        </w:rPr>
        <w:t>ac</w:t>
      </w:r>
      <w:r w:rsidR="0087714B" w:rsidRPr="00EB54D8">
        <w:rPr>
          <w:rFonts w:ascii="Arial Narrow" w:hAnsi="Arial Narrow"/>
          <w:sz w:val="24"/>
          <w:szCs w:val="24"/>
        </w:rPr>
        <w:t>j</w:t>
      </w:r>
      <w:r w:rsidR="00334D32" w:rsidRPr="00EB54D8">
        <w:rPr>
          <w:rFonts w:ascii="Arial Narrow" w:hAnsi="Arial Narrow"/>
          <w:sz w:val="24"/>
          <w:szCs w:val="24"/>
        </w:rPr>
        <w:t>ę</w:t>
      </w:r>
      <w:r w:rsidRPr="00EB54D8">
        <w:rPr>
          <w:rFonts w:ascii="Arial Narrow" w:hAnsi="Arial Narrow"/>
          <w:sz w:val="24"/>
          <w:szCs w:val="24"/>
        </w:rPr>
        <w:t xml:space="preserve"> </w:t>
      </w:r>
      <w:r w:rsidR="00C50374" w:rsidRPr="00EB54D8">
        <w:rPr>
          <w:rFonts w:ascii="Arial Narrow" w:hAnsi="Arial Narrow"/>
          <w:sz w:val="24"/>
          <w:szCs w:val="24"/>
        </w:rPr>
        <w:t>warsztatów lokalnych</w:t>
      </w:r>
      <w:r w:rsidR="000D59D1" w:rsidRPr="00EB54D8">
        <w:rPr>
          <w:rFonts w:ascii="Arial Narrow" w:hAnsi="Arial Narrow"/>
          <w:sz w:val="24"/>
          <w:szCs w:val="24"/>
        </w:rPr>
        <w:t xml:space="preserve">, w zakresie miejsca spotkania </w:t>
      </w:r>
      <w:r w:rsidR="00EB54D8" w:rsidRPr="00EB54D8">
        <w:rPr>
          <w:rFonts w:ascii="Arial Narrow" w:hAnsi="Arial Narrow"/>
          <w:sz w:val="24"/>
          <w:szCs w:val="24"/>
        </w:rPr>
        <w:t xml:space="preserve">lub przygotowania platformy do zdalnej komunikacji, a także odpowiada za powiadomienie uczestników i moderacje spotkania </w:t>
      </w:r>
      <w:r w:rsidR="00334D32" w:rsidRPr="00EB54D8">
        <w:rPr>
          <w:rFonts w:ascii="Arial Narrow" w:hAnsi="Arial Narrow"/>
          <w:sz w:val="24"/>
          <w:szCs w:val="24"/>
        </w:rPr>
        <w:t>oraz sporządza listę obecności</w:t>
      </w:r>
      <w:r w:rsidR="000D59D1" w:rsidRPr="00EB54D8">
        <w:rPr>
          <w:rFonts w:ascii="Arial Narrow" w:hAnsi="Arial Narrow"/>
          <w:sz w:val="24"/>
          <w:szCs w:val="24"/>
        </w:rPr>
        <w:t xml:space="preserve">. </w:t>
      </w:r>
      <w:r w:rsidRPr="00EB54D8">
        <w:rPr>
          <w:rFonts w:ascii="Arial Narrow" w:hAnsi="Arial Narrow"/>
          <w:sz w:val="24"/>
          <w:szCs w:val="24"/>
        </w:rPr>
        <w:t xml:space="preserve">  </w:t>
      </w:r>
      <w:r w:rsidR="0087714B" w:rsidRPr="00EB54D8">
        <w:rPr>
          <w:rFonts w:ascii="Arial Narrow" w:hAnsi="Arial Narrow"/>
          <w:sz w:val="24"/>
          <w:szCs w:val="24"/>
        </w:rPr>
        <w:t xml:space="preserve"> </w:t>
      </w:r>
    </w:p>
    <w:p w14:paraId="1857B9C7" w14:textId="77777777" w:rsidR="00A3077C" w:rsidRPr="008E4244" w:rsidRDefault="00744EE4" w:rsidP="000D59D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Wykonawca </w:t>
      </w:r>
      <w:r w:rsidR="000D59D1" w:rsidRPr="008E4244">
        <w:rPr>
          <w:rFonts w:ascii="Arial Narrow" w:hAnsi="Arial Narrow"/>
          <w:sz w:val="24"/>
          <w:szCs w:val="24"/>
        </w:rPr>
        <w:t>–</w:t>
      </w:r>
      <w:r w:rsidRPr="008E4244">
        <w:rPr>
          <w:rFonts w:ascii="Arial Narrow" w:hAnsi="Arial Narrow"/>
          <w:sz w:val="24"/>
          <w:szCs w:val="24"/>
        </w:rPr>
        <w:t xml:space="preserve"> </w:t>
      </w:r>
      <w:r w:rsidR="000D59D1" w:rsidRPr="008E4244">
        <w:rPr>
          <w:rFonts w:ascii="Arial Narrow" w:hAnsi="Arial Narrow"/>
          <w:sz w:val="24"/>
          <w:szCs w:val="24"/>
        </w:rPr>
        <w:t>odpowiada za merytoryczne przeprowadzenie spotkań (prezentacja wyników prac nad Plan</w:t>
      </w:r>
      <w:r w:rsidR="007653D4" w:rsidRPr="008E4244">
        <w:rPr>
          <w:rFonts w:ascii="Arial Narrow" w:hAnsi="Arial Narrow"/>
          <w:sz w:val="24"/>
          <w:szCs w:val="24"/>
        </w:rPr>
        <w:t>em</w:t>
      </w:r>
      <w:r w:rsidR="000D59D1" w:rsidRPr="008E4244">
        <w:rPr>
          <w:rFonts w:ascii="Arial Narrow" w:hAnsi="Arial Narrow"/>
          <w:sz w:val="24"/>
          <w:szCs w:val="24"/>
        </w:rPr>
        <w:t>)</w:t>
      </w:r>
      <w:r w:rsidR="00334D32" w:rsidRPr="008E4244">
        <w:rPr>
          <w:rFonts w:ascii="Arial Narrow" w:hAnsi="Arial Narrow"/>
          <w:sz w:val="24"/>
          <w:szCs w:val="24"/>
        </w:rPr>
        <w:t>.</w:t>
      </w:r>
      <w:r w:rsidR="000D59D1" w:rsidRPr="008E4244">
        <w:rPr>
          <w:rFonts w:ascii="Arial Narrow" w:hAnsi="Arial Narrow"/>
          <w:sz w:val="24"/>
          <w:szCs w:val="24"/>
        </w:rPr>
        <w:t xml:space="preserve"> </w:t>
      </w:r>
      <w:r w:rsidR="00334D32" w:rsidRPr="008E4244">
        <w:rPr>
          <w:rFonts w:ascii="Arial Narrow" w:hAnsi="Arial Narrow"/>
          <w:sz w:val="24"/>
          <w:szCs w:val="24"/>
        </w:rPr>
        <w:t>Prowadzi merytoryczne dyskusje nad ustaleniami o których mowa w pkt 6 moduł B i C</w:t>
      </w:r>
      <w:r w:rsidR="000D59D1" w:rsidRPr="008E4244">
        <w:rPr>
          <w:rFonts w:ascii="Arial Narrow" w:hAnsi="Arial Narrow"/>
          <w:sz w:val="24"/>
          <w:szCs w:val="24"/>
        </w:rPr>
        <w:t xml:space="preserve">. </w:t>
      </w:r>
    </w:p>
    <w:p w14:paraId="787EB838" w14:textId="77777777" w:rsidR="000D59D1" w:rsidRPr="008E4244" w:rsidRDefault="000D59D1" w:rsidP="000D59D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14:paraId="306E2DA3" w14:textId="77777777" w:rsidR="00790B31" w:rsidRPr="008E4244" w:rsidRDefault="006E7148" w:rsidP="00117A67">
      <w:pPr>
        <w:widowControl w:val="0"/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8E4244">
        <w:rPr>
          <w:rFonts w:ascii="Arial Narrow" w:hAnsi="Arial Narrow"/>
          <w:b/>
          <w:sz w:val="24"/>
          <w:szCs w:val="24"/>
        </w:rPr>
        <w:t xml:space="preserve">9. </w:t>
      </w:r>
      <w:r w:rsidR="00117A67" w:rsidRPr="008E4244">
        <w:rPr>
          <w:rFonts w:ascii="Arial Narrow" w:hAnsi="Arial Narrow"/>
          <w:b/>
          <w:sz w:val="24"/>
          <w:szCs w:val="24"/>
        </w:rPr>
        <w:t xml:space="preserve">ORGANIZACJA I ZAKRES PRAC TERENOWYCH </w:t>
      </w:r>
    </w:p>
    <w:p w14:paraId="0DD99245" w14:textId="77777777" w:rsidR="006E7148" w:rsidRPr="008E4244" w:rsidRDefault="006E7148" w:rsidP="006E7148">
      <w:pPr>
        <w:spacing w:before="120" w:after="0"/>
        <w:jc w:val="both"/>
        <w:rPr>
          <w:rFonts w:ascii="Arial Narrow" w:hAnsi="Arial Narrow"/>
          <w:iCs/>
          <w:sz w:val="24"/>
          <w:szCs w:val="24"/>
          <w:u w:val="single"/>
        </w:rPr>
      </w:pPr>
      <w:r w:rsidRPr="008E4244">
        <w:rPr>
          <w:rFonts w:ascii="Arial Narrow" w:hAnsi="Arial Narrow"/>
          <w:iCs/>
          <w:sz w:val="24"/>
          <w:szCs w:val="24"/>
        </w:rPr>
        <w:t xml:space="preserve">Wykonawca obowiązany jest do </w:t>
      </w:r>
      <w:r w:rsidRPr="008E4244">
        <w:rPr>
          <w:rFonts w:ascii="Arial Narrow" w:hAnsi="Arial Narrow"/>
          <w:b/>
          <w:iCs/>
          <w:sz w:val="24"/>
          <w:szCs w:val="24"/>
        </w:rPr>
        <w:t>wykonania pełnej inwentaryzacji</w:t>
      </w:r>
      <w:r w:rsidRPr="008E4244">
        <w:rPr>
          <w:rFonts w:ascii="Arial Narrow" w:hAnsi="Arial Narrow"/>
          <w:iCs/>
          <w:sz w:val="24"/>
          <w:szCs w:val="24"/>
        </w:rPr>
        <w:t xml:space="preserve"> (</w:t>
      </w:r>
      <w:r w:rsidR="004A4552" w:rsidRPr="008E4244">
        <w:rPr>
          <w:rFonts w:ascii="Arial Narrow" w:hAnsi="Arial Narrow"/>
          <w:iCs/>
          <w:sz w:val="24"/>
          <w:szCs w:val="24"/>
        </w:rPr>
        <w:t xml:space="preserve">tj. </w:t>
      </w:r>
      <w:r w:rsidR="00334D32" w:rsidRPr="008E4244">
        <w:rPr>
          <w:rFonts w:ascii="Arial Narrow" w:hAnsi="Arial Narrow"/>
          <w:iCs/>
          <w:sz w:val="24"/>
          <w:szCs w:val="24"/>
        </w:rPr>
        <w:t xml:space="preserve">pełnego </w:t>
      </w:r>
      <w:r w:rsidR="004A4552" w:rsidRPr="008E4244">
        <w:rPr>
          <w:rFonts w:ascii="Arial Narrow" w:hAnsi="Arial Narrow"/>
          <w:iCs/>
          <w:sz w:val="24"/>
          <w:szCs w:val="24"/>
        </w:rPr>
        <w:t xml:space="preserve">przeprowadzenia </w:t>
      </w:r>
      <w:r w:rsidRPr="008E4244">
        <w:rPr>
          <w:rFonts w:ascii="Arial Narrow" w:hAnsi="Arial Narrow"/>
          <w:iCs/>
          <w:sz w:val="24"/>
          <w:szCs w:val="24"/>
        </w:rPr>
        <w:t>badań terenowych) przedmiotów ochrony, w części obszaru objętej Plan</w:t>
      </w:r>
      <w:r w:rsidR="007653D4" w:rsidRPr="008E4244">
        <w:rPr>
          <w:rFonts w:ascii="Arial Narrow" w:hAnsi="Arial Narrow"/>
          <w:iCs/>
          <w:sz w:val="24"/>
          <w:szCs w:val="24"/>
        </w:rPr>
        <w:t>em</w:t>
      </w:r>
      <w:r w:rsidRPr="008E4244">
        <w:rPr>
          <w:rFonts w:ascii="Arial Narrow" w:hAnsi="Arial Narrow"/>
          <w:iCs/>
          <w:sz w:val="24"/>
          <w:szCs w:val="24"/>
        </w:rPr>
        <w:t xml:space="preserve">. </w:t>
      </w:r>
    </w:p>
    <w:p w14:paraId="6ECD228D" w14:textId="77777777" w:rsidR="006E7148" w:rsidRPr="008E4244" w:rsidRDefault="006E7148" w:rsidP="006E7148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Wykonawca będzie przestrzegał założeń o</w:t>
      </w:r>
      <w:r w:rsidR="004A4552" w:rsidRPr="008E4244">
        <w:rPr>
          <w:rFonts w:ascii="Arial Narrow" w:hAnsi="Arial Narrow"/>
          <w:sz w:val="24"/>
          <w:szCs w:val="24"/>
        </w:rPr>
        <w:t xml:space="preserve">gólnej metodyki prac terenowych </w:t>
      </w:r>
      <w:r w:rsidRPr="008E4244">
        <w:rPr>
          <w:rFonts w:ascii="Arial Narrow" w:hAnsi="Arial Narrow"/>
          <w:sz w:val="24"/>
          <w:szCs w:val="24"/>
        </w:rPr>
        <w:t>mających na celu uzupełnienie wiedzy o występowaniu siedlisk przyrodniczych i gatunków oraz stanu ich ochrony, zgodnie z obowiązującymi standardami metodycznymi obowiązującymi w</w:t>
      </w:r>
      <w:r w:rsidR="004A4552" w:rsidRPr="008E4244">
        <w:rPr>
          <w:rFonts w:ascii="Arial Narrow" w:hAnsi="Arial Narrow"/>
          <w:sz w:val="24"/>
          <w:szCs w:val="24"/>
        </w:rPr>
        <w:t xml:space="preserve"> nauce oraz podręcznikach GIOŚ, a w zakresie oceny stanu ochrony, zgodnie z metodyką określoną w załączniku do rozporządzenia Ministra Środowiska z dnia 17.02.2010 r. w sprawie sporządzenia projektu planu zadań ochronnych dla obszaru Natura 2000.   </w:t>
      </w:r>
    </w:p>
    <w:p w14:paraId="4EB371FC" w14:textId="77777777" w:rsidR="006E7148" w:rsidRPr="008E4244" w:rsidRDefault="006E7148" w:rsidP="006E7148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Wyniki inwentaryzacji przyrodniczych, a także wszelkie inne dane o charakterze przestrzennym, będące efektem prac nad </w:t>
      </w:r>
      <w:r w:rsidR="00201B38" w:rsidRPr="008E4244">
        <w:rPr>
          <w:rFonts w:ascii="Arial Narrow" w:hAnsi="Arial Narrow"/>
          <w:sz w:val="24"/>
          <w:szCs w:val="24"/>
        </w:rPr>
        <w:t>P</w:t>
      </w:r>
      <w:r w:rsidRPr="008E4244">
        <w:rPr>
          <w:rFonts w:ascii="Arial Narrow" w:hAnsi="Arial Narrow"/>
          <w:sz w:val="24"/>
          <w:szCs w:val="24"/>
        </w:rPr>
        <w:t>lan</w:t>
      </w:r>
      <w:r w:rsidR="007653D4" w:rsidRPr="008E4244">
        <w:rPr>
          <w:rFonts w:ascii="Arial Narrow" w:hAnsi="Arial Narrow"/>
          <w:sz w:val="24"/>
          <w:szCs w:val="24"/>
        </w:rPr>
        <w:t>em</w:t>
      </w:r>
      <w:r w:rsidRPr="008E4244">
        <w:rPr>
          <w:rFonts w:ascii="Arial Narrow" w:hAnsi="Arial Narrow"/>
          <w:sz w:val="24"/>
          <w:szCs w:val="24"/>
        </w:rPr>
        <w:t xml:space="preserve">, Wykonawca przekaże  Zamawiającemu w formie </w:t>
      </w:r>
      <w:r w:rsidR="00201B38" w:rsidRPr="008E4244">
        <w:rPr>
          <w:rFonts w:ascii="Arial Narrow" w:hAnsi="Arial Narrow"/>
          <w:sz w:val="24"/>
          <w:szCs w:val="24"/>
        </w:rPr>
        <w:t>dokumentacji,</w:t>
      </w:r>
      <w:r w:rsidRPr="008E4244">
        <w:rPr>
          <w:rFonts w:ascii="Arial Narrow" w:hAnsi="Arial Narrow"/>
          <w:sz w:val="24"/>
          <w:szCs w:val="24"/>
        </w:rPr>
        <w:t xml:space="preserve"> </w:t>
      </w:r>
      <w:r w:rsidRPr="008E4244">
        <w:rPr>
          <w:rFonts w:ascii="Arial Narrow" w:hAnsi="Arial Narrow"/>
          <w:sz w:val="24"/>
          <w:szCs w:val="24"/>
        </w:rPr>
        <w:lastRenderedPageBreak/>
        <w:t xml:space="preserve">dodatkowych do niej załączników oraz w formie cyfrowych warstw wektorowych używanych </w:t>
      </w:r>
      <w:r w:rsidR="00890EE9">
        <w:rPr>
          <w:rFonts w:ascii="Arial Narrow" w:hAnsi="Arial Narrow"/>
          <w:sz w:val="24"/>
          <w:szCs w:val="24"/>
        </w:rPr>
        <w:br/>
      </w:r>
      <w:r w:rsidRPr="008E4244">
        <w:rPr>
          <w:rFonts w:ascii="Arial Narrow" w:hAnsi="Arial Narrow"/>
          <w:sz w:val="24"/>
          <w:szCs w:val="24"/>
        </w:rPr>
        <w:t>w systemach</w:t>
      </w:r>
      <w:r w:rsidR="004A4552" w:rsidRPr="008E4244">
        <w:rPr>
          <w:rFonts w:ascii="Arial Narrow" w:hAnsi="Arial Narrow"/>
          <w:sz w:val="24"/>
          <w:szCs w:val="24"/>
        </w:rPr>
        <w:t xml:space="preserve"> informacji przestrzennej (GIS) </w:t>
      </w:r>
      <w:r w:rsidRPr="008E4244">
        <w:rPr>
          <w:rFonts w:ascii="Arial Narrow" w:hAnsi="Arial Narrow"/>
          <w:sz w:val="24"/>
          <w:szCs w:val="24"/>
        </w:rPr>
        <w:t xml:space="preserve">oraz cyfrowych map tematycznych i ich wydruków. </w:t>
      </w:r>
    </w:p>
    <w:p w14:paraId="5528A6A3" w14:textId="77777777" w:rsidR="00890EE9" w:rsidRPr="0079675D" w:rsidRDefault="00890EE9" w:rsidP="00890EE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Wszelkie dane, dla których Zamawiający wymaga przedstawienia w formie cyfrowych warstw informacyjnych (tzw. „</w:t>
      </w:r>
      <w:proofErr w:type="spellStart"/>
      <w:r w:rsidRPr="008E4244">
        <w:rPr>
          <w:rFonts w:ascii="Arial Narrow" w:hAnsi="Arial Narrow"/>
          <w:sz w:val="24"/>
          <w:szCs w:val="24"/>
        </w:rPr>
        <w:t>shp</w:t>
      </w:r>
      <w:proofErr w:type="spellEnd"/>
      <w:r w:rsidRPr="008E4244">
        <w:rPr>
          <w:rFonts w:ascii="Arial Narrow" w:hAnsi="Arial Narrow"/>
          <w:sz w:val="24"/>
          <w:szCs w:val="24"/>
        </w:rPr>
        <w:t xml:space="preserve">”), muszą spełniać następujące wymogi wektorowych danych przestrzennych </w:t>
      </w:r>
      <w:r w:rsidRPr="0079675D">
        <w:rPr>
          <w:rFonts w:ascii="Arial Narrow" w:hAnsi="Arial Narrow" w:cs="Arial"/>
          <w:sz w:val="24"/>
          <w:szCs w:val="24"/>
        </w:rPr>
        <w:t>zgodnie z aktualn</w:t>
      </w:r>
      <w:r>
        <w:rPr>
          <w:rFonts w:ascii="Arial Narrow" w:hAnsi="Arial Narrow" w:cs="Arial"/>
          <w:sz w:val="24"/>
          <w:szCs w:val="24"/>
        </w:rPr>
        <w:t>ą</w:t>
      </w:r>
      <w:r w:rsidRPr="0079675D">
        <w:rPr>
          <w:rFonts w:ascii="Arial Narrow" w:hAnsi="Arial Narrow" w:cs="Arial"/>
          <w:sz w:val="24"/>
          <w:szCs w:val="24"/>
        </w:rPr>
        <w:t xml:space="preserve"> wersją  „Standardu Danych GIS w ochronie przyrody”.</w:t>
      </w:r>
    </w:p>
    <w:p w14:paraId="138DB01B" w14:textId="77777777" w:rsidR="00461E89" w:rsidRPr="008E4244" w:rsidRDefault="006E7148" w:rsidP="001D2FB9">
      <w:pPr>
        <w:spacing w:before="100" w:beforeAutospacing="1" w:after="120"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10. </w:t>
      </w:r>
      <w:r w:rsidR="00E462CA" w:rsidRPr="008E4244">
        <w:rPr>
          <w:rFonts w:ascii="Arial Narrow" w:hAnsi="Arial Narrow"/>
          <w:b/>
          <w:iCs/>
          <w:color w:val="000000"/>
          <w:sz w:val="24"/>
          <w:szCs w:val="24"/>
        </w:rPr>
        <w:t>TERMIN RALIZACJI ZAMÓWIENIA ORAZ PRODUKT KOŃCOWY PRZEDMIOTU ZAMÓWI</w:t>
      </w:r>
      <w:r w:rsidR="001D2FB9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ENIA  </w:t>
      </w:r>
    </w:p>
    <w:p w14:paraId="3DA9BD12" w14:textId="77777777" w:rsidR="006E6655" w:rsidRPr="005C5D17" w:rsidRDefault="006E6655" w:rsidP="001D2FB9">
      <w:pPr>
        <w:jc w:val="both"/>
        <w:rPr>
          <w:rFonts w:ascii="Arial Narrow" w:eastAsia="Calibri" w:hAnsi="Arial Narrow"/>
          <w:b/>
          <w:bCs/>
          <w:color w:val="000000"/>
          <w:sz w:val="24"/>
          <w:szCs w:val="24"/>
          <w:lang w:eastAsia="en-US"/>
        </w:rPr>
      </w:pPr>
      <w:r w:rsidRPr="005C5D17">
        <w:rPr>
          <w:rFonts w:ascii="Arial Narrow" w:eastAsia="Calibri" w:hAnsi="Arial Narrow"/>
          <w:b/>
          <w:bCs/>
          <w:color w:val="000000"/>
          <w:sz w:val="24"/>
          <w:szCs w:val="24"/>
          <w:lang w:eastAsia="en-US"/>
        </w:rPr>
        <w:t xml:space="preserve">Termin odbioru przedmiotu zamówienia: </w:t>
      </w:r>
      <w:r w:rsidRPr="00890EE9">
        <w:rPr>
          <w:rFonts w:ascii="Arial Narrow" w:eastAsia="Calibri" w:hAnsi="Arial Narrow"/>
          <w:b/>
          <w:bCs/>
          <w:sz w:val="24"/>
          <w:szCs w:val="24"/>
          <w:lang w:eastAsia="en-US"/>
        </w:rPr>
        <w:t>30.09.202</w:t>
      </w:r>
      <w:r w:rsidR="00EB54D8" w:rsidRPr="00890EE9">
        <w:rPr>
          <w:rFonts w:ascii="Arial Narrow" w:eastAsia="Calibri" w:hAnsi="Arial Narrow"/>
          <w:b/>
          <w:bCs/>
          <w:sz w:val="24"/>
          <w:szCs w:val="24"/>
          <w:lang w:eastAsia="en-US"/>
        </w:rPr>
        <w:t>2</w:t>
      </w:r>
      <w:r w:rsidRPr="00890EE9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roku</w:t>
      </w:r>
    </w:p>
    <w:p w14:paraId="33C73D65" w14:textId="77777777" w:rsidR="001D2FB9" w:rsidRPr="008E4244" w:rsidRDefault="001D2FB9" w:rsidP="001D2FB9">
      <w:pPr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Plan składa się z: </w:t>
      </w:r>
    </w:p>
    <w:p w14:paraId="7D8B2E12" w14:textId="77777777" w:rsidR="006E6655" w:rsidRPr="008E4244" w:rsidRDefault="006E6655" w:rsidP="006E6655">
      <w:pPr>
        <w:numPr>
          <w:ilvl w:val="1"/>
          <w:numId w:val="22"/>
        </w:numPr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. D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okumentacji 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do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planu zadań ochronnych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zgodnie z szablonem st</w:t>
      </w:r>
      <w:r w:rsidR="009C5C89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anowiącym załącznik nr 2 do SWZ, </w:t>
      </w:r>
      <w:r w:rsidR="009C5C89" w:rsidRPr="00890EE9">
        <w:rPr>
          <w:rFonts w:ascii="Arial Narrow" w:eastAsia="Calibri" w:hAnsi="Arial Narrow"/>
          <w:sz w:val="24"/>
          <w:szCs w:val="24"/>
          <w:lang w:eastAsia="en-US"/>
        </w:rPr>
        <w:t>dodatkowo zawierającymi karty obserwacji siedlisk i gatunków na stanowisku.</w:t>
      </w:r>
      <w:r w:rsidR="009C5C89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</w:t>
      </w:r>
    </w:p>
    <w:p w14:paraId="5F735555" w14:textId="77777777" w:rsidR="006E6655" w:rsidRPr="008E4244" w:rsidRDefault="006E6655" w:rsidP="006E6655">
      <w:pPr>
        <w:numPr>
          <w:ilvl w:val="1"/>
          <w:numId w:val="22"/>
        </w:numPr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. Danych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przestrzennych GIS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: 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</w:t>
      </w:r>
    </w:p>
    <w:p w14:paraId="669D9430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a) warstwa wektorowa przedstawiająca rozmieszczenie </w:t>
      </w:r>
      <w:r w:rsidR="00E4017D" w:rsidRPr="008E4244">
        <w:rPr>
          <w:rFonts w:ascii="Arial Narrow" w:hAnsi="Arial Narrow" w:cs="Times New Roman"/>
          <w:color w:val="auto"/>
        </w:rPr>
        <w:t>przedmiotu ochrony obszaru</w:t>
      </w:r>
      <w:r w:rsidRPr="008E4244">
        <w:rPr>
          <w:rFonts w:ascii="Arial Narrow" w:hAnsi="Arial Narrow" w:cs="Times New Roman"/>
          <w:color w:val="auto"/>
        </w:rPr>
        <w:t xml:space="preserve">, o którym mowa w punkcie 1, sporządzona zgodnie ze standardem o którym mowa w pkt </w:t>
      </w:r>
      <w:r w:rsidR="00E4017D" w:rsidRPr="008E4244">
        <w:rPr>
          <w:rFonts w:ascii="Arial Narrow" w:hAnsi="Arial Narrow" w:cs="Times New Roman"/>
          <w:color w:val="auto"/>
        </w:rPr>
        <w:t>9</w:t>
      </w:r>
      <w:r w:rsidRPr="008E4244">
        <w:rPr>
          <w:rFonts w:ascii="Arial Narrow" w:hAnsi="Arial Narrow" w:cs="Times New Roman"/>
          <w:color w:val="auto"/>
        </w:rPr>
        <w:t xml:space="preserve">. </w:t>
      </w:r>
    </w:p>
    <w:p w14:paraId="464AEE5F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b) warstwa wektorowa przedstawiająca lokalizację punktów, </w:t>
      </w:r>
      <w:proofErr w:type="spellStart"/>
      <w:r w:rsidRPr="008E4244">
        <w:rPr>
          <w:rFonts w:ascii="Arial Narrow" w:hAnsi="Arial Narrow" w:cs="Times New Roman"/>
          <w:color w:val="auto"/>
        </w:rPr>
        <w:t>transektów</w:t>
      </w:r>
      <w:proofErr w:type="spellEnd"/>
      <w:r w:rsidRPr="008E4244">
        <w:rPr>
          <w:rFonts w:ascii="Arial Narrow" w:hAnsi="Arial Narrow" w:cs="Times New Roman"/>
          <w:color w:val="auto"/>
        </w:rPr>
        <w:t xml:space="preserve"> oraz powierzchni badawczych, sporządzona zgodnie ze standardem o którym mowa w pkt </w:t>
      </w:r>
      <w:r w:rsidR="00E4017D" w:rsidRPr="008E4244">
        <w:rPr>
          <w:rFonts w:ascii="Arial Narrow" w:hAnsi="Arial Narrow" w:cs="Times New Roman"/>
          <w:color w:val="auto"/>
        </w:rPr>
        <w:t>9</w:t>
      </w:r>
      <w:r w:rsidRPr="008E4244">
        <w:rPr>
          <w:rFonts w:ascii="Arial Narrow" w:hAnsi="Arial Narrow" w:cs="Times New Roman"/>
          <w:color w:val="auto"/>
        </w:rPr>
        <w:t>.</w:t>
      </w:r>
    </w:p>
    <w:p w14:paraId="43A792CB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c) warstwa wektorowa przedstawiająca stanowiska innych siedlisk przyrodniczych lub stanowisk chronionych gatunków roślin i zwierząt, stwierdzonych przy okazji prowadzonych badań terenowych, sporządzona zgodnie ze standardem o którym mowa w pkt </w:t>
      </w:r>
      <w:r w:rsidR="00E4017D" w:rsidRPr="008E4244">
        <w:rPr>
          <w:rFonts w:ascii="Arial Narrow" w:hAnsi="Arial Narrow" w:cs="Times New Roman"/>
          <w:color w:val="auto"/>
        </w:rPr>
        <w:t>9</w:t>
      </w:r>
      <w:r w:rsidRPr="008E4244">
        <w:rPr>
          <w:rFonts w:ascii="Arial Narrow" w:hAnsi="Arial Narrow" w:cs="Times New Roman"/>
          <w:color w:val="auto"/>
        </w:rPr>
        <w:t>.</w:t>
      </w:r>
    </w:p>
    <w:p w14:paraId="0EB75F40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d) ślady GPS przedstawiające przebieg każdej przeprowadzonej kontroli terenowej </w:t>
      </w:r>
      <w:r w:rsidRPr="008E4244">
        <w:rPr>
          <w:rFonts w:ascii="Arial Narrow" w:hAnsi="Arial Narrow" w:cs="Times New Roman"/>
          <w:color w:val="auto"/>
        </w:rPr>
        <w:br/>
        <w:t xml:space="preserve">na potrzeby realizacji przedmiotu zamówienia; </w:t>
      </w:r>
    </w:p>
    <w:p w14:paraId="2BCDC423" w14:textId="77777777" w:rsidR="006E6655" w:rsidRPr="008E4244" w:rsidRDefault="006E6655" w:rsidP="006E6655">
      <w:pPr>
        <w:ind w:left="360"/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</w:p>
    <w:p w14:paraId="0FEA3ACD" w14:textId="77777777" w:rsidR="001D2FB9" w:rsidRPr="008E4244" w:rsidRDefault="0091758A" w:rsidP="006E6655">
      <w:pPr>
        <w:numPr>
          <w:ilvl w:val="1"/>
          <w:numId w:val="22"/>
        </w:numPr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P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rojektu zaktualizowanego Standardowego Formularza Danych obszaru Natura 2000 oraz ewentualnego projektu zmiany jego granic </w:t>
      </w:r>
      <w:r w:rsidR="00790530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(</w:t>
      </w:r>
      <w:r w:rsidR="00A75782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w formie danych </w:t>
      </w:r>
      <w:r w:rsidR="00790530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GIS) 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wraz z uzasadnieniem proponowanych zmian; </w:t>
      </w:r>
    </w:p>
    <w:p w14:paraId="27DE73E9" w14:textId="77777777" w:rsidR="00461E89" w:rsidRPr="008E4244" w:rsidRDefault="00461E89" w:rsidP="00E462CA">
      <w:pPr>
        <w:spacing w:after="0" w:line="240" w:lineRule="auto"/>
        <w:ind w:left="284"/>
        <w:jc w:val="both"/>
        <w:rPr>
          <w:rFonts w:ascii="Arial Narrow" w:hAnsi="Arial Narrow"/>
          <w:color w:val="000000"/>
          <w:sz w:val="24"/>
          <w:szCs w:val="24"/>
        </w:rPr>
      </w:pPr>
    </w:p>
    <w:p w14:paraId="1C117648" w14:textId="77777777" w:rsidR="001D2FB9" w:rsidRPr="008E4244" w:rsidRDefault="001D2FB9" w:rsidP="001D2FB9">
      <w:pPr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Wykonawca, dla każdego obszaru Natura 2000, wykona Plan w formie pisemnej, w formacie DOC (2 egzemplarze) – w wydruku kolorowym, a także w formie elektronicznej na płycie CD-R lub DVD w liczbie 4 szt. płyt, zawierających całość </w:t>
      </w:r>
      <w:r w:rsidR="00201B38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dokumentacji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</w:t>
      </w:r>
      <w:r w:rsidR="00E4017D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do 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planu zadań ochronnych. Na każdej płycie dokumenty tekstowe należy zapisać w formacie DOC i PDF. Niezbędną dokumentacj</w:t>
      </w:r>
      <w:r w:rsidR="00201B38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ę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kartograficzną i fotograficzną, należy zapisać w formacie JPG lub PDF. Natomiast dane o charakterze przestrzennym, należy zapisać w formie cyfrowych warstw wektorowych używanych w systemach in</w:t>
      </w:r>
      <w:r w:rsidR="00790530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formacji przestrzennej (GIS), zgodnie wymogami określonymi w pkt 9. 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 </w:t>
      </w:r>
    </w:p>
    <w:p w14:paraId="64F36A51" w14:textId="77777777" w:rsidR="00790530" w:rsidRPr="008E4244" w:rsidRDefault="00790530" w:rsidP="00790530">
      <w:pPr>
        <w:tabs>
          <w:tab w:val="left" w:pos="567"/>
        </w:tabs>
        <w:spacing w:line="24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>Dokumenty końcowe wynikające z pracy nad Plan</w:t>
      </w:r>
      <w:r w:rsidR="007653D4" w:rsidRPr="008E4244">
        <w:rPr>
          <w:rFonts w:ascii="Arial Narrow" w:hAnsi="Arial Narrow"/>
          <w:bCs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, należy bezwzględnie oznakować logotypami: Programu Operacyjnego Infrastruktura i Środowisko, </w:t>
      </w:r>
      <w:r w:rsidR="00A47926" w:rsidRPr="008E4244">
        <w:rPr>
          <w:rFonts w:ascii="Arial Narrow" w:hAnsi="Arial Narrow"/>
          <w:bCs/>
          <w:color w:val="000000"/>
          <w:sz w:val="24"/>
          <w:szCs w:val="24"/>
        </w:rPr>
        <w:t xml:space="preserve">GDOŚ, </w:t>
      </w:r>
      <w:r w:rsidRPr="008E4244">
        <w:rPr>
          <w:rFonts w:ascii="Arial Narrow" w:hAnsi="Arial Narrow"/>
          <w:bCs/>
          <w:color w:val="000000"/>
          <w:sz w:val="24"/>
          <w:szCs w:val="24"/>
        </w:rPr>
        <w:t>RDOŚ Gorzów Wlkp., Unii Europejskiej, udostępnionymi przez Zamawiającego</w:t>
      </w:r>
      <w:r w:rsidR="00E4017D" w:rsidRPr="008E4244">
        <w:rPr>
          <w:rFonts w:ascii="Arial Narrow" w:hAnsi="Arial Narrow"/>
          <w:bCs/>
          <w:color w:val="000000"/>
          <w:sz w:val="24"/>
          <w:szCs w:val="24"/>
        </w:rPr>
        <w:t xml:space="preserve"> wraz z podaniem nr i nazwy projektu.</w:t>
      </w: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 </w:t>
      </w:r>
    </w:p>
    <w:p w14:paraId="69428E2C" w14:textId="77777777" w:rsidR="00E462CA" w:rsidRPr="008E4244" w:rsidRDefault="00E462CA" w:rsidP="00461E89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E4244">
        <w:rPr>
          <w:rFonts w:ascii="Arial Narrow" w:hAnsi="Arial Narrow"/>
          <w:b/>
          <w:color w:val="000000"/>
          <w:sz w:val="24"/>
          <w:szCs w:val="24"/>
        </w:rPr>
        <w:t xml:space="preserve">Odbiór </w:t>
      </w:r>
      <w:r w:rsidRPr="008E4244">
        <w:rPr>
          <w:rFonts w:ascii="Arial Narrow" w:hAnsi="Arial Narrow"/>
          <w:color w:val="000000"/>
          <w:sz w:val="24"/>
          <w:szCs w:val="24"/>
        </w:rPr>
        <w:t>egzemplarzy drukowanych oraz egzemplarzy w wersji elektroniczn</w:t>
      </w:r>
      <w:r w:rsidR="00461E89" w:rsidRPr="008E4244">
        <w:rPr>
          <w:rFonts w:ascii="Arial Narrow" w:hAnsi="Arial Narrow"/>
          <w:color w:val="000000"/>
          <w:sz w:val="24"/>
          <w:szCs w:val="24"/>
        </w:rPr>
        <w:t xml:space="preserve">ej na nośniku </w:t>
      </w:r>
      <w:r w:rsidR="00461E89" w:rsidRPr="008E4244">
        <w:rPr>
          <w:rFonts w:ascii="Arial Narrow" w:hAnsi="Arial Narrow"/>
          <w:color w:val="000000"/>
          <w:sz w:val="24"/>
          <w:szCs w:val="24"/>
        </w:rPr>
        <w:br/>
        <w:t xml:space="preserve">CD lub DVD </w:t>
      </w:r>
      <w:r w:rsidR="00E4017D" w:rsidRPr="008E4244">
        <w:rPr>
          <w:rFonts w:ascii="Arial Narrow" w:hAnsi="Arial Narrow"/>
          <w:color w:val="000000"/>
          <w:sz w:val="24"/>
          <w:szCs w:val="24"/>
        </w:rPr>
        <w:t xml:space="preserve">stanowiących </w:t>
      </w:r>
      <w:r w:rsidR="00461E89" w:rsidRPr="008E4244">
        <w:rPr>
          <w:rFonts w:ascii="Arial Narrow" w:hAnsi="Arial Narrow"/>
          <w:color w:val="000000"/>
          <w:sz w:val="24"/>
          <w:szCs w:val="24"/>
        </w:rPr>
        <w:t>przedmiot zamówienia</w:t>
      </w:r>
      <w:r w:rsidR="00E4017D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/>
          <w:color w:val="000000"/>
          <w:sz w:val="24"/>
          <w:szCs w:val="24"/>
        </w:rPr>
        <w:t>nastąpi w siedzibie Zam</w:t>
      </w:r>
      <w:r w:rsidR="004A4552" w:rsidRPr="008E4244">
        <w:rPr>
          <w:rFonts w:ascii="Arial Narrow" w:hAnsi="Arial Narrow"/>
          <w:b/>
          <w:color w:val="000000"/>
          <w:sz w:val="24"/>
          <w:szCs w:val="24"/>
        </w:rPr>
        <w:t>awiającego</w:t>
      </w:r>
      <w:r w:rsidRPr="008E4244">
        <w:rPr>
          <w:rFonts w:ascii="Arial Narrow" w:hAnsi="Arial Narrow"/>
          <w:b/>
          <w:color w:val="000000"/>
          <w:sz w:val="24"/>
          <w:szCs w:val="24"/>
        </w:rPr>
        <w:t xml:space="preserve">.  </w:t>
      </w:r>
    </w:p>
    <w:p w14:paraId="39552BA4" w14:textId="77777777" w:rsidR="00787EA9" w:rsidRPr="008E4244" w:rsidRDefault="00E462CA" w:rsidP="00664136">
      <w:pPr>
        <w:tabs>
          <w:tab w:val="num" w:pos="4857"/>
        </w:tabs>
        <w:spacing w:before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Podstawą rozliczenia całości zamówienia, będzie przyjęcie protokółem zdawczo-odbiorczym kompletne</w:t>
      </w:r>
      <w:r w:rsidR="00664136" w:rsidRPr="008E4244">
        <w:rPr>
          <w:rFonts w:ascii="Arial Narrow" w:hAnsi="Arial Narrow"/>
          <w:color w:val="000000"/>
          <w:sz w:val="24"/>
          <w:szCs w:val="24"/>
        </w:rPr>
        <w:t xml:space="preserve">go opracowania Planu. </w:t>
      </w:r>
    </w:p>
    <w:sectPr w:rsidR="00787EA9" w:rsidRPr="008E4244" w:rsidSect="00293B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08C1" w14:textId="77777777" w:rsidR="00112E3F" w:rsidRDefault="00112E3F" w:rsidP="0084624D">
      <w:pPr>
        <w:spacing w:after="0" w:line="240" w:lineRule="auto"/>
      </w:pPr>
      <w:r>
        <w:separator/>
      </w:r>
    </w:p>
  </w:endnote>
  <w:endnote w:type="continuationSeparator" w:id="0">
    <w:p w14:paraId="42359E08" w14:textId="77777777" w:rsidR="00112E3F" w:rsidRDefault="00112E3F" w:rsidP="0084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29A7" w14:textId="77777777" w:rsidR="006652E8" w:rsidRDefault="00F126EC" w:rsidP="00A65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2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BB8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3C8ECAD4" w14:textId="77777777" w:rsidR="006652E8" w:rsidRDefault="006652E8" w:rsidP="006652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F82E" w14:textId="77777777" w:rsidR="00F32B5E" w:rsidRPr="00F32B5E" w:rsidRDefault="00F126EC">
    <w:pPr>
      <w:pStyle w:val="Stopka"/>
      <w:jc w:val="right"/>
      <w:rPr>
        <w:rFonts w:ascii="Garamond" w:hAnsi="Garamond"/>
        <w:sz w:val="20"/>
        <w:szCs w:val="20"/>
      </w:rPr>
    </w:pPr>
    <w:r w:rsidRPr="00F32B5E">
      <w:rPr>
        <w:rFonts w:ascii="Garamond" w:hAnsi="Garamond"/>
        <w:sz w:val="20"/>
        <w:szCs w:val="20"/>
      </w:rPr>
      <w:fldChar w:fldCharType="begin"/>
    </w:r>
    <w:r w:rsidR="00F32B5E" w:rsidRPr="00F32B5E">
      <w:rPr>
        <w:rFonts w:ascii="Garamond" w:hAnsi="Garamond"/>
        <w:sz w:val="20"/>
        <w:szCs w:val="20"/>
      </w:rPr>
      <w:instrText>PAGE   \* MERGEFORMAT</w:instrText>
    </w:r>
    <w:r w:rsidRPr="00F32B5E">
      <w:rPr>
        <w:rFonts w:ascii="Garamond" w:hAnsi="Garamond"/>
        <w:sz w:val="20"/>
        <w:szCs w:val="20"/>
      </w:rPr>
      <w:fldChar w:fldCharType="separate"/>
    </w:r>
    <w:r w:rsidR="00401A0E">
      <w:rPr>
        <w:rFonts w:ascii="Garamond" w:hAnsi="Garamond"/>
        <w:noProof/>
        <w:sz w:val="20"/>
        <w:szCs w:val="20"/>
      </w:rPr>
      <w:t>- 8 -</w:t>
    </w:r>
    <w:r w:rsidRPr="00F32B5E">
      <w:rPr>
        <w:rFonts w:ascii="Garamond" w:hAnsi="Garamond"/>
        <w:sz w:val="20"/>
        <w:szCs w:val="20"/>
      </w:rPr>
      <w:fldChar w:fldCharType="end"/>
    </w:r>
  </w:p>
  <w:p w14:paraId="5B94E589" w14:textId="77777777" w:rsidR="006652E8" w:rsidRDefault="008E4244" w:rsidP="006652E8">
    <w:pPr>
      <w:pStyle w:val="Stopka"/>
      <w:ind w:right="360"/>
    </w:pPr>
    <w:r w:rsidRPr="005A166E">
      <w:rPr>
        <w:noProof/>
      </w:rPr>
      <w:drawing>
        <wp:inline distT="0" distB="0" distL="0" distR="0" wp14:anchorId="4E3C57D2" wp14:editId="7C01E9FA">
          <wp:extent cx="4770120" cy="472440"/>
          <wp:effectExtent l="0" t="0" r="0" b="0"/>
          <wp:docPr id="1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39F6" w14:textId="77777777" w:rsidR="005E3419" w:rsidRDefault="008E4244" w:rsidP="00293BB8">
    <w:pPr>
      <w:pStyle w:val="Stopka"/>
      <w:jc w:val="center"/>
    </w:pPr>
    <w:r w:rsidRPr="005A166E">
      <w:rPr>
        <w:noProof/>
      </w:rPr>
      <w:drawing>
        <wp:inline distT="0" distB="0" distL="0" distR="0" wp14:anchorId="707A2217" wp14:editId="187AB961">
          <wp:extent cx="4770120" cy="47244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1EA2" w14:textId="77777777" w:rsidR="00112E3F" w:rsidRDefault="00112E3F" w:rsidP="0084624D">
      <w:pPr>
        <w:spacing w:after="0" w:line="240" w:lineRule="auto"/>
      </w:pPr>
      <w:r>
        <w:separator/>
      </w:r>
    </w:p>
  </w:footnote>
  <w:footnote w:type="continuationSeparator" w:id="0">
    <w:p w14:paraId="77BB3873" w14:textId="77777777" w:rsidR="00112E3F" w:rsidRDefault="00112E3F" w:rsidP="0084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C425" w14:textId="77777777" w:rsidR="00D348C6" w:rsidRDefault="00D348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E820" w14:textId="77777777" w:rsidR="00D348C6" w:rsidRDefault="00D348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D4B7" w14:textId="77777777" w:rsidR="00FF2343" w:rsidRPr="002A6180" w:rsidRDefault="00FF2343" w:rsidP="00FF2343">
    <w:pPr>
      <w:spacing w:after="0"/>
      <w:ind w:left="360"/>
      <w:jc w:val="right"/>
      <w:rPr>
        <w:rFonts w:ascii="Times New Roman" w:hAnsi="Times New Roman"/>
        <w:i/>
        <w:sz w:val="16"/>
        <w:szCs w:val="16"/>
      </w:rPr>
    </w:pPr>
    <w:r w:rsidRPr="002A6180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6D893CFB" w14:textId="77777777" w:rsidR="00FF2343" w:rsidRPr="002A6180" w:rsidRDefault="00FF2343" w:rsidP="00FF2343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2A6180">
      <w:rPr>
        <w:i/>
        <w:sz w:val="16"/>
        <w:szCs w:val="16"/>
      </w:rPr>
      <w:t xml:space="preserve">Postępowanie o udzielenie zamówienia na Opracowanie planów zadań ochronnych dla </w:t>
    </w:r>
    <w:r w:rsidR="005E3419">
      <w:rPr>
        <w:i/>
        <w:sz w:val="16"/>
        <w:szCs w:val="16"/>
      </w:rPr>
      <w:t xml:space="preserve"> </w:t>
    </w:r>
    <w:r w:rsidRPr="002A6180">
      <w:rPr>
        <w:i/>
        <w:sz w:val="16"/>
        <w:szCs w:val="16"/>
      </w:rPr>
      <w:t>obszarów Natura 2000</w:t>
    </w:r>
  </w:p>
  <w:p w14:paraId="44F5547B" w14:textId="60A3419C" w:rsidR="00FF2343" w:rsidRPr="002A6180" w:rsidRDefault="00FF2343" w:rsidP="00FF2343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Oznaczenie sprawy</w:t>
    </w:r>
    <w:r w:rsidRPr="002A6180">
      <w:rPr>
        <w:i/>
        <w:sz w:val="16"/>
        <w:szCs w:val="16"/>
      </w:rPr>
      <w:t xml:space="preserve">: </w:t>
    </w:r>
    <w:r w:rsidR="00D348C6">
      <w:rPr>
        <w:i/>
        <w:sz w:val="16"/>
        <w:szCs w:val="16"/>
      </w:rPr>
      <w:t>WOF.261.10.2021.DG</w:t>
    </w:r>
  </w:p>
  <w:p w14:paraId="12B6D0B9" w14:textId="21E66284" w:rsidR="00FF2343" w:rsidRPr="00FF2343" w:rsidRDefault="00FF2343" w:rsidP="00FF2343">
    <w:pPr>
      <w:pStyle w:val="pkt"/>
      <w:autoSpaceDE w:val="0"/>
      <w:autoSpaceDN w:val="0"/>
      <w:spacing w:before="0" w:after="0" w:line="360" w:lineRule="auto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 w:rsidR="00D348C6">
      <w:rPr>
        <w:b/>
        <w:i/>
        <w:color w:val="000000"/>
        <w:sz w:val="16"/>
        <w:szCs w:val="16"/>
      </w:rPr>
      <w:t>9</w:t>
    </w:r>
    <w:r w:rsidRPr="002A6180">
      <w:rPr>
        <w:b/>
        <w:i/>
        <w:color w:val="000000"/>
        <w:sz w:val="16"/>
        <w:szCs w:val="16"/>
      </w:rPr>
      <w:t xml:space="preserve"> do SWZ.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D2A4C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8509C"/>
    <w:multiLevelType w:val="hybridMultilevel"/>
    <w:tmpl w:val="4C1E6E18"/>
    <w:lvl w:ilvl="0" w:tplc="215C0D0C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ascii="Garamond" w:hAnsi="Garamon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BCB623A0">
      <w:start w:val="1"/>
      <w:numFmt w:val="lowerLetter"/>
      <w:pStyle w:val="numaracja3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F5582"/>
    <w:multiLevelType w:val="hybridMultilevel"/>
    <w:tmpl w:val="4E1A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 w15:restartNumberingAfterBreak="0">
    <w:nsid w:val="1C134368"/>
    <w:multiLevelType w:val="hybridMultilevel"/>
    <w:tmpl w:val="FCB44E40"/>
    <w:lvl w:ilvl="0" w:tplc="564E5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704EBF"/>
    <w:multiLevelType w:val="multilevel"/>
    <w:tmpl w:val="67CEDF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691ACA"/>
    <w:multiLevelType w:val="hybridMultilevel"/>
    <w:tmpl w:val="847612DC"/>
    <w:lvl w:ilvl="0" w:tplc="49DC0B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59308C"/>
    <w:multiLevelType w:val="hybridMultilevel"/>
    <w:tmpl w:val="C80E4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95B07"/>
    <w:multiLevelType w:val="hybridMultilevel"/>
    <w:tmpl w:val="CC80BEC2"/>
    <w:lvl w:ilvl="0" w:tplc="7F3ED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4465DD"/>
    <w:multiLevelType w:val="hybridMultilevel"/>
    <w:tmpl w:val="927AE874"/>
    <w:lvl w:ilvl="0" w:tplc="5A8293F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DB3212B"/>
    <w:multiLevelType w:val="hybridMultilevel"/>
    <w:tmpl w:val="1F069730"/>
    <w:lvl w:ilvl="0" w:tplc="99A495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6361E"/>
    <w:multiLevelType w:val="hybridMultilevel"/>
    <w:tmpl w:val="B120876A"/>
    <w:lvl w:ilvl="0" w:tplc="11A89AF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AEB3986"/>
    <w:multiLevelType w:val="hybridMultilevel"/>
    <w:tmpl w:val="971EE5F6"/>
    <w:lvl w:ilvl="0" w:tplc="7550E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A21489"/>
    <w:multiLevelType w:val="hybridMultilevel"/>
    <w:tmpl w:val="62AE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078B"/>
    <w:multiLevelType w:val="hybridMultilevel"/>
    <w:tmpl w:val="6F56B832"/>
    <w:lvl w:ilvl="0" w:tplc="D76A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25AB"/>
    <w:multiLevelType w:val="hybridMultilevel"/>
    <w:tmpl w:val="99E6759E"/>
    <w:lvl w:ilvl="0" w:tplc="D11A926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B62BC"/>
    <w:multiLevelType w:val="hybridMultilevel"/>
    <w:tmpl w:val="65D893A0"/>
    <w:lvl w:ilvl="0" w:tplc="E9DEAC7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8D54719"/>
    <w:multiLevelType w:val="hybridMultilevel"/>
    <w:tmpl w:val="582AC6A4"/>
    <w:lvl w:ilvl="0" w:tplc="6A5851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A8856">
      <w:start w:val="2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CD5505F"/>
    <w:multiLevelType w:val="hybridMultilevel"/>
    <w:tmpl w:val="6C2C5E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460D"/>
    <w:multiLevelType w:val="hybridMultilevel"/>
    <w:tmpl w:val="43D2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0"/>
  </w:num>
  <w:num w:numId="6">
    <w:abstractNumId w:val="1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  <w:num w:numId="15">
    <w:abstractNumId w:val="10"/>
  </w:num>
  <w:num w:numId="16">
    <w:abstractNumId w:val="1"/>
  </w:num>
  <w:num w:numId="17">
    <w:abstractNumId w:val="19"/>
  </w:num>
  <w:num w:numId="18">
    <w:abstractNumId w:val="20"/>
  </w:num>
  <w:num w:numId="19">
    <w:abstractNumId w:val="7"/>
  </w:num>
  <w:num w:numId="20">
    <w:abstractNumId w:val="14"/>
  </w:num>
  <w:num w:numId="21">
    <w:abstractNumId w:val="2"/>
  </w:num>
  <w:num w:numId="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56"/>
    <w:rsid w:val="00000ADA"/>
    <w:rsid w:val="000013F4"/>
    <w:rsid w:val="00005F3B"/>
    <w:rsid w:val="00006796"/>
    <w:rsid w:val="00010093"/>
    <w:rsid w:val="0001220B"/>
    <w:rsid w:val="000133E1"/>
    <w:rsid w:val="000148B2"/>
    <w:rsid w:val="000149C8"/>
    <w:rsid w:val="00014D10"/>
    <w:rsid w:val="000157D4"/>
    <w:rsid w:val="00020E1A"/>
    <w:rsid w:val="000243D6"/>
    <w:rsid w:val="00027253"/>
    <w:rsid w:val="000300D0"/>
    <w:rsid w:val="00031FFC"/>
    <w:rsid w:val="000327F9"/>
    <w:rsid w:val="000328D3"/>
    <w:rsid w:val="0003668B"/>
    <w:rsid w:val="0003759A"/>
    <w:rsid w:val="000454E1"/>
    <w:rsid w:val="0004595B"/>
    <w:rsid w:val="00056A01"/>
    <w:rsid w:val="0006129B"/>
    <w:rsid w:val="00061A93"/>
    <w:rsid w:val="00061ED2"/>
    <w:rsid w:val="00064D7D"/>
    <w:rsid w:val="0007111A"/>
    <w:rsid w:val="000720EA"/>
    <w:rsid w:val="00076632"/>
    <w:rsid w:val="00080881"/>
    <w:rsid w:val="00080936"/>
    <w:rsid w:val="000815F1"/>
    <w:rsid w:val="00081CE2"/>
    <w:rsid w:val="00084ED6"/>
    <w:rsid w:val="00085087"/>
    <w:rsid w:val="00085B35"/>
    <w:rsid w:val="00086578"/>
    <w:rsid w:val="00086ACF"/>
    <w:rsid w:val="00087142"/>
    <w:rsid w:val="00087BFC"/>
    <w:rsid w:val="00092223"/>
    <w:rsid w:val="00092AC5"/>
    <w:rsid w:val="00094021"/>
    <w:rsid w:val="000946F9"/>
    <w:rsid w:val="000959AE"/>
    <w:rsid w:val="00095BA4"/>
    <w:rsid w:val="000961C7"/>
    <w:rsid w:val="00096618"/>
    <w:rsid w:val="000974B2"/>
    <w:rsid w:val="0009778A"/>
    <w:rsid w:val="000A14B8"/>
    <w:rsid w:val="000A20E3"/>
    <w:rsid w:val="000A2C52"/>
    <w:rsid w:val="000A456D"/>
    <w:rsid w:val="000B045E"/>
    <w:rsid w:val="000B1C5E"/>
    <w:rsid w:val="000B1C94"/>
    <w:rsid w:val="000B1CB8"/>
    <w:rsid w:val="000B2A14"/>
    <w:rsid w:val="000B355E"/>
    <w:rsid w:val="000B3617"/>
    <w:rsid w:val="000B3D2A"/>
    <w:rsid w:val="000B5819"/>
    <w:rsid w:val="000B668F"/>
    <w:rsid w:val="000B6BC5"/>
    <w:rsid w:val="000C2214"/>
    <w:rsid w:val="000C2352"/>
    <w:rsid w:val="000C33A2"/>
    <w:rsid w:val="000C36E6"/>
    <w:rsid w:val="000C513C"/>
    <w:rsid w:val="000C6169"/>
    <w:rsid w:val="000C7DEB"/>
    <w:rsid w:val="000D0615"/>
    <w:rsid w:val="000D1A0A"/>
    <w:rsid w:val="000D3D39"/>
    <w:rsid w:val="000D59D1"/>
    <w:rsid w:val="000D6823"/>
    <w:rsid w:val="000D701A"/>
    <w:rsid w:val="000D73EA"/>
    <w:rsid w:val="000E25EB"/>
    <w:rsid w:val="000E3243"/>
    <w:rsid w:val="000E55DD"/>
    <w:rsid w:val="000F1166"/>
    <w:rsid w:val="000F2DF9"/>
    <w:rsid w:val="000F3EFF"/>
    <w:rsid w:val="000F5813"/>
    <w:rsid w:val="0010030D"/>
    <w:rsid w:val="00102CD4"/>
    <w:rsid w:val="00105641"/>
    <w:rsid w:val="001059AA"/>
    <w:rsid w:val="00105CA0"/>
    <w:rsid w:val="00106277"/>
    <w:rsid w:val="001068FE"/>
    <w:rsid w:val="001106E2"/>
    <w:rsid w:val="00112E3F"/>
    <w:rsid w:val="00114D36"/>
    <w:rsid w:val="00117A67"/>
    <w:rsid w:val="0012012A"/>
    <w:rsid w:val="00120CF0"/>
    <w:rsid w:val="001238F3"/>
    <w:rsid w:val="001241F2"/>
    <w:rsid w:val="00125502"/>
    <w:rsid w:val="00126580"/>
    <w:rsid w:val="0013260F"/>
    <w:rsid w:val="001334AF"/>
    <w:rsid w:val="00136336"/>
    <w:rsid w:val="0013640A"/>
    <w:rsid w:val="00140EEA"/>
    <w:rsid w:val="00141535"/>
    <w:rsid w:val="00141F96"/>
    <w:rsid w:val="0014217D"/>
    <w:rsid w:val="001444D5"/>
    <w:rsid w:val="00146F9B"/>
    <w:rsid w:val="00146FC2"/>
    <w:rsid w:val="001507EB"/>
    <w:rsid w:val="0015183C"/>
    <w:rsid w:val="00154D4D"/>
    <w:rsid w:val="00155246"/>
    <w:rsid w:val="0015786A"/>
    <w:rsid w:val="00161855"/>
    <w:rsid w:val="00161CA1"/>
    <w:rsid w:val="00165561"/>
    <w:rsid w:val="00166478"/>
    <w:rsid w:val="001673BF"/>
    <w:rsid w:val="001729A0"/>
    <w:rsid w:val="00174D67"/>
    <w:rsid w:val="001757FB"/>
    <w:rsid w:val="0017623D"/>
    <w:rsid w:val="00176941"/>
    <w:rsid w:val="0017799B"/>
    <w:rsid w:val="001803BE"/>
    <w:rsid w:val="00181B60"/>
    <w:rsid w:val="00182EAC"/>
    <w:rsid w:val="00185E70"/>
    <w:rsid w:val="00187325"/>
    <w:rsid w:val="00187603"/>
    <w:rsid w:val="0019199B"/>
    <w:rsid w:val="00193354"/>
    <w:rsid w:val="00195B7C"/>
    <w:rsid w:val="001978EB"/>
    <w:rsid w:val="00197EC2"/>
    <w:rsid w:val="001A0BDA"/>
    <w:rsid w:val="001A1373"/>
    <w:rsid w:val="001A3020"/>
    <w:rsid w:val="001A3A8E"/>
    <w:rsid w:val="001A3E50"/>
    <w:rsid w:val="001A496A"/>
    <w:rsid w:val="001A4F0E"/>
    <w:rsid w:val="001A56B1"/>
    <w:rsid w:val="001B47F2"/>
    <w:rsid w:val="001C3E4C"/>
    <w:rsid w:val="001C5040"/>
    <w:rsid w:val="001C6ACB"/>
    <w:rsid w:val="001C73BF"/>
    <w:rsid w:val="001C7592"/>
    <w:rsid w:val="001D1FCA"/>
    <w:rsid w:val="001D2FB9"/>
    <w:rsid w:val="001D300F"/>
    <w:rsid w:val="001D365C"/>
    <w:rsid w:val="001D389A"/>
    <w:rsid w:val="001D4BAB"/>
    <w:rsid w:val="001D5497"/>
    <w:rsid w:val="001D6B8F"/>
    <w:rsid w:val="001E57CC"/>
    <w:rsid w:val="001E63BB"/>
    <w:rsid w:val="001E662E"/>
    <w:rsid w:val="001E78AC"/>
    <w:rsid w:val="001E79F3"/>
    <w:rsid w:val="001F0D0E"/>
    <w:rsid w:val="001F18ED"/>
    <w:rsid w:val="001F1E8C"/>
    <w:rsid w:val="001F4AD4"/>
    <w:rsid w:val="001F64DB"/>
    <w:rsid w:val="00201B38"/>
    <w:rsid w:val="00205D12"/>
    <w:rsid w:val="002179A9"/>
    <w:rsid w:val="00222832"/>
    <w:rsid w:val="00222AE2"/>
    <w:rsid w:val="00224E81"/>
    <w:rsid w:val="00225E84"/>
    <w:rsid w:val="00226B05"/>
    <w:rsid w:val="00226C92"/>
    <w:rsid w:val="00226D16"/>
    <w:rsid w:val="00227076"/>
    <w:rsid w:val="00231BBC"/>
    <w:rsid w:val="0023340F"/>
    <w:rsid w:val="00237050"/>
    <w:rsid w:val="00237366"/>
    <w:rsid w:val="00240F72"/>
    <w:rsid w:val="00241878"/>
    <w:rsid w:val="002433C8"/>
    <w:rsid w:val="002446FC"/>
    <w:rsid w:val="002452E0"/>
    <w:rsid w:val="002453EA"/>
    <w:rsid w:val="002457B0"/>
    <w:rsid w:val="002459AB"/>
    <w:rsid w:val="00245C36"/>
    <w:rsid w:val="00245CC1"/>
    <w:rsid w:val="00247E32"/>
    <w:rsid w:val="00252000"/>
    <w:rsid w:val="00252507"/>
    <w:rsid w:val="00252B48"/>
    <w:rsid w:val="00254F37"/>
    <w:rsid w:val="0026013C"/>
    <w:rsid w:val="00266C29"/>
    <w:rsid w:val="00272784"/>
    <w:rsid w:val="0027464A"/>
    <w:rsid w:val="00274F0D"/>
    <w:rsid w:val="00275E13"/>
    <w:rsid w:val="00276761"/>
    <w:rsid w:val="00281BDE"/>
    <w:rsid w:val="00283D47"/>
    <w:rsid w:val="00291128"/>
    <w:rsid w:val="0029128B"/>
    <w:rsid w:val="00292B24"/>
    <w:rsid w:val="00293682"/>
    <w:rsid w:val="00293A99"/>
    <w:rsid w:val="00293BB8"/>
    <w:rsid w:val="002A2D1E"/>
    <w:rsid w:val="002A6047"/>
    <w:rsid w:val="002A737F"/>
    <w:rsid w:val="002B013E"/>
    <w:rsid w:val="002B3313"/>
    <w:rsid w:val="002B3945"/>
    <w:rsid w:val="002B56BC"/>
    <w:rsid w:val="002B6490"/>
    <w:rsid w:val="002C097A"/>
    <w:rsid w:val="002C2ABD"/>
    <w:rsid w:val="002C5DAC"/>
    <w:rsid w:val="002C67D1"/>
    <w:rsid w:val="002C7539"/>
    <w:rsid w:val="002D0FBA"/>
    <w:rsid w:val="002D143B"/>
    <w:rsid w:val="002D1EB0"/>
    <w:rsid w:val="002D2FE5"/>
    <w:rsid w:val="002D2FF9"/>
    <w:rsid w:val="002D37AC"/>
    <w:rsid w:val="002D7B76"/>
    <w:rsid w:val="002D7C56"/>
    <w:rsid w:val="002E0258"/>
    <w:rsid w:val="002E1384"/>
    <w:rsid w:val="002E43EB"/>
    <w:rsid w:val="002E5C62"/>
    <w:rsid w:val="002E6263"/>
    <w:rsid w:val="002F114A"/>
    <w:rsid w:val="002F2003"/>
    <w:rsid w:val="002F404D"/>
    <w:rsid w:val="00300C7B"/>
    <w:rsid w:val="00302F91"/>
    <w:rsid w:val="00304EC0"/>
    <w:rsid w:val="00304F6D"/>
    <w:rsid w:val="00306B98"/>
    <w:rsid w:val="00310B79"/>
    <w:rsid w:val="003111AE"/>
    <w:rsid w:val="0031151B"/>
    <w:rsid w:val="00312DB7"/>
    <w:rsid w:val="00317E97"/>
    <w:rsid w:val="003255AB"/>
    <w:rsid w:val="00326F17"/>
    <w:rsid w:val="00331173"/>
    <w:rsid w:val="00331AD8"/>
    <w:rsid w:val="003338F4"/>
    <w:rsid w:val="00334D32"/>
    <w:rsid w:val="00334D43"/>
    <w:rsid w:val="00335D56"/>
    <w:rsid w:val="0033625E"/>
    <w:rsid w:val="0033630F"/>
    <w:rsid w:val="003411D0"/>
    <w:rsid w:val="00341242"/>
    <w:rsid w:val="00341563"/>
    <w:rsid w:val="00342F7C"/>
    <w:rsid w:val="00343F1B"/>
    <w:rsid w:val="00344F77"/>
    <w:rsid w:val="003455E0"/>
    <w:rsid w:val="003467BA"/>
    <w:rsid w:val="00353083"/>
    <w:rsid w:val="00354EDC"/>
    <w:rsid w:val="003608AE"/>
    <w:rsid w:val="0036360F"/>
    <w:rsid w:val="00365207"/>
    <w:rsid w:val="0036771A"/>
    <w:rsid w:val="00367BE9"/>
    <w:rsid w:val="0037003F"/>
    <w:rsid w:val="00372593"/>
    <w:rsid w:val="00372B67"/>
    <w:rsid w:val="00372EE1"/>
    <w:rsid w:val="003743AC"/>
    <w:rsid w:val="00374556"/>
    <w:rsid w:val="003811D8"/>
    <w:rsid w:val="00381D8B"/>
    <w:rsid w:val="00382041"/>
    <w:rsid w:val="003823BB"/>
    <w:rsid w:val="0038496E"/>
    <w:rsid w:val="00384F4A"/>
    <w:rsid w:val="00387DC1"/>
    <w:rsid w:val="0039109F"/>
    <w:rsid w:val="00391C3E"/>
    <w:rsid w:val="00391D3E"/>
    <w:rsid w:val="003953A1"/>
    <w:rsid w:val="0039626E"/>
    <w:rsid w:val="003978FA"/>
    <w:rsid w:val="00397E02"/>
    <w:rsid w:val="003A0E13"/>
    <w:rsid w:val="003A1C70"/>
    <w:rsid w:val="003A1DA8"/>
    <w:rsid w:val="003A4230"/>
    <w:rsid w:val="003A583B"/>
    <w:rsid w:val="003A5A3B"/>
    <w:rsid w:val="003A640B"/>
    <w:rsid w:val="003B255F"/>
    <w:rsid w:val="003B487D"/>
    <w:rsid w:val="003B4C94"/>
    <w:rsid w:val="003B5721"/>
    <w:rsid w:val="003B575F"/>
    <w:rsid w:val="003B6932"/>
    <w:rsid w:val="003B6B27"/>
    <w:rsid w:val="003C11A8"/>
    <w:rsid w:val="003C30C3"/>
    <w:rsid w:val="003C3E42"/>
    <w:rsid w:val="003C4EE5"/>
    <w:rsid w:val="003C5A0D"/>
    <w:rsid w:val="003C6B26"/>
    <w:rsid w:val="003D0A24"/>
    <w:rsid w:val="003D1B13"/>
    <w:rsid w:val="003D3180"/>
    <w:rsid w:val="003D3205"/>
    <w:rsid w:val="003D336D"/>
    <w:rsid w:val="003D3B17"/>
    <w:rsid w:val="003D47D3"/>
    <w:rsid w:val="003D594B"/>
    <w:rsid w:val="003D7107"/>
    <w:rsid w:val="003D7802"/>
    <w:rsid w:val="003D7A68"/>
    <w:rsid w:val="003D7BC8"/>
    <w:rsid w:val="003E1E65"/>
    <w:rsid w:val="003E37B6"/>
    <w:rsid w:val="003E4F24"/>
    <w:rsid w:val="003F4503"/>
    <w:rsid w:val="003F718A"/>
    <w:rsid w:val="0040152A"/>
    <w:rsid w:val="00401A0E"/>
    <w:rsid w:val="00402D4D"/>
    <w:rsid w:val="0040597F"/>
    <w:rsid w:val="00405D9A"/>
    <w:rsid w:val="004078BB"/>
    <w:rsid w:val="00410D3A"/>
    <w:rsid w:val="00412455"/>
    <w:rsid w:val="004170A5"/>
    <w:rsid w:val="00421A91"/>
    <w:rsid w:val="00422026"/>
    <w:rsid w:val="004239CD"/>
    <w:rsid w:val="00426B38"/>
    <w:rsid w:val="00430258"/>
    <w:rsid w:val="00431B03"/>
    <w:rsid w:val="00431ECA"/>
    <w:rsid w:val="004320C6"/>
    <w:rsid w:val="0043372C"/>
    <w:rsid w:val="00433D07"/>
    <w:rsid w:val="00434103"/>
    <w:rsid w:val="00434FFD"/>
    <w:rsid w:val="0044164C"/>
    <w:rsid w:val="00441D74"/>
    <w:rsid w:val="004424B1"/>
    <w:rsid w:val="00442735"/>
    <w:rsid w:val="00443BCE"/>
    <w:rsid w:val="00445350"/>
    <w:rsid w:val="00446FD6"/>
    <w:rsid w:val="0044734C"/>
    <w:rsid w:val="00450A8A"/>
    <w:rsid w:val="004511F4"/>
    <w:rsid w:val="0045124E"/>
    <w:rsid w:val="004512B8"/>
    <w:rsid w:val="00451D1F"/>
    <w:rsid w:val="004548CD"/>
    <w:rsid w:val="00455795"/>
    <w:rsid w:val="004603C1"/>
    <w:rsid w:val="00461B99"/>
    <w:rsid w:val="00461E89"/>
    <w:rsid w:val="004620DC"/>
    <w:rsid w:val="004622DF"/>
    <w:rsid w:val="00462EC9"/>
    <w:rsid w:val="004647FB"/>
    <w:rsid w:val="00464C63"/>
    <w:rsid w:val="00465E08"/>
    <w:rsid w:val="00465F1F"/>
    <w:rsid w:val="00470827"/>
    <w:rsid w:val="0047238B"/>
    <w:rsid w:val="00476B19"/>
    <w:rsid w:val="00476DA6"/>
    <w:rsid w:val="004775E0"/>
    <w:rsid w:val="00481283"/>
    <w:rsid w:val="004827E8"/>
    <w:rsid w:val="00483D1F"/>
    <w:rsid w:val="00483FAA"/>
    <w:rsid w:val="00483FFB"/>
    <w:rsid w:val="004858F6"/>
    <w:rsid w:val="00485DB7"/>
    <w:rsid w:val="004871A8"/>
    <w:rsid w:val="00487F44"/>
    <w:rsid w:val="00490866"/>
    <w:rsid w:val="00490A8F"/>
    <w:rsid w:val="0049783B"/>
    <w:rsid w:val="00497F24"/>
    <w:rsid w:val="004A3A64"/>
    <w:rsid w:val="004A3E16"/>
    <w:rsid w:val="004A4552"/>
    <w:rsid w:val="004A4EF6"/>
    <w:rsid w:val="004A519B"/>
    <w:rsid w:val="004A5FF0"/>
    <w:rsid w:val="004A7AD5"/>
    <w:rsid w:val="004A7B57"/>
    <w:rsid w:val="004B0929"/>
    <w:rsid w:val="004B11D1"/>
    <w:rsid w:val="004B3A71"/>
    <w:rsid w:val="004B5214"/>
    <w:rsid w:val="004C02CD"/>
    <w:rsid w:val="004C2077"/>
    <w:rsid w:val="004C3699"/>
    <w:rsid w:val="004C4FBE"/>
    <w:rsid w:val="004C6B20"/>
    <w:rsid w:val="004C7D60"/>
    <w:rsid w:val="004D09A3"/>
    <w:rsid w:val="004D1358"/>
    <w:rsid w:val="004D2A75"/>
    <w:rsid w:val="004D2BF0"/>
    <w:rsid w:val="004D31D6"/>
    <w:rsid w:val="004D3A5E"/>
    <w:rsid w:val="004D4D2F"/>
    <w:rsid w:val="004D557A"/>
    <w:rsid w:val="004D62B3"/>
    <w:rsid w:val="004D7FBC"/>
    <w:rsid w:val="004E3F99"/>
    <w:rsid w:val="004E4120"/>
    <w:rsid w:val="004E49EE"/>
    <w:rsid w:val="004F0E8E"/>
    <w:rsid w:val="004F1B8E"/>
    <w:rsid w:val="004F55CB"/>
    <w:rsid w:val="0050308B"/>
    <w:rsid w:val="00503BE3"/>
    <w:rsid w:val="0050700D"/>
    <w:rsid w:val="00507505"/>
    <w:rsid w:val="00511DF1"/>
    <w:rsid w:val="005127F6"/>
    <w:rsid w:val="00512DEB"/>
    <w:rsid w:val="0051631D"/>
    <w:rsid w:val="0051691A"/>
    <w:rsid w:val="0051705A"/>
    <w:rsid w:val="00517C07"/>
    <w:rsid w:val="00522CC0"/>
    <w:rsid w:val="00523CBB"/>
    <w:rsid w:val="0052422B"/>
    <w:rsid w:val="0052515E"/>
    <w:rsid w:val="005266AA"/>
    <w:rsid w:val="0053015D"/>
    <w:rsid w:val="00531050"/>
    <w:rsid w:val="00533DC2"/>
    <w:rsid w:val="00534DE0"/>
    <w:rsid w:val="005354FB"/>
    <w:rsid w:val="00535D4A"/>
    <w:rsid w:val="00537D19"/>
    <w:rsid w:val="00540BB8"/>
    <w:rsid w:val="00545F36"/>
    <w:rsid w:val="00546A6D"/>
    <w:rsid w:val="005548B4"/>
    <w:rsid w:val="0056071E"/>
    <w:rsid w:val="0056391E"/>
    <w:rsid w:val="00564552"/>
    <w:rsid w:val="00567E78"/>
    <w:rsid w:val="0057157C"/>
    <w:rsid w:val="005727D5"/>
    <w:rsid w:val="0057526C"/>
    <w:rsid w:val="0057642D"/>
    <w:rsid w:val="00580288"/>
    <w:rsid w:val="00580BAC"/>
    <w:rsid w:val="00580D0B"/>
    <w:rsid w:val="00580D6B"/>
    <w:rsid w:val="00580FF1"/>
    <w:rsid w:val="0058229A"/>
    <w:rsid w:val="00583CA0"/>
    <w:rsid w:val="00585191"/>
    <w:rsid w:val="005855A9"/>
    <w:rsid w:val="00586FD9"/>
    <w:rsid w:val="00587319"/>
    <w:rsid w:val="00590706"/>
    <w:rsid w:val="00591C08"/>
    <w:rsid w:val="00592419"/>
    <w:rsid w:val="005A0599"/>
    <w:rsid w:val="005A1235"/>
    <w:rsid w:val="005A24B8"/>
    <w:rsid w:val="005A3B4E"/>
    <w:rsid w:val="005A5169"/>
    <w:rsid w:val="005A72C9"/>
    <w:rsid w:val="005A78C9"/>
    <w:rsid w:val="005A7E08"/>
    <w:rsid w:val="005B057A"/>
    <w:rsid w:val="005B28B3"/>
    <w:rsid w:val="005B3033"/>
    <w:rsid w:val="005B34E5"/>
    <w:rsid w:val="005B3EB4"/>
    <w:rsid w:val="005B436F"/>
    <w:rsid w:val="005B4DFC"/>
    <w:rsid w:val="005B5712"/>
    <w:rsid w:val="005C4827"/>
    <w:rsid w:val="005C4CD9"/>
    <w:rsid w:val="005C5D17"/>
    <w:rsid w:val="005C66C5"/>
    <w:rsid w:val="005C67BB"/>
    <w:rsid w:val="005C6FFA"/>
    <w:rsid w:val="005D172F"/>
    <w:rsid w:val="005D3B96"/>
    <w:rsid w:val="005D4B00"/>
    <w:rsid w:val="005D774B"/>
    <w:rsid w:val="005E1026"/>
    <w:rsid w:val="005E3419"/>
    <w:rsid w:val="005E54AB"/>
    <w:rsid w:val="005F32DB"/>
    <w:rsid w:val="005F5DEB"/>
    <w:rsid w:val="005F61E1"/>
    <w:rsid w:val="005F67B8"/>
    <w:rsid w:val="005F6F55"/>
    <w:rsid w:val="005F7F5A"/>
    <w:rsid w:val="00600B33"/>
    <w:rsid w:val="00600F3F"/>
    <w:rsid w:val="006045CE"/>
    <w:rsid w:val="0060533C"/>
    <w:rsid w:val="00605568"/>
    <w:rsid w:val="00605DA9"/>
    <w:rsid w:val="0060748F"/>
    <w:rsid w:val="006100B6"/>
    <w:rsid w:val="0061308A"/>
    <w:rsid w:val="00616005"/>
    <w:rsid w:val="006204DF"/>
    <w:rsid w:val="006222BB"/>
    <w:rsid w:val="00622B9B"/>
    <w:rsid w:val="00624729"/>
    <w:rsid w:val="006250DC"/>
    <w:rsid w:val="00627676"/>
    <w:rsid w:val="006330BA"/>
    <w:rsid w:val="006400D5"/>
    <w:rsid w:val="0064207F"/>
    <w:rsid w:val="00644FE5"/>
    <w:rsid w:val="0064611A"/>
    <w:rsid w:val="00646CFD"/>
    <w:rsid w:val="00651EF8"/>
    <w:rsid w:val="00652169"/>
    <w:rsid w:val="00652DF2"/>
    <w:rsid w:val="00654B74"/>
    <w:rsid w:val="00655E83"/>
    <w:rsid w:val="0066098E"/>
    <w:rsid w:val="00661C76"/>
    <w:rsid w:val="00662153"/>
    <w:rsid w:val="00664136"/>
    <w:rsid w:val="0066422B"/>
    <w:rsid w:val="006652E8"/>
    <w:rsid w:val="00665A0A"/>
    <w:rsid w:val="00673A45"/>
    <w:rsid w:val="00674213"/>
    <w:rsid w:val="00675FC6"/>
    <w:rsid w:val="0067640F"/>
    <w:rsid w:val="00680A91"/>
    <w:rsid w:val="00681815"/>
    <w:rsid w:val="00681D80"/>
    <w:rsid w:val="00682818"/>
    <w:rsid w:val="00687A6D"/>
    <w:rsid w:val="00691837"/>
    <w:rsid w:val="00693D43"/>
    <w:rsid w:val="00697BD1"/>
    <w:rsid w:val="006A586C"/>
    <w:rsid w:val="006A5FA0"/>
    <w:rsid w:val="006A7FB5"/>
    <w:rsid w:val="006B0D35"/>
    <w:rsid w:val="006B1F90"/>
    <w:rsid w:val="006B2677"/>
    <w:rsid w:val="006B391D"/>
    <w:rsid w:val="006B3A3B"/>
    <w:rsid w:val="006B6C78"/>
    <w:rsid w:val="006B73B6"/>
    <w:rsid w:val="006B7DEC"/>
    <w:rsid w:val="006B7F72"/>
    <w:rsid w:val="006C0F07"/>
    <w:rsid w:val="006C3FB1"/>
    <w:rsid w:val="006D426D"/>
    <w:rsid w:val="006D4DBB"/>
    <w:rsid w:val="006D5F17"/>
    <w:rsid w:val="006D769F"/>
    <w:rsid w:val="006E016E"/>
    <w:rsid w:val="006E0EA8"/>
    <w:rsid w:val="006E231B"/>
    <w:rsid w:val="006E24B0"/>
    <w:rsid w:val="006E38D3"/>
    <w:rsid w:val="006E641E"/>
    <w:rsid w:val="006E6655"/>
    <w:rsid w:val="006E69E1"/>
    <w:rsid w:val="006E7043"/>
    <w:rsid w:val="006E7148"/>
    <w:rsid w:val="006F2964"/>
    <w:rsid w:val="006F5F41"/>
    <w:rsid w:val="00700691"/>
    <w:rsid w:val="00700F65"/>
    <w:rsid w:val="00700FDB"/>
    <w:rsid w:val="0070134D"/>
    <w:rsid w:val="00702F2F"/>
    <w:rsid w:val="00703FEB"/>
    <w:rsid w:val="007042FD"/>
    <w:rsid w:val="00706440"/>
    <w:rsid w:val="00707AA9"/>
    <w:rsid w:val="00707B6F"/>
    <w:rsid w:val="00707F6E"/>
    <w:rsid w:val="007102FE"/>
    <w:rsid w:val="00710CD1"/>
    <w:rsid w:val="00716430"/>
    <w:rsid w:val="00717DF2"/>
    <w:rsid w:val="00721768"/>
    <w:rsid w:val="00727D4C"/>
    <w:rsid w:val="00732162"/>
    <w:rsid w:val="00732874"/>
    <w:rsid w:val="007336DA"/>
    <w:rsid w:val="00735549"/>
    <w:rsid w:val="007376BC"/>
    <w:rsid w:val="00737D2F"/>
    <w:rsid w:val="00737E59"/>
    <w:rsid w:val="00741528"/>
    <w:rsid w:val="00742594"/>
    <w:rsid w:val="00744EE4"/>
    <w:rsid w:val="00745435"/>
    <w:rsid w:val="00747CAB"/>
    <w:rsid w:val="00750FBB"/>
    <w:rsid w:val="00752856"/>
    <w:rsid w:val="00754799"/>
    <w:rsid w:val="00756096"/>
    <w:rsid w:val="00756554"/>
    <w:rsid w:val="00757281"/>
    <w:rsid w:val="00760335"/>
    <w:rsid w:val="007623EE"/>
    <w:rsid w:val="007653D4"/>
    <w:rsid w:val="00766061"/>
    <w:rsid w:val="00766315"/>
    <w:rsid w:val="007668D4"/>
    <w:rsid w:val="00767578"/>
    <w:rsid w:val="00772D44"/>
    <w:rsid w:val="00773699"/>
    <w:rsid w:val="00775640"/>
    <w:rsid w:val="00776A8A"/>
    <w:rsid w:val="0077776D"/>
    <w:rsid w:val="007823A7"/>
    <w:rsid w:val="00782C15"/>
    <w:rsid w:val="00782E66"/>
    <w:rsid w:val="00784F31"/>
    <w:rsid w:val="00785D67"/>
    <w:rsid w:val="00786DD8"/>
    <w:rsid w:val="00787EA9"/>
    <w:rsid w:val="00790530"/>
    <w:rsid w:val="00790B31"/>
    <w:rsid w:val="00791FA9"/>
    <w:rsid w:val="00795B5B"/>
    <w:rsid w:val="007A0DC0"/>
    <w:rsid w:val="007A28CB"/>
    <w:rsid w:val="007A4F92"/>
    <w:rsid w:val="007A57E5"/>
    <w:rsid w:val="007A6753"/>
    <w:rsid w:val="007A6A7C"/>
    <w:rsid w:val="007B055D"/>
    <w:rsid w:val="007B068D"/>
    <w:rsid w:val="007B171D"/>
    <w:rsid w:val="007B195A"/>
    <w:rsid w:val="007B1DC1"/>
    <w:rsid w:val="007B7BAB"/>
    <w:rsid w:val="007C1627"/>
    <w:rsid w:val="007C226A"/>
    <w:rsid w:val="007C2F57"/>
    <w:rsid w:val="007C300F"/>
    <w:rsid w:val="007C3654"/>
    <w:rsid w:val="007C5760"/>
    <w:rsid w:val="007D0CD0"/>
    <w:rsid w:val="007D4BD5"/>
    <w:rsid w:val="007E36E4"/>
    <w:rsid w:val="007E3DEB"/>
    <w:rsid w:val="007E4C76"/>
    <w:rsid w:val="007F0875"/>
    <w:rsid w:val="007F207C"/>
    <w:rsid w:val="007F5B61"/>
    <w:rsid w:val="007F7256"/>
    <w:rsid w:val="00800393"/>
    <w:rsid w:val="00802CE6"/>
    <w:rsid w:val="00802DA9"/>
    <w:rsid w:val="0080416E"/>
    <w:rsid w:val="0080433D"/>
    <w:rsid w:val="0080732B"/>
    <w:rsid w:val="0080745F"/>
    <w:rsid w:val="00807A41"/>
    <w:rsid w:val="00812A2D"/>
    <w:rsid w:val="00814A85"/>
    <w:rsid w:val="00814B00"/>
    <w:rsid w:val="00815485"/>
    <w:rsid w:val="008212E5"/>
    <w:rsid w:val="00822DEF"/>
    <w:rsid w:val="00824431"/>
    <w:rsid w:val="00825022"/>
    <w:rsid w:val="00826B60"/>
    <w:rsid w:val="0082705F"/>
    <w:rsid w:val="00827C39"/>
    <w:rsid w:val="00834557"/>
    <w:rsid w:val="00835C5A"/>
    <w:rsid w:val="00835CC0"/>
    <w:rsid w:val="00837260"/>
    <w:rsid w:val="008374BB"/>
    <w:rsid w:val="00840827"/>
    <w:rsid w:val="00841715"/>
    <w:rsid w:val="00842873"/>
    <w:rsid w:val="0084624D"/>
    <w:rsid w:val="00850617"/>
    <w:rsid w:val="00852210"/>
    <w:rsid w:val="00854197"/>
    <w:rsid w:val="0085577E"/>
    <w:rsid w:val="00856D4D"/>
    <w:rsid w:val="00862096"/>
    <w:rsid w:val="008620CA"/>
    <w:rsid w:val="00862ED1"/>
    <w:rsid w:val="00864136"/>
    <w:rsid w:val="008715F7"/>
    <w:rsid w:val="00871B86"/>
    <w:rsid w:val="00872862"/>
    <w:rsid w:val="00874A09"/>
    <w:rsid w:val="008750B2"/>
    <w:rsid w:val="00876794"/>
    <w:rsid w:val="0087714B"/>
    <w:rsid w:val="008775C6"/>
    <w:rsid w:val="008800BC"/>
    <w:rsid w:val="0088354F"/>
    <w:rsid w:val="0088759C"/>
    <w:rsid w:val="00890EE9"/>
    <w:rsid w:val="00893FAB"/>
    <w:rsid w:val="00895281"/>
    <w:rsid w:val="0089565C"/>
    <w:rsid w:val="00895F68"/>
    <w:rsid w:val="008A0B9C"/>
    <w:rsid w:val="008A4224"/>
    <w:rsid w:val="008A4830"/>
    <w:rsid w:val="008A7D45"/>
    <w:rsid w:val="008B0753"/>
    <w:rsid w:val="008B0C1C"/>
    <w:rsid w:val="008B207D"/>
    <w:rsid w:val="008B2DD8"/>
    <w:rsid w:val="008B3A78"/>
    <w:rsid w:val="008B4801"/>
    <w:rsid w:val="008C1620"/>
    <w:rsid w:val="008C417A"/>
    <w:rsid w:val="008C71A1"/>
    <w:rsid w:val="008D3DBB"/>
    <w:rsid w:val="008D4C05"/>
    <w:rsid w:val="008D5B86"/>
    <w:rsid w:val="008D5C7C"/>
    <w:rsid w:val="008E23E5"/>
    <w:rsid w:val="008E4244"/>
    <w:rsid w:val="008E5805"/>
    <w:rsid w:val="008E79BF"/>
    <w:rsid w:val="008E7FE9"/>
    <w:rsid w:val="008F3012"/>
    <w:rsid w:val="008F3524"/>
    <w:rsid w:val="008F55B9"/>
    <w:rsid w:val="009031D0"/>
    <w:rsid w:val="00903695"/>
    <w:rsid w:val="00904EEE"/>
    <w:rsid w:val="0090562C"/>
    <w:rsid w:val="00907347"/>
    <w:rsid w:val="00907779"/>
    <w:rsid w:val="00911D5C"/>
    <w:rsid w:val="009168ED"/>
    <w:rsid w:val="00916FF9"/>
    <w:rsid w:val="0091758A"/>
    <w:rsid w:val="009175A5"/>
    <w:rsid w:val="00917A0D"/>
    <w:rsid w:val="00917B5D"/>
    <w:rsid w:val="00920892"/>
    <w:rsid w:val="0092098B"/>
    <w:rsid w:val="00923540"/>
    <w:rsid w:val="00926B30"/>
    <w:rsid w:val="00926B7C"/>
    <w:rsid w:val="00926D4B"/>
    <w:rsid w:val="00930441"/>
    <w:rsid w:val="00932342"/>
    <w:rsid w:val="00932CFD"/>
    <w:rsid w:val="00933455"/>
    <w:rsid w:val="009342E5"/>
    <w:rsid w:val="00934E1A"/>
    <w:rsid w:val="00936422"/>
    <w:rsid w:val="00936601"/>
    <w:rsid w:val="00937486"/>
    <w:rsid w:val="00937D4B"/>
    <w:rsid w:val="0094134C"/>
    <w:rsid w:val="0094168C"/>
    <w:rsid w:val="0094352D"/>
    <w:rsid w:val="009471A9"/>
    <w:rsid w:val="00950EE5"/>
    <w:rsid w:val="009529D7"/>
    <w:rsid w:val="0095321E"/>
    <w:rsid w:val="00966CB3"/>
    <w:rsid w:val="00967D3D"/>
    <w:rsid w:val="009718E6"/>
    <w:rsid w:val="00971D7C"/>
    <w:rsid w:val="00971E9C"/>
    <w:rsid w:val="00980CA9"/>
    <w:rsid w:val="00984997"/>
    <w:rsid w:val="009920D7"/>
    <w:rsid w:val="00993061"/>
    <w:rsid w:val="00994984"/>
    <w:rsid w:val="009A1300"/>
    <w:rsid w:val="009A1D1A"/>
    <w:rsid w:val="009A333C"/>
    <w:rsid w:val="009A4035"/>
    <w:rsid w:val="009A450B"/>
    <w:rsid w:val="009A4E4E"/>
    <w:rsid w:val="009B0033"/>
    <w:rsid w:val="009B27AE"/>
    <w:rsid w:val="009B3122"/>
    <w:rsid w:val="009B4732"/>
    <w:rsid w:val="009B62F0"/>
    <w:rsid w:val="009C0E95"/>
    <w:rsid w:val="009C51BD"/>
    <w:rsid w:val="009C55A1"/>
    <w:rsid w:val="009C58BF"/>
    <w:rsid w:val="009C5C89"/>
    <w:rsid w:val="009D0309"/>
    <w:rsid w:val="009D0899"/>
    <w:rsid w:val="009D158C"/>
    <w:rsid w:val="009D31BF"/>
    <w:rsid w:val="009D3843"/>
    <w:rsid w:val="009D58F7"/>
    <w:rsid w:val="009D5E2E"/>
    <w:rsid w:val="009D7A7C"/>
    <w:rsid w:val="009E0197"/>
    <w:rsid w:val="009E24E6"/>
    <w:rsid w:val="009E2E73"/>
    <w:rsid w:val="009E3CDE"/>
    <w:rsid w:val="009E4354"/>
    <w:rsid w:val="009E43F0"/>
    <w:rsid w:val="009E4C75"/>
    <w:rsid w:val="009E6C4D"/>
    <w:rsid w:val="009E76F1"/>
    <w:rsid w:val="009F29B1"/>
    <w:rsid w:val="009F612C"/>
    <w:rsid w:val="009F75BA"/>
    <w:rsid w:val="00A0046B"/>
    <w:rsid w:val="00A01274"/>
    <w:rsid w:val="00A01D80"/>
    <w:rsid w:val="00A040EB"/>
    <w:rsid w:val="00A0639D"/>
    <w:rsid w:val="00A07772"/>
    <w:rsid w:val="00A1157C"/>
    <w:rsid w:val="00A13276"/>
    <w:rsid w:val="00A13801"/>
    <w:rsid w:val="00A14F42"/>
    <w:rsid w:val="00A150AB"/>
    <w:rsid w:val="00A15B43"/>
    <w:rsid w:val="00A1619E"/>
    <w:rsid w:val="00A161BF"/>
    <w:rsid w:val="00A16A8E"/>
    <w:rsid w:val="00A17AE7"/>
    <w:rsid w:val="00A2275F"/>
    <w:rsid w:val="00A233E1"/>
    <w:rsid w:val="00A267EC"/>
    <w:rsid w:val="00A26A07"/>
    <w:rsid w:val="00A3077C"/>
    <w:rsid w:val="00A333F9"/>
    <w:rsid w:val="00A35138"/>
    <w:rsid w:val="00A447B5"/>
    <w:rsid w:val="00A4507B"/>
    <w:rsid w:val="00A47926"/>
    <w:rsid w:val="00A47E5E"/>
    <w:rsid w:val="00A54E6A"/>
    <w:rsid w:val="00A55D44"/>
    <w:rsid w:val="00A562C0"/>
    <w:rsid w:val="00A6408D"/>
    <w:rsid w:val="00A64683"/>
    <w:rsid w:val="00A65236"/>
    <w:rsid w:val="00A656D2"/>
    <w:rsid w:val="00A667C4"/>
    <w:rsid w:val="00A703D8"/>
    <w:rsid w:val="00A71499"/>
    <w:rsid w:val="00A716B1"/>
    <w:rsid w:val="00A71D56"/>
    <w:rsid w:val="00A71FAA"/>
    <w:rsid w:val="00A735F7"/>
    <w:rsid w:val="00A75782"/>
    <w:rsid w:val="00A75A47"/>
    <w:rsid w:val="00A76A8F"/>
    <w:rsid w:val="00A76CDA"/>
    <w:rsid w:val="00A80F7E"/>
    <w:rsid w:val="00A81ECA"/>
    <w:rsid w:val="00A8419E"/>
    <w:rsid w:val="00A84E88"/>
    <w:rsid w:val="00A85E9B"/>
    <w:rsid w:val="00A873FF"/>
    <w:rsid w:val="00A90634"/>
    <w:rsid w:val="00A90BDA"/>
    <w:rsid w:val="00A939E5"/>
    <w:rsid w:val="00A93CCD"/>
    <w:rsid w:val="00A94CCC"/>
    <w:rsid w:val="00A96E82"/>
    <w:rsid w:val="00AA08CD"/>
    <w:rsid w:val="00AA3165"/>
    <w:rsid w:val="00AA6418"/>
    <w:rsid w:val="00AA7201"/>
    <w:rsid w:val="00AA7663"/>
    <w:rsid w:val="00AB0962"/>
    <w:rsid w:val="00AB144A"/>
    <w:rsid w:val="00AB7C7B"/>
    <w:rsid w:val="00AB7E3A"/>
    <w:rsid w:val="00AC1502"/>
    <w:rsid w:val="00AC23BC"/>
    <w:rsid w:val="00AC391F"/>
    <w:rsid w:val="00AC4C50"/>
    <w:rsid w:val="00AC6652"/>
    <w:rsid w:val="00AC6BE7"/>
    <w:rsid w:val="00AD04AA"/>
    <w:rsid w:val="00AD2644"/>
    <w:rsid w:val="00AD559B"/>
    <w:rsid w:val="00AD7C07"/>
    <w:rsid w:val="00AE0E5F"/>
    <w:rsid w:val="00AE18F5"/>
    <w:rsid w:val="00AE3A52"/>
    <w:rsid w:val="00AE3ECD"/>
    <w:rsid w:val="00AF1C4C"/>
    <w:rsid w:val="00AF3DE7"/>
    <w:rsid w:val="00B01F7E"/>
    <w:rsid w:val="00B04BDD"/>
    <w:rsid w:val="00B05244"/>
    <w:rsid w:val="00B05707"/>
    <w:rsid w:val="00B05C3F"/>
    <w:rsid w:val="00B06AD5"/>
    <w:rsid w:val="00B07C92"/>
    <w:rsid w:val="00B102A8"/>
    <w:rsid w:val="00B1216E"/>
    <w:rsid w:val="00B1353E"/>
    <w:rsid w:val="00B142FE"/>
    <w:rsid w:val="00B14A88"/>
    <w:rsid w:val="00B15796"/>
    <w:rsid w:val="00B166A1"/>
    <w:rsid w:val="00B16921"/>
    <w:rsid w:val="00B1708E"/>
    <w:rsid w:val="00B17FE0"/>
    <w:rsid w:val="00B21DE5"/>
    <w:rsid w:val="00B24E3B"/>
    <w:rsid w:val="00B27467"/>
    <w:rsid w:val="00B279FA"/>
    <w:rsid w:val="00B3047B"/>
    <w:rsid w:val="00B32A92"/>
    <w:rsid w:val="00B35868"/>
    <w:rsid w:val="00B35FD7"/>
    <w:rsid w:val="00B3632D"/>
    <w:rsid w:val="00B366C3"/>
    <w:rsid w:val="00B453AE"/>
    <w:rsid w:val="00B47688"/>
    <w:rsid w:val="00B50454"/>
    <w:rsid w:val="00B55AD2"/>
    <w:rsid w:val="00B56652"/>
    <w:rsid w:val="00B574F9"/>
    <w:rsid w:val="00B61828"/>
    <w:rsid w:val="00B62B44"/>
    <w:rsid w:val="00B631B9"/>
    <w:rsid w:val="00B636AC"/>
    <w:rsid w:val="00B659AB"/>
    <w:rsid w:val="00B662C9"/>
    <w:rsid w:val="00B723AA"/>
    <w:rsid w:val="00B723C4"/>
    <w:rsid w:val="00B7259B"/>
    <w:rsid w:val="00B734A7"/>
    <w:rsid w:val="00B74F21"/>
    <w:rsid w:val="00B7634A"/>
    <w:rsid w:val="00B7762F"/>
    <w:rsid w:val="00B81299"/>
    <w:rsid w:val="00B81876"/>
    <w:rsid w:val="00B81B14"/>
    <w:rsid w:val="00B8396A"/>
    <w:rsid w:val="00B870EC"/>
    <w:rsid w:val="00B9010E"/>
    <w:rsid w:val="00B95BBC"/>
    <w:rsid w:val="00BA2CA1"/>
    <w:rsid w:val="00BA337A"/>
    <w:rsid w:val="00BA6124"/>
    <w:rsid w:val="00BA6A27"/>
    <w:rsid w:val="00BA753E"/>
    <w:rsid w:val="00BA7CE6"/>
    <w:rsid w:val="00BA7D02"/>
    <w:rsid w:val="00BB564C"/>
    <w:rsid w:val="00BB58CB"/>
    <w:rsid w:val="00BB695B"/>
    <w:rsid w:val="00BC1BAB"/>
    <w:rsid w:val="00BC3C2F"/>
    <w:rsid w:val="00BC589F"/>
    <w:rsid w:val="00BC5BDA"/>
    <w:rsid w:val="00BD0E00"/>
    <w:rsid w:val="00BD36B0"/>
    <w:rsid w:val="00BD55C7"/>
    <w:rsid w:val="00BD59D3"/>
    <w:rsid w:val="00BD6A32"/>
    <w:rsid w:val="00BF0958"/>
    <w:rsid w:val="00BF2366"/>
    <w:rsid w:val="00BF3F7E"/>
    <w:rsid w:val="00BF42C3"/>
    <w:rsid w:val="00BF63BE"/>
    <w:rsid w:val="00C0388F"/>
    <w:rsid w:val="00C0439A"/>
    <w:rsid w:val="00C05B4F"/>
    <w:rsid w:val="00C0621A"/>
    <w:rsid w:val="00C105EB"/>
    <w:rsid w:val="00C14C24"/>
    <w:rsid w:val="00C1726A"/>
    <w:rsid w:val="00C21A79"/>
    <w:rsid w:val="00C2202B"/>
    <w:rsid w:val="00C229F8"/>
    <w:rsid w:val="00C2539E"/>
    <w:rsid w:val="00C279BD"/>
    <w:rsid w:val="00C317EC"/>
    <w:rsid w:val="00C334C0"/>
    <w:rsid w:val="00C33881"/>
    <w:rsid w:val="00C34562"/>
    <w:rsid w:val="00C36CB1"/>
    <w:rsid w:val="00C41891"/>
    <w:rsid w:val="00C424BB"/>
    <w:rsid w:val="00C42B34"/>
    <w:rsid w:val="00C43DC4"/>
    <w:rsid w:val="00C46EE5"/>
    <w:rsid w:val="00C50374"/>
    <w:rsid w:val="00C51401"/>
    <w:rsid w:val="00C5199E"/>
    <w:rsid w:val="00C52C86"/>
    <w:rsid w:val="00C553AD"/>
    <w:rsid w:val="00C573D0"/>
    <w:rsid w:val="00C603E5"/>
    <w:rsid w:val="00C61A18"/>
    <w:rsid w:val="00C6219A"/>
    <w:rsid w:val="00C658CC"/>
    <w:rsid w:val="00C65F11"/>
    <w:rsid w:val="00C664F7"/>
    <w:rsid w:val="00C667F7"/>
    <w:rsid w:val="00C66D4F"/>
    <w:rsid w:val="00C66ED7"/>
    <w:rsid w:val="00C66F14"/>
    <w:rsid w:val="00C72339"/>
    <w:rsid w:val="00C75FB9"/>
    <w:rsid w:val="00C776AC"/>
    <w:rsid w:val="00C80514"/>
    <w:rsid w:val="00C806FB"/>
    <w:rsid w:val="00C82BAC"/>
    <w:rsid w:val="00C8479D"/>
    <w:rsid w:val="00C84BCC"/>
    <w:rsid w:val="00C85815"/>
    <w:rsid w:val="00C862E0"/>
    <w:rsid w:val="00C91EE6"/>
    <w:rsid w:val="00C93165"/>
    <w:rsid w:val="00C94910"/>
    <w:rsid w:val="00C971BD"/>
    <w:rsid w:val="00C978F8"/>
    <w:rsid w:val="00CA0B27"/>
    <w:rsid w:val="00CA6B65"/>
    <w:rsid w:val="00CA7FD4"/>
    <w:rsid w:val="00CB131B"/>
    <w:rsid w:val="00CB2889"/>
    <w:rsid w:val="00CB2E3B"/>
    <w:rsid w:val="00CB2F3D"/>
    <w:rsid w:val="00CB406A"/>
    <w:rsid w:val="00CC01FA"/>
    <w:rsid w:val="00CC1B66"/>
    <w:rsid w:val="00CC1BCF"/>
    <w:rsid w:val="00CC1D0A"/>
    <w:rsid w:val="00CC3F9C"/>
    <w:rsid w:val="00CC477D"/>
    <w:rsid w:val="00CC5E83"/>
    <w:rsid w:val="00CC5FB1"/>
    <w:rsid w:val="00CD0B71"/>
    <w:rsid w:val="00CD1A48"/>
    <w:rsid w:val="00CD1CCF"/>
    <w:rsid w:val="00CD2B22"/>
    <w:rsid w:val="00CD3A65"/>
    <w:rsid w:val="00CD43EC"/>
    <w:rsid w:val="00CD48D6"/>
    <w:rsid w:val="00CD52D0"/>
    <w:rsid w:val="00CD7C9B"/>
    <w:rsid w:val="00CD7F64"/>
    <w:rsid w:val="00CE0BC2"/>
    <w:rsid w:val="00CE4085"/>
    <w:rsid w:val="00CF03E3"/>
    <w:rsid w:val="00CF3318"/>
    <w:rsid w:val="00CF4B1B"/>
    <w:rsid w:val="00CF530A"/>
    <w:rsid w:val="00CF779E"/>
    <w:rsid w:val="00CF7AF6"/>
    <w:rsid w:val="00D01FE7"/>
    <w:rsid w:val="00D022C2"/>
    <w:rsid w:val="00D02755"/>
    <w:rsid w:val="00D03D7C"/>
    <w:rsid w:val="00D04BB3"/>
    <w:rsid w:val="00D0648F"/>
    <w:rsid w:val="00D13D54"/>
    <w:rsid w:val="00D20E28"/>
    <w:rsid w:val="00D217C9"/>
    <w:rsid w:val="00D2224E"/>
    <w:rsid w:val="00D22366"/>
    <w:rsid w:val="00D30920"/>
    <w:rsid w:val="00D30ACD"/>
    <w:rsid w:val="00D31A4B"/>
    <w:rsid w:val="00D324D0"/>
    <w:rsid w:val="00D328AB"/>
    <w:rsid w:val="00D346A4"/>
    <w:rsid w:val="00D348C6"/>
    <w:rsid w:val="00D368F5"/>
    <w:rsid w:val="00D371BC"/>
    <w:rsid w:val="00D43336"/>
    <w:rsid w:val="00D47D5F"/>
    <w:rsid w:val="00D51033"/>
    <w:rsid w:val="00D514E5"/>
    <w:rsid w:val="00D54E06"/>
    <w:rsid w:val="00D57973"/>
    <w:rsid w:val="00D614B9"/>
    <w:rsid w:val="00D64C31"/>
    <w:rsid w:val="00D64E7E"/>
    <w:rsid w:val="00D6572E"/>
    <w:rsid w:val="00D65F2A"/>
    <w:rsid w:val="00D6630E"/>
    <w:rsid w:val="00D724B6"/>
    <w:rsid w:val="00D73A80"/>
    <w:rsid w:val="00D73FEF"/>
    <w:rsid w:val="00D763FE"/>
    <w:rsid w:val="00D76531"/>
    <w:rsid w:val="00D77355"/>
    <w:rsid w:val="00D77DE0"/>
    <w:rsid w:val="00D803D3"/>
    <w:rsid w:val="00D8122F"/>
    <w:rsid w:val="00D8298B"/>
    <w:rsid w:val="00D82E32"/>
    <w:rsid w:val="00D833D5"/>
    <w:rsid w:val="00D86AC5"/>
    <w:rsid w:val="00D90945"/>
    <w:rsid w:val="00D91123"/>
    <w:rsid w:val="00D9369D"/>
    <w:rsid w:val="00D93AE5"/>
    <w:rsid w:val="00DA3123"/>
    <w:rsid w:val="00DA38CD"/>
    <w:rsid w:val="00DA5468"/>
    <w:rsid w:val="00DA6801"/>
    <w:rsid w:val="00DB07A6"/>
    <w:rsid w:val="00DB6036"/>
    <w:rsid w:val="00DB6C9D"/>
    <w:rsid w:val="00DB6F80"/>
    <w:rsid w:val="00DC24E3"/>
    <w:rsid w:val="00DC45CE"/>
    <w:rsid w:val="00DC5CB5"/>
    <w:rsid w:val="00DC66BC"/>
    <w:rsid w:val="00DC701A"/>
    <w:rsid w:val="00DC752C"/>
    <w:rsid w:val="00DD5F00"/>
    <w:rsid w:val="00DD6260"/>
    <w:rsid w:val="00DD68DE"/>
    <w:rsid w:val="00DE0D2C"/>
    <w:rsid w:val="00DE37DF"/>
    <w:rsid w:val="00DE46FA"/>
    <w:rsid w:val="00DE54E8"/>
    <w:rsid w:val="00DE78CC"/>
    <w:rsid w:val="00DF0AD7"/>
    <w:rsid w:val="00DF0F7B"/>
    <w:rsid w:val="00DF29AF"/>
    <w:rsid w:val="00E009FE"/>
    <w:rsid w:val="00E0187D"/>
    <w:rsid w:val="00E020F2"/>
    <w:rsid w:val="00E02F11"/>
    <w:rsid w:val="00E06C59"/>
    <w:rsid w:val="00E10500"/>
    <w:rsid w:val="00E15597"/>
    <w:rsid w:val="00E15630"/>
    <w:rsid w:val="00E15AE4"/>
    <w:rsid w:val="00E15BA0"/>
    <w:rsid w:val="00E1642E"/>
    <w:rsid w:val="00E27821"/>
    <w:rsid w:val="00E305E7"/>
    <w:rsid w:val="00E30CF7"/>
    <w:rsid w:val="00E329E7"/>
    <w:rsid w:val="00E37DF0"/>
    <w:rsid w:val="00E4017D"/>
    <w:rsid w:val="00E409BA"/>
    <w:rsid w:val="00E4140C"/>
    <w:rsid w:val="00E4178E"/>
    <w:rsid w:val="00E44153"/>
    <w:rsid w:val="00E45176"/>
    <w:rsid w:val="00E462CA"/>
    <w:rsid w:val="00E50200"/>
    <w:rsid w:val="00E50C09"/>
    <w:rsid w:val="00E51753"/>
    <w:rsid w:val="00E55701"/>
    <w:rsid w:val="00E567E4"/>
    <w:rsid w:val="00E5733C"/>
    <w:rsid w:val="00E62207"/>
    <w:rsid w:val="00E6437D"/>
    <w:rsid w:val="00E66959"/>
    <w:rsid w:val="00E67EF1"/>
    <w:rsid w:val="00E73609"/>
    <w:rsid w:val="00E75615"/>
    <w:rsid w:val="00E76DDA"/>
    <w:rsid w:val="00E77312"/>
    <w:rsid w:val="00E83F35"/>
    <w:rsid w:val="00E84143"/>
    <w:rsid w:val="00E86175"/>
    <w:rsid w:val="00E96EB1"/>
    <w:rsid w:val="00E978BC"/>
    <w:rsid w:val="00E97959"/>
    <w:rsid w:val="00EA0C14"/>
    <w:rsid w:val="00EA1340"/>
    <w:rsid w:val="00EA36D5"/>
    <w:rsid w:val="00EA47CE"/>
    <w:rsid w:val="00EA581D"/>
    <w:rsid w:val="00EB0D62"/>
    <w:rsid w:val="00EB1AA2"/>
    <w:rsid w:val="00EB29AC"/>
    <w:rsid w:val="00EB4223"/>
    <w:rsid w:val="00EB54D8"/>
    <w:rsid w:val="00EB6B64"/>
    <w:rsid w:val="00EB6F62"/>
    <w:rsid w:val="00EB7F3B"/>
    <w:rsid w:val="00EC1A40"/>
    <w:rsid w:val="00EC2B81"/>
    <w:rsid w:val="00EC3CBE"/>
    <w:rsid w:val="00ED1250"/>
    <w:rsid w:val="00ED4860"/>
    <w:rsid w:val="00ED7BB1"/>
    <w:rsid w:val="00EE21FE"/>
    <w:rsid w:val="00EE3EFF"/>
    <w:rsid w:val="00EE4D10"/>
    <w:rsid w:val="00EE5B14"/>
    <w:rsid w:val="00EE6590"/>
    <w:rsid w:val="00EF504F"/>
    <w:rsid w:val="00EF7BBB"/>
    <w:rsid w:val="00F00552"/>
    <w:rsid w:val="00F0259F"/>
    <w:rsid w:val="00F02FB2"/>
    <w:rsid w:val="00F0705E"/>
    <w:rsid w:val="00F126EC"/>
    <w:rsid w:val="00F12F8E"/>
    <w:rsid w:val="00F1411D"/>
    <w:rsid w:val="00F142F9"/>
    <w:rsid w:val="00F14445"/>
    <w:rsid w:val="00F20FC1"/>
    <w:rsid w:val="00F21350"/>
    <w:rsid w:val="00F21462"/>
    <w:rsid w:val="00F22F82"/>
    <w:rsid w:val="00F2593C"/>
    <w:rsid w:val="00F26529"/>
    <w:rsid w:val="00F30601"/>
    <w:rsid w:val="00F30F2C"/>
    <w:rsid w:val="00F314AE"/>
    <w:rsid w:val="00F327A2"/>
    <w:rsid w:val="00F32B5E"/>
    <w:rsid w:val="00F40C1F"/>
    <w:rsid w:val="00F416BD"/>
    <w:rsid w:val="00F50ADD"/>
    <w:rsid w:val="00F55519"/>
    <w:rsid w:val="00F64DA3"/>
    <w:rsid w:val="00F650BA"/>
    <w:rsid w:val="00F6786D"/>
    <w:rsid w:val="00F70228"/>
    <w:rsid w:val="00F706DA"/>
    <w:rsid w:val="00F7115B"/>
    <w:rsid w:val="00F7118D"/>
    <w:rsid w:val="00F71DEE"/>
    <w:rsid w:val="00F74538"/>
    <w:rsid w:val="00F76882"/>
    <w:rsid w:val="00F77617"/>
    <w:rsid w:val="00F8124C"/>
    <w:rsid w:val="00F8323A"/>
    <w:rsid w:val="00F85935"/>
    <w:rsid w:val="00F85B98"/>
    <w:rsid w:val="00F90AF3"/>
    <w:rsid w:val="00F92B53"/>
    <w:rsid w:val="00F92FFD"/>
    <w:rsid w:val="00F962D0"/>
    <w:rsid w:val="00FA2B64"/>
    <w:rsid w:val="00FA3ABA"/>
    <w:rsid w:val="00FB0EE2"/>
    <w:rsid w:val="00FB4BD2"/>
    <w:rsid w:val="00FB5078"/>
    <w:rsid w:val="00FC29FB"/>
    <w:rsid w:val="00FD02B9"/>
    <w:rsid w:val="00FD08F5"/>
    <w:rsid w:val="00FD0CB7"/>
    <w:rsid w:val="00FD3DBB"/>
    <w:rsid w:val="00FD40D2"/>
    <w:rsid w:val="00FD4639"/>
    <w:rsid w:val="00FD4671"/>
    <w:rsid w:val="00FD7632"/>
    <w:rsid w:val="00FE0315"/>
    <w:rsid w:val="00FE1BF8"/>
    <w:rsid w:val="00FE47C5"/>
    <w:rsid w:val="00FE47F9"/>
    <w:rsid w:val="00FE55D8"/>
    <w:rsid w:val="00FE7053"/>
    <w:rsid w:val="00FE7900"/>
    <w:rsid w:val="00FF1C58"/>
    <w:rsid w:val="00FF2343"/>
    <w:rsid w:val="00FF2C5F"/>
    <w:rsid w:val="00FF2E19"/>
    <w:rsid w:val="00FF3222"/>
    <w:rsid w:val="00FF34BF"/>
    <w:rsid w:val="00FF3B12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B803"/>
  <w15:docId w15:val="{0B4D74AE-C11A-40DE-887E-F95B3654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6336"/>
    <w:pPr>
      <w:spacing w:after="200" w:line="276" w:lineRule="auto"/>
    </w:pPr>
    <w:rPr>
      <w:sz w:val="22"/>
      <w:szCs w:val="22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CF4B1B"/>
    <w:pPr>
      <w:keepNext/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31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692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hAnsi="Arial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0808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267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31050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531050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16921"/>
    <w:pPr>
      <w:keepNext/>
      <w:widowControl w:val="0"/>
      <w:shd w:val="clear" w:color="auto" w:fill="FFFFFF"/>
      <w:autoSpaceDE w:val="0"/>
      <w:autoSpaceDN w:val="0"/>
      <w:adjustRightInd w:val="0"/>
      <w:spacing w:before="274" w:after="0" w:line="240" w:lineRule="auto"/>
      <w:ind w:left="19"/>
      <w:outlineLvl w:val="8"/>
    </w:pPr>
    <w:rPr>
      <w:b/>
      <w:bCs/>
      <w:color w:val="000000"/>
      <w:spacing w:val="-13"/>
      <w:sz w:val="28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7C5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D7C5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7C5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24D"/>
  </w:style>
  <w:style w:type="paragraph" w:customStyle="1" w:styleId="rozdzia">
    <w:name w:val="rozdział"/>
    <w:basedOn w:val="Normalny"/>
    <w:autoRedefine/>
    <w:rsid w:val="00EB0D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66FF33"/>
      <w:spacing w:after="120" w:line="288" w:lineRule="auto"/>
      <w:outlineLvl w:val="0"/>
    </w:pPr>
    <w:rPr>
      <w:rFonts w:ascii="Garamond" w:hAnsi="Garamond"/>
      <w:b/>
      <w:i/>
      <w:color w:val="000000"/>
      <w:spacing w:val="4"/>
      <w:sz w:val="24"/>
      <w:szCs w:val="24"/>
    </w:rPr>
  </w:style>
  <w:style w:type="paragraph" w:styleId="Akapitzlist">
    <w:name w:val="List Paragraph"/>
    <w:basedOn w:val="Normalny"/>
    <w:uiPriority w:val="34"/>
    <w:qFormat/>
    <w:rsid w:val="0084624D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55A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B55AD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41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2F7C"/>
    <w:pPr>
      <w:spacing w:after="0" w:line="240" w:lineRule="auto"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TekstpodstawowyZnak">
    <w:name w:val="Tekst podstawowy Znak"/>
    <w:link w:val="Tekstpodstawowy"/>
    <w:rsid w:val="00342F7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anumerowana">
    <w:name w:val="List Number"/>
    <w:basedOn w:val="Normalny"/>
    <w:rsid w:val="001C6ACB"/>
    <w:pPr>
      <w:numPr>
        <w:numId w:val="5"/>
      </w:numPr>
      <w:spacing w:after="0" w:line="360" w:lineRule="auto"/>
      <w:jc w:val="both"/>
    </w:pPr>
    <w:rPr>
      <w:rFonts w:ascii="Arial" w:hAnsi="Arial"/>
      <w:szCs w:val="20"/>
      <w:lang w:val="es-ES" w:eastAsia="es-ES"/>
    </w:rPr>
  </w:style>
  <w:style w:type="table" w:styleId="Tabela-Siatka">
    <w:name w:val="Table Grid"/>
    <w:basedOn w:val="Standardowy"/>
    <w:rsid w:val="001673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B16921"/>
    <w:rPr>
      <w:rFonts w:ascii="Arial" w:hAnsi="Arial"/>
      <w:b/>
      <w:sz w:val="28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B16921"/>
    <w:rPr>
      <w:b/>
      <w:bCs/>
      <w:color w:val="000000"/>
      <w:spacing w:val="-13"/>
      <w:sz w:val="28"/>
      <w:szCs w:val="30"/>
      <w:lang w:val="pl-PL" w:eastAsia="pl-PL" w:bidi="ar-SA"/>
    </w:rPr>
  </w:style>
  <w:style w:type="character" w:styleId="Uwydatnienie">
    <w:name w:val="Emphasis"/>
    <w:uiPriority w:val="20"/>
    <w:qFormat/>
    <w:rsid w:val="00B16921"/>
    <w:rPr>
      <w:i/>
      <w:iCs/>
    </w:rPr>
  </w:style>
  <w:style w:type="paragraph" w:customStyle="1" w:styleId="TekstpodstawowyTekstwcity2st">
    <w:name w:val="Tekst podstawowy.Tekst wciêty 2 st"/>
    <w:basedOn w:val="Normalny"/>
    <w:rsid w:val="00095BA4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095BA4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rFonts w:ascii="Times New Roman" w:hAnsi="Times New Roman"/>
      <w:b/>
      <w:i/>
      <w:spacing w:val="20"/>
      <w:kern w:val="16"/>
      <w:sz w:val="24"/>
      <w:szCs w:val="20"/>
    </w:rPr>
  </w:style>
  <w:style w:type="paragraph" w:customStyle="1" w:styleId="numaracja3">
    <w:name w:val="numaracja 3"/>
    <w:basedOn w:val="Normalny"/>
    <w:rsid w:val="00D30920"/>
    <w:pPr>
      <w:numPr>
        <w:ilvl w:val="1"/>
        <w:numId w:val="7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rsid w:val="006D76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769F"/>
  </w:style>
  <w:style w:type="paragraph" w:styleId="Tematkomentarza">
    <w:name w:val="annotation subject"/>
    <w:basedOn w:val="Tekstkomentarza"/>
    <w:next w:val="Tekstkomentarza"/>
    <w:link w:val="TematkomentarzaZnak"/>
    <w:rsid w:val="006D769F"/>
    <w:rPr>
      <w:b/>
      <w:bCs/>
    </w:rPr>
  </w:style>
  <w:style w:type="character" w:customStyle="1" w:styleId="TematkomentarzaZnak">
    <w:name w:val="Temat komentarza Znak"/>
    <w:link w:val="Tematkomentarza"/>
    <w:rsid w:val="006D769F"/>
    <w:rPr>
      <w:b/>
      <w:bCs/>
    </w:rPr>
  </w:style>
  <w:style w:type="character" w:customStyle="1" w:styleId="ZnakZnak9">
    <w:name w:val="Znak Znak9"/>
    <w:rsid w:val="009A333C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rsid w:val="009B0033"/>
    <w:pPr>
      <w:spacing w:after="120"/>
    </w:pPr>
    <w:rPr>
      <w:sz w:val="16"/>
      <w:szCs w:val="16"/>
    </w:rPr>
  </w:style>
  <w:style w:type="paragraph" w:styleId="Tekstblokowy">
    <w:name w:val="Block Text"/>
    <w:basedOn w:val="Normalny"/>
    <w:rsid w:val="00C573D0"/>
    <w:pPr>
      <w:suppressAutoHyphens/>
      <w:autoSpaceDE w:val="0"/>
      <w:autoSpaceDN w:val="0"/>
      <w:spacing w:before="120" w:after="0" w:line="240" w:lineRule="auto"/>
      <w:ind w:left="426" w:right="-1"/>
      <w:jc w:val="both"/>
    </w:pPr>
    <w:rPr>
      <w:rFonts w:ascii="Arial" w:hAnsi="Arial" w:cs="Arial"/>
      <w:sz w:val="24"/>
      <w:szCs w:val="24"/>
    </w:rPr>
  </w:style>
  <w:style w:type="character" w:customStyle="1" w:styleId="Nagwek4Znak">
    <w:name w:val="Nagłówek 4 Znak"/>
    <w:link w:val="Nagwek4"/>
    <w:semiHidden/>
    <w:rsid w:val="0008088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53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F530A"/>
    <w:rPr>
      <w:sz w:val="22"/>
      <w:szCs w:val="22"/>
    </w:rPr>
  </w:style>
  <w:style w:type="paragraph" w:customStyle="1" w:styleId="Numerowanie">
    <w:name w:val="Numerowanie"/>
    <w:basedOn w:val="Normalny"/>
    <w:rsid w:val="00C0621A"/>
    <w:pPr>
      <w:numPr>
        <w:numId w:val="8"/>
      </w:numPr>
      <w:spacing w:after="0" w:line="240" w:lineRule="auto"/>
      <w:jc w:val="both"/>
      <w:outlineLvl w:val="0"/>
    </w:pPr>
    <w:rPr>
      <w:rFonts w:ascii="Times New Roman" w:hAnsi="Times New Roman"/>
      <w:noProof/>
      <w:sz w:val="24"/>
      <w:szCs w:val="20"/>
    </w:rPr>
  </w:style>
  <w:style w:type="character" w:customStyle="1" w:styleId="Nagwek1Znak">
    <w:name w:val="Nagłówek 1 Znak"/>
    <w:aliases w:val="Topic Heading 1 Znak,H1 Znak,h1 Znak,L1 Znak,Level 1 Znak,Heading 1 Char Znak"/>
    <w:link w:val="Nagwek1"/>
    <w:rsid w:val="00CF4B1B"/>
    <w:rPr>
      <w:rFonts w:ascii="Arial" w:hAnsi="Arial" w:cs="Arial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semiHidden/>
    <w:rsid w:val="00A267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5310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531050"/>
    <w:rPr>
      <w:rFonts w:ascii="Calibri" w:eastAsia="Times New Roman" w:hAnsi="Calibri" w:cs="Times New Roman"/>
      <w:sz w:val="24"/>
      <w:szCs w:val="24"/>
    </w:rPr>
  </w:style>
  <w:style w:type="character" w:styleId="Numerstrony">
    <w:name w:val="page number"/>
    <w:basedOn w:val="Domylnaczcionkaakapitu"/>
    <w:rsid w:val="006652E8"/>
  </w:style>
  <w:style w:type="table" w:customStyle="1" w:styleId="Tabela-Siatka1">
    <w:name w:val="Tabela - Siatka1"/>
    <w:basedOn w:val="Standardowy"/>
    <w:next w:val="Tabela-Siatka"/>
    <w:uiPriority w:val="59"/>
    <w:rsid w:val="00747CA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05B4F"/>
  </w:style>
  <w:style w:type="paragraph" w:customStyle="1" w:styleId="pkt">
    <w:name w:val="pkt"/>
    <w:basedOn w:val="Normalny"/>
    <w:rsid w:val="00FF23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E665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datafil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tura2000.gdos.gov.pl/datafil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ura2000.gdos.gov.pl/strona/nowy-element-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ios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tura2000.gdos.gov.pl/strona/nowy-element-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822F-C4F1-4D36-8FD7-D47D8A95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2731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19084</CharactersWithSpaces>
  <SharedDoc>false</SharedDoc>
  <HLinks>
    <vt:vector size="30" baseType="variant"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http://natura2000.gdos.gov.pl/datafiles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http://natura2000.gdos.gov.pl/strona/nowy-element-3</vt:lpwstr>
      </vt:variant>
      <vt:variant>
        <vt:lpwstr/>
      </vt:variant>
      <vt:variant>
        <vt:i4>2097195</vt:i4>
      </vt:variant>
      <vt:variant>
        <vt:i4>6</vt:i4>
      </vt:variant>
      <vt:variant>
        <vt:i4>0</vt:i4>
      </vt:variant>
      <vt:variant>
        <vt:i4>5</vt:i4>
      </vt:variant>
      <vt:variant>
        <vt:lpwstr>http://www.gios.gov.pl/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http://natura2000.gdos.gov.pl/strona/nowy-element-3</vt:lpwstr>
      </vt:variant>
      <vt:variant>
        <vt:lpwstr/>
      </vt:variant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http://natura2000.gdos.gov.pl/datafiles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Dawid Gierkowski</cp:lastModifiedBy>
  <cp:revision>3</cp:revision>
  <cp:lastPrinted>2021-12-10T08:49:00Z</cp:lastPrinted>
  <dcterms:created xsi:type="dcterms:W3CDTF">2021-12-10T09:04:00Z</dcterms:created>
  <dcterms:modified xsi:type="dcterms:W3CDTF">2021-12-17T07:04:00Z</dcterms:modified>
</cp:coreProperties>
</file>