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2DF21D0" w14:textId="77777777" w:rsidR="0048665F" w:rsidRPr="00785B77" w:rsidRDefault="0048665F">
      <w:pPr>
        <w:suppressAutoHyphens w:val="0"/>
        <w:overflowPunct/>
        <w:autoSpaceDE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4520D7FE" w14:textId="77777777" w:rsidR="0048665F" w:rsidRPr="00785B77" w:rsidRDefault="0048665F">
      <w:pPr>
        <w:suppressAutoHyphens w:val="0"/>
        <w:overflowPunct/>
        <w:autoSpaceDE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b/>
          <w:bCs/>
          <w:color w:val="000000"/>
          <w:sz w:val="24"/>
          <w:szCs w:val="24"/>
        </w:rPr>
        <w:t>UMOWA  SPRZEDAŻY</w:t>
      </w:r>
    </w:p>
    <w:p w14:paraId="180B044B" w14:textId="50B5FF1B" w:rsidR="0048665F" w:rsidRPr="00785B77" w:rsidRDefault="0048665F">
      <w:pPr>
        <w:suppressAutoHyphens w:val="0"/>
        <w:overflowPunct/>
        <w:autoSpaceDE/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Nr </w:t>
      </w:r>
      <w:r w:rsidR="00C25093" w:rsidRPr="00785B77">
        <w:rPr>
          <w:rFonts w:asciiTheme="minorHAnsi" w:hAnsiTheme="minorHAnsi" w:cstheme="minorHAnsi"/>
          <w:b/>
          <w:bCs/>
          <w:color w:val="000000"/>
          <w:sz w:val="24"/>
          <w:szCs w:val="24"/>
        </w:rPr>
        <w:t>…../ZP/202</w:t>
      </w:r>
      <w:r w:rsidR="001542DA">
        <w:rPr>
          <w:rFonts w:asciiTheme="minorHAnsi" w:hAnsiTheme="minorHAnsi" w:cstheme="minorHAnsi"/>
          <w:b/>
          <w:bCs/>
          <w:color w:val="000000"/>
          <w:sz w:val="24"/>
          <w:szCs w:val="24"/>
        </w:rPr>
        <w:t>3</w:t>
      </w:r>
    </w:p>
    <w:p w14:paraId="79B073A1" w14:textId="77777777" w:rsidR="0048665F" w:rsidRPr="00785B77" w:rsidRDefault="0048665F">
      <w:pPr>
        <w:suppressAutoHyphens w:val="0"/>
        <w:overflowPunct/>
        <w:autoSpaceDE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150E526" w14:textId="0FB38997" w:rsidR="0048665F" w:rsidRPr="00785B77" w:rsidRDefault="0048665F">
      <w:pPr>
        <w:suppressAutoHyphens w:val="0"/>
        <w:overflowPunct/>
        <w:autoSpaceDE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zawarta w dniu </w:t>
      </w:r>
      <w:r w:rsidR="00C613E6"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        </w:t>
      </w:r>
      <w:r w:rsidR="00C25093"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   202</w:t>
      </w:r>
      <w:r w:rsidR="001542DA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="00C25093"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785B77">
        <w:rPr>
          <w:rFonts w:asciiTheme="minorHAnsi" w:hAnsiTheme="minorHAnsi" w:cstheme="minorHAnsi"/>
          <w:color w:val="000000"/>
          <w:sz w:val="24"/>
          <w:szCs w:val="24"/>
        </w:rPr>
        <w:t>r. w Bydgoszczy pomiędzy:</w:t>
      </w:r>
    </w:p>
    <w:p w14:paraId="17738773" w14:textId="77777777" w:rsidR="0048665F" w:rsidRPr="00785B77" w:rsidRDefault="0048665F">
      <w:pPr>
        <w:suppressAutoHyphens w:val="0"/>
        <w:overflowPunct/>
        <w:autoSpaceDE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461FF370" w14:textId="77777777" w:rsidR="0048665F" w:rsidRPr="00785B77" w:rsidRDefault="0048665F">
      <w:pPr>
        <w:suppressAutoHyphens w:val="0"/>
        <w:overflowPunct/>
        <w:autoSpaceDE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b/>
          <w:color w:val="000000"/>
          <w:sz w:val="24"/>
          <w:szCs w:val="24"/>
        </w:rPr>
        <w:t>Skarbem Państwa - Regionalną Dyrekcją Ochrony Środowiska w Bydgoszczy</w:t>
      </w:r>
      <w:r w:rsidRPr="00785B77">
        <w:rPr>
          <w:rFonts w:asciiTheme="minorHAnsi" w:hAnsiTheme="minorHAnsi" w:cstheme="minorHAnsi"/>
          <w:color w:val="000000"/>
          <w:sz w:val="24"/>
          <w:szCs w:val="24"/>
        </w:rPr>
        <w:t>, ul. Dworcowa 81, 85-009 Bydgoszcz; REGON 340517837; NIP 554-281-72-43, w imieniu którego działa:</w:t>
      </w:r>
    </w:p>
    <w:p w14:paraId="52CAD88E" w14:textId="77777777" w:rsidR="0048665F" w:rsidRPr="00785B77" w:rsidRDefault="00C25093">
      <w:pPr>
        <w:suppressAutoHyphens w:val="0"/>
        <w:overflowPunct/>
        <w:autoSpaceDE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>Pan Szymon Kosmalski</w:t>
      </w:r>
      <w:r w:rsidR="0048665F"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 – Regionalny Dyrektor Ochrony Środowiska w Bydgoszczy,</w:t>
      </w:r>
    </w:p>
    <w:p w14:paraId="4AE29F0B" w14:textId="77777777" w:rsidR="0048665F" w:rsidRPr="00785B77" w:rsidRDefault="0048665F">
      <w:pPr>
        <w:suppressAutoHyphens w:val="0"/>
        <w:overflowPunct/>
        <w:autoSpaceDE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zwanym w dalszej części umowy </w:t>
      </w:r>
      <w:r w:rsidRPr="00785B77">
        <w:rPr>
          <w:rFonts w:asciiTheme="minorHAnsi" w:hAnsiTheme="minorHAnsi" w:cstheme="minorHAnsi"/>
          <w:b/>
          <w:color w:val="000000"/>
          <w:sz w:val="24"/>
          <w:szCs w:val="24"/>
        </w:rPr>
        <w:t>„</w:t>
      </w:r>
      <w:r w:rsidRPr="00785B77">
        <w:rPr>
          <w:rFonts w:asciiTheme="minorHAnsi" w:hAnsiTheme="minorHAnsi" w:cstheme="minorHAnsi"/>
          <w:b/>
          <w:bCs/>
          <w:color w:val="000000"/>
          <w:sz w:val="24"/>
          <w:szCs w:val="24"/>
        </w:rPr>
        <w:t>Kupującym”</w:t>
      </w:r>
    </w:p>
    <w:p w14:paraId="72FC5291" w14:textId="77777777" w:rsidR="0048665F" w:rsidRPr="00785B77" w:rsidRDefault="0048665F">
      <w:pPr>
        <w:suppressAutoHyphens w:val="0"/>
        <w:overflowPunct/>
        <w:autoSpaceDE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>a</w:t>
      </w:r>
    </w:p>
    <w:p w14:paraId="54F88241" w14:textId="77777777" w:rsidR="0048665F" w:rsidRPr="00785B77" w:rsidRDefault="00C25093">
      <w:pPr>
        <w:suppressAutoHyphens w:val="0"/>
        <w:overflowPunct/>
        <w:autoSpaceDE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………………………………………………………………………………………………….</w:t>
      </w:r>
    </w:p>
    <w:p w14:paraId="5CA9E1EF" w14:textId="77777777" w:rsidR="0048665F" w:rsidRPr="00785B77" w:rsidRDefault="0048665F">
      <w:pPr>
        <w:suppressAutoHyphens w:val="0"/>
        <w:overflowPunct/>
        <w:autoSpaceDE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>w imieniu której działa:</w:t>
      </w:r>
    </w:p>
    <w:p w14:paraId="7C4D845B" w14:textId="77777777" w:rsidR="0048665F" w:rsidRPr="00785B77" w:rsidRDefault="00C25093">
      <w:pPr>
        <w:suppressAutoHyphens w:val="0"/>
        <w:overflowPunct/>
        <w:autoSpaceDE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……………………………………...................</w:t>
      </w:r>
    </w:p>
    <w:p w14:paraId="44DBA4E6" w14:textId="77777777" w:rsidR="0048665F" w:rsidRPr="00785B77" w:rsidRDefault="0048665F">
      <w:pPr>
        <w:suppressAutoHyphens w:val="0"/>
        <w:overflowPunct/>
        <w:autoSpaceDE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zwanym w dalszej treści umowy </w:t>
      </w:r>
      <w:r w:rsidRPr="00785B77">
        <w:rPr>
          <w:rFonts w:asciiTheme="minorHAnsi" w:hAnsiTheme="minorHAnsi" w:cstheme="minorHAnsi"/>
          <w:b/>
          <w:color w:val="000000"/>
          <w:sz w:val="24"/>
          <w:szCs w:val="24"/>
        </w:rPr>
        <w:t>„</w:t>
      </w:r>
      <w:r w:rsidRPr="00785B77">
        <w:rPr>
          <w:rFonts w:asciiTheme="minorHAnsi" w:hAnsiTheme="minorHAnsi" w:cstheme="minorHAnsi"/>
          <w:b/>
          <w:bCs/>
          <w:color w:val="000000"/>
          <w:sz w:val="24"/>
          <w:szCs w:val="24"/>
        </w:rPr>
        <w:t>Sprzedawcą”</w:t>
      </w:r>
    </w:p>
    <w:p w14:paraId="3951DF8D" w14:textId="77777777" w:rsidR="0048665F" w:rsidRPr="00785B77" w:rsidRDefault="0048665F">
      <w:pPr>
        <w:suppressAutoHyphens w:val="0"/>
        <w:overflowPunct/>
        <w:autoSpaceDE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>o następującej treści:</w:t>
      </w:r>
    </w:p>
    <w:p w14:paraId="14F9EF74" w14:textId="77777777" w:rsidR="0048665F" w:rsidRPr="00785B77" w:rsidRDefault="0048665F">
      <w:pPr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3CFC2EC2" w14:textId="1180675B" w:rsidR="0048665F" w:rsidRPr="00785B77" w:rsidRDefault="0048665F" w:rsidP="00A2008D">
      <w:pPr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b/>
          <w:color w:val="000000"/>
          <w:sz w:val="24"/>
          <w:szCs w:val="24"/>
        </w:rPr>
        <w:t>§ 1</w:t>
      </w:r>
    </w:p>
    <w:p w14:paraId="319A9A60" w14:textId="77A516B3" w:rsidR="0038617B" w:rsidRPr="00E86464" w:rsidRDefault="0038617B" w:rsidP="00E86464">
      <w:pPr>
        <w:numPr>
          <w:ilvl w:val="0"/>
          <w:numId w:val="6"/>
        </w:numPr>
        <w:suppressAutoHyphens w:val="0"/>
        <w:overflowPunct/>
        <w:autoSpaceDE/>
        <w:spacing w:line="276" w:lineRule="auto"/>
        <w:ind w:left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Sprzedawca sprzedaje, a Kupujący kupuje </w:t>
      </w:r>
      <w:r w:rsidR="000A4705">
        <w:rPr>
          <w:rFonts w:asciiTheme="minorHAnsi" w:hAnsiTheme="minorHAnsi" w:cstheme="minorHAnsi"/>
          <w:color w:val="000000"/>
          <w:sz w:val="24"/>
          <w:szCs w:val="24"/>
        </w:rPr>
        <w:t xml:space="preserve">licencję na używanie </w:t>
      </w:r>
      <w:r w:rsidR="00E86464">
        <w:rPr>
          <w:rFonts w:asciiTheme="minorHAnsi" w:hAnsiTheme="minorHAnsi" w:cstheme="minorHAnsi"/>
          <w:color w:val="000000"/>
          <w:sz w:val="24"/>
          <w:szCs w:val="24"/>
        </w:rPr>
        <w:t xml:space="preserve">70 mobilnych </w:t>
      </w:r>
      <w:proofErr w:type="spellStart"/>
      <w:r w:rsidR="00E86464">
        <w:rPr>
          <w:rFonts w:asciiTheme="minorHAnsi" w:hAnsiTheme="minorHAnsi" w:cstheme="minorHAnsi"/>
          <w:color w:val="000000"/>
          <w:sz w:val="24"/>
          <w:szCs w:val="24"/>
        </w:rPr>
        <w:t>tokenów</w:t>
      </w:r>
      <w:proofErr w:type="spellEnd"/>
      <w:r w:rsidR="00E86464">
        <w:rPr>
          <w:rFonts w:asciiTheme="minorHAnsi" w:hAnsiTheme="minorHAnsi" w:cstheme="minorHAnsi"/>
          <w:color w:val="000000"/>
          <w:sz w:val="24"/>
          <w:szCs w:val="24"/>
        </w:rPr>
        <w:t xml:space="preserve"> dla</w:t>
      </w:r>
      <w:r w:rsidR="00E86464" w:rsidRPr="00E86464">
        <w:rPr>
          <w:rStyle w:val="WW8Num3z1"/>
          <w:rFonts w:cstheme="minorHAnsi"/>
          <w:color w:val="000000"/>
        </w:rPr>
        <w:t xml:space="preserve"> </w:t>
      </w:r>
      <w:r w:rsidR="00E86464" w:rsidRPr="00E86464">
        <w:rPr>
          <w:rStyle w:val="WW8Num3z1"/>
          <w:rFonts w:asciiTheme="minorHAnsi" w:hAnsiTheme="minorHAnsi" w:cstheme="minorHAnsi"/>
          <w:color w:val="000000"/>
          <w:sz w:val="24"/>
          <w:szCs w:val="24"/>
        </w:rPr>
        <w:t>uwierzytelniania dwuskładnikowego</w:t>
      </w:r>
    </w:p>
    <w:p w14:paraId="67BCF97A" w14:textId="6E1E91D0" w:rsidR="00D215C2" w:rsidRPr="00785B77" w:rsidRDefault="00E86464" w:rsidP="00D215C2">
      <w:pPr>
        <w:suppressAutoHyphens w:val="0"/>
        <w:overflowPunct/>
        <w:autoSpaceDE/>
        <w:spacing w:line="276" w:lineRule="auto"/>
        <w:ind w:left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   </w:t>
      </w:r>
      <w:r w:rsidR="0051173F">
        <w:rPr>
          <w:rFonts w:asciiTheme="minorHAnsi" w:hAnsiTheme="minorHAnsi" w:cstheme="minorHAnsi"/>
          <w:color w:val="000000"/>
          <w:sz w:val="24"/>
          <w:szCs w:val="24"/>
        </w:rPr>
        <w:t xml:space="preserve">……………………………………………………………………………………………………………… </w:t>
      </w:r>
      <w:r w:rsidR="000A4705">
        <w:rPr>
          <w:rFonts w:asciiTheme="minorHAnsi" w:hAnsiTheme="minorHAnsi" w:cstheme="minorHAnsi"/>
          <w:color w:val="000000"/>
          <w:sz w:val="24"/>
          <w:szCs w:val="24"/>
        </w:rPr>
        <w:t xml:space="preserve">, zwanych dalej </w:t>
      </w:r>
      <w:proofErr w:type="spellStart"/>
      <w:r w:rsidR="000A4705">
        <w:rPr>
          <w:rFonts w:asciiTheme="minorHAnsi" w:hAnsiTheme="minorHAnsi" w:cstheme="minorHAnsi"/>
          <w:color w:val="000000"/>
          <w:sz w:val="24"/>
          <w:szCs w:val="24"/>
        </w:rPr>
        <w:t>tokenami</w:t>
      </w:r>
      <w:proofErr w:type="spellEnd"/>
      <w:r w:rsidR="000A4705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E0489A6" w14:textId="2E9566A9" w:rsidR="00C25093" w:rsidRPr="00785B77" w:rsidRDefault="00C25093" w:rsidP="00AB29E8">
      <w:pPr>
        <w:ind w:left="720"/>
        <w:rPr>
          <w:rFonts w:asciiTheme="minorHAnsi" w:hAnsiTheme="minorHAnsi" w:cstheme="minorHAnsi"/>
          <w:sz w:val="24"/>
          <w:szCs w:val="24"/>
        </w:rPr>
      </w:pPr>
    </w:p>
    <w:p w14:paraId="3F6E6A46" w14:textId="40A03230" w:rsidR="009270C1" w:rsidRPr="00785B77" w:rsidRDefault="00E86464" w:rsidP="00A2008D">
      <w:pPr>
        <w:spacing w:line="276" w:lineRule="auto"/>
        <w:ind w:left="284" w:hanging="284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2. Szczegółowe parametry </w:t>
      </w:r>
      <w:proofErr w:type="spellStart"/>
      <w:r>
        <w:rPr>
          <w:rFonts w:asciiTheme="minorHAnsi" w:hAnsiTheme="minorHAnsi" w:cstheme="minorHAnsi"/>
          <w:color w:val="000000"/>
          <w:sz w:val="24"/>
          <w:szCs w:val="24"/>
        </w:rPr>
        <w:t>tokenów</w:t>
      </w:r>
      <w:proofErr w:type="spellEnd"/>
      <w:r w:rsidR="0038617B"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 będących przedmiotem niniejszej umowy zostały opisane w załączniku nr 1</w:t>
      </w:r>
      <w:r w:rsidR="0051173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38617B"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 do umowy. </w:t>
      </w:r>
    </w:p>
    <w:p w14:paraId="517A7D38" w14:textId="520E3CDC" w:rsidR="0048665F" w:rsidRPr="00785B77" w:rsidRDefault="0048665F" w:rsidP="00A2008D">
      <w:pPr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b/>
          <w:color w:val="000000"/>
          <w:sz w:val="24"/>
          <w:szCs w:val="24"/>
        </w:rPr>
        <w:t>§ 2</w:t>
      </w:r>
    </w:p>
    <w:p w14:paraId="6322BC9C" w14:textId="1CECF062" w:rsidR="0048665F" w:rsidRPr="00785B77" w:rsidRDefault="0048665F">
      <w:pPr>
        <w:numPr>
          <w:ilvl w:val="0"/>
          <w:numId w:val="1"/>
        </w:numPr>
        <w:tabs>
          <w:tab w:val="left" w:pos="360"/>
        </w:tabs>
        <w:suppressAutoHyphens w:val="0"/>
        <w:overflowPunct/>
        <w:autoSpaceDE/>
        <w:spacing w:line="276" w:lineRule="auto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Sprzedawca zobowiązuje się dostarczyć </w:t>
      </w:r>
      <w:r w:rsidRPr="00785B77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Kupującemu </w:t>
      </w:r>
      <w:r w:rsidR="000A4705">
        <w:rPr>
          <w:rFonts w:asciiTheme="minorHAnsi" w:hAnsiTheme="minorHAnsi" w:cstheme="minorHAnsi"/>
          <w:bCs/>
          <w:color w:val="000000"/>
          <w:sz w:val="24"/>
          <w:szCs w:val="24"/>
        </w:rPr>
        <w:t>przedmiot umowy</w:t>
      </w:r>
      <w:r w:rsidR="000A4705" w:rsidRPr="00785B77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określon</w:t>
      </w:r>
      <w:r w:rsidR="000A4705">
        <w:rPr>
          <w:rFonts w:asciiTheme="minorHAnsi" w:hAnsiTheme="minorHAnsi" w:cstheme="minorHAnsi"/>
          <w:bCs/>
          <w:color w:val="000000"/>
          <w:sz w:val="24"/>
          <w:szCs w:val="24"/>
        </w:rPr>
        <w:t>y</w:t>
      </w:r>
      <w:r w:rsidR="000A4705" w:rsidRPr="00785B77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785B77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w § 1 wraz z dokumentami </w:t>
      </w: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określonymi w </w:t>
      </w:r>
      <w:r w:rsidRPr="00785B77">
        <w:rPr>
          <w:rFonts w:asciiTheme="minorHAnsi" w:hAnsiTheme="minorHAnsi" w:cstheme="minorHAnsi"/>
          <w:bCs/>
          <w:color w:val="000000"/>
          <w:sz w:val="24"/>
          <w:szCs w:val="24"/>
        </w:rPr>
        <w:t>§ 2 ust. 3</w:t>
      </w: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785B77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w terminie</w:t>
      </w:r>
      <w:r w:rsidR="00C970F2" w:rsidRPr="00785B77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 xml:space="preserve"> do dnia </w:t>
      </w:r>
      <w:r w:rsidR="00E86464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 xml:space="preserve"> ….. </w:t>
      </w:r>
      <w:r w:rsidR="005A5F1D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 xml:space="preserve"> grudnia </w:t>
      </w:r>
      <w:r w:rsidR="00C970F2" w:rsidRPr="00785B77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202</w:t>
      </w:r>
      <w:r w:rsidR="009A4DB4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3</w:t>
      </w:r>
      <w:r w:rsidR="00C970F2" w:rsidRPr="00785B77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 xml:space="preserve"> r. </w:t>
      </w:r>
      <w:r w:rsidRPr="00785B7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6AAA2C2" w14:textId="77777777" w:rsidR="0048665F" w:rsidRPr="00785B77" w:rsidRDefault="0048665F">
      <w:pPr>
        <w:numPr>
          <w:ilvl w:val="0"/>
          <w:numId w:val="1"/>
        </w:numPr>
        <w:tabs>
          <w:tab w:val="left" w:pos="360"/>
        </w:tabs>
        <w:suppressAutoHyphens w:val="0"/>
        <w:overflowPunct/>
        <w:autoSpaceDE/>
        <w:spacing w:line="276" w:lineRule="auto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Wszelkie koszty dostarczenia przedmiotu umowy do siedziby Kupującego w Bydgoszczy przy ul. Dworcowej 81, piętro VII, pokój 712 (w tym koszty opakowania, transportu z wniesieniem i ubezpieczenia) ponosi Sprzedawca. </w:t>
      </w:r>
    </w:p>
    <w:p w14:paraId="1B32D082" w14:textId="625CE7F2" w:rsidR="0048665F" w:rsidRPr="00785B77" w:rsidRDefault="00E86464">
      <w:pPr>
        <w:numPr>
          <w:ilvl w:val="0"/>
          <w:numId w:val="1"/>
        </w:numPr>
        <w:tabs>
          <w:tab w:val="left" w:pos="360"/>
        </w:tabs>
        <w:suppressAutoHyphens w:val="0"/>
        <w:overflowPunct/>
        <w:autoSpaceDE/>
        <w:spacing w:line="276" w:lineRule="auto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Dostarczone licencje (</w:t>
      </w:r>
      <w:proofErr w:type="spellStart"/>
      <w:r>
        <w:rPr>
          <w:rFonts w:asciiTheme="minorHAnsi" w:hAnsiTheme="minorHAnsi" w:cstheme="minorHAnsi"/>
          <w:color w:val="000000"/>
          <w:sz w:val="24"/>
          <w:szCs w:val="24"/>
        </w:rPr>
        <w:t>tokeny</w:t>
      </w:r>
      <w:proofErr w:type="spellEnd"/>
      <w:r>
        <w:rPr>
          <w:rFonts w:asciiTheme="minorHAnsi" w:hAnsiTheme="minorHAnsi" w:cstheme="minorHAnsi"/>
          <w:color w:val="000000"/>
          <w:sz w:val="24"/>
          <w:szCs w:val="24"/>
        </w:rPr>
        <w:t xml:space="preserve">) będą gotowe </w:t>
      </w:r>
      <w:r w:rsidR="0048665F" w:rsidRPr="00785B77">
        <w:rPr>
          <w:rFonts w:asciiTheme="minorHAnsi" w:hAnsiTheme="minorHAnsi" w:cstheme="minorHAnsi"/>
          <w:color w:val="000000"/>
          <w:sz w:val="24"/>
          <w:szCs w:val="24"/>
        </w:rPr>
        <w:t>do pracy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i będą</w:t>
      </w:r>
      <w:r w:rsidR="0048665F"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 posiadał</w:t>
      </w:r>
      <w:r>
        <w:rPr>
          <w:rFonts w:asciiTheme="minorHAnsi" w:hAnsiTheme="minorHAnsi" w:cstheme="minorHAnsi"/>
          <w:color w:val="000000"/>
          <w:sz w:val="24"/>
          <w:szCs w:val="24"/>
        </w:rPr>
        <w:t>y</w:t>
      </w:r>
      <w:r w:rsidR="0048665F"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 wszelkie niezbędne do właściwego korzystania instrukcje, licencje i certyfikaty. </w:t>
      </w:r>
    </w:p>
    <w:p w14:paraId="0775D183" w14:textId="77777777" w:rsidR="0048665F" w:rsidRPr="00785B77" w:rsidRDefault="0048665F" w:rsidP="009270C1">
      <w:pPr>
        <w:numPr>
          <w:ilvl w:val="0"/>
          <w:numId w:val="1"/>
        </w:numPr>
        <w:tabs>
          <w:tab w:val="left" w:pos="360"/>
        </w:tabs>
        <w:suppressAutoHyphens w:val="0"/>
        <w:overflowPunct/>
        <w:autoSpaceDE/>
        <w:spacing w:line="276" w:lineRule="auto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Potwierdzeniem wykonania przedmiotu umowy będzie </w:t>
      </w:r>
      <w:r w:rsidRPr="00785B77">
        <w:rPr>
          <w:rFonts w:asciiTheme="minorHAnsi" w:hAnsiTheme="minorHAnsi" w:cstheme="minorHAnsi"/>
          <w:bCs/>
          <w:color w:val="000000"/>
          <w:sz w:val="24"/>
          <w:szCs w:val="24"/>
        </w:rPr>
        <w:t>sporządzenie protokołu odbioru i podpisanie go przez Kupującego i Sprzedawcę.</w:t>
      </w:r>
    </w:p>
    <w:p w14:paraId="4DF3509A" w14:textId="77777777" w:rsidR="007658F1" w:rsidRPr="00785B77" w:rsidRDefault="007658F1" w:rsidP="009270C1">
      <w:pPr>
        <w:numPr>
          <w:ilvl w:val="0"/>
          <w:numId w:val="1"/>
        </w:numPr>
        <w:tabs>
          <w:tab w:val="left" w:pos="360"/>
        </w:tabs>
        <w:suppressAutoHyphens w:val="0"/>
        <w:overflowPunct/>
        <w:autoSpaceDE/>
        <w:spacing w:line="276" w:lineRule="auto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Osobami upoważnionymi przez Kupującego do nadzoru nad realizacja umowy i odbioru jest Pan Grzegorz Rybacki i Pan Andrzej Adamski.  </w:t>
      </w:r>
    </w:p>
    <w:p w14:paraId="0A67FEC3" w14:textId="77777777" w:rsidR="007658F1" w:rsidRPr="00785B77" w:rsidRDefault="007658F1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27629545" w14:textId="58B3D500" w:rsidR="0048665F" w:rsidRPr="00785B77" w:rsidRDefault="0048665F" w:rsidP="00A2008D">
      <w:pPr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b/>
          <w:color w:val="000000"/>
          <w:sz w:val="24"/>
          <w:szCs w:val="24"/>
        </w:rPr>
        <w:t>§ 3</w:t>
      </w:r>
    </w:p>
    <w:p w14:paraId="0C054B2A" w14:textId="329B4FD7" w:rsidR="000248D2" w:rsidRPr="00785B77" w:rsidRDefault="0048665F" w:rsidP="000248D2">
      <w:pPr>
        <w:numPr>
          <w:ilvl w:val="0"/>
          <w:numId w:val="4"/>
        </w:numPr>
        <w:tabs>
          <w:tab w:val="left" w:pos="360"/>
        </w:tabs>
        <w:suppressAutoHyphens w:val="0"/>
        <w:overflowPunct/>
        <w:autoSpaceDE/>
        <w:spacing w:line="276" w:lineRule="auto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Sprzedawca gwarantuje Kupującemu należytą jakość, funkcjonalność i parametry techniczne dostarczanego sprzętu oraz oświadcza, iż </w:t>
      </w:r>
      <w:proofErr w:type="spellStart"/>
      <w:r w:rsidR="00E86464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tokeny</w:t>
      </w:r>
      <w:proofErr w:type="spellEnd"/>
      <w:r w:rsidR="00E86464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 xml:space="preserve"> są</w:t>
      </w:r>
      <w:r w:rsidRPr="00785B77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 xml:space="preserve"> fabrycznie</w:t>
      </w:r>
      <w:r w:rsidR="00E86464">
        <w:rPr>
          <w:rFonts w:asciiTheme="minorHAnsi" w:hAnsiTheme="minorHAnsi" w:cstheme="minorHAnsi"/>
          <w:color w:val="000000"/>
          <w:sz w:val="24"/>
          <w:szCs w:val="24"/>
        </w:rPr>
        <w:t xml:space="preserve"> nowe</w:t>
      </w:r>
      <w:r w:rsidRPr="00785B77">
        <w:rPr>
          <w:rFonts w:asciiTheme="minorHAnsi" w:hAnsiTheme="minorHAnsi" w:cstheme="minorHAnsi"/>
          <w:color w:val="000000"/>
          <w:sz w:val="24"/>
          <w:szCs w:val="24"/>
        </w:rPr>
        <w:t>, spełnia</w:t>
      </w:r>
      <w:r w:rsidR="00E86464">
        <w:rPr>
          <w:rFonts w:asciiTheme="minorHAnsi" w:hAnsiTheme="minorHAnsi" w:cstheme="minorHAnsi"/>
          <w:color w:val="000000"/>
          <w:sz w:val="24"/>
          <w:szCs w:val="24"/>
        </w:rPr>
        <w:t>ją</w:t>
      </w: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785B77">
        <w:rPr>
          <w:rFonts w:asciiTheme="minorHAnsi" w:hAnsiTheme="minorHAnsi" w:cstheme="minorHAnsi"/>
          <w:color w:val="000000"/>
          <w:sz w:val="24"/>
          <w:szCs w:val="24"/>
        </w:rPr>
        <w:lastRenderedPageBreak/>
        <w:t>założone parametry techniczne, normy bezpieczeństwa obsługi oraz znajduje się w stanie nieuszkodzonym</w:t>
      </w:r>
      <w:r w:rsidR="00753A27">
        <w:rPr>
          <w:rFonts w:asciiTheme="minorHAnsi" w:hAnsiTheme="minorHAnsi" w:cstheme="minorHAnsi"/>
          <w:color w:val="000000"/>
          <w:sz w:val="24"/>
          <w:szCs w:val="24"/>
        </w:rPr>
        <w:t xml:space="preserve"> oraz służą celowi określonemu w załączniku nr 1 do umowy</w:t>
      </w:r>
      <w:r w:rsidRPr="00785B7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2214E98" w14:textId="2759CC9E" w:rsidR="0048665F" w:rsidRPr="00E86464" w:rsidRDefault="0095678B" w:rsidP="00C340E7">
      <w:pPr>
        <w:numPr>
          <w:ilvl w:val="0"/>
          <w:numId w:val="4"/>
        </w:numPr>
        <w:tabs>
          <w:tab w:val="left" w:pos="360"/>
        </w:tabs>
        <w:suppressAutoHyphens w:val="0"/>
        <w:overflowPunct/>
        <w:autoSpaceDE/>
        <w:spacing w:line="276" w:lineRule="auto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86464">
        <w:rPr>
          <w:rFonts w:asciiTheme="minorHAnsi" w:hAnsiTheme="minorHAnsi" w:cstheme="minorHAnsi"/>
          <w:color w:val="000000"/>
          <w:sz w:val="24"/>
          <w:szCs w:val="24"/>
        </w:rPr>
        <w:t>Okres gwarancji na dostarczon</w:t>
      </w:r>
      <w:r w:rsidR="00E86464" w:rsidRPr="00E86464">
        <w:rPr>
          <w:rFonts w:asciiTheme="minorHAnsi" w:hAnsiTheme="minorHAnsi" w:cstheme="minorHAnsi"/>
          <w:color w:val="000000"/>
          <w:sz w:val="24"/>
          <w:szCs w:val="24"/>
        </w:rPr>
        <w:t xml:space="preserve">e </w:t>
      </w:r>
      <w:proofErr w:type="spellStart"/>
      <w:r w:rsidR="00E86464" w:rsidRPr="00E86464">
        <w:rPr>
          <w:rFonts w:asciiTheme="minorHAnsi" w:hAnsiTheme="minorHAnsi" w:cstheme="minorHAnsi"/>
          <w:color w:val="000000"/>
          <w:sz w:val="24"/>
          <w:szCs w:val="24"/>
        </w:rPr>
        <w:t>tokeny</w:t>
      </w:r>
      <w:proofErr w:type="spellEnd"/>
      <w:r w:rsidR="00E86464" w:rsidRPr="00E86464">
        <w:rPr>
          <w:rFonts w:asciiTheme="minorHAnsi" w:hAnsiTheme="minorHAnsi" w:cstheme="minorHAnsi"/>
          <w:color w:val="000000"/>
          <w:sz w:val="24"/>
          <w:szCs w:val="24"/>
        </w:rPr>
        <w:t xml:space="preserve"> o których</w:t>
      </w:r>
      <w:r w:rsidRPr="00E86464">
        <w:rPr>
          <w:rFonts w:asciiTheme="minorHAnsi" w:hAnsiTheme="minorHAnsi" w:cstheme="minorHAnsi"/>
          <w:color w:val="000000"/>
          <w:sz w:val="24"/>
          <w:szCs w:val="24"/>
        </w:rPr>
        <w:t xml:space="preserve"> mowa w § 1 wynosi </w:t>
      </w:r>
      <w:r w:rsidR="00817E07">
        <w:rPr>
          <w:rFonts w:asciiTheme="minorHAnsi" w:hAnsiTheme="minorHAnsi" w:cstheme="minorHAnsi"/>
          <w:color w:val="000000"/>
          <w:sz w:val="24"/>
          <w:szCs w:val="24"/>
        </w:rPr>
        <w:t>12 miesięcy.</w:t>
      </w:r>
    </w:p>
    <w:p w14:paraId="12D0E9E0" w14:textId="77777777" w:rsidR="0048665F" w:rsidRPr="00785B77" w:rsidRDefault="0048665F">
      <w:pPr>
        <w:numPr>
          <w:ilvl w:val="0"/>
          <w:numId w:val="4"/>
        </w:numPr>
        <w:tabs>
          <w:tab w:val="left" w:pos="360"/>
        </w:tabs>
        <w:suppressAutoHyphens w:val="0"/>
        <w:overflowPunct/>
        <w:autoSpaceDE/>
        <w:spacing w:line="276" w:lineRule="auto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>Gwarancja rozpoczyna swój bieg od daty podpisania</w:t>
      </w:r>
      <w:r w:rsidR="00FF01C9"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 bez zastrzeżeń</w:t>
      </w: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 protokołu odbioru sprzętu, o którym mowa w § 2 ust. 4.</w:t>
      </w:r>
    </w:p>
    <w:p w14:paraId="73A8E2E1" w14:textId="77777777" w:rsidR="0048665F" w:rsidRPr="00785B77" w:rsidRDefault="0048665F">
      <w:pPr>
        <w:numPr>
          <w:ilvl w:val="0"/>
          <w:numId w:val="4"/>
        </w:numPr>
        <w:tabs>
          <w:tab w:val="left" w:pos="360"/>
        </w:tabs>
        <w:suppressAutoHyphens w:val="0"/>
        <w:overflowPunct/>
        <w:autoSpaceDE/>
        <w:spacing w:line="276" w:lineRule="auto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W dniu dostarczenia przedmiotu umowy Sprzedawca przekaże </w:t>
      </w:r>
      <w:r w:rsidR="000248D2" w:rsidRPr="00785B77">
        <w:rPr>
          <w:rFonts w:asciiTheme="minorHAnsi" w:hAnsiTheme="minorHAnsi" w:cstheme="minorHAnsi"/>
          <w:color w:val="000000"/>
          <w:sz w:val="24"/>
          <w:szCs w:val="24"/>
        </w:rPr>
        <w:t>karty g</w:t>
      </w:r>
      <w:bookmarkStart w:id="0" w:name="_GoBack"/>
      <w:bookmarkEnd w:id="0"/>
      <w:r w:rsidR="000248D2" w:rsidRPr="00785B77">
        <w:rPr>
          <w:rFonts w:asciiTheme="minorHAnsi" w:hAnsiTheme="minorHAnsi" w:cstheme="minorHAnsi"/>
          <w:color w:val="000000"/>
          <w:sz w:val="24"/>
          <w:szCs w:val="24"/>
        </w:rPr>
        <w:t>warancyjne zawierające szczegółowe informacje dotyczące dochodzenia roszczeń z tytułu gwarancji</w:t>
      </w:r>
      <w:r w:rsidRPr="00785B7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3114CDE5" w14:textId="77777777" w:rsidR="0048665F" w:rsidRPr="00785B77" w:rsidRDefault="0048665F">
      <w:pPr>
        <w:numPr>
          <w:ilvl w:val="0"/>
          <w:numId w:val="4"/>
        </w:numPr>
        <w:tabs>
          <w:tab w:val="left" w:pos="360"/>
        </w:tabs>
        <w:suppressAutoHyphens w:val="0"/>
        <w:overflowPunct/>
        <w:autoSpaceDE/>
        <w:spacing w:line="276" w:lineRule="auto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Sprzedający ponosi odpowiedzialność z tytułu rękojmi za wady fizyczne na zasadach określonych w Kodeksie cywilnym. </w:t>
      </w:r>
    </w:p>
    <w:p w14:paraId="062BA349" w14:textId="77777777" w:rsidR="00FF01C9" w:rsidRPr="00785B77" w:rsidRDefault="00FF01C9" w:rsidP="00FF01C9">
      <w:pPr>
        <w:tabs>
          <w:tab w:val="left" w:pos="360"/>
        </w:tabs>
        <w:suppressAutoHyphens w:val="0"/>
        <w:overflowPunct/>
        <w:autoSpaceDE/>
        <w:spacing w:line="276" w:lineRule="auto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7ECA8DBA" w14:textId="729C64A2" w:rsidR="0048665F" w:rsidRPr="00785B77" w:rsidRDefault="0048665F" w:rsidP="00A2008D">
      <w:pPr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b/>
          <w:color w:val="000000"/>
          <w:sz w:val="24"/>
          <w:szCs w:val="24"/>
        </w:rPr>
        <w:t>§ 4</w:t>
      </w:r>
    </w:p>
    <w:p w14:paraId="3BAC078A" w14:textId="4CECC1BC" w:rsidR="0048665F" w:rsidRPr="00785B77" w:rsidRDefault="0048665F">
      <w:pPr>
        <w:numPr>
          <w:ilvl w:val="0"/>
          <w:numId w:val="2"/>
        </w:numPr>
        <w:tabs>
          <w:tab w:val="left" w:pos="374"/>
        </w:tabs>
        <w:suppressAutoHyphens w:val="0"/>
        <w:overflowPunct/>
        <w:autoSpaceDE/>
        <w:spacing w:line="276" w:lineRule="auto"/>
        <w:ind w:left="374" w:hanging="374"/>
        <w:jc w:val="both"/>
        <w:rPr>
          <w:rFonts w:asciiTheme="minorHAnsi" w:hAnsiTheme="minorHAnsi" w:cstheme="minorHAnsi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Kupujący zobowiązuje się do zapłaty za </w:t>
      </w:r>
      <w:proofErr w:type="spellStart"/>
      <w:r w:rsidR="00E86464">
        <w:rPr>
          <w:rFonts w:asciiTheme="minorHAnsi" w:hAnsiTheme="minorHAnsi" w:cstheme="minorHAnsi"/>
          <w:color w:val="000000"/>
          <w:sz w:val="24"/>
          <w:szCs w:val="24"/>
        </w:rPr>
        <w:t>tokeny</w:t>
      </w:r>
      <w:proofErr w:type="spellEnd"/>
      <w:r w:rsidR="000D29C8"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 opisane w § 1 w kwocie </w:t>
      </w:r>
      <w:r w:rsidR="00A55382" w:rsidRPr="00785B77">
        <w:rPr>
          <w:rFonts w:asciiTheme="minorHAnsi" w:hAnsiTheme="minorHAnsi" w:cstheme="minorHAnsi"/>
          <w:color w:val="000000"/>
          <w:sz w:val="24"/>
          <w:szCs w:val="24"/>
        </w:rPr>
        <w:t>………….</w:t>
      </w: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 zł br</w:t>
      </w:r>
      <w:r w:rsidR="000D29C8"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utto (słownie: </w:t>
      </w:r>
      <w:r w:rsidR="00A55382" w:rsidRPr="00785B77">
        <w:rPr>
          <w:rFonts w:asciiTheme="minorHAnsi" w:hAnsiTheme="minorHAnsi" w:cstheme="minorHAnsi"/>
          <w:color w:val="000000"/>
          <w:sz w:val="24"/>
          <w:szCs w:val="24"/>
        </w:rPr>
        <w:t>…………………….</w:t>
      </w:r>
      <w:r w:rsidRPr="00785B77">
        <w:rPr>
          <w:rFonts w:asciiTheme="minorHAnsi" w:hAnsiTheme="minorHAnsi" w:cstheme="minorHAnsi"/>
          <w:color w:val="000000"/>
          <w:sz w:val="24"/>
          <w:szCs w:val="24"/>
        </w:rPr>
        <w:t>) na rachunek bankowy Sprzedawcy wskazany w fakturze Vat. Podstawą do zapłaty będzie wystawiona przez Sprzedawcę na Kupującego faktura Vat, po uprzednim bezusterkowym zrealizowaniu przedmiotu umowy i potwierdzeniu  realizacji przez strony w formie protokołu odbioru.</w:t>
      </w:r>
    </w:p>
    <w:p w14:paraId="345566E0" w14:textId="01231916" w:rsidR="0088011F" w:rsidRPr="00FE001E" w:rsidRDefault="0088011F" w:rsidP="0088011F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overflowPunct/>
        <w:autoSpaceDE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FE001E">
        <w:rPr>
          <w:rFonts w:ascii="Calibri" w:hAnsi="Calibri" w:cs="Calibri"/>
          <w:sz w:val="24"/>
          <w:szCs w:val="24"/>
        </w:rPr>
        <w:t xml:space="preserve">Płatność, o </w:t>
      </w:r>
      <w:r>
        <w:rPr>
          <w:rFonts w:ascii="Calibri" w:hAnsi="Calibri" w:cs="Calibri"/>
          <w:sz w:val="24"/>
          <w:szCs w:val="24"/>
        </w:rPr>
        <w:t>której</w:t>
      </w:r>
      <w:r w:rsidRPr="00FE001E">
        <w:rPr>
          <w:rFonts w:ascii="Calibri" w:hAnsi="Calibri" w:cs="Calibri"/>
          <w:sz w:val="24"/>
          <w:szCs w:val="24"/>
        </w:rPr>
        <w:t xml:space="preserve"> mowa w ust. 1 zostanie dokonana w terminie 30 dni od dnia otrzymania od Sprzedawcy prawidłowo wystawionej faktury. </w:t>
      </w:r>
    </w:p>
    <w:p w14:paraId="4B58637C" w14:textId="3D475547" w:rsidR="0088011F" w:rsidRPr="00FE001E" w:rsidRDefault="0088011F" w:rsidP="0088011F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overflowPunct/>
        <w:autoSpaceDE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FE001E">
        <w:rPr>
          <w:rFonts w:ascii="Calibri" w:hAnsi="Calibri" w:cs="Calibri"/>
          <w:sz w:val="24"/>
          <w:szCs w:val="24"/>
        </w:rPr>
        <w:t xml:space="preserve">Sprzedawca nie może, bez pisemnej zgody Kupującego, dokonywać przelewu swoich </w:t>
      </w:r>
      <w:proofErr w:type="spellStart"/>
      <w:r w:rsidRPr="00FE001E">
        <w:rPr>
          <w:rFonts w:ascii="Calibri" w:hAnsi="Calibri" w:cs="Calibri"/>
          <w:sz w:val="24"/>
          <w:szCs w:val="24"/>
        </w:rPr>
        <w:t>wierzytelnoś</w:t>
      </w:r>
      <w:proofErr w:type="spellEnd"/>
      <w:r w:rsidRPr="00FE001E">
        <w:rPr>
          <w:rFonts w:ascii="Calibri" w:hAnsi="Calibri" w:cs="Calibri"/>
          <w:sz w:val="24"/>
          <w:szCs w:val="24"/>
          <w:lang w:val="it-IT"/>
        </w:rPr>
        <w:t>ci,</w:t>
      </w:r>
      <w:r w:rsidRPr="00FE001E">
        <w:rPr>
          <w:rFonts w:ascii="Calibri" w:hAnsi="Calibri" w:cs="Calibri"/>
          <w:sz w:val="24"/>
          <w:szCs w:val="24"/>
        </w:rPr>
        <w:t xml:space="preserve"> wynikających z niniejszej umowy, na rzecz </w:t>
      </w:r>
      <w:proofErr w:type="spellStart"/>
      <w:r w:rsidRPr="00FE001E">
        <w:rPr>
          <w:rFonts w:ascii="Calibri" w:hAnsi="Calibri" w:cs="Calibri"/>
          <w:sz w:val="24"/>
          <w:szCs w:val="24"/>
        </w:rPr>
        <w:t>osób</w:t>
      </w:r>
      <w:proofErr w:type="spellEnd"/>
      <w:r w:rsidRPr="00FE001E">
        <w:rPr>
          <w:rFonts w:ascii="Calibri" w:hAnsi="Calibri" w:cs="Calibri"/>
          <w:sz w:val="24"/>
          <w:szCs w:val="24"/>
        </w:rPr>
        <w:t xml:space="preserve"> trzecich (art. 514 KC).</w:t>
      </w:r>
    </w:p>
    <w:p w14:paraId="18ED6A29" w14:textId="0F4F0075" w:rsidR="0088011F" w:rsidRPr="005355A9" w:rsidRDefault="0088011F" w:rsidP="0088011F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overflowPunct/>
        <w:autoSpaceDE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5355A9">
        <w:rPr>
          <w:rFonts w:ascii="Calibri" w:hAnsi="Calibri" w:cs="Calibri"/>
          <w:sz w:val="24"/>
          <w:szCs w:val="24"/>
        </w:rPr>
        <w:t>Wynagrodzenie, o którym mowa w ust. 1, ma charakter ryczałtowy i obejmuje wszystkie koszty wykonania umowy, w tym także dostawę,</w:t>
      </w:r>
      <w:r w:rsidR="00753A27">
        <w:rPr>
          <w:rFonts w:ascii="Calibri" w:hAnsi="Calibri" w:cs="Calibri"/>
          <w:sz w:val="24"/>
          <w:szCs w:val="24"/>
        </w:rPr>
        <w:t xml:space="preserve"> </w:t>
      </w:r>
      <w:r w:rsidRPr="005355A9">
        <w:rPr>
          <w:rFonts w:ascii="Calibri" w:hAnsi="Calibri" w:cs="Calibri"/>
          <w:sz w:val="24"/>
          <w:szCs w:val="24"/>
        </w:rPr>
        <w:t xml:space="preserve">uruchomienie, prezentację funkcji i możliwości urządzeń oraz przekazanie lub udostępnienie </w:t>
      </w:r>
      <w:r>
        <w:rPr>
          <w:rFonts w:ascii="Calibri" w:hAnsi="Calibri" w:cs="Calibri"/>
          <w:sz w:val="24"/>
          <w:szCs w:val="24"/>
        </w:rPr>
        <w:t xml:space="preserve">niezbędnych </w:t>
      </w:r>
      <w:r w:rsidRPr="005355A9">
        <w:rPr>
          <w:rFonts w:ascii="Calibri" w:hAnsi="Calibri" w:cs="Calibri"/>
          <w:sz w:val="24"/>
          <w:szCs w:val="24"/>
        </w:rPr>
        <w:t>subskrypcji/licencji.</w:t>
      </w:r>
    </w:p>
    <w:p w14:paraId="670E5FC3" w14:textId="63387869" w:rsidR="0088011F" w:rsidRPr="005355A9" w:rsidRDefault="0088011F" w:rsidP="0088011F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overflowPunct/>
        <w:autoSpaceDE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5355A9">
        <w:rPr>
          <w:rFonts w:ascii="Calibri" w:hAnsi="Calibri" w:cs="Calibri"/>
          <w:sz w:val="24"/>
          <w:szCs w:val="24"/>
        </w:rPr>
        <w:t>Dane do faktury/rachunku: Regionalna Dyrekcja Ochrony Środowiska w Bydgoszczy, 85-009 Bydgoszcz, ul. Dworcowa 81; NIP 554-281-72-43.</w:t>
      </w:r>
    </w:p>
    <w:p w14:paraId="2D7CB6E0" w14:textId="77777777" w:rsidR="0088011F" w:rsidRPr="005355A9" w:rsidRDefault="0088011F" w:rsidP="0088011F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overflowPunct/>
        <w:autoSpaceDE/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Kupujący</w:t>
      </w:r>
      <w:r w:rsidRPr="005355A9">
        <w:rPr>
          <w:rFonts w:ascii="Calibri" w:hAnsi="Calibri" w:cs="Calibri"/>
          <w:sz w:val="24"/>
          <w:szCs w:val="24"/>
        </w:rPr>
        <w:t xml:space="preserve"> nie udziela żadnych zaliczek na poczet wykonywanych prac. </w:t>
      </w:r>
    </w:p>
    <w:p w14:paraId="24806C98" w14:textId="77777777" w:rsidR="0088011F" w:rsidRPr="005355A9" w:rsidRDefault="0088011F" w:rsidP="0088011F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overflowPunct/>
        <w:autoSpaceDE/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Sprzedawca</w:t>
      </w:r>
      <w:r w:rsidRPr="005355A9">
        <w:rPr>
          <w:rFonts w:ascii="Calibri" w:hAnsi="Calibri" w:cs="Calibri"/>
          <w:sz w:val="24"/>
          <w:szCs w:val="24"/>
        </w:rPr>
        <w:t xml:space="preserve"> jest zobowiązany do dostarczenia faktury/rachunku na adres </w:t>
      </w:r>
      <w:r>
        <w:rPr>
          <w:rFonts w:ascii="Calibri" w:hAnsi="Calibri" w:cs="Calibri"/>
          <w:sz w:val="24"/>
          <w:szCs w:val="24"/>
        </w:rPr>
        <w:t>Kupującego</w:t>
      </w:r>
      <w:r w:rsidRPr="005355A9">
        <w:rPr>
          <w:rFonts w:ascii="Calibri" w:hAnsi="Calibri" w:cs="Calibri"/>
          <w:sz w:val="24"/>
          <w:szCs w:val="24"/>
        </w:rPr>
        <w:t xml:space="preserve"> lub przesłania jej w formie elektronicznej na adres e-mail: kancelaria.bydgoszcz@rdos.gov.pl. Potwierdzeniem dostarczenia faktury/rachunku w formie elektronicznej jest e-mail zwrotny.</w:t>
      </w:r>
    </w:p>
    <w:p w14:paraId="6DD2C60D" w14:textId="77777777" w:rsidR="0088011F" w:rsidRPr="005355A9" w:rsidRDefault="0088011F" w:rsidP="0088011F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overflowPunct/>
        <w:autoSpaceDE/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Sprzedawca</w:t>
      </w:r>
      <w:r w:rsidRPr="005355A9">
        <w:rPr>
          <w:rFonts w:ascii="Calibri" w:hAnsi="Calibri" w:cs="Calibri"/>
          <w:sz w:val="24"/>
          <w:szCs w:val="24"/>
        </w:rPr>
        <w:t xml:space="preserve">  nie jest podatnikiem podatku od towarów i usług VAT zarejestrowanym jako podatnik VAT czynny. (nie stosuje się ust. 11 i ust. 12)/ </w:t>
      </w:r>
      <w:r w:rsidRPr="005355A9">
        <w:rPr>
          <w:rFonts w:ascii="Calibri" w:hAnsi="Calibri" w:cs="Calibri"/>
          <w:i/>
          <w:iCs/>
          <w:sz w:val="24"/>
          <w:szCs w:val="24"/>
        </w:rPr>
        <w:t>lub</w:t>
      </w:r>
      <w:r w:rsidRPr="005355A9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Sprzedawca</w:t>
      </w:r>
      <w:r w:rsidRPr="005355A9">
        <w:rPr>
          <w:rFonts w:ascii="Calibri" w:hAnsi="Calibri" w:cs="Calibri"/>
          <w:sz w:val="24"/>
          <w:szCs w:val="24"/>
        </w:rPr>
        <w:t xml:space="preserve"> jest podatnikiem podatku od towarów i usług VAT zarejestrowanym jako podatnik VAT czynny i posiada numer identyfikacyjny NIP: ………………………</w:t>
      </w:r>
    </w:p>
    <w:p w14:paraId="4A04E1D3" w14:textId="77777777" w:rsidR="0088011F" w:rsidRPr="005355A9" w:rsidRDefault="0088011F" w:rsidP="0088011F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overflowPunct/>
        <w:autoSpaceDE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5355A9">
        <w:rPr>
          <w:rFonts w:ascii="Calibri" w:hAnsi="Calibri" w:cs="Calibri"/>
          <w:sz w:val="24"/>
          <w:szCs w:val="24"/>
        </w:rPr>
        <w:t xml:space="preserve">Płatności będą dokonywane przelewem na rachunek bankowy </w:t>
      </w:r>
      <w:r>
        <w:rPr>
          <w:rFonts w:ascii="Calibri" w:hAnsi="Calibri" w:cs="Calibri"/>
          <w:sz w:val="24"/>
          <w:szCs w:val="24"/>
        </w:rPr>
        <w:t>Sprzedawcy</w:t>
      </w:r>
      <w:r w:rsidRPr="005355A9">
        <w:rPr>
          <w:rFonts w:ascii="Calibri" w:hAnsi="Calibri" w:cs="Calibri"/>
          <w:sz w:val="24"/>
          <w:szCs w:val="24"/>
        </w:rPr>
        <w:t xml:space="preserve"> wskazany na fakturze VAT z zastrzeżeniem, że rachunek bankowy musi być zgodny z numerem rachunku ujawnionym w wykazie prowadzonym przez Szefa Krajowej Administracji Skarbowej.</w:t>
      </w:r>
    </w:p>
    <w:p w14:paraId="3B5F70A6" w14:textId="78175BC0" w:rsidR="0088011F" w:rsidRPr="008D1F1E" w:rsidRDefault="0088011F" w:rsidP="008D1F1E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overflowPunct/>
        <w:autoSpaceDE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5355A9">
        <w:rPr>
          <w:rFonts w:ascii="Calibri" w:hAnsi="Calibri" w:cs="Calibri"/>
          <w:sz w:val="24"/>
          <w:szCs w:val="24"/>
        </w:rPr>
        <w:t>Gdy w wykazie ujawniony jest inny rachunek bankowy, płatność wynagrodzenia dokonana zostanie na rachunek bankowy ujawniony w tym wykazie.</w:t>
      </w:r>
    </w:p>
    <w:p w14:paraId="04B7EB5B" w14:textId="77777777" w:rsidR="0048665F" w:rsidRPr="00785B77" w:rsidRDefault="0048665F">
      <w:pPr>
        <w:tabs>
          <w:tab w:val="left" w:pos="374"/>
        </w:tabs>
        <w:suppressAutoHyphens w:val="0"/>
        <w:overflowPunct/>
        <w:autoSpaceDE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305703AE" w14:textId="37DA77FE" w:rsidR="0048665F" w:rsidRPr="00785B77" w:rsidRDefault="0048665F" w:rsidP="00A2008D">
      <w:pPr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b/>
          <w:color w:val="000000"/>
          <w:sz w:val="24"/>
          <w:szCs w:val="24"/>
        </w:rPr>
        <w:lastRenderedPageBreak/>
        <w:t>§ 5</w:t>
      </w:r>
    </w:p>
    <w:p w14:paraId="15350733" w14:textId="61CCD43D" w:rsidR="0048665F" w:rsidRPr="00785B77" w:rsidRDefault="0048665F">
      <w:pPr>
        <w:numPr>
          <w:ilvl w:val="0"/>
          <w:numId w:val="3"/>
        </w:numPr>
        <w:tabs>
          <w:tab w:val="left" w:pos="374"/>
        </w:tabs>
        <w:suppressAutoHyphens w:val="0"/>
        <w:overflowPunct/>
        <w:autoSpaceDE/>
        <w:spacing w:line="276" w:lineRule="auto"/>
        <w:ind w:left="374" w:hanging="37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W przypadku opóźnienia w wykonaniu przedmiotu umowy </w:t>
      </w:r>
      <w:r w:rsidR="000248D2" w:rsidRPr="00785B77">
        <w:rPr>
          <w:rFonts w:asciiTheme="minorHAnsi" w:hAnsiTheme="minorHAnsi" w:cstheme="minorHAnsi"/>
          <w:color w:val="000000"/>
          <w:sz w:val="24"/>
          <w:szCs w:val="24"/>
        </w:rPr>
        <w:t>Sprzedawca</w:t>
      </w: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 zapłaci Kupu</w:t>
      </w:r>
      <w:r w:rsidR="00A2008D">
        <w:rPr>
          <w:rFonts w:asciiTheme="minorHAnsi" w:hAnsiTheme="minorHAnsi" w:cstheme="minorHAnsi"/>
          <w:color w:val="000000"/>
          <w:sz w:val="24"/>
          <w:szCs w:val="24"/>
        </w:rPr>
        <w:t xml:space="preserve">jącemu karę umowną w wysokości 0,5 </w:t>
      </w:r>
      <w:r w:rsidRPr="00785B77">
        <w:rPr>
          <w:rFonts w:asciiTheme="minorHAnsi" w:hAnsiTheme="minorHAnsi" w:cstheme="minorHAnsi"/>
          <w:color w:val="000000"/>
          <w:sz w:val="24"/>
          <w:szCs w:val="24"/>
        </w:rPr>
        <w:t>% wartości umowy brutto za każdy rozpoczęty dzień</w:t>
      </w:r>
      <w:r w:rsidR="000248D2"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 opóźnienia.</w:t>
      </w: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  Kary umowne będą potrącane z bieżących należności Sprzedającego.</w:t>
      </w:r>
    </w:p>
    <w:p w14:paraId="2E61F2F7" w14:textId="2C3964CB" w:rsidR="0048665F" w:rsidRPr="00785B77" w:rsidRDefault="0048665F">
      <w:pPr>
        <w:numPr>
          <w:ilvl w:val="0"/>
          <w:numId w:val="3"/>
        </w:numPr>
        <w:tabs>
          <w:tab w:val="left" w:pos="374"/>
        </w:tabs>
        <w:suppressAutoHyphens w:val="0"/>
        <w:overflowPunct/>
        <w:autoSpaceDE/>
        <w:spacing w:line="276" w:lineRule="auto"/>
        <w:ind w:left="374" w:hanging="37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>Jeżeli opóźnienie w d</w:t>
      </w:r>
      <w:r w:rsidR="00A2008D">
        <w:rPr>
          <w:rFonts w:asciiTheme="minorHAnsi" w:hAnsiTheme="minorHAnsi" w:cstheme="minorHAnsi"/>
          <w:color w:val="000000"/>
          <w:sz w:val="24"/>
          <w:szCs w:val="24"/>
        </w:rPr>
        <w:t>ostawie przekroczy 2</w:t>
      </w: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 dni w stosunku do terminu określonego w umowie Kupujący ma prawo odstąpić od umowy z winy Sprzedawcy, a Sprzedawca jest zobowiązany do zap</w:t>
      </w:r>
      <w:r w:rsidR="00A2008D">
        <w:rPr>
          <w:rFonts w:asciiTheme="minorHAnsi" w:hAnsiTheme="minorHAnsi" w:cstheme="minorHAnsi"/>
          <w:color w:val="000000"/>
          <w:sz w:val="24"/>
          <w:szCs w:val="24"/>
        </w:rPr>
        <w:t xml:space="preserve">łaty kary umownej w wysokości 5 </w:t>
      </w:r>
      <w:r w:rsidRPr="00785B77">
        <w:rPr>
          <w:rFonts w:asciiTheme="minorHAnsi" w:hAnsiTheme="minorHAnsi" w:cstheme="minorHAnsi"/>
          <w:color w:val="000000"/>
          <w:sz w:val="24"/>
          <w:szCs w:val="24"/>
        </w:rPr>
        <w:t>% wartości umowy.</w:t>
      </w:r>
    </w:p>
    <w:p w14:paraId="7EB2B37C" w14:textId="77777777" w:rsidR="001C2CA3" w:rsidRPr="00785B77" w:rsidRDefault="001C2CA3" w:rsidP="001C2CA3">
      <w:pPr>
        <w:numPr>
          <w:ilvl w:val="0"/>
          <w:numId w:val="3"/>
        </w:numPr>
        <w:tabs>
          <w:tab w:val="left" w:pos="374"/>
        </w:tabs>
        <w:suppressAutoHyphens w:val="0"/>
        <w:overflowPunct/>
        <w:autoSpaceDE/>
        <w:spacing w:line="276" w:lineRule="auto"/>
        <w:ind w:left="374" w:hanging="37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>Kary umowne określone w niniejszej umowie są wymagalne w terminie określonym w wezwaniu do zapłaty.</w:t>
      </w:r>
    </w:p>
    <w:p w14:paraId="289CA05F" w14:textId="77777777" w:rsidR="0048665F" w:rsidRPr="00785B77" w:rsidRDefault="0048665F">
      <w:pPr>
        <w:numPr>
          <w:ilvl w:val="0"/>
          <w:numId w:val="3"/>
        </w:numPr>
        <w:tabs>
          <w:tab w:val="left" w:pos="374"/>
        </w:tabs>
        <w:suppressAutoHyphens w:val="0"/>
        <w:overflowPunct/>
        <w:autoSpaceDE/>
        <w:spacing w:line="276" w:lineRule="auto"/>
        <w:ind w:left="374" w:hanging="37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Kupujący może dochodzić na zasadach ogólnych odszkodowania przewyższającego wysokość zastrzeżonych kar umownych. </w:t>
      </w:r>
    </w:p>
    <w:p w14:paraId="560057C8" w14:textId="3AF3E29C" w:rsidR="00C970F2" w:rsidRPr="00785B77" w:rsidRDefault="00C970F2" w:rsidP="00A55382">
      <w:pPr>
        <w:spacing w:line="276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07D1AADA" w14:textId="0933536B" w:rsidR="0048665F" w:rsidRPr="00785B77" w:rsidRDefault="0048665F" w:rsidP="00A2008D">
      <w:pPr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b/>
          <w:color w:val="000000"/>
          <w:sz w:val="24"/>
          <w:szCs w:val="24"/>
        </w:rPr>
        <w:t>§ 6</w:t>
      </w:r>
    </w:p>
    <w:p w14:paraId="119418CF" w14:textId="4C86F5EC" w:rsidR="0048665F" w:rsidRPr="00785B77" w:rsidRDefault="0048665F">
      <w:pPr>
        <w:tabs>
          <w:tab w:val="left" w:pos="748"/>
        </w:tabs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>Kupujący może odstąpić od umowy bez konieczności wyznaczania Sprzedawcy terminu dodatkowego w przypadku, gdy Sprzedawca wykonuje przedmiot umowy w sposób wadliwy albo sprzeczny z umową lub ofertą stanowiącą integralną część niniejszej umowy</w:t>
      </w:r>
      <w:r w:rsidR="00077FD9">
        <w:rPr>
          <w:rFonts w:asciiTheme="minorHAnsi" w:hAnsiTheme="minorHAnsi" w:cstheme="minorHAnsi"/>
          <w:color w:val="000000"/>
          <w:sz w:val="24"/>
          <w:szCs w:val="24"/>
        </w:rPr>
        <w:t xml:space="preserve"> lub opóźnienie w wykonaniu przedmiotu umowy przekroczy łącznie </w:t>
      </w:r>
      <w:r w:rsidR="008D1F1E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="00077FD9">
        <w:rPr>
          <w:rFonts w:asciiTheme="minorHAnsi" w:hAnsiTheme="minorHAnsi" w:cstheme="minorHAnsi"/>
          <w:color w:val="000000"/>
          <w:sz w:val="24"/>
          <w:szCs w:val="24"/>
        </w:rPr>
        <w:t xml:space="preserve"> dni.</w:t>
      </w:r>
    </w:p>
    <w:p w14:paraId="00B3C168" w14:textId="5485E098" w:rsidR="00A55382" w:rsidRPr="00785B77" w:rsidRDefault="00A55382">
      <w:pPr>
        <w:tabs>
          <w:tab w:val="left" w:pos="748"/>
        </w:tabs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B0F59AC" w14:textId="77777777" w:rsidR="0048665F" w:rsidRPr="00785B77" w:rsidRDefault="0048665F">
      <w:pPr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b/>
          <w:color w:val="000000"/>
          <w:sz w:val="24"/>
          <w:szCs w:val="24"/>
        </w:rPr>
        <w:t>§ 7</w:t>
      </w:r>
    </w:p>
    <w:p w14:paraId="66EFD960" w14:textId="77777777" w:rsidR="00A55382" w:rsidRPr="00785B77" w:rsidRDefault="007658F1" w:rsidP="00A55382">
      <w:pPr>
        <w:numPr>
          <w:ilvl w:val="0"/>
          <w:numId w:val="10"/>
        </w:numPr>
        <w:suppressAutoHyphens w:val="0"/>
        <w:overflowPunct/>
        <w:autoSpaceDE/>
        <w:spacing w:line="30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85B77">
        <w:rPr>
          <w:rFonts w:asciiTheme="minorHAnsi" w:hAnsiTheme="minorHAnsi" w:cstheme="minorHAnsi"/>
          <w:sz w:val="24"/>
          <w:szCs w:val="24"/>
        </w:rPr>
        <w:t>Kupujący</w:t>
      </w:r>
      <w:r w:rsidR="00A55382" w:rsidRPr="00785B77">
        <w:rPr>
          <w:rFonts w:asciiTheme="minorHAnsi" w:hAnsiTheme="minorHAnsi" w:cstheme="minorHAnsi"/>
          <w:sz w:val="24"/>
          <w:szCs w:val="24"/>
        </w:rPr>
        <w:t xml:space="preserve"> przewiduje i zastrzega sobie wprowadzenie zmiany w treści umowy </w:t>
      </w:r>
      <w:r w:rsidR="00A55382" w:rsidRPr="00785B77">
        <w:rPr>
          <w:rFonts w:asciiTheme="minorHAnsi" w:hAnsiTheme="minorHAnsi" w:cstheme="minorHAnsi"/>
          <w:sz w:val="24"/>
          <w:szCs w:val="24"/>
        </w:rPr>
        <w:br/>
        <w:t>w zakresie:</w:t>
      </w:r>
    </w:p>
    <w:p w14:paraId="1A731E91" w14:textId="77777777" w:rsidR="00A55382" w:rsidRPr="00785B77" w:rsidRDefault="00A55382" w:rsidP="00A55382">
      <w:pPr>
        <w:numPr>
          <w:ilvl w:val="0"/>
          <w:numId w:val="11"/>
        </w:numPr>
        <w:suppressAutoHyphens w:val="0"/>
        <w:overflowPunct/>
        <w:autoSpaceDE/>
        <w:spacing w:line="30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85B77">
        <w:rPr>
          <w:rFonts w:asciiTheme="minorHAnsi" w:hAnsiTheme="minorHAnsi" w:cstheme="minorHAnsi"/>
          <w:sz w:val="24"/>
          <w:szCs w:val="24"/>
        </w:rPr>
        <w:t>sposobu realizacji zamówienia w zakresie warunków płatności</w:t>
      </w:r>
      <w:r w:rsidR="007658F1" w:rsidRPr="00785B77">
        <w:rPr>
          <w:rFonts w:asciiTheme="minorHAnsi" w:hAnsiTheme="minorHAnsi" w:cstheme="minorHAnsi"/>
          <w:sz w:val="24"/>
          <w:szCs w:val="24"/>
        </w:rPr>
        <w:t>, wysokości wynagrodzenia</w:t>
      </w:r>
      <w:r w:rsidRPr="00785B77">
        <w:rPr>
          <w:rFonts w:asciiTheme="minorHAnsi" w:hAnsiTheme="minorHAnsi" w:cstheme="minorHAnsi"/>
          <w:sz w:val="24"/>
          <w:szCs w:val="24"/>
        </w:rPr>
        <w:t xml:space="preserve"> i odbioru, o ile wpływają one pozytywnie na realizację umowy dla obydwu stron. Zmiany ww. nie mogą powodować zwiększenia wynagrodzenia wykonawcy.</w:t>
      </w:r>
    </w:p>
    <w:p w14:paraId="4D686503" w14:textId="52AAAEBD" w:rsidR="00A55382" w:rsidRPr="00785B77" w:rsidRDefault="00A55382" w:rsidP="007658F1">
      <w:pPr>
        <w:numPr>
          <w:ilvl w:val="0"/>
          <w:numId w:val="11"/>
        </w:numPr>
        <w:suppressAutoHyphens w:val="0"/>
        <w:overflowPunct/>
        <w:autoSpaceDE/>
        <w:spacing w:line="30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85B77">
        <w:rPr>
          <w:rFonts w:asciiTheme="minorHAnsi" w:hAnsiTheme="minorHAnsi" w:cstheme="minorHAnsi"/>
          <w:sz w:val="24"/>
          <w:szCs w:val="24"/>
        </w:rPr>
        <w:t>zmiany zakresu Umowy</w:t>
      </w:r>
      <w:r w:rsidR="007658F1" w:rsidRPr="00785B77">
        <w:rPr>
          <w:rFonts w:asciiTheme="minorHAnsi" w:hAnsiTheme="minorHAnsi" w:cstheme="minorHAnsi"/>
          <w:sz w:val="24"/>
          <w:szCs w:val="24"/>
        </w:rPr>
        <w:t xml:space="preserve"> w szczególności dostarczenia </w:t>
      </w:r>
      <w:r w:rsidR="00233B9C" w:rsidRPr="00785B77">
        <w:rPr>
          <w:rFonts w:asciiTheme="minorHAnsi" w:hAnsiTheme="minorHAnsi" w:cstheme="minorHAnsi"/>
          <w:b/>
          <w:bCs/>
          <w:sz w:val="24"/>
          <w:szCs w:val="24"/>
        </w:rPr>
        <w:t>z przyczyn niezależnych od Wykonawcy</w:t>
      </w:r>
      <w:r w:rsidR="00233B9C" w:rsidRPr="00785B77">
        <w:rPr>
          <w:rFonts w:asciiTheme="minorHAnsi" w:hAnsiTheme="minorHAnsi" w:cstheme="minorHAnsi"/>
          <w:sz w:val="24"/>
          <w:szCs w:val="24"/>
        </w:rPr>
        <w:t xml:space="preserve"> </w:t>
      </w:r>
      <w:r w:rsidR="0095225F">
        <w:rPr>
          <w:rFonts w:asciiTheme="minorHAnsi" w:hAnsiTheme="minorHAnsi" w:cstheme="minorHAnsi"/>
          <w:sz w:val="24"/>
          <w:szCs w:val="24"/>
        </w:rPr>
        <w:t xml:space="preserve">mniejszej ilości dostarczonych </w:t>
      </w:r>
      <w:proofErr w:type="spellStart"/>
      <w:r w:rsidR="0095225F">
        <w:rPr>
          <w:rFonts w:asciiTheme="minorHAnsi" w:hAnsiTheme="minorHAnsi" w:cstheme="minorHAnsi"/>
          <w:sz w:val="24"/>
          <w:szCs w:val="24"/>
        </w:rPr>
        <w:t>tokenów</w:t>
      </w:r>
      <w:proofErr w:type="spellEnd"/>
      <w:r w:rsidR="0095225F">
        <w:rPr>
          <w:rFonts w:asciiTheme="minorHAnsi" w:hAnsiTheme="minorHAnsi" w:cstheme="minorHAnsi"/>
          <w:sz w:val="24"/>
          <w:szCs w:val="24"/>
        </w:rPr>
        <w:t xml:space="preserve"> o których</w:t>
      </w:r>
      <w:r w:rsidR="007658F1" w:rsidRPr="00785B77">
        <w:rPr>
          <w:rFonts w:asciiTheme="minorHAnsi" w:hAnsiTheme="minorHAnsi" w:cstheme="minorHAnsi"/>
          <w:sz w:val="24"/>
          <w:szCs w:val="24"/>
        </w:rPr>
        <w:t xml:space="preserve"> mowa w </w:t>
      </w:r>
      <w:r w:rsidR="007658F1" w:rsidRPr="00785B77">
        <w:rPr>
          <w:rFonts w:asciiTheme="minorHAnsi" w:hAnsiTheme="minorHAnsi" w:cstheme="minorHAnsi"/>
          <w:b/>
          <w:color w:val="000000"/>
          <w:sz w:val="24"/>
          <w:szCs w:val="24"/>
        </w:rPr>
        <w:t>§ 1</w:t>
      </w:r>
      <w:r w:rsidRPr="00785B77">
        <w:rPr>
          <w:rFonts w:asciiTheme="minorHAnsi" w:hAnsiTheme="minorHAnsi" w:cstheme="minorHAnsi"/>
          <w:sz w:val="24"/>
          <w:szCs w:val="24"/>
        </w:rPr>
        <w:t xml:space="preserve">, a jeżeli zmiany te spowodują konieczność obniżenia wynagrodzenia Sprzedawcy, </w:t>
      </w:r>
      <w:r w:rsidR="007658F1" w:rsidRPr="00785B77">
        <w:rPr>
          <w:rFonts w:asciiTheme="minorHAnsi" w:hAnsiTheme="minorHAnsi" w:cstheme="minorHAnsi"/>
          <w:sz w:val="24"/>
          <w:szCs w:val="24"/>
        </w:rPr>
        <w:t xml:space="preserve">również obniżenia wynagrodzenia </w:t>
      </w:r>
      <w:r w:rsidRPr="00785B77">
        <w:rPr>
          <w:rFonts w:asciiTheme="minorHAnsi" w:hAnsiTheme="minorHAnsi" w:cstheme="minorHAnsi"/>
          <w:sz w:val="24"/>
          <w:szCs w:val="24"/>
        </w:rPr>
        <w:t>Sprzedawcy</w:t>
      </w:r>
      <w:r w:rsidR="007658F1" w:rsidRPr="00785B77">
        <w:rPr>
          <w:rFonts w:asciiTheme="minorHAnsi" w:hAnsiTheme="minorHAnsi" w:cstheme="minorHAnsi"/>
          <w:sz w:val="24"/>
          <w:szCs w:val="24"/>
        </w:rPr>
        <w:t>.</w:t>
      </w:r>
    </w:p>
    <w:p w14:paraId="38F7F0BE" w14:textId="77777777" w:rsidR="00A55382" w:rsidRPr="00785B77" w:rsidRDefault="00A55382" w:rsidP="00A55382">
      <w:pPr>
        <w:numPr>
          <w:ilvl w:val="0"/>
          <w:numId w:val="10"/>
        </w:numPr>
        <w:suppressAutoHyphens w:val="0"/>
        <w:overflowPunct/>
        <w:autoSpaceDE/>
        <w:spacing w:line="30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85B77">
        <w:rPr>
          <w:rFonts w:asciiTheme="minorHAnsi" w:hAnsiTheme="minorHAnsi" w:cstheme="minorHAnsi"/>
          <w:sz w:val="24"/>
          <w:szCs w:val="24"/>
        </w:rPr>
        <w:t>Kat</w:t>
      </w:r>
      <w:r w:rsidR="007658F1" w:rsidRPr="00785B77">
        <w:rPr>
          <w:rFonts w:asciiTheme="minorHAnsi" w:hAnsiTheme="minorHAnsi" w:cstheme="minorHAnsi"/>
          <w:sz w:val="24"/>
          <w:szCs w:val="24"/>
        </w:rPr>
        <w:t>alog zmian określonych w ust. 1</w:t>
      </w:r>
      <w:r w:rsidRPr="00785B77">
        <w:rPr>
          <w:rFonts w:asciiTheme="minorHAnsi" w:hAnsiTheme="minorHAnsi" w:cstheme="minorHAnsi"/>
          <w:sz w:val="24"/>
          <w:szCs w:val="24"/>
        </w:rPr>
        <w:t xml:space="preserve"> określa zmiany na które Strony mogą wyrazić zgodę nie stanowi jednak zobowiązania do wyrażenia takiej zgody. </w:t>
      </w:r>
    </w:p>
    <w:p w14:paraId="1ADB7BE6" w14:textId="77777777" w:rsidR="00A55382" w:rsidRPr="00785B77" w:rsidRDefault="00A55382" w:rsidP="00A55382">
      <w:pPr>
        <w:numPr>
          <w:ilvl w:val="0"/>
          <w:numId w:val="10"/>
        </w:numPr>
        <w:suppressAutoHyphens w:val="0"/>
        <w:overflowPunct/>
        <w:autoSpaceDE/>
        <w:spacing w:line="30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85B77">
        <w:rPr>
          <w:rFonts w:asciiTheme="minorHAnsi" w:hAnsiTheme="minorHAnsi" w:cstheme="minorHAnsi"/>
          <w:sz w:val="24"/>
          <w:szCs w:val="24"/>
        </w:rPr>
        <w:t xml:space="preserve">Zmiany do umowy może inicjować zarówno </w:t>
      </w:r>
      <w:r w:rsidR="007658F1" w:rsidRPr="00785B77">
        <w:rPr>
          <w:rFonts w:asciiTheme="minorHAnsi" w:hAnsiTheme="minorHAnsi" w:cstheme="minorHAnsi"/>
          <w:sz w:val="24"/>
          <w:szCs w:val="24"/>
        </w:rPr>
        <w:t>Kupujący, jak i Sprzedawca</w:t>
      </w:r>
      <w:r w:rsidRPr="00785B77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12CD5FB" w14:textId="77777777" w:rsidR="00A55382" w:rsidRPr="00785B77" w:rsidRDefault="007658F1" w:rsidP="00A55382">
      <w:pPr>
        <w:numPr>
          <w:ilvl w:val="0"/>
          <w:numId w:val="10"/>
        </w:numPr>
        <w:suppressAutoHyphens w:val="0"/>
        <w:overflowPunct/>
        <w:autoSpaceDE/>
        <w:spacing w:line="30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85B77">
        <w:rPr>
          <w:rFonts w:asciiTheme="minorHAnsi" w:hAnsiTheme="minorHAnsi" w:cstheme="minorHAnsi"/>
          <w:sz w:val="24"/>
          <w:szCs w:val="24"/>
        </w:rPr>
        <w:t>Sprzedawca</w:t>
      </w:r>
      <w:r w:rsidR="00A55382" w:rsidRPr="00785B77">
        <w:rPr>
          <w:rFonts w:asciiTheme="minorHAnsi" w:hAnsiTheme="minorHAnsi" w:cstheme="minorHAnsi"/>
          <w:sz w:val="24"/>
          <w:szCs w:val="24"/>
        </w:rPr>
        <w:t xml:space="preserve"> inicjuje zmianę umowy poprzez złożenie wniosku zawierającego opis wpływu zmiany na wykonanie zamówienia, termin wprowadzenia zmiany oraz określenie znaczenia zmiany dla realizacji umowy. Wniosek składany jest przez upoważnionego przedstawiciela </w:t>
      </w:r>
      <w:r w:rsidR="001D3CF4" w:rsidRPr="00785B77">
        <w:rPr>
          <w:rFonts w:asciiTheme="minorHAnsi" w:hAnsiTheme="minorHAnsi" w:cstheme="minorHAnsi"/>
          <w:sz w:val="24"/>
          <w:szCs w:val="24"/>
        </w:rPr>
        <w:t>Sprzedającego</w:t>
      </w:r>
      <w:r w:rsidR="00A55382" w:rsidRPr="00785B77">
        <w:rPr>
          <w:rFonts w:asciiTheme="minorHAnsi" w:hAnsiTheme="minorHAnsi" w:cstheme="minorHAnsi"/>
          <w:sz w:val="24"/>
          <w:szCs w:val="24"/>
        </w:rPr>
        <w:t xml:space="preserve">, podlega zatwierdzeniu przez </w:t>
      </w:r>
      <w:r w:rsidRPr="00785B77">
        <w:rPr>
          <w:rFonts w:asciiTheme="minorHAnsi" w:hAnsiTheme="minorHAnsi" w:cstheme="minorHAnsi"/>
          <w:sz w:val="24"/>
          <w:szCs w:val="24"/>
        </w:rPr>
        <w:t>Kupującego</w:t>
      </w:r>
      <w:r w:rsidR="00A55382" w:rsidRPr="00785B77">
        <w:rPr>
          <w:rFonts w:asciiTheme="minorHAnsi" w:hAnsiTheme="minorHAnsi" w:cstheme="minorHAnsi"/>
          <w:sz w:val="24"/>
          <w:szCs w:val="24"/>
        </w:rPr>
        <w:t xml:space="preserve"> i jest podstawą do przygotowania przez </w:t>
      </w:r>
      <w:r w:rsidRPr="00785B77">
        <w:rPr>
          <w:rFonts w:asciiTheme="minorHAnsi" w:hAnsiTheme="minorHAnsi" w:cstheme="minorHAnsi"/>
          <w:sz w:val="24"/>
          <w:szCs w:val="24"/>
        </w:rPr>
        <w:t>Kupującego</w:t>
      </w:r>
      <w:r w:rsidR="00A55382" w:rsidRPr="00785B77">
        <w:rPr>
          <w:rFonts w:asciiTheme="minorHAnsi" w:hAnsiTheme="minorHAnsi" w:cstheme="minorHAnsi"/>
          <w:sz w:val="24"/>
          <w:szCs w:val="24"/>
        </w:rPr>
        <w:t xml:space="preserve"> aneksu do umowy. </w:t>
      </w:r>
    </w:p>
    <w:p w14:paraId="6019FD8F" w14:textId="77777777" w:rsidR="00A55382" w:rsidRPr="00785B77" w:rsidRDefault="00A55382" w:rsidP="00A55382">
      <w:pPr>
        <w:numPr>
          <w:ilvl w:val="0"/>
          <w:numId w:val="10"/>
        </w:numPr>
        <w:suppressAutoHyphens w:val="0"/>
        <w:overflowPunct/>
        <w:autoSpaceDE/>
        <w:spacing w:line="30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85B77">
        <w:rPr>
          <w:rFonts w:asciiTheme="minorHAnsi" w:hAnsiTheme="minorHAnsi" w:cstheme="minorHAnsi"/>
          <w:sz w:val="24"/>
          <w:szCs w:val="24"/>
        </w:rPr>
        <w:t xml:space="preserve">Po stronie </w:t>
      </w:r>
      <w:r w:rsidR="007658F1" w:rsidRPr="00785B77">
        <w:rPr>
          <w:rFonts w:asciiTheme="minorHAnsi" w:hAnsiTheme="minorHAnsi" w:cstheme="minorHAnsi"/>
          <w:sz w:val="24"/>
          <w:szCs w:val="24"/>
        </w:rPr>
        <w:t>Kupującego</w:t>
      </w:r>
      <w:r w:rsidRPr="00785B77">
        <w:rPr>
          <w:rFonts w:asciiTheme="minorHAnsi" w:hAnsiTheme="minorHAnsi" w:cstheme="minorHAnsi"/>
          <w:sz w:val="24"/>
          <w:szCs w:val="24"/>
        </w:rPr>
        <w:t xml:space="preserve"> wniosek o zmianę może zgłosić osoba wskazana w umowie do nadzoru nad jej realizacją. Wniosek taki jest podstawą do przygotowania aneksu.</w:t>
      </w:r>
    </w:p>
    <w:p w14:paraId="60214F0F" w14:textId="77777777" w:rsidR="00A55382" w:rsidRPr="00785B77" w:rsidRDefault="00A55382" w:rsidP="00A55382">
      <w:pPr>
        <w:numPr>
          <w:ilvl w:val="0"/>
          <w:numId w:val="10"/>
        </w:numPr>
        <w:suppressAutoHyphens w:val="0"/>
        <w:overflowPunct/>
        <w:autoSpaceDE/>
        <w:spacing w:line="30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85B77">
        <w:rPr>
          <w:rFonts w:asciiTheme="minorHAnsi" w:hAnsiTheme="minorHAnsi" w:cstheme="minorHAnsi"/>
          <w:sz w:val="24"/>
          <w:szCs w:val="24"/>
        </w:rPr>
        <w:lastRenderedPageBreak/>
        <w:t>Wszelkie zmiany i uzupełnienia do niniejszej umowy mogą być dokonane za zgodą obu stron wyrażoną na piśmie pod rygorem nieważności.</w:t>
      </w:r>
    </w:p>
    <w:p w14:paraId="3D1C25AD" w14:textId="209D9B66" w:rsidR="00A2008D" w:rsidRPr="00785B77" w:rsidRDefault="00A2008D" w:rsidP="00A2008D">
      <w:pPr>
        <w:tabs>
          <w:tab w:val="left" w:pos="360"/>
          <w:tab w:val="left" w:pos="748"/>
        </w:tabs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7DD918B" w14:textId="65CF82A5" w:rsidR="00A55382" w:rsidRPr="00785B77" w:rsidRDefault="00A55382" w:rsidP="00A2008D">
      <w:pPr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b/>
          <w:color w:val="000000"/>
          <w:sz w:val="24"/>
          <w:szCs w:val="24"/>
        </w:rPr>
        <w:t>§ 8</w:t>
      </w:r>
    </w:p>
    <w:p w14:paraId="5A252A8E" w14:textId="77777777" w:rsidR="0048665F" w:rsidRPr="00785B77" w:rsidRDefault="0048665F">
      <w:pPr>
        <w:tabs>
          <w:tab w:val="left" w:pos="360"/>
          <w:tab w:val="left" w:pos="748"/>
        </w:tabs>
        <w:spacing w:line="276" w:lineRule="auto"/>
        <w:ind w:left="360" w:hanging="36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>1.</w:t>
      </w:r>
      <w:r w:rsidRPr="00785B77">
        <w:rPr>
          <w:rFonts w:asciiTheme="minorHAnsi" w:hAnsiTheme="minorHAnsi" w:cstheme="minorHAnsi"/>
          <w:color w:val="000000"/>
          <w:sz w:val="24"/>
          <w:szCs w:val="24"/>
        </w:rPr>
        <w:tab/>
        <w:t>Wszelkie zmiany do niniejszej umowy wymagają formy pisemnej pod rygorem jej nieważności.</w:t>
      </w:r>
    </w:p>
    <w:p w14:paraId="5EDE781B" w14:textId="77777777" w:rsidR="0048665F" w:rsidRPr="00785B77" w:rsidRDefault="0048665F">
      <w:pPr>
        <w:tabs>
          <w:tab w:val="left" w:pos="360"/>
          <w:tab w:val="left" w:pos="748"/>
        </w:tabs>
        <w:spacing w:line="276" w:lineRule="auto"/>
        <w:ind w:left="360" w:hanging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bCs/>
          <w:color w:val="000000"/>
          <w:sz w:val="24"/>
          <w:szCs w:val="24"/>
        </w:rPr>
        <w:t>2.</w:t>
      </w:r>
      <w:r w:rsidRPr="00785B77">
        <w:rPr>
          <w:rFonts w:asciiTheme="minorHAnsi" w:hAnsiTheme="minorHAnsi" w:cstheme="minorHAnsi"/>
          <w:bCs/>
          <w:color w:val="000000"/>
          <w:sz w:val="24"/>
          <w:szCs w:val="24"/>
        </w:rPr>
        <w:tab/>
        <w:t xml:space="preserve">Załączniki do umowy stanowią jej integralną część. </w:t>
      </w:r>
    </w:p>
    <w:p w14:paraId="17B27A94" w14:textId="5B929BF4" w:rsidR="0048665F" w:rsidRDefault="0048665F">
      <w:pPr>
        <w:tabs>
          <w:tab w:val="left" w:pos="360"/>
          <w:tab w:val="left" w:pos="748"/>
        </w:tabs>
        <w:spacing w:line="276" w:lineRule="auto"/>
        <w:ind w:left="360" w:hanging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3. </w:t>
      </w:r>
      <w:r w:rsidR="00077FD9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W sprawach nie uregulowanych niniejszą umową </w:t>
      </w:r>
      <w:r w:rsidRPr="00785B77">
        <w:rPr>
          <w:rFonts w:asciiTheme="minorHAnsi" w:hAnsiTheme="minorHAnsi" w:cstheme="minorHAnsi"/>
          <w:bCs/>
          <w:color w:val="000000"/>
          <w:sz w:val="24"/>
          <w:szCs w:val="24"/>
        </w:rPr>
        <w:t>mają</w:t>
      </w: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 zastosowanie przepisy Kodeksu cywilnego.</w:t>
      </w:r>
    </w:p>
    <w:p w14:paraId="528EA376" w14:textId="5FC67565" w:rsidR="00077FD9" w:rsidRPr="008D1F1E" w:rsidRDefault="00077FD9" w:rsidP="008D1F1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  <w:tab w:val="left" w:pos="748"/>
        </w:tabs>
        <w:spacing w:line="276" w:lineRule="auto"/>
        <w:ind w:left="360" w:hanging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4. </w:t>
      </w:r>
      <w:r>
        <w:rPr>
          <w:rFonts w:ascii="Calibri" w:hAnsi="Calibri" w:cs="Calibri"/>
          <w:sz w:val="24"/>
          <w:szCs w:val="24"/>
        </w:rPr>
        <w:tab/>
      </w:r>
      <w:r w:rsidRPr="008D1F1E">
        <w:rPr>
          <w:rFonts w:ascii="Calibri" w:hAnsi="Calibri" w:cs="Calibri"/>
          <w:sz w:val="24"/>
          <w:szCs w:val="24"/>
        </w:rPr>
        <w:t>Strony zobowiązują się do polubownego rozstrzygania ewentualnych sporów wynikających z wykonywania niniejszej umowy.</w:t>
      </w:r>
    </w:p>
    <w:p w14:paraId="4521C63A" w14:textId="602BD323" w:rsidR="00077FD9" w:rsidRDefault="00077FD9" w:rsidP="008D1F1E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5. </w:t>
      </w:r>
      <w:r w:rsidRPr="008D1F1E">
        <w:rPr>
          <w:rFonts w:ascii="Calibri" w:hAnsi="Calibri" w:cs="Calibri"/>
          <w:sz w:val="24"/>
          <w:szCs w:val="24"/>
        </w:rPr>
        <w:t xml:space="preserve">W przypadku braku porozumienia spór będzie rozstrzygał sąd miejscowo właściwy </w:t>
      </w:r>
      <w:r>
        <w:rPr>
          <w:rFonts w:ascii="Calibri" w:hAnsi="Calibri" w:cs="Calibri"/>
          <w:sz w:val="24"/>
          <w:szCs w:val="24"/>
        </w:rPr>
        <w:br/>
      </w:r>
      <w:r w:rsidRPr="008D1F1E">
        <w:rPr>
          <w:rFonts w:ascii="Calibri" w:hAnsi="Calibri" w:cs="Calibri"/>
          <w:sz w:val="24"/>
          <w:szCs w:val="24"/>
        </w:rPr>
        <w:t>dla siedziby Kupującego.</w:t>
      </w:r>
    </w:p>
    <w:p w14:paraId="3B9AD117" w14:textId="7870A5F5" w:rsidR="00077FD9" w:rsidRPr="008D1F1E" w:rsidRDefault="00077FD9" w:rsidP="008D1F1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line="276" w:lineRule="auto"/>
        <w:ind w:left="360" w:hanging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6. </w:t>
      </w:r>
      <w:r>
        <w:rPr>
          <w:rFonts w:ascii="Calibri" w:hAnsi="Calibri" w:cs="Calibri"/>
          <w:sz w:val="24"/>
          <w:szCs w:val="24"/>
        </w:rPr>
        <w:tab/>
      </w:r>
      <w:r w:rsidRPr="008D1F1E">
        <w:rPr>
          <w:rFonts w:ascii="Calibri" w:hAnsi="Calibri" w:cs="Calibri"/>
          <w:sz w:val="24"/>
          <w:szCs w:val="24"/>
        </w:rPr>
        <w:t>Kupujący posiada certyfikat Zarządzania Środowiskowego, zgodnego z EMAS, na podstawie Polityki Środowiskowej, zatwierdzonej przez Regionalnego Dyrektora Ochrony Środowiska w Bydgoszczy.</w:t>
      </w:r>
    </w:p>
    <w:p w14:paraId="3D543C58" w14:textId="77777777" w:rsidR="00077FD9" w:rsidRPr="005355A9" w:rsidRDefault="00077FD9" w:rsidP="008D1F1E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Sprzedawca</w:t>
      </w:r>
      <w:r w:rsidRPr="005355A9">
        <w:rPr>
          <w:rFonts w:ascii="Calibri" w:hAnsi="Calibri" w:cs="Calibri"/>
          <w:sz w:val="24"/>
          <w:szCs w:val="24"/>
        </w:rPr>
        <w:t xml:space="preserve"> oświadcza, że zapoznał się z treścią Polityki Środowiskowej Zamawiającego umieszczonej na jego stronie internetowej pod adresem: http://bydgoszcz.rdos.gov.pl/system-ekozarzadzania-i-audytu-emas, a także zobowiązuje się do uwzględnienia Polityki Środowiskowej podczas realizacji umowy.</w:t>
      </w:r>
    </w:p>
    <w:p w14:paraId="639BD668" w14:textId="77777777" w:rsidR="00077FD9" w:rsidRPr="005355A9" w:rsidRDefault="00077FD9" w:rsidP="008D1F1E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Sprzedawca</w:t>
      </w:r>
      <w:r w:rsidRPr="005355A9">
        <w:rPr>
          <w:rFonts w:ascii="Calibri" w:hAnsi="Calibri" w:cs="Calibri"/>
          <w:sz w:val="24"/>
          <w:szCs w:val="24"/>
        </w:rPr>
        <w:t xml:space="preserve"> oświadcza, że zapoznał się z treścią Polityki prywatności </w:t>
      </w:r>
      <w:r>
        <w:rPr>
          <w:rFonts w:ascii="Calibri" w:hAnsi="Calibri" w:cs="Calibri"/>
          <w:sz w:val="24"/>
          <w:szCs w:val="24"/>
        </w:rPr>
        <w:t>Kupującego</w:t>
      </w:r>
      <w:r w:rsidRPr="005355A9">
        <w:rPr>
          <w:rFonts w:ascii="Calibri" w:hAnsi="Calibri" w:cs="Calibri"/>
          <w:sz w:val="24"/>
          <w:szCs w:val="24"/>
        </w:rPr>
        <w:t xml:space="preserve"> umieszczonej w serwisie internetowym Regionalnej Dyrekcji Ochrony Środowiska w Bydgoszczy pod adresem: http://bydgoszcz.rdos.gov.pl/polityka-prywatnosci.</w:t>
      </w:r>
    </w:p>
    <w:p w14:paraId="034CFD37" w14:textId="77777777" w:rsidR="00077FD9" w:rsidRPr="008D1F1E" w:rsidRDefault="00077FD9" w:rsidP="008D1F1E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61A2B45C" w14:textId="5A16A01E" w:rsidR="000A4705" w:rsidRPr="00785B77" w:rsidRDefault="000A4705">
      <w:pPr>
        <w:tabs>
          <w:tab w:val="left" w:pos="360"/>
          <w:tab w:val="left" w:pos="748"/>
        </w:tabs>
        <w:spacing w:line="276" w:lineRule="auto"/>
        <w:ind w:left="360" w:hanging="360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0B4FCCB2" w14:textId="42358092" w:rsidR="0048665F" w:rsidRPr="00785B77" w:rsidRDefault="00A55382" w:rsidP="00A2008D">
      <w:pPr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b/>
          <w:color w:val="000000"/>
          <w:sz w:val="24"/>
          <w:szCs w:val="24"/>
        </w:rPr>
        <w:t>§ 9</w:t>
      </w:r>
    </w:p>
    <w:p w14:paraId="0F6C8788" w14:textId="3BC1F532" w:rsidR="0048665F" w:rsidRPr="00785B77" w:rsidRDefault="0048665F">
      <w:pPr>
        <w:numPr>
          <w:ilvl w:val="0"/>
          <w:numId w:val="7"/>
        </w:numPr>
        <w:tabs>
          <w:tab w:val="left" w:pos="360"/>
        </w:tabs>
        <w:suppressAutoHyphens w:val="0"/>
        <w:overflowPunct/>
        <w:autoSpaceDE/>
        <w:spacing w:line="276" w:lineRule="auto"/>
        <w:ind w:left="374" w:hanging="37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Umowę sporządzono w </w:t>
      </w:r>
      <w:r w:rsidR="00A2008D">
        <w:rPr>
          <w:rFonts w:asciiTheme="minorHAnsi" w:hAnsiTheme="minorHAnsi" w:cstheme="minorHAnsi"/>
          <w:color w:val="000000"/>
          <w:sz w:val="24"/>
          <w:szCs w:val="24"/>
        </w:rPr>
        <w:t>dwóch</w:t>
      </w: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 jednobrzmiących egzemplarzach, </w:t>
      </w:r>
      <w:r w:rsidR="00A2008D">
        <w:rPr>
          <w:rFonts w:asciiTheme="minorHAnsi" w:hAnsiTheme="minorHAnsi" w:cstheme="minorHAnsi"/>
          <w:color w:val="000000"/>
          <w:sz w:val="24"/>
          <w:szCs w:val="24"/>
        </w:rPr>
        <w:t>po jednym dla Kupującego i</w:t>
      </w: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 Sprzedawcy.</w:t>
      </w:r>
    </w:p>
    <w:p w14:paraId="51982F17" w14:textId="77777777" w:rsidR="0048665F" w:rsidRPr="00785B77" w:rsidRDefault="0048665F">
      <w:pPr>
        <w:numPr>
          <w:ilvl w:val="0"/>
          <w:numId w:val="7"/>
        </w:numPr>
        <w:tabs>
          <w:tab w:val="left" w:pos="360"/>
        </w:tabs>
        <w:suppressAutoHyphens w:val="0"/>
        <w:overflowPunct/>
        <w:autoSpaceDE/>
        <w:spacing w:line="276" w:lineRule="auto"/>
        <w:ind w:left="374" w:hanging="37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>Umowę odczytano, zgodnie przyjęto i podpisano.</w:t>
      </w:r>
    </w:p>
    <w:p w14:paraId="56537885" w14:textId="0B52C8D8" w:rsidR="0048665F" w:rsidRDefault="0048665F">
      <w:p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1EFC2DD" w14:textId="5D0577BF" w:rsidR="00753A27" w:rsidRDefault="00753A27">
      <w:p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Załączniki:</w:t>
      </w:r>
    </w:p>
    <w:p w14:paraId="35CFD0D9" w14:textId="4427B206" w:rsidR="00753A27" w:rsidRPr="008D1F1E" w:rsidRDefault="00753A27" w:rsidP="008D1F1E">
      <w:pPr>
        <w:pStyle w:val="Akapitzlist"/>
        <w:numPr>
          <w:ilvl w:val="0"/>
          <w:numId w:val="22"/>
        </w:numPr>
        <w:tabs>
          <w:tab w:val="left" w:pos="284"/>
        </w:tabs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opis przedmiotu zamówienia – załącznik nr 1</w:t>
      </w:r>
    </w:p>
    <w:p w14:paraId="5B43671F" w14:textId="77777777" w:rsidR="0048665F" w:rsidRPr="00785B77" w:rsidRDefault="0048665F">
      <w:p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43D8042D" w14:textId="77777777" w:rsidR="0048665F" w:rsidRPr="00785B77" w:rsidRDefault="0048665F">
      <w:p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51250C1C" w14:textId="77777777" w:rsidR="0048665F" w:rsidRPr="00785B77" w:rsidRDefault="0048665F">
      <w:pPr>
        <w:spacing w:line="276" w:lineRule="auto"/>
        <w:jc w:val="center"/>
        <w:rPr>
          <w:rFonts w:asciiTheme="minorHAnsi" w:hAnsiTheme="minorHAnsi" w:cstheme="minorHAnsi"/>
        </w:rPr>
      </w:pPr>
      <w:r w:rsidRPr="00785B77">
        <w:rPr>
          <w:rFonts w:asciiTheme="minorHAnsi" w:hAnsiTheme="minorHAnsi" w:cstheme="minorHAnsi"/>
          <w:b/>
          <w:color w:val="000000"/>
          <w:sz w:val="24"/>
          <w:szCs w:val="24"/>
        </w:rPr>
        <w:t>KUPUJĄCY</w:t>
      </w:r>
      <w:r w:rsidRPr="00785B77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Pr="00785B77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Pr="00785B77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Pr="00785B77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Pr="00785B77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Pr="00785B77">
        <w:rPr>
          <w:rFonts w:asciiTheme="minorHAnsi" w:hAnsiTheme="minorHAnsi" w:cstheme="minorHAnsi"/>
          <w:b/>
          <w:color w:val="000000"/>
          <w:sz w:val="24"/>
          <w:szCs w:val="24"/>
        </w:rPr>
        <w:tab/>
        <w:t>SPRZEDAWCA</w:t>
      </w:r>
    </w:p>
    <w:sectPr w:rsidR="0048665F" w:rsidRPr="00785B77">
      <w:footerReference w:type="default" r:id="rId8"/>
      <w:pgSz w:w="11906" w:h="16838"/>
      <w:pgMar w:top="1417" w:right="1417" w:bottom="1417" w:left="1417" w:header="708" w:footer="709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B65DCC" w14:textId="77777777" w:rsidR="00695BFE" w:rsidRDefault="00695BFE">
      <w:r>
        <w:separator/>
      </w:r>
    </w:p>
  </w:endnote>
  <w:endnote w:type="continuationSeparator" w:id="0">
    <w:p w14:paraId="05125907" w14:textId="77777777" w:rsidR="00695BFE" w:rsidRDefault="00695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Sans Serif">
    <w:altName w:val="Arial"/>
    <w:panose1 w:val="00000000000000000000"/>
    <w:charset w:val="00"/>
    <w:family w:val="swiss"/>
    <w:notTrueType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C3E9E" w14:textId="535172CA" w:rsidR="0048665F" w:rsidRDefault="0048665F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817E07">
      <w:rPr>
        <w:noProof/>
      </w:rPr>
      <w:t>2</w:t>
    </w:r>
    <w:r>
      <w:fldChar w:fldCharType="end"/>
    </w:r>
  </w:p>
  <w:p w14:paraId="2FCB218B" w14:textId="77777777" w:rsidR="0048665F" w:rsidRDefault="004866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CCF2DA" w14:textId="77777777" w:rsidR="00695BFE" w:rsidRDefault="00695BFE">
      <w:r>
        <w:separator/>
      </w:r>
    </w:p>
  </w:footnote>
  <w:footnote w:type="continuationSeparator" w:id="0">
    <w:p w14:paraId="3FA14A28" w14:textId="77777777" w:rsidR="00695BFE" w:rsidRDefault="00695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3" w15:restartNumberingAfterBreak="0">
    <w:nsid w:val="00000004"/>
    <w:multiLevelType w:val="singleLevel"/>
    <w:tmpl w:val="6D108ADC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color w:val="000000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6" w15:restartNumberingAfterBreak="0">
    <w:nsid w:val="00000007"/>
    <w:multiLevelType w:val="singleLevel"/>
    <w:tmpl w:val="00000007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0EF0FE0"/>
    <w:multiLevelType w:val="hybridMultilevel"/>
    <w:tmpl w:val="7C2E5E5C"/>
    <w:lvl w:ilvl="0" w:tplc="7898BE0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E20FEE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D6A4A0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90628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A00904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A6B710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BE512C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36EC1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8C35D0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29D4B65"/>
    <w:multiLevelType w:val="hybridMultilevel"/>
    <w:tmpl w:val="68C6DA80"/>
    <w:styleLink w:val="Zaimportowanystyl4"/>
    <w:lvl w:ilvl="0" w:tplc="F4201D54">
      <w:start w:val="1"/>
      <w:numFmt w:val="decimal"/>
      <w:lvlText w:val="%1."/>
      <w:lvlJc w:val="left"/>
      <w:pPr>
        <w:tabs>
          <w:tab w:val="left" w:pos="720"/>
        </w:tabs>
        <w:ind w:left="374" w:hanging="3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B4EF474">
      <w:start w:val="1"/>
      <w:numFmt w:val="decimal"/>
      <w:lvlText w:val="%2."/>
      <w:lvlJc w:val="left"/>
      <w:pPr>
        <w:tabs>
          <w:tab w:val="left" w:pos="720"/>
        </w:tabs>
        <w:ind w:left="374" w:hanging="3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AE0D310">
      <w:start w:val="1"/>
      <w:numFmt w:val="decimal"/>
      <w:lvlText w:val="%3."/>
      <w:lvlJc w:val="left"/>
      <w:pPr>
        <w:tabs>
          <w:tab w:val="left" w:pos="720"/>
        </w:tabs>
        <w:ind w:left="374" w:hanging="3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A38D914">
      <w:start w:val="1"/>
      <w:numFmt w:val="decimal"/>
      <w:lvlText w:val="%4."/>
      <w:lvlJc w:val="left"/>
      <w:pPr>
        <w:tabs>
          <w:tab w:val="left" w:pos="720"/>
        </w:tabs>
        <w:ind w:left="374" w:hanging="3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854039A">
      <w:start w:val="1"/>
      <w:numFmt w:val="decimal"/>
      <w:lvlText w:val="%5."/>
      <w:lvlJc w:val="left"/>
      <w:pPr>
        <w:tabs>
          <w:tab w:val="left" w:pos="720"/>
        </w:tabs>
        <w:ind w:left="374" w:hanging="3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CF2D392">
      <w:start w:val="1"/>
      <w:numFmt w:val="decimal"/>
      <w:lvlText w:val="%6."/>
      <w:lvlJc w:val="left"/>
      <w:pPr>
        <w:tabs>
          <w:tab w:val="left" w:pos="720"/>
        </w:tabs>
        <w:ind w:left="374" w:hanging="3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816AA0C">
      <w:start w:val="1"/>
      <w:numFmt w:val="decimal"/>
      <w:lvlText w:val="%7."/>
      <w:lvlJc w:val="left"/>
      <w:pPr>
        <w:tabs>
          <w:tab w:val="left" w:pos="720"/>
        </w:tabs>
        <w:ind w:left="374" w:hanging="3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164F066">
      <w:start w:val="1"/>
      <w:numFmt w:val="decimal"/>
      <w:lvlText w:val="%8."/>
      <w:lvlJc w:val="left"/>
      <w:pPr>
        <w:tabs>
          <w:tab w:val="left" w:pos="720"/>
        </w:tabs>
        <w:ind w:left="374" w:hanging="3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86106C">
      <w:start w:val="1"/>
      <w:numFmt w:val="decimal"/>
      <w:lvlText w:val="%9."/>
      <w:lvlJc w:val="left"/>
      <w:pPr>
        <w:tabs>
          <w:tab w:val="left" w:pos="720"/>
        </w:tabs>
        <w:ind w:left="374" w:hanging="3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BC17FA1"/>
    <w:multiLevelType w:val="hybridMultilevel"/>
    <w:tmpl w:val="8B502302"/>
    <w:lvl w:ilvl="0" w:tplc="47AACE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78CB762" w:tentative="1">
      <w:start w:val="1"/>
      <w:numFmt w:val="lowerLetter"/>
      <w:lvlText w:val="%2."/>
      <w:lvlJc w:val="left"/>
      <w:pPr>
        <w:ind w:left="1440" w:hanging="360"/>
      </w:pPr>
    </w:lvl>
    <w:lvl w:ilvl="2" w:tplc="D93EA7A6" w:tentative="1">
      <w:start w:val="1"/>
      <w:numFmt w:val="lowerRoman"/>
      <w:lvlText w:val="%3."/>
      <w:lvlJc w:val="right"/>
      <w:pPr>
        <w:ind w:left="2160" w:hanging="180"/>
      </w:pPr>
    </w:lvl>
    <w:lvl w:ilvl="3" w:tplc="22240576" w:tentative="1">
      <w:start w:val="1"/>
      <w:numFmt w:val="decimal"/>
      <w:lvlText w:val="%4."/>
      <w:lvlJc w:val="left"/>
      <w:pPr>
        <w:ind w:left="2880" w:hanging="360"/>
      </w:pPr>
    </w:lvl>
    <w:lvl w:ilvl="4" w:tplc="DA38152E" w:tentative="1">
      <w:start w:val="1"/>
      <w:numFmt w:val="lowerLetter"/>
      <w:lvlText w:val="%5."/>
      <w:lvlJc w:val="left"/>
      <w:pPr>
        <w:ind w:left="3600" w:hanging="360"/>
      </w:pPr>
    </w:lvl>
    <w:lvl w:ilvl="5" w:tplc="EA7AF466" w:tentative="1">
      <w:start w:val="1"/>
      <w:numFmt w:val="lowerRoman"/>
      <w:lvlText w:val="%6."/>
      <w:lvlJc w:val="right"/>
      <w:pPr>
        <w:ind w:left="4320" w:hanging="180"/>
      </w:pPr>
    </w:lvl>
    <w:lvl w:ilvl="6" w:tplc="7A220A6C" w:tentative="1">
      <w:start w:val="1"/>
      <w:numFmt w:val="decimal"/>
      <w:lvlText w:val="%7."/>
      <w:lvlJc w:val="left"/>
      <w:pPr>
        <w:ind w:left="5040" w:hanging="360"/>
      </w:pPr>
    </w:lvl>
    <w:lvl w:ilvl="7" w:tplc="3ED6F16C" w:tentative="1">
      <w:start w:val="1"/>
      <w:numFmt w:val="lowerLetter"/>
      <w:lvlText w:val="%8."/>
      <w:lvlJc w:val="left"/>
      <w:pPr>
        <w:ind w:left="5760" w:hanging="360"/>
      </w:pPr>
    </w:lvl>
    <w:lvl w:ilvl="8" w:tplc="62DAD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223CF5"/>
    <w:multiLevelType w:val="hybridMultilevel"/>
    <w:tmpl w:val="87FC68EA"/>
    <w:lvl w:ilvl="0" w:tplc="04150011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A75127"/>
    <w:multiLevelType w:val="hybridMultilevel"/>
    <w:tmpl w:val="3FDE8E90"/>
    <w:lvl w:ilvl="0" w:tplc="0415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7693A"/>
    <w:multiLevelType w:val="hybridMultilevel"/>
    <w:tmpl w:val="3C1E99F2"/>
    <w:lvl w:ilvl="0" w:tplc="04150011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2380EA2"/>
    <w:multiLevelType w:val="hybridMultilevel"/>
    <w:tmpl w:val="B1D6F996"/>
    <w:lvl w:ilvl="0" w:tplc="04150017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56044D"/>
    <w:multiLevelType w:val="multilevel"/>
    <w:tmpl w:val="55725D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1AD129A"/>
    <w:multiLevelType w:val="hybridMultilevel"/>
    <w:tmpl w:val="A3104918"/>
    <w:lvl w:ilvl="0" w:tplc="F5346606">
      <w:start w:val="1"/>
      <w:numFmt w:val="decimal"/>
      <w:lvlText w:val="%1)"/>
      <w:lvlJc w:val="left"/>
      <w:pPr>
        <w:ind w:left="720" w:hanging="360"/>
      </w:pPr>
    </w:lvl>
    <w:lvl w:ilvl="1" w:tplc="553659A4" w:tentative="1">
      <w:start w:val="1"/>
      <w:numFmt w:val="lowerLetter"/>
      <w:lvlText w:val="%2."/>
      <w:lvlJc w:val="left"/>
      <w:pPr>
        <w:ind w:left="1440" w:hanging="360"/>
      </w:pPr>
    </w:lvl>
    <w:lvl w:ilvl="2" w:tplc="82A22022" w:tentative="1">
      <w:start w:val="1"/>
      <w:numFmt w:val="lowerRoman"/>
      <w:lvlText w:val="%3."/>
      <w:lvlJc w:val="right"/>
      <w:pPr>
        <w:ind w:left="2160" w:hanging="180"/>
      </w:pPr>
    </w:lvl>
    <w:lvl w:ilvl="3" w:tplc="1D7462E0" w:tentative="1">
      <w:start w:val="1"/>
      <w:numFmt w:val="decimal"/>
      <w:lvlText w:val="%4."/>
      <w:lvlJc w:val="left"/>
      <w:pPr>
        <w:ind w:left="2880" w:hanging="360"/>
      </w:pPr>
    </w:lvl>
    <w:lvl w:ilvl="4" w:tplc="B1EAD4AC" w:tentative="1">
      <w:start w:val="1"/>
      <w:numFmt w:val="lowerLetter"/>
      <w:lvlText w:val="%5."/>
      <w:lvlJc w:val="left"/>
      <w:pPr>
        <w:ind w:left="3600" w:hanging="360"/>
      </w:pPr>
    </w:lvl>
    <w:lvl w:ilvl="5" w:tplc="7876D668" w:tentative="1">
      <w:start w:val="1"/>
      <w:numFmt w:val="lowerRoman"/>
      <w:lvlText w:val="%6."/>
      <w:lvlJc w:val="right"/>
      <w:pPr>
        <w:ind w:left="4320" w:hanging="180"/>
      </w:pPr>
    </w:lvl>
    <w:lvl w:ilvl="6" w:tplc="D1205D42" w:tentative="1">
      <w:start w:val="1"/>
      <w:numFmt w:val="decimal"/>
      <w:lvlText w:val="%7."/>
      <w:lvlJc w:val="left"/>
      <w:pPr>
        <w:ind w:left="5040" w:hanging="360"/>
      </w:pPr>
    </w:lvl>
    <w:lvl w:ilvl="7" w:tplc="0B6210C6" w:tentative="1">
      <w:start w:val="1"/>
      <w:numFmt w:val="lowerLetter"/>
      <w:lvlText w:val="%8."/>
      <w:lvlJc w:val="left"/>
      <w:pPr>
        <w:ind w:left="5760" w:hanging="360"/>
      </w:pPr>
    </w:lvl>
    <w:lvl w:ilvl="8" w:tplc="B8AC2A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CA2301"/>
    <w:multiLevelType w:val="hybridMultilevel"/>
    <w:tmpl w:val="55725D98"/>
    <w:lvl w:ilvl="0" w:tplc="04150011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ABC51DC"/>
    <w:multiLevelType w:val="hybridMultilevel"/>
    <w:tmpl w:val="F0D604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3252B8"/>
    <w:multiLevelType w:val="singleLevel"/>
    <w:tmpl w:val="B21EDB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7F610ED9"/>
    <w:multiLevelType w:val="multilevel"/>
    <w:tmpl w:val="B37C149A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upperLetter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6"/>
  </w:num>
  <w:num w:numId="10">
    <w:abstractNumId w:val="17"/>
  </w:num>
  <w:num w:numId="11">
    <w:abstractNumId w:val="14"/>
  </w:num>
  <w:num w:numId="12">
    <w:abstractNumId w:val="13"/>
  </w:num>
  <w:num w:numId="13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2"/>
  </w:num>
  <w:num w:numId="16">
    <w:abstractNumId w:val="8"/>
  </w:num>
  <w:num w:numId="17">
    <w:abstractNumId w:val="11"/>
  </w:num>
  <w:num w:numId="18">
    <w:abstractNumId w:val="15"/>
  </w:num>
  <w:num w:numId="19">
    <w:abstractNumId w:val="9"/>
  </w:num>
  <w:num w:numId="20">
    <w:abstractNumId w:val="19"/>
  </w:num>
  <w:num w:numId="21">
    <w:abstractNumId w:val="19"/>
    <w:lvlOverride w:ilvl="0">
      <w:lvl w:ilvl="0">
        <w:start w:val="1"/>
        <w:numFmt w:val="decimal"/>
        <w:lvlText w:val="%1."/>
        <w:lvlJc w:val="left"/>
        <w:pPr>
          <w:tabs>
            <w:tab w:val="left" w:pos="360"/>
            <w:tab w:val="left" w:pos="720"/>
          </w:tabs>
          <w:ind w:left="284" w:hanging="2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F59"/>
    <w:rsid w:val="00001950"/>
    <w:rsid w:val="000248D2"/>
    <w:rsid w:val="00047DF3"/>
    <w:rsid w:val="00050E54"/>
    <w:rsid w:val="00077FD9"/>
    <w:rsid w:val="000949D0"/>
    <w:rsid w:val="000A4705"/>
    <w:rsid w:val="000D29C8"/>
    <w:rsid w:val="00120AD5"/>
    <w:rsid w:val="001542DA"/>
    <w:rsid w:val="00161813"/>
    <w:rsid w:val="00184A29"/>
    <w:rsid w:val="001C2CA3"/>
    <w:rsid w:val="001C2F59"/>
    <w:rsid w:val="001D3CF4"/>
    <w:rsid w:val="001E2DCF"/>
    <w:rsid w:val="00233B9C"/>
    <w:rsid w:val="00285334"/>
    <w:rsid w:val="00327E02"/>
    <w:rsid w:val="00343364"/>
    <w:rsid w:val="0037609B"/>
    <w:rsid w:val="0038617B"/>
    <w:rsid w:val="00440B08"/>
    <w:rsid w:val="00474372"/>
    <w:rsid w:val="0048665F"/>
    <w:rsid w:val="004C0178"/>
    <w:rsid w:val="005116D1"/>
    <w:rsid w:val="0051173F"/>
    <w:rsid w:val="005A5F1D"/>
    <w:rsid w:val="005E2196"/>
    <w:rsid w:val="00695BFE"/>
    <w:rsid w:val="00696990"/>
    <w:rsid w:val="00753A27"/>
    <w:rsid w:val="007658F1"/>
    <w:rsid w:val="00785B77"/>
    <w:rsid w:val="007D1D67"/>
    <w:rsid w:val="007E462D"/>
    <w:rsid w:val="008002F3"/>
    <w:rsid w:val="00817240"/>
    <w:rsid w:val="00817E07"/>
    <w:rsid w:val="0088011F"/>
    <w:rsid w:val="00885F47"/>
    <w:rsid w:val="00892551"/>
    <w:rsid w:val="008D1F1E"/>
    <w:rsid w:val="009270C1"/>
    <w:rsid w:val="0095225F"/>
    <w:rsid w:val="0095678B"/>
    <w:rsid w:val="009A4DB4"/>
    <w:rsid w:val="009B5558"/>
    <w:rsid w:val="00A11F0F"/>
    <w:rsid w:val="00A2008D"/>
    <w:rsid w:val="00A55382"/>
    <w:rsid w:val="00A56D52"/>
    <w:rsid w:val="00A657BF"/>
    <w:rsid w:val="00AB29E8"/>
    <w:rsid w:val="00B73DA4"/>
    <w:rsid w:val="00C25093"/>
    <w:rsid w:val="00C369FE"/>
    <w:rsid w:val="00C501D9"/>
    <w:rsid w:val="00C613E6"/>
    <w:rsid w:val="00C970F2"/>
    <w:rsid w:val="00D215C2"/>
    <w:rsid w:val="00D732A1"/>
    <w:rsid w:val="00DF462E"/>
    <w:rsid w:val="00E4194D"/>
    <w:rsid w:val="00E86464"/>
    <w:rsid w:val="00EC0513"/>
    <w:rsid w:val="00EC10E4"/>
    <w:rsid w:val="00EF5548"/>
    <w:rsid w:val="00F04955"/>
    <w:rsid w:val="00F54BD0"/>
    <w:rsid w:val="00FC5775"/>
    <w:rsid w:val="00FF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9D1A57F"/>
  <w15:chartTrackingRefBased/>
  <w15:docId w15:val="{B826DBF4-DD71-4E73-B4D7-C9ABF76F4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overflowPunct w:val="0"/>
      <w:autoSpaceDE w:val="0"/>
    </w:pPr>
    <w:rPr>
      <w:rFonts w:ascii="MS Sans Serif" w:hAnsi="MS Sans Serif" w:cs="MS Sans Serif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2z0">
    <w:name w:val="WW8Num2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</w:style>
  <w:style w:type="character" w:customStyle="1" w:styleId="WW8Num3z2">
    <w:name w:val="WW8Num3z2"/>
    <w:rPr>
      <w:rFonts w:ascii="Times New Roman" w:eastAsia="Times New Roman" w:hAnsi="Times New Roman" w:cs="Times New Roman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5z0">
    <w:name w:val="WW8Num5z0"/>
    <w:rPr>
      <w:rFonts w:ascii="Times New Roman" w:hAnsi="Times New Roman" w:cs="Times New Roman"/>
      <w:color w:val="auto"/>
      <w:sz w:val="24"/>
      <w:szCs w:val="24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  <w:rPr>
      <w:rFonts w:ascii="Times New Roman" w:eastAsia="Times New Roman" w:hAnsi="Times New Roman" w:cs="Times New Roman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  <w:rPr>
      <w:rFonts w:ascii="Times New Roman" w:eastAsia="Times New Roman" w:hAnsi="Times New Roman" w:cs="Times New Roman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hAnsi="Times New Roman" w:cs="Times New Roman"/>
      <w:b w:val="0"/>
      <w:color w:val="000000"/>
      <w:sz w:val="24"/>
      <w:szCs w:val="24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hAnsi="Times New Roman" w:cs="Times New Roman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  <w:rPr>
      <w:rFonts w:ascii="Times New Roman" w:eastAsia="Times New Roman" w:hAnsi="Times New Roman" w:cs="Times New Roman"/>
    </w:rPr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20z1">
    <w:name w:val="WW8Num20z1"/>
  </w:style>
  <w:style w:type="character" w:customStyle="1" w:styleId="WW8Num20z2">
    <w:name w:val="WW8Num20z2"/>
    <w:rPr>
      <w:rFonts w:ascii="Times New Roman" w:eastAsia="Times New Roman" w:hAnsi="Times New Roman" w:cs="Times New Roman"/>
    </w:rPr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Domylnaczcionkaakapitu2">
    <w:name w:val="Domyślna czcionka akapitu2"/>
  </w:style>
  <w:style w:type="character" w:customStyle="1" w:styleId="WW8Num5z2">
    <w:name w:val="WW8Num5z2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</w:style>
  <w:style w:type="character" w:customStyle="1" w:styleId="c9">
    <w:name w:val="c9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NagwekZnak">
    <w:name w:val="Nagłówek Znak"/>
    <w:rPr>
      <w:rFonts w:ascii="MS Sans Serif" w:hAnsi="MS Sans Serif" w:cs="MS Sans Serif"/>
    </w:rPr>
  </w:style>
  <w:style w:type="character" w:customStyle="1" w:styleId="StopkaZnak">
    <w:name w:val="Stopka Znak"/>
    <w:rPr>
      <w:rFonts w:ascii="MS Sans Serif" w:hAnsi="MS Sans Serif" w:cs="MS Sans Serif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ytu">
    <w:name w:val="Title"/>
    <w:basedOn w:val="Normalny"/>
    <w:next w:val="Podtytu"/>
    <w:qFormat/>
    <w:pPr>
      <w:overflowPunct/>
      <w:autoSpaceDE/>
      <w:jc w:val="center"/>
    </w:pPr>
    <w:rPr>
      <w:rFonts w:ascii="Times New Roman" w:hAnsi="Times New Roman" w:cs="Times New Roman"/>
      <w:b/>
      <w:sz w:val="28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pPr>
      <w:overflowPunct/>
      <w:autoSpaceDE/>
      <w:ind w:left="567"/>
      <w:jc w:val="both"/>
    </w:pPr>
    <w:rPr>
      <w:rFonts w:ascii="Times New Roman" w:hAnsi="Times New Roman" w:cs="Times New Roman"/>
      <w:sz w:val="28"/>
    </w:rPr>
  </w:style>
  <w:style w:type="paragraph" w:customStyle="1" w:styleId="Tekstpodstawowywcity21">
    <w:name w:val="Tekst podstawowy wcięty 21"/>
    <w:basedOn w:val="Normalny"/>
    <w:pPr>
      <w:tabs>
        <w:tab w:val="right" w:pos="284"/>
        <w:tab w:val="left" w:pos="408"/>
      </w:tabs>
      <w:ind w:left="408" w:hanging="408"/>
      <w:jc w:val="both"/>
    </w:pPr>
    <w:rPr>
      <w:rFonts w:ascii="Times New Roman" w:hAnsi="Times New Roman" w:cs="Times New Roman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Segoe UI" w:hAnsi="Segoe UI" w:cs="Times New Roman"/>
      <w:sz w:val="18"/>
      <w:szCs w:val="18"/>
      <w:lang w:val="x-none"/>
    </w:rPr>
  </w:style>
  <w:style w:type="character" w:styleId="Odwoaniedokomentarza">
    <w:name w:val="annotation reference"/>
    <w:uiPriority w:val="99"/>
    <w:semiHidden/>
    <w:unhideWhenUsed/>
    <w:rsid w:val="007658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58F1"/>
  </w:style>
  <w:style w:type="character" w:customStyle="1" w:styleId="TekstkomentarzaZnak">
    <w:name w:val="Tekst komentarza Znak"/>
    <w:link w:val="Tekstkomentarza"/>
    <w:uiPriority w:val="99"/>
    <w:semiHidden/>
    <w:rsid w:val="007658F1"/>
    <w:rPr>
      <w:rFonts w:ascii="MS Sans Serif" w:hAnsi="MS Sans Serif" w:cs="MS Sans Serif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58F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658F1"/>
    <w:rPr>
      <w:rFonts w:ascii="MS Sans Serif" w:hAnsi="MS Sans Serif" w:cs="MS Sans Serif"/>
      <w:b/>
      <w:bCs/>
      <w:lang w:eastAsia="ar-SA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locked/>
    <w:rsid w:val="00FF01C9"/>
  </w:style>
  <w:style w:type="paragraph" w:styleId="Akapitzlist">
    <w:name w:val="List Paragraph"/>
    <w:aliases w:val="L1,Numerowanie,List Paragraph,Akapit z listą5"/>
    <w:basedOn w:val="Normalny"/>
    <w:link w:val="AkapitzlistZnak"/>
    <w:qFormat/>
    <w:rsid w:val="00FF01C9"/>
    <w:pPr>
      <w:suppressAutoHyphens w:val="0"/>
      <w:overflowPunct/>
      <w:autoSpaceDE/>
      <w:ind w:left="708" w:hanging="284"/>
      <w:jc w:val="both"/>
    </w:pPr>
    <w:rPr>
      <w:rFonts w:ascii="Times New Roman" w:hAnsi="Times New Roman" w:cs="Times New Roman"/>
      <w:lang w:eastAsia="pl-PL"/>
    </w:rPr>
  </w:style>
  <w:style w:type="character" w:styleId="Uwydatnienie">
    <w:name w:val="Emphasis"/>
    <w:qFormat/>
    <w:rsid w:val="00E86464"/>
    <w:rPr>
      <w:i/>
      <w:iCs/>
    </w:rPr>
  </w:style>
  <w:style w:type="numbering" w:customStyle="1" w:styleId="Zaimportowanystyl4">
    <w:name w:val="Zaimportowany styl 4"/>
    <w:rsid w:val="0088011F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7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5844D-317E-465E-9EF8-6AE12E90E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1205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10 / 2009 /RDOŚ</vt:lpstr>
    </vt:vector>
  </TitlesOfParts>
  <Company/>
  <LinksUpToDate>false</LinksUpToDate>
  <CharactersWithSpaces>8422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10 / 2009 /RDOŚ</dc:title>
  <dc:subject/>
  <dc:creator>Justna Olszewska</dc:creator>
  <cp:keywords/>
  <cp:lastModifiedBy>Andrzej Adamski</cp:lastModifiedBy>
  <cp:revision>3</cp:revision>
  <cp:lastPrinted>2023-12-08T10:50:00Z</cp:lastPrinted>
  <dcterms:created xsi:type="dcterms:W3CDTF">2023-12-08T10:59:00Z</dcterms:created>
  <dcterms:modified xsi:type="dcterms:W3CDTF">2023-12-08T11:46:00Z</dcterms:modified>
</cp:coreProperties>
</file>