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E37E4C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E37E4C">
        <w:rPr>
          <w:rFonts w:ascii="Calibri" w:hAnsi="Calibri"/>
        </w:rPr>
        <w:br/>
      </w:r>
      <w:bookmarkStart w:id="0" w:name="_GoBack"/>
      <w:bookmarkEnd w:id="0"/>
      <w:r>
        <w:rPr>
          <w:rFonts w:ascii="Calibri" w:hAnsi="Calibri"/>
        </w:rPr>
        <w:t xml:space="preserve">z 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zm.), uprzejmie przekazuję do zaopiniowania przez osoby uczestniczące w posiedzeniach Komitetu raport końcowy z realizacji następującego projektu informatycznego:</w:t>
      </w:r>
    </w:p>
    <w:p w:rsidR="00682DA6" w:rsidRDefault="008719E1" w:rsidP="008719E1">
      <w:pPr>
        <w:numPr>
          <w:ilvl w:val="0"/>
          <w:numId w:val="6"/>
        </w:numPr>
        <w:spacing w:after="120" w:line="264" w:lineRule="auto"/>
        <w:rPr>
          <w:rFonts w:ascii="Calibri" w:hAnsi="Calibri"/>
          <w:b/>
        </w:rPr>
      </w:pPr>
      <w:r w:rsidRPr="008719E1">
        <w:rPr>
          <w:rFonts w:ascii="Calibri" w:eastAsia="Calibri" w:hAnsi="Calibri"/>
          <w:b/>
          <w:szCs w:val="22"/>
          <w:lang w:eastAsia="en-US"/>
        </w:rPr>
        <w:t>Zintegrowana Platforma Usług Turystycznego Funduszu Gwarancyjnego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E37E4C">
        <w:rPr>
          <w:rFonts w:ascii="Calibri" w:eastAsia="Calibri" w:hAnsi="Calibri"/>
          <w:b/>
          <w:szCs w:val="22"/>
          <w:lang w:eastAsia="en-US"/>
        </w:rPr>
        <w:br/>
      </w:r>
      <w:r w:rsidR="00682DA6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682DA6" w:rsidRPr="00A4418B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Finansów, Funduszy i Polityki Regionalnej</w:t>
      </w:r>
      <w:r w:rsidR="00682DA6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8719E1">
        <w:rPr>
          <w:rFonts w:ascii="Calibri" w:eastAsia="Calibri" w:hAnsi="Calibri"/>
          <w:szCs w:val="22"/>
          <w:lang w:eastAsia="en-US"/>
        </w:rPr>
        <w:t>Ubezpieczeniowy Fundusz Gwarancyjny</w:t>
      </w:r>
      <w:r w:rsidR="00682DA6">
        <w:rPr>
          <w:rFonts w:ascii="Calibri" w:hAnsi="Calibri"/>
        </w:rPr>
        <w:t>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EF5014">
        <w:rPr>
          <w:rFonts w:ascii="Calibri" w:hAnsi="Calibri"/>
          <w:b/>
          <w:u w:val="single"/>
        </w:rPr>
        <w:t>16 lutego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E37E4C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E37E4C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E37E4C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E37E4C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E37E4C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EF5014" w:rsidRPr="00EF5014" w:rsidRDefault="00EF5014" w:rsidP="00EF501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EF5014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EF5014" w:rsidRPr="00EF5014" w:rsidRDefault="00EF5014" w:rsidP="00EF501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EF5014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EF5014" w:rsidRPr="00EF5014" w:rsidRDefault="00EF5014" w:rsidP="00EF501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EF5014" w:rsidRPr="00EF5014" w:rsidRDefault="00EF5014" w:rsidP="00EF501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EF501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EF5014" w:rsidRPr="00EF5014" w:rsidRDefault="00EF5014" w:rsidP="00EF501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EF501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EF5014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E37E4C" w:rsidP="00356E95">
    <w:pPr>
      <w:pStyle w:val="Nagwek"/>
      <w:jc w:val="right"/>
    </w:pPr>
  </w:p>
  <w:p w:rsidR="00F21B71" w:rsidRDefault="00E37E4C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8719E1">
      <w:t xml:space="preserve">9 lutego </w:t>
    </w:r>
    <w:r w:rsidR="001E0ADF">
      <w:t>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E37E4C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8719E1" w:rsidP="008719E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8719E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DAIP.WOKRM.0102.15.1.2021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E37E4C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8719E1" w:rsidP="008719E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8719E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DAIP.WOKRM.0102.15.1.2021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B3D7D"/>
    <w:rsid w:val="00433E65"/>
    <w:rsid w:val="00435687"/>
    <w:rsid w:val="00584952"/>
    <w:rsid w:val="005A706B"/>
    <w:rsid w:val="005D13ED"/>
    <w:rsid w:val="005D161D"/>
    <w:rsid w:val="00682DA6"/>
    <w:rsid w:val="008719E1"/>
    <w:rsid w:val="008B2354"/>
    <w:rsid w:val="009A246C"/>
    <w:rsid w:val="009B105D"/>
    <w:rsid w:val="00A4418B"/>
    <w:rsid w:val="00BE168D"/>
    <w:rsid w:val="00DE6594"/>
    <w:rsid w:val="00E37E4C"/>
    <w:rsid w:val="00EF501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45BDF-55D8-49C8-8522-72452CAF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391</Words>
  <Characters>2607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6</cp:revision>
  <cp:lastPrinted>2018-05-09T10:02:00Z</cp:lastPrinted>
  <dcterms:created xsi:type="dcterms:W3CDTF">2021-01-22T16:09:00Z</dcterms:created>
  <dcterms:modified xsi:type="dcterms:W3CDTF">2021-02-09T07:23:00Z</dcterms:modified>
</cp:coreProperties>
</file>