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314801">
        <w:rPr>
          <w:rFonts w:asciiTheme="minorHAnsi" w:hAnsiTheme="minorHAnsi" w:cstheme="minorHAnsi"/>
          <w:sz w:val="24"/>
          <w:szCs w:val="24"/>
        </w:rPr>
        <w:t>28</w:t>
      </w:r>
      <w:r w:rsidR="00476F02">
        <w:rPr>
          <w:rFonts w:asciiTheme="minorHAnsi" w:hAnsiTheme="minorHAnsi" w:cstheme="minorHAnsi"/>
          <w:sz w:val="24"/>
          <w:szCs w:val="24"/>
        </w:rPr>
        <w:t xml:space="preserve"> </w:t>
      </w:r>
      <w:r w:rsidR="00314801">
        <w:rPr>
          <w:rFonts w:asciiTheme="minorHAnsi" w:hAnsiTheme="minorHAnsi" w:cstheme="minorHAnsi"/>
          <w:sz w:val="24"/>
          <w:szCs w:val="24"/>
        </w:rPr>
        <w:t>września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314801">
        <w:rPr>
          <w:rFonts w:asciiTheme="minorHAnsi" w:hAnsiTheme="minorHAnsi" w:cstheme="minorHAnsi"/>
          <w:sz w:val="24"/>
          <w:szCs w:val="24"/>
        </w:rPr>
        <w:t>16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755A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20347" w:rsidRPr="00F20347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Polska Spółka Gazownictwa Sp. Z O.O. </w:t>
      </w:r>
      <w:r w:rsidR="00BD23B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bookmarkStart w:id="0" w:name="_GoBack"/>
      <w:bookmarkEnd w:id="0"/>
      <w:r w:rsidR="00F20347" w:rsidRPr="00F20347">
        <w:rPr>
          <w:rFonts w:asciiTheme="minorHAnsi" w:eastAsia="Times New Roman" w:hAnsiTheme="minorHAnsi" w:cstheme="minorHAnsi"/>
          <w:sz w:val="24"/>
          <w:szCs w:val="24"/>
        </w:rPr>
        <w:t>z siedzibą w Tarnowie, z dnia 18.09.2023 r., zostało wszczęte postępowanie administracyjne w sprawie wydania decyzji o ustaleniu lokalizacji inwestycji celu publicznego, polegającej na budowie sieci gazowej średniego ciśnienia na działce nr ew. 349, obręb 0012 Marcinkowo, gmina Mrągowo, stanowiącej teren zamknięty.</w:t>
      </w:r>
      <w:r w:rsidR="00476F02" w:rsidRPr="00476F0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37DED" w:rsidRPr="004B14FE" w:rsidRDefault="00637DED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BC" w:rsidRDefault="007F6DBC" w:rsidP="0050388A">
      <w:pPr>
        <w:spacing w:after="0" w:line="240" w:lineRule="auto"/>
      </w:pPr>
      <w:r>
        <w:separator/>
      </w:r>
    </w:p>
  </w:endnote>
  <w:endnote w:type="continuationSeparator" w:id="0">
    <w:p w:rsidR="007F6DBC" w:rsidRDefault="007F6DB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BC" w:rsidRDefault="007F6DBC" w:rsidP="0050388A">
      <w:pPr>
        <w:spacing w:after="0" w:line="240" w:lineRule="auto"/>
      </w:pPr>
      <w:r>
        <w:separator/>
      </w:r>
    </w:p>
  </w:footnote>
  <w:footnote w:type="continuationSeparator" w:id="0">
    <w:p w:rsidR="007F6DBC" w:rsidRDefault="007F6DB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14801"/>
    <w:rsid w:val="00323D31"/>
    <w:rsid w:val="00342A2E"/>
    <w:rsid w:val="0035460C"/>
    <w:rsid w:val="0036447A"/>
    <w:rsid w:val="003755A0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20347"/>
    <w:rsid w:val="00F303B8"/>
    <w:rsid w:val="00F3476A"/>
    <w:rsid w:val="00F360B7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2023-09-28T07:41:00Z</dcterms:created>
  <dcterms:modified xsi:type="dcterms:W3CDTF">2023-09-28T07:46:00Z</dcterms:modified>
</cp:coreProperties>
</file>