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A6BB7" w14:textId="77777777" w:rsidR="00405ADE" w:rsidRDefault="00405ADE">
      <w:pPr>
        <w:suppressAutoHyphens w:val="0"/>
        <w:spacing w:line="276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08A32240" w14:textId="77777777" w:rsidR="00405ADE" w:rsidRDefault="00107A57">
      <w:pPr>
        <w:suppressAutoHyphens w:val="0"/>
        <w:spacing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433B8C">
        <w:rPr>
          <w:rFonts w:ascii="Calibri" w:hAnsi="Calibri"/>
          <w:b/>
          <w:bCs/>
          <w:sz w:val="24"/>
          <w:szCs w:val="24"/>
        </w:rPr>
        <w:t>UMOWA  SPRZEDA</w:t>
      </w:r>
      <w:r>
        <w:rPr>
          <w:rFonts w:ascii="Calibri" w:hAnsi="Calibri"/>
          <w:b/>
          <w:bCs/>
          <w:sz w:val="24"/>
          <w:szCs w:val="24"/>
        </w:rPr>
        <w:t>Ż</w:t>
      </w:r>
      <w:r w:rsidRPr="00433B8C">
        <w:rPr>
          <w:rFonts w:ascii="Calibri" w:hAnsi="Calibri"/>
          <w:b/>
          <w:bCs/>
          <w:sz w:val="24"/>
          <w:szCs w:val="24"/>
        </w:rPr>
        <w:t>Y</w:t>
      </w:r>
    </w:p>
    <w:p w14:paraId="7565B1C3" w14:textId="77777777" w:rsidR="00405ADE" w:rsidRDefault="00107A57">
      <w:pPr>
        <w:suppressAutoHyphens w:val="0"/>
        <w:spacing w:line="276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Nr …</w:t>
      </w:r>
      <w:r w:rsidRPr="00433B8C">
        <w:rPr>
          <w:rFonts w:ascii="Calibri" w:hAnsi="Calibri"/>
          <w:b/>
          <w:bCs/>
          <w:sz w:val="24"/>
          <w:szCs w:val="24"/>
        </w:rPr>
        <w:t>../ZP/2022</w:t>
      </w:r>
    </w:p>
    <w:p w14:paraId="59616EBD" w14:textId="77777777" w:rsidR="00405ADE" w:rsidRDefault="00405ADE">
      <w:pPr>
        <w:suppressAutoHyphens w:val="0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9E22DE4" w14:textId="77777777" w:rsidR="00405ADE" w:rsidRDefault="00107A57">
      <w:pPr>
        <w:suppressAutoHyphens w:val="0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zawarta w dniu            2022 r. w Bydgoszczy pomiędzy:</w:t>
      </w:r>
    </w:p>
    <w:p w14:paraId="45074684" w14:textId="77777777" w:rsidR="00405ADE" w:rsidRDefault="00405ADE">
      <w:pPr>
        <w:suppressAutoHyphens w:val="0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32902C1" w14:textId="77777777" w:rsidR="00405ADE" w:rsidRDefault="00107A57">
      <w:pPr>
        <w:suppressAutoHyphens w:val="0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pt-PT"/>
        </w:rPr>
        <w:t>Skarbem Pa</w:t>
      </w:r>
      <w:proofErr w:type="spellStart"/>
      <w:r>
        <w:rPr>
          <w:rFonts w:ascii="Calibri" w:hAnsi="Calibri"/>
          <w:b/>
          <w:bCs/>
          <w:sz w:val="24"/>
          <w:szCs w:val="24"/>
        </w:rPr>
        <w:t>ństwa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- Regionalną Dyrekcją Ochrony Środowiska w Bydgoszczy</w:t>
      </w:r>
      <w:r>
        <w:rPr>
          <w:rFonts w:ascii="Calibri" w:hAnsi="Calibri"/>
          <w:sz w:val="24"/>
          <w:szCs w:val="24"/>
        </w:rPr>
        <w:t xml:space="preserve">, ul. Dworcowa 81, 85-009 Bydgoszcz; REGON 340517837; NIP 554-281-72-43, w imieniu </w:t>
      </w:r>
      <w:proofErr w:type="spellStart"/>
      <w:r>
        <w:rPr>
          <w:rFonts w:ascii="Calibri" w:hAnsi="Calibri"/>
          <w:sz w:val="24"/>
          <w:szCs w:val="24"/>
        </w:rPr>
        <w:t>kt</w:t>
      </w:r>
      <w:proofErr w:type="spellEnd"/>
      <w:r>
        <w:rPr>
          <w:rFonts w:ascii="Calibri" w:hAnsi="Calibri"/>
          <w:sz w:val="24"/>
          <w:szCs w:val="24"/>
          <w:lang w:val="es-ES_tradnl"/>
        </w:rPr>
        <w:t>ó</w:t>
      </w:r>
      <w:proofErr w:type="spellStart"/>
      <w:r>
        <w:rPr>
          <w:rFonts w:ascii="Calibri" w:hAnsi="Calibri"/>
          <w:sz w:val="24"/>
          <w:szCs w:val="24"/>
        </w:rPr>
        <w:t>rego</w:t>
      </w:r>
      <w:proofErr w:type="spellEnd"/>
      <w:r>
        <w:rPr>
          <w:rFonts w:ascii="Calibri" w:hAnsi="Calibri"/>
          <w:sz w:val="24"/>
          <w:szCs w:val="24"/>
        </w:rPr>
        <w:t xml:space="preserve"> działa:</w:t>
      </w:r>
    </w:p>
    <w:p w14:paraId="175B86EC" w14:textId="77777777" w:rsidR="00405ADE" w:rsidRDefault="00107A57">
      <w:pPr>
        <w:suppressAutoHyphens w:val="0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Pan Szymon Kosmalski – Regionalny Dyrektor Ochrony Środowiska w Bydgoszczy,</w:t>
      </w:r>
    </w:p>
    <w:p w14:paraId="2D53D949" w14:textId="77777777" w:rsidR="00405ADE" w:rsidRDefault="00107A57">
      <w:pPr>
        <w:suppressAutoHyphens w:val="0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zwanym w dalszej części umowy </w:t>
      </w:r>
      <w:r>
        <w:rPr>
          <w:rFonts w:ascii="Calibri" w:hAnsi="Calibri"/>
          <w:b/>
          <w:bCs/>
          <w:sz w:val="24"/>
          <w:szCs w:val="24"/>
        </w:rPr>
        <w:t>„Kupującym”</w:t>
      </w:r>
    </w:p>
    <w:p w14:paraId="04C39F4A" w14:textId="77777777" w:rsidR="00405ADE" w:rsidRDefault="00107A57">
      <w:pPr>
        <w:suppressAutoHyphens w:val="0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</w:t>
      </w:r>
    </w:p>
    <w:p w14:paraId="5FC27E39" w14:textId="77777777" w:rsidR="00405ADE" w:rsidRDefault="00107A57">
      <w:pPr>
        <w:suppressAutoHyphens w:val="0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………………………………………………………………………………………………….</w:t>
      </w:r>
    </w:p>
    <w:p w14:paraId="43712E38" w14:textId="77777777" w:rsidR="00405ADE" w:rsidRDefault="00107A57">
      <w:pPr>
        <w:suppressAutoHyphens w:val="0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 imieniu </w:t>
      </w:r>
      <w:proofErr w:type="spellStart"/>
      <w:r>
        <w:rPr>
          <w:rFonts w:ascii="Calibri" w:hAnsi="Calibri"/>
          <w:sz w:val="24"/>
          <w:szCs w:val="24"/>
        </w:rPr>
        <w:t>kt</w:t>
      </w:r>
      <w:proofErr w:type="spellEnd"/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rej działa:</w:t>
      </w:r>
    </w:p>
    <w:p w14:paraId="6806E831" w14:textId="77777777" w:rsidR="00405ADE" w:rsidRDefault="00107A57">
      <w:pPr>
        <w:suppressAutoHyphens w:val="0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……………………………………...................</w:t>
      </w:r>
    </w:p>
    <w:p w14:paraId="6C069570" w14:textId="77777777" w:rsidR="00405ADE" w:rsidRDefault="00107A57">
      <w:pPr>
        <w:suppressAutoHyphens w:val="0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zwanym w dalszej treści umowy </w:t>
      </w:r>
      <w:r>
        <w:rPr>
          <w:rFonts w:ascii="Calibri" w:hAnsi="Calibri"/>
          <w:b/>
          <w:bCs/>
          <w:sz w:val="24"/>
          <w:szCs w:val="24"/>
        </w:rPr>
        <w:t>„Sprzedawcą”</w:t>
      </w:r>
    </w:p>
    <w:p w14:paraId="539FCA45" w14:textId="77777777" w:rsidR="00405ADE" w:rsidRDefault="00107A57">
      <w:pPr>
        <w:suppressAutoHyphens w:val="0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 następującej </w:t>
      </w:r>
      <w:proofErr w:type="spellStart"/>
      <w:r>
        <w:rPr>
          <w:rFonts w:ascii="Calibri" w:hAnsi="Calibri"/>
          <w:sz w:val="24"/>
          <w:szCs w:val="24"/>
        </w:rPr>
        <w:t>treś</w:t>
      </w:r>
      <w:proofErr w:type="spellEnd"/>
      <w:r>
        <w:rPr>
          <w:rFonts w:ascii="Calibri" w:hAnsi="Calibri"/>
          <w:sz w:val="24"/>
          <w:szCs w:val="24"/>
          <w:lang w:val="it-IT"/>
        </w:rPr>
        <w:t>ci:</w:t>
      </w:r>
    </w:p>
    <w:p w14:paraId="341F9827" w14:textId="77777777" w:rsidR="00405ADE" w:rsidRDefault="00405ADE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B1CD6E7" w14:textId="77777777" w:rsidR="00405ADE" w:rsidRDefault="00107A57">
      <w:pPr>
        <w:spacing w:line="276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§ 1</w:t>
      </w:r>
    </w:p>
    <w:p w14:paraId="5C6D2160" w14:textId="77777777" w:rsidR="00405ADE" w:rsidRDefault="00405ADE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1A64853" w14:textId="77777777" w:rsidR="00405ADE" w:rsidRDefault="00107A57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Sprzedawca sprzedaje, a Kupujący kupuje następujące rzeczy ruchome: </w:t>
      </w:r>
    </w:p>
    <w:p w14:paraId="433179EF" w14:textId="77777777" w:rsidR="00405ADE" w:rsidRDefault="00405ADE">
      <w:pPr>
        <w:suppressAutoHyphens w:val="0"/>
        <w:spacing w:line="276" w:lineRule="auto"/>
        <w:ind w:left="284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TableNormal"/>
        <w:tblW w:w="8713" w:type="dxa"/>
        <w:tblInd w:w="6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10"/>
        <w:gridCol w:w="7033"/>
        <w:gridCol w:w="1270"/>
      </w:tblGrid>
      <w:tr w:rsidR="00405ADE" w14:paraId="2DE8BE2E" w14:textId="77777777">
        <w:trPr>
          <w:trHeight w:val="481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FA13C" w14:textId="77777777" w:rsidR="00405ADE" w:rsidRDefault="00107A57">
            <w:pPr>
              <w:tabs>
                <w:tab w:val="left" w:pos="284"/>
              </w:tabs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96BB7" w14:textId="77777777" w:rsidR="00405ADE" w:rsidRDefault="00107A57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typ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61B0F" w14:textId="77777777" w:rsidR="00405ADE" w:rsidRDefault="00107A57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ilość</w:t>
            </w:r>
          </w:p>
        </w:tc>
      </w:tr>
      <w:tr w:rsidR="00405ADE" w14:paraId="0150DA0B" w14:textId="77777777">
        <w:trPr>
          <w:trHeight w:val="221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4B93C" w14:textId="77777777" w:rsidR="00405ADE" w:rsidRDefault="00107A57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325EC" w14:textId="77777777" w:rsidR="00405ADE" w:rsidRDefault="00107A57">
            <w:pPr>
              <w:suppressAutoHyphens w:val="0"/>
            </w:pPr>
            <w:r>
              <w:rPr>
                <w:rFonts w:ascii="Calibri" w:hAnsi="Calibri"/>
                <w:sz w:val="22"/>
                <w:szCs w:val="22"/>
              </w:rPr>
              <w:t>Wielofunkcyjna kserokopiarka kolorowa A3 ……………..(nazwa urządzenia)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2BF46" w14:textId="77777777" w:rsidR="00405ADE" w:rsidRDefault="00107A57">
            <w:pPr>
              <w:suppressAutoHyphens w:val="0"/>
              <w:jc w:val="right"/>
            </w:pPr>
            <w:r>
              <w:rPr>
                <w:rFonts w:ascii="Calibri" w:hAnsi="Calibri"/>
                <w:sz w:val="22"/>
                <w:szCs w:val="22"/>
              </w:rPr>
              <w:t>3 szt.</w:t>
            </w:r>
          </w:p>
        </w:tc>
      </w:tr>
      <w:tr w:rsidR="00405ADE" w14:paraId="0D6C14AC" w14:textId="77777777">
        <w:trPr>
          <w:trHeight w:val="481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983E8" w14:textId="77777777" w:rsidR="00405ADE" w:rsidRDefault="00107A57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61FB0" w14:textId="77777777" w:rsidR="00405ADE" w:rsidRDefault="00107A57">
            <w:pPr>
              <w:suppressAutoHyphens w:val="0"/>
            </w:pPr>
            <w:r>
              <w:rPr>
                <w:rFonts w:ascii="Calibri" w:hAnsi="Calibri"/>
                <w:sz w:val="22"/>
                <w:szCs w:val="22"/>
              </w:rPr>
              <w:t>Urządzenie wielofunkcyjne laserowe monochromatyczne A4 …………… (nazwa urządzenia)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AA86D" w14:textId="77777777" w:rsidR="00405ADE" w:rsidRDefault="00107A57">
            <w:pPr>
              <w:suppressAutoHyphens w:val="0"/>
              <w:jc w:val="right"/>
            </w:pPr>
            <w:r>
              <w:rPr>
                <w:rFonts w:ascii="Calibri" w:hAnsi="Calibri"/>
                <w:sz w:val="22"/>
                <w:szCs w:val="22"/>
              </w:rPr>
              <w:t>3 szt.</w:t>
            </w:r>
          </w:p>
        </w:tc>
      </w:tr>
      <w:tr w:rsidR="00405ADE" w14:paraId="427545EC" w14:textId="77777777">
        <w:trPr>
          <w:trHeight w:val="221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1D15F" w14:textId="77777777" w:rsidR="00405ADE" w:rsidRDefault="00107A57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9D68A" w14:textId="77777777" w:rsidR="00405ADE" w:rsidRDefault="00107A57">
            <w:pPr>
              <w:suppressAutoHyphens w:val="0"/>
            </w:pPr>
            <w:r>
              <w:rPr>
                <w:rFonts w:ascii="Calibri" w:hAnsi="Calibri"/>
                <w:sz w:val="22"/>
                <w:szCs w:val="22"/>
              </w:rPr>
              <w:t>System druku podążającego …………….. (nazwa oprogramowania)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872B5" w14:textId="77777777" w:rsidR="00405ADE" w:rsidRDefault="00107A57">
            <w:pPr>
              <w:suppressAutoHyphens w:val="0"/>
              <w:jc w:val="right"/>
            </w:pPr>
            <w:r>
              <w:rPr>
                <w:rFonts w:ascii="Calibri" w:hAnsi="Calibri"/>
                <w:sz w:val="22"/>
                <w:szCs w:val="22"/>
              </w:rPr>
              <w:t>1 szt.</w:t>
            </w:r>
          </w:p>
        </w:tc>
      </w:tr>
    </w:tbl>
    <w:p w14:paraId="2808431B" w14:textId="77777777" w:rsidR="00405ADE" w:rsidRDefault="00405ADE">
      <w:pPr>
        <w:widowControl w:val="0"/>
        <w:suppressAutoHyphens w:val="0"/>
        <w:ind w:left="496" w:hanging="496"/>
        <w:jc w:val="both"/>
        <w:rPr>
          <w:rFonts w:ascii="Calibri" w:eastAsia="Calibri" w:hAnsi="Calibri" w:cs="Calibri"/>
          <w:sz w:val="24"/>
          <w:szCs w:val="24"/>
        </w:rPr>
      </w:pPr>
    </w:p>
    <w:p w14:paraId="60032A83" w14:textId="77777777" w:rsidR="00405ADE" w:rsidRDefault="00405ADE">
      <w:pPr>
        <w:ind w:left="720"/>
        <w:rPr>
          <w:rFonts w:ascii="Calibri" w:eastAsia="Calibri" w:hAnsi="Calibri" w:cs="Calibri"/>
          <w:sz w:val="24"/>
          <w:szCs w:val="24"/>
        </w:rPr>
      </w:pPr>
    </w:p>
    <w:p w14:paraId="7482DD45" w14:textId="77777777" w:rsidR="00405ADE" w:rsidRDefault="00107A57">
      <w:pPr>
        <w:pStyle w:val="Akapitzlist"/>
        <w:numPr>
          <w:ilvl w:val="0"/>
          <w:numId w:val="3"/>
        </w:num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Sprzedawca w ramach sprzedaży zobowiązuje się do przeprowadzenia szkoleń zgodnie z opisem przedmiotu </w:t>
      </w:r>
      <w:proofErr w:type="spellStart"/>
      <w:r>
        <w:rPr>
          <w:rFonts w:ascii="Calibri" w:hAnsi="Calibri"/>
          <w:sz w:val="24"/>
          <w:szCs w:val="24"/>
        </w:rPr>
        <w:t>zam</w:t>
      </w:r>
      <w:proofErr w:type="spellEnd"/>
      <w:r>
        <w:rPr>
          <w:rFonts w:ascii="Calibri" w:hAnsi="Calibri"/>
          <w:sz w:val="24"/>
          <w:szCs w:val="24"/>
          <w:lang w:val="es-ES_tradnl"/>
        </w:rPr>
        <w:t>ó</w:t>
      </w:r>
      <w:proofErr w:type="spellStart"/>
      <w:r>
        <w:rPr>
          <w:rFonts w:ascii="Calibri" w:hAnsi="Calibri"/>
          <w:sz w:val="24"/>
          <w:szCs w:val="24"/>
        </w:rPr>
        <w:t>wienia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</w:p>
    <w:p w14:paraId="5B6F9FAB" w14:textId="77777777" w:rsidR="00405ADE" w:rsidRDefault="00107A57">
      <w:pPr>
        <w:pStyle w:val="Akapitzlist"/>
        <w:numPr>
          <w:ilvl w:val="0"/>
          <w:numId w:val="3"/>
        </w:num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Sprzedawca w ramach sprzedaży zobowiązuje się do przeprowadzenia wdrożenia zgodnie z opisem przedmiotu </w:t>
      </w:r>
      <w:proofErr w:type="spellStart"/>
      <w:r>
        <w:rPr>
          <w:rFonts w:ascii="Calibri" w:hAnsi="Calibri"/>
          <w:sz w:val="24"/>
          <w:szCs w:val="24"/>
        </w:rPr>
        <w:t>zam</w:t>
      </w:r>
      <w:proofErr w:type="spellEnd"/>
      <w:r>
        <w:rPr>
          <w:rFonts w:ascii="Calibri" w:hAnsi="Calibri"/>
          <w:sz w:val="24"/>
          <w:szCs w:val="24"/>
          <w:lang w:val="es-ES_tradnl"/>
        </w:rPr>
        <w:t>ó</w:t>
      </w:r>
      <w:proofErr w:type="spellStart"/>
      <w:r>
        <w:rPr>
          <w:rFonts w:ascii="Calibri" w:hAnsi="Calibri"/>
          <w:sz w:val="24"/>
          <w:szCs w:val="24"/>
        </w:rPr>
        <w:t>wienia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</w:p>
    <w:p w14:paraId="644D49D9" w14:textId="77777777" w:rsidR="00405ADE" w:rsidRDefault="00107A57">
      <w:pPr>
        <w:pStyle w:val="Akapitzlist"/>
        <w:numPr>
          <w:ilvl w:val="0"/>
          <w:numId w:val="3"/>
        </w:num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Szczegółowe parametry rzeczy będących przedmiotem niniejszej umowy, zakres szkolenia oraz wdrożenia zostały opisane w załączniku nr 1 do umowy  -zapytanie ofertowe. </w:t>
      </w:r>
    </w:p>
    <w:p w14:paraId="0416E4CD" w14:textId="77777777" w:rsidR="00405ADE" w:rsidRDefault="00405ADE">
      <w:pPr>
        <w:pStyle w:val="Akapitzlist"/>
        <w:spacing w:line="276" w:lineRule="auto"/>
        <w:ind w:left="720" w:firstLine="0"/>
        <w:rPr>
          <w:rFonts w:ascii="Calibri" w:eastAsia="Calibri" w:hAnsi="Calibri" w:cs="Calibri"/>
          <w:sz w:val="24"/>
          <w:szCs w:val="24"/>
        </w:rPr>
      </w:pPr>
    </w:p>
    <w:p w14:paraId="7D542D37" w14:textId="77777777" w:rsidR="00405ADE" w:rsidRDefault="00405ADE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21577F48" w14:textId="77777777" w:rsidR="00405ADE" w:rsidRDefault="00107A57">
      <w:pPr>
        <w:spacing w:line="276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§ 2</w:t>
      </w:r>
    </w:p>
    <w:p w14:paraId="34BAC101" w14:textId="77777777" w:rsidR="00405ADE" w:rsidRDefault="00405ADE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B8B00A7" w14:textId="77777777" w:rsidR="00405ADE" w:rsidRDefault="00107A57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Sprzedawca zobowiązuje się dostarczyć Kupującemu rzeczy określone w § 1 wraz z dokumentami określonymi w § 2 ust. </w:t>
      </w:r>
      <w:r w:rsidR="00433B8C">
        <w:rPr>
          <w:rFonts w:ascii="Calibri" w:hAnsi="Calibri"/>
          <w:sz w:val="24"/>
          <w:szCs w:val="24"/>
        </w:rPr>
        <w:t xml:space="preserve">4 </w:t>
      </w:r>
      <w:r>
        <w:rPr>
          <w:rFonts w:ascii="Calibri" w:hAnsi="Calibri"/>
          <w:b/>
          <w:bCs/>
          <w:sz w:val="24"/>
          <w:szCs w:val="24"/>
          <w:u w:val="single"/>
        </w:rPr>
        <w:t xml:space="preserve">w terminie do dnia ……………… 2022 r. </w:t>
      </w:r>
    </w:p>
    <w:p w14:paraId="1EA4F6D7" w14:textId="77777777" w:rsidR="00405ADE" w:rsidRDefault="00107A57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Sprzedawca zobowiązuje się przeprowadzić szklenia oraz przeprowadzić wdrożenie dostarczonych urządzeń</w:t>
      </w:r>
      <w:r>
        <w:rPr>
          <w:rFonts w:ascii="Calibri" w:hAnsi="Calibri"/>
          <w:b/>
          <w:bCs/>
          <w:sz w:val="24"/>
          <w:szCs w:val="24"/>
          <w:u w:val="single"/>
        </w:rPr>
        <w:t xml:space="preserve"> w terminie do dnia ………….. 2022</w:t>
      </w:r>
      <w:r>
        <w:rPr>
          <w:rFonts w:ascii="Calibri" w:hAnsi="Calibri"/>
          <w:sz w:val="24"/>
          <w:szCs w:val="24"/>
        </w:rPr>
        <w:t>.</w:t>
      </w:r>
    </w:p>
    <w:p w14:paraId="399E466F" w14:textId="77777777" w:rsidR="00405ADE" w:rsidRDefault="00107A57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Wszelkie koszty dostarczenia przedmiotu umowy do siedziby Kupującego w Bydgoszczy przy ul. Dworcowej 81, </w:t>
      </w:r>
      <w:proofErr w:type="spellStart"/>
      <w:r>
        <w:rPr>
          <w:rFonts w:ascii="Calibri" w:hAnsi="Calibri"/>
          <w:sz w:val="24"/>
          <w:szCs w:val="24"/>
        </w:rPr>
        <w:t>pię</w:t>
      </w:r>
      <w:proofErr w:type="spellEnd"/>
      <w:r>
        <w:rPr>
          <w:rFonts w:ascii="Calibri" w:hAnsi="Calibri"/>
          <w:sz w:val="24"/>
          <w:szCs w:val="24"/>
          <w:lang w:val="it-IT"/>
        </w:rPr>
        <w:t>tro VII, pok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 xml:space="preserve">j 712 (w tym koszty opakowania, transportu z wniesieniem i ubezpieczenia) ponosi Sprzedawca. </w:t>
      </w:r>
    </w:p>
    <w:p w14:paraId="0800F03C" w14:textId="77777777" w:rsidR="00405ADE" w:rsidRDefault="00107A57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Dostarczony sprzęt będzie gotowy do pracy i będzie posiadał wszelkie niezbędne do właściwego korzystania instrukcje, licencje i certyfikaty. </w:t>
      </w:r>
    </w:p>
    <w:p w14:paraId="270CF475" w14:textId="77777777" w:rsidR="00405ADE" w:rsidRDefault="00107A57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Potwierdzeniem wykonania przedmiotu umowy będzie sporządzenie protokołu odbioru i podpisanie go przez Kupującego i Sprzedawcę.</w:t>
      </w:r>
    </w:p>
    <w:p w14:paraId="370AEAFF" w14:textId="77777777" w:rsidR="00405ADE" w:rsidRDefault="00107A57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Osobami upoważnionymi przez Kupującego do nadzoru nad realizacja umowy i odbioru jest Pan Grzegorz Rybacki i Pan Andrzej Adamski.  </w:t>
      </w:r>
    </w:p>
    <w:p w14:paraId="38E5FED8" w14:textId="77777777" w:rsidR="00405ADE" w:rsidRDefault="00405ADE">
      <w:pPr>
        <w:spacing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6A6E85E0" w14:textId="77777777" w:rsidR="00405ADE" w:rsidRDefault="00107A57">
      <w:pPr>
        <w:spacing w:line="276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§ 3</w:t>
      </w:r>
    </w:p>
    <w:p w14:paraId="2D12C150" w14:textId="77777777" w:rsidR="00405ADE" w:rsidRDefault="00405ADE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38ED2DC" w14:textId="77777777" w:rsidR="00405ADE" w:rsidRDefault="00107A57">
      <w:pPr>
        <w:numPr>
          <w:ilvl w:val="0"/>
          <w:numId w:val="7"/>
        </w:numPr>
        <w:suppressAutoHyphens w:val="0"/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Sprzedawca gwarantuje Kupującemu należytą jakość, funkcjonalność i parametry techniczne dostarczanego sprzętu oraz oświadcza, iż sprzęt jest fabrycznie nowy, spełnia założone parametry techniczne, normy bezpieczeństwa obsługi oraz znajduje się w stanie nieuszkodzonym.</w:t>
      </w:r>
    </w:p>
    <w:p w14:paraId="593C0F9F" w14:textId="77777777" w:rsidR="00405ADE" w:rsidRDefault="00107A57">
      <w:pPr>
        <w:numPr>
          <w:ilvl w:val="0"/>
          <w:numId w:val="7"/>
        </w:numPr>
        <w:suppressAutoHyphens w:val="0"/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Okres gwarancji na dostarczone urządzenia wielofunkcyjne o </w:t>
      </w:r>
      <w:proofErr w:type="spellStart"/>
      <w:r>
        <w:rPr>
          <w:rFonts w:ascii="Calibri" w:hAnsi="Calibri"/>
          <w:sz w:val="24"/>
          <w:szCs w:val="24"/>
        </w:rPr>
        <w:t>kt</w:t>
      </w:r>
      <w:proofErr w:type="spellEnd"/>
      <w:r>
        <w:rPr>
          <w:rFonts w:ascii="Calibri" w:hAnsi="Calibri"/>
          <w:sz w:val="24"/>
          <w:szCs w:val="24"/>
          <w:lang w:val="es-ES_tradnl"/>
        </w:rPr>
        <w:t>ó</w:t>
      </w:r>
      <w:proofErr w:type="spellStart"/>
      <w:r>
        <w:rPr>
          <w:rFonts w:ascii="Calibri" w:hAnsi="Calibri"/>
          <w:sz w:val="24"/>
          <w:szCs w:val="24"/>
        </w:rPr>
        <w:t>rych</w:t>
      </w:r>
      <w:proofErr w:type="spellEnd"/>
      <w:r>
        <w:rPr>
          <w:rFonts w:ascii="Calibri" w:hAnsi="Calibri"/>
          <w:sz w:val="24"/>
          <w:szCs w:val="24"/>
        </w:rPr>
        <w:t xml:space="preserve"> mowa w § 1 wynosi 36 miesięcy.</w:t>
      </w:r>
    </w:p>
    <w:p w14:paraId="70302E76" w14:textId="77777777" w:rsidR="006B3DC9" w:rsidRPr="006B3DC9" w:rsidRDefault="00107A57" w:rsidP="006B3DC9">
      <w:pPr>
        <w:numPr>
          <w:ilvl w:val="0"/>
          <w:numId w:val="7"/>
        </w:numPr>
        <w:suppressAutoHyphens w:val="0"/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Gwarancja rozpoczyna </w:t>
      </w:r>
      <w:proofErr w:type="spellStart"/>
      <w:r>
        <w:rPr>
          <w:rFonts w:ascii="Calibri" w:hAnsi="Calibri"/>
          <w:sz w:val="24"/>
          <w:szCs w:val="24"/>
        </w:rPr>
        <w:t>sw</w:t>
      </w:r>
      <w:proofErr w:type="spellEnd"/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 xml:space="preserve">j bieg od daty podpisania bez zastrzeżeń protokołu odbioru sprzętu, o </w:t>
      </w:r>
      <w:proofErr w:type="spellStart"/>
      <w:r>
        <w:rPr>
          <w:rFonts w:ascii="Calibri" w:hAnsi="Calibri"/>
          <w:sz w:val="24"/>
          <w:szCs w:val="24"/>
        </w:rPr>
        <w:t>kt</w:t>
      </w:r>
      <w:proofErr w:type="spellEnd"/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rym mowa w § 2 ust. 5. Zakres gwarancji stanowi załącznik do niniejszej umowy</w:t>
      </w:r>
    </w:p>
    <w:p w14:paraId="03734DB2" w14:textId="77777777" w:rsidR="006B3DC9" w:rsidRPr="006B3DC9" w:rsidRDefault="006B3DC9" w:rsidP="006B3DC9">
      <w:pPr>
        <w:numPr>
          <w:ilvl w:val="0"/>
          <w:numId w:val="7"/>
        </w:numPr>
        <w:suppressAutoHyphens w:val="0"/>
        <w:spacing w:line="276" w:lineRule="auto"/>
        <w:jc w:val="both"/>
        <w:rPr>
          <w:rFonts w:ascii="Calibri" w:hAnsi="Calibri"/>
          <w:sz w:val="24"/>
          <w:szCs w:val="24"/>
        </w:rPr>
      </w:pPr>
      <w:r w:rsidRPr="006B3DC9">
        <w:rPr>
          <w:rFonts w:ascii="Calibri" w:hAnsi="Calibri"/>
          <w:sz w:val="24"/>
          <w:szCs w:val="24"/>
        </w:rPr>
        <w:t xml:space="preserve">W ramach okresu gwarancyjnego Sprzedawca zapewnia czas reakcji serwisu max. do 8 h od momentu zgłoszenia. Poprzez reakcje Kupujący rozumie podjęcie działań serwisowych. </w:t>
      </w:r>
    </w:p>
    <w:p w14:paraId="79785DA2" w14:textId="77777777" w:rsidR="006B3DC9" w:rsidRPr="006B3DC9" w:rsidRDefault="006B3DC9" w:rsidP="006B3DC9">
      <w:pPr>
        <w:numPr>
          <w:ilvl w:val="0"/>
          <w:numId w:val="7"/>
        </w:numPr>
        <w:suppressAutoHyphens w:val="0"/>
        <w:spacing w:line="276" w:lineRule="auto"/>
        <w:jc w:val="both"/>
        <w:rPr>
          <w:rFonts w:ascii="Calibri" w:hAnsi="Calibri"/>
          <w:sz w:val="24"/>
          <w:szCs w:val="24"/>
        </w:rPr>
      </w:pPr>
      <w:r w:rsidRPr="006B3DC9">
        <w:rPr>
          <w:rFonts w:ascii="Calibri" w:hAnsi="Calibri"/>
          <w:sz w:val="24"/>
          <w:szCs w:val="24"/>
        </w:rPr>
        <w:t xml:space="preserve">W ramach okresu gwarancyjnego Sprzedawca gwarantuje usuniecie awarii max. do 48 h od chwili zgłoszenia. W przypadku braku możliwości naprawy urządzeń w ciągu 48 h od momentu zgłoszenia, Sprzedawca dostarczy Kupującemu urządzenie zastępcze o nie gorszych parametrach od urządzenia podlegającego gwarancji na czas naprawy. </w:t>
      </w:r>
    </w:p>
    <w:p w14:paraId="19AD03FE" w14:textId="77777777" w:rsidR="006B3DC9" w:rsidRPr="006B3DC9" w:rsidRDefault="006B3DC9" w:rsidP="006B3DC9">
      <w:pPr>
        <w:numPr>
          <w:ilvl w:val="0"/>
          <w:numId w:val="7"/>
        </w:numPr>
        <w:suppressAutoHyphens w:val="0"/>
        <w:spacing w:line="276" w:lineRule="auto"/>
        <w:jc w:val="both"/>
        <w:rPr>
          <w:rFonts w:ascii="Calibri" w:hAnsi="Calibri"/>
          <w:sz w:val="24"/>
          <w:szCs w:val="24"/>
        </w:rPr>
      </w:pPr>
      <w:r w:rsidRPr="006B3DC9">
        <w:rPr>
          <w:rFonts w:ascii="Calibri" w:hAnsi="Calibri"/>
          <w:sz w:val="24"/>
          <w:szCs w:val="24"/>
        </w:rPr>
        <w:t xml:space="preserve">W ramach okresu gwarancyjnego Sprzedawca gwarantuje dokonanie nieodpłatnego serwisu gwarancyjnego wszystkich zakupionych urządzeń min dwa razy do roku (nie częściej co 5 miesięcy). </w:t>
      </w:r>
    </w:p>
    <w:p w14:paraId="1D7EEFBB" w14:textId="77777777" w:rsidR="006B3DC9" w:rsidRPr="006B3DC9" w:rsidRDefault="006B3DC9" w:rsidP="006B3DC9">
      <w:pPr>
        <w:numPr>
          <w:ilvl w:val="0"/>
          <w:numId w:val="7"/>
        </w:numPr>
        <w:suppressAutoHyphens w:val="0"/>
        <w:spacing w:line="276" w:lineRule="auto"/>
        <w:jc w:val="both"/>
        <w:rPr>
          <w:rFonts w:ascii="Calibri" w:hAnsi="Calibri"/>
          <w:sz w:val="24"/>
          <w:szCs w:val="24"/>
        </w:rPr>
      </w:pPr>
      <w:r w:rsidRPr="006B3DC9">
        <w:rPr>
          <w:rFonts w:ascii="Calibri" w:hAnsi="Calibri"/>
          <w:sz w:val="24"/>
          <w:szCs w:val="24"/>
        </w:rPr>
        <w:t>Sprzedawca gwarantuje Kupującemu nieodpłatne wsparcie powdrożeniowe obejmujące minimum 120 zapytań. Użytkownicy mogą w okresie 12mc od wdrożenia złożyć zapytanie. Zapytanie wraz z rozwiązanym problemem traktowane jest jako zamknięte.</w:t>
      </w:r>
    </w:p>
    <w:p w14:paraId="29BFA536" w14:textId="77777777" w:rsidR="00405ADE" w:rsidRDefault="00107A57">
      <w:pPr>
        <w:numPr>
          <w:ilvl w:val="0"/>
          <w:numId w:val="7"/>
        </w:numPr>
        <w:suppressAutoHyphens w:val="0"/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dniu dostarczenia przedmiotu umowy Sprzedawca przekaże karty gwarancyjne zawierające szczegółowe informacje dotyczące dochodzenia roszczeń z tytułu gwarancji.</w:t>
      </w:r>
    </w:p>
    <w:p w14:paraId="3831DF03" w14:textId="77777777" w:rsidR="00405ADE" w:rsidRDefault="00107A57">
      <w:pPr>
        <w:numPr>
          <w:ilvl w:val="0"/>
          <w:numId w:val="7"/>
        </w:numPr>
        <w:suppressAutoHyphens w:val="0"/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Sprzedający ponosi odpowiedzialność z tytułu rękojmi za wady fizyczne na zasadach określonych w Kodeksie cywilnym. </w:t>
      </w:r>
    </w:p>
    <w:p w14:paraId="6C453A1F" w14:textId="77777777" w:rsidR="00405ADE" w:rsidRDefault="00405ADE">
      <w:pPr>
        <w:tabs>
          <w:tab w:val="left" w:pos="360"/>
        </w:tabs>
        <w:suppressAutoHyphens w:val="0"/>
        <w:spacing w:line="276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14:paraId="36D3B4C4" w14:textId="77777777" w:rsidR="006B3DC9" w:rsidRDefault="006B3DC9">
      <w:pPr>
        <w:tabs>
          <w:tab w:val="left" w:pos="360"/>
        </w:tabs>
        <w:suppressAutoHyphens w:val="0"/>
        <w:spacing w:line="276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14:paraId="72CAA6A1" w14:textId="77777777" w:rsidR="00405ADE" w:rsidRDefault="00107A57">
      <w:pPr>
        <w:spacing w:line="276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lastRenderedPageBreak/>
        <w:t>§ 4</w:t>
      </w:r>
    </w:p>
    <w:p w14:paraId="6367701D" w14:textId="77777777" w:rsidR="00405ADE" w:rsidRDefault="00107A57">
      <w:pPr>
        <w:spacing w:line="276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/>
      </w:r>
    </w:p>
    <w:p w14:paraId="1244EBAB" w14:textId="77777777" w:rsidR="00405ADE" w:rsidRDefault="00107A57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Za wykonanie przedmiotu umowy ( sprzedaż rzeczy opisanych w § 1 wraz ze szkoleniem i wdrożeniem) </w:t>
      </w:r>
      <w:proofErr w:type="spellStart"/>
      <w:r>
        <w:rPr>
          <w:rFonts w:ascii="Calibri" w:hAnsi="Calibri"/>
          <w:sz w:val="24"/>
          <w:szCs w:val="24"/>
        </w:rPr>
        <w:t>Kupujący</w:t>
      </w:r>
      <w:proofErr w:type="spellEnd"/>
      <w:r>
        <w:rPr>
          <w:rFonts w:ascii="Calibri" w:hAnsi="Calibri"/>
          <w:sz w:val="24"/>
          <w:szCs w:val="24"/>
        </w:rPr>
        <w:t xml:space="preserve"> zapłaci Sprzedawcy </w:t>
      </w:r>
      <w:proofErr w:type="spellStart"/>
      <w:r>
        <w:rPr>
          <w:rFonts w:ascii="Calibri" w:hAnsi="Calibri"/>
          <w:sz w:val="24"/>
          <w:szCs w:val="24"/>
        </w:rPr>
        <w:t>łączna</w:t>
      </w:r>
      <w:proofErr w:type="spellEnd"/>
      <w:r>
        <w:rPr>
          <w:rFonts w:ascii="Calibri" w:hAnsi="Calibri"/>
          <w:sz w:val="24"/>
          <w:szCs w:val="24"/>
        </w:rPr>
        <w:t xml:space="preserve">̨ </w:t>
      </w:r>
      <w:r>
        <w:rPr>
          <w:rFonts w:ascii="Calibri" w:hAnsi="Calibri"/>
          <w:sz w:val="24"/>
          <w:szCs w:val="24"/>
          <w:lang w:val="da-DK"/>
        </w:rPr>
        <w:t>cene</w:t>
      </w:r>
      <w:r>
        <w:rPr>
          <w:rFonts w:ascii="Calibri" w:hAnsi="Calibri"/>
          <w:sz w:val="24"/>
          <w:szCs w:val="24"/>
        </w:rPr>
        <w:t xml:space="preserve">̨ w </w:t>
      </w:r>
      <w:proofErr w:type="spellStart"/>
      <w:r>
        <w:rPr>
          <w:rFonts w:ascii="Calibri" w:hAnsi="Calibri"/>
          <w:sz w:val="24"/>
          <w:szCs w:val="24"/>
        </w:rPr>
        <w:t>wysokości</w:t>
      </w:r>
      <w:proofErr w:type="spellEnd"/>
      <w:r>
        <w:rPr>
          <w:rFonts w:ascii="Calibri" w:hAnsi="Calibri"/>
          <w:sz w:val="24"/>
          <w:szCs w:val="24"/>
        </w:rPr>
        <w:t xml:space="preserve"> .................. zł </w:t>
      </w:r>
      <w:r>
        <w:rPr>
          <w:rFonts w:ascii="Calibri" w:hAnsi="Calibri"/>
          <w:sz w:val="24"/>
          <w:szCs w:val="24"/>
          <w:lang w:val="it-IT"/>
        </w:rPr>
        <w:t xml:space="preserve">brutto </w:t>
      </w:r>
      <w:r>
        <w:rPr>
          <w:rFonts w:ascii="Calibri" w:hAnsi="Calibri"/>
          <w:sz w:val="24"/>
          <w:szCs w:val="24"/>
        </w:rPr>
        <w:t xml:space="preserve"> (słownie zł</w:t>
      </w:r>
      <w:r w:rsidRPr="00433B8C">
        <w:rPr>
          <w:rFonts w:ascii="Calibri" w:hAnsi="Calibri"/>
          <w:sz w:val="24"/>
          <w:szCs w:val="24"/>
        </w:rPr>
        <w:t>: ........................................................................... .................................. ).</w:t>
      </w:r>
      <w:r>
        <w:rPr>
          <w:rFonts w:ascii="Calibri" w:hAnsi="Calibri"/>
          <w:sz w:val="24"/>
          <w:szCs w:val="24"/>
        </w:rPr>
        <w:t xml:space="preserve"> </w:t>
      </w:r>
    </w:p>
    <w:p w14:paraId="7911BE82" w14:textId="77777777" w:rsidR="00405ADE" w:rsidRDefault="00107A57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Sprzedawca wystawi </w:t>
      </w:r>
      <w:proofErr w:type="spellStart"/>
      <w:r>
        <w:rPr>
          <w:rFonts w:ascii="Calibri" w:hAnsi="Calibri"/>
          <w:sz w:val="24"/>
          <w:szCs w:val="24"/>
        </w:rPr>
        <w:t>Kupującemu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fakture</w:t>
      </w:r>
      <w:proofErr w:type="spellEnd"/>
      <w:r>
        <w:rPr>
          <w:rFonts w:ascii="Calibri" w:hAnsi="Calibri"/>
          <w:sz w:val="24"/>
          <w:szCs w:val="24"/>
        </w:rPr>
        <w:t>̨ VAT, po uprzednim bezusterkowym zrealizowaniu przedmiotu umowy i potwierdzeniu  realizacji przez strony w formie protokołu odbioru.</w:t>
      </w:r>
    </w:p>
    <w:p w14:paraId="38C674B1" w14:textId="77777777" w:rsidR="00405ADE" w:rsidRDefault="00107A57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Cena, </w:t>
      </w:r>
      <w:proofErr w:type="spellStart"/>
      <w:r>
        <w:rPr>
          <w:rFonts w:ascii="Calibri" w:hAnsi="Calibri"/>
          <w:sz w:val="24"/>
          <w:szCs w:val="24"/>
        </w:rPr>
        <w:t>określona</w:t>
      </w:r>
      <w:proofErr w:type="spellEnd"/>
      <w:r>
        <w:rPr>
          <w:rFonts w:ascii="Calibri" w:hAnsi="Calibri"/>
          <w:sz w:val="24"/>
          <w:szCs w:val="24"/>
        </w:rPr>
        <w:t xml:space="preserve"> fakturą VAT, </w:t>
      </w:r>
      <w:proofErr w:type="spellStart"/>
      <w:r>
        <w:rPr>
          <w:rFonts w:ascii="Calibri" w:hAnsi="Calibri"/>
          <w:sz w:val="24"/>
          <w:szCs w:val="24"/>
        </w:rPr>
        <w:t>będzie</w:t>
      </w:r>
      <w:proofErr w:type="spellEnd"/>
      <w:r>
        <w:rPr>
          <w:rFonts w:ascii="Calibri" w:hAnsi="Calibri"/>
          <w:sz w:val="24"/>
          <w:szCs w:val="24"/>
        </w:rPr>
        <w:t xml:space="preserve"> płatna przelewem na rachunek bankowy Sprzedawcy o numerze: ............................................................................................. .</w:t>
      </w:r>
    </w:p>
    <w:p w14:paraId="307780B2" w14:textId="77777777" w:rsidR="00405ADE" w:rsidRDefault="00107A57">
      <w:pPr>
        <w:numPr>
          <w:ilvl w:val="0"/>
          <w:numId w:val="10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Płatność, o </w:t>
      </w:r>
      <w:proofErr w:type="spellStart"/>
      <w:r>
        <w:rPr>
          <w:rFonts w:ascii="Calibri" w:hAnsi="Calibri"/>
          <w:sz w:val="24"/>
          <w:szCs w:val="24"/>
        </w:rPr>
        <w:t>kt</w:t>
      </w:r>
      <w:proofErr w:type="spellEnd"/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 xml:space="preserve">rej mowa w ust. 1 zostanie dokonana w terminie 30 dni od dnia otrzymania od Sprzedawcy prawidłowo wystawionej faktury. </w:t>
      </w:r>
    </w:p>
    <w:p w14:paraId="7390F0B2" w14:textId="77777777" w:rsidR="00405ADE" w:rsidRDefault="00107A57">
      <w:pPr>
        <w:numPr>
          <w:ilvl w:val="0"/>
          <w:numId w:val="10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Sprzedawca nie </w:t>
      </w:r>
      <w:proofErr w:type="spellStart"/>
      <w:r>
        <w:rPr>
          <w:rFonts w:ascii="Calibri" w:hAnsi="Calibri"/>
          <w:sz w:val="24"/>
          <w:szCs w:val="24"/>
        </w:rPr>
        <w:t>może</w:t>
      </w:r>
      <w:proofErr w:type="spellEnd"/>
      <w:r>
        <w:rPr>
          <w:rFonts w:ascii="Calibri" w:hAnsi="Calibri"/>
          <w:sz w:val="24"/>
          <w:szCs w:val="24"/>
        </w:rPr>
        <w:t xml:space="preserve">, bez pisemnej zgody </w:t>
      </w:r>
      <w:proofErr w:type="spellStart"/>
      <w:r>
        <w:rPr>
          <w:rFonts w:ascii="Calibri" w:hAnsi="Calibri"/>
          <w:sz w:val="24"/>
          <w:szCs w:val="24"/>
        </w:rPr>
        <w:t>Kupującego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dokonywac</w:t>
      </w:r>
      <w:proofErr w:type="spellEnd"/>
      <w:r>
        <w:rPr>
          <w:rFonts w:ascii="Calibri" w:hAnsi="Calibri"/>
          <w:sz w:val="24"/>
          <w:szCs w:val="24"/>
        </w:rPr>
        <w:t xml:space="preserve">́ przelewu swoich </w:t>
      </w:r>
      <w:proofErr w:type="spellStart"/>
      <w:r>
        <w:rPr>
          <w:rFonts w:ascii="Calibri" w:hAnsi="Calibri"/>
          <w:sz w:val="24"/>
          <w:szCs w:val="24"/>
        </w:rPr>
        <w:t>wierzytelnos</w:t>
      </w:r>
      <w:proofErr w:type="spellEnd"/>
      <w:r>
        <w:rPr>
          <w:rFonts w:ascii="Calibri" w:hAnsi="Calibri"/>
          <w:sz w:val="24"/>
          <w:szCs w:val="24"/>
        </w:rPr>
        <w:t>́</w:t>
      </w:r>
      <w:r>
        <w:rPr>
          <w:rFonts w:ascii="Calibri" w:hAnsi="Calibri"/>
          <w:sz w:val="24"/>
          <w:szCs w:val="24"/>
          <w:lang w:val="it-IT"/>
        </w:rPr>
        <w:t>ci,</w:t>
      </w:r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wynikających</w:t>
      </w:r>
      <w:proofErr w:type="spellEnd"/>
      <w:r>
        <w:rPr>
          <w:rFonts w:ascii="Calibri" w:hAnsi="Calibri"/>
          <w:sz w:val="24"/>
          <w:szCs w:val="24"/>
        </w:rPr>
        <w:t xml:space="preserve"> z niniejszej umowy, na rzecz </w:t>
      </w:r>
      <w:proofErr w:type="spellStart"/>
      <w:r>
        <w:rPr>
          <w:rFonts w:ascii="Calibri" w:hAnsi="Calibri"/>
          <w:sz w:val="24"/>
          <w:szCs w:val="24"/>
        </w:rPr>
        <w:t>osób</w:t>
      </w:r>
      <w:proofErr w:type="spellEnd"/>
      <w:r>
        <w:rPr>
          <w:rFonts w:ascii="Calibri" w:hAnsi="Calibri"/>
          <w:sz w:val="24"/>
          <w:szCs w:val="24"/>
        </w:rPr>
        <w:t xml:space="preserve"> trzecich (art. 514 KC).</w:t>
      </w:r>
      <w:r>
        <w:rPr>
          <w:rFonts w:ascii="Calibri" w:eastAsia="Calibri" w:hAnsi="Calibri" w:cs="Calibri"/>
          <w:sz w:val="24"/>
          <w:szCs w:val="24"/>
        </w:rPr>
        <w:br/>
      </w:r>
    </w:p>
    <w:p w14:paraId="1A6EDA2C" w14:textId="77777777" w:rsidR="00405ADE" w:rsidRDefault="00405ADE">
      <w:pPr>
        <w:tabs>
          <w:tab w:val="left" w:pos="374"/>
        </w:tabs>
        <w:suppressAutoHyphens w:val="0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9B4870D" w14:textId="77777777" w:rsidR="00405ADE" w:rsidRDefault="00107A57">
      <w:pPr>
        <w:spacing w:line="276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§ 5</w:t>
      </w:r>
    </w:p>
    <w:p w14:paraId="0DADD8FD" w14:textId="77777777" w:rsidR="00405ADE" w:rsidRDefault="00405ADE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16A1E87" w14:textId="77777777" w:rsidR="00405ADE" w:rsidRDefault="00107A57">
      <w:pPr>
        <w:numPr>
          <w:ilvl w:val="0"/>
          <w:numId w:val="12"/>
        </w:numPr>
        <w:suppressAutoHyphens w:val="0"/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 przypadku opóźnienia w wykonaniu przedmiotu umowy Sprzedawca zapłaci Kupującemu karę umowną w wysokości 1% </w:t>
      </w:r>
      <w:proofErr w:type="spellStart"/>
      <w:r>
        <w:rPr>
          <w:rFonts w:ascii="Calibri" w:hAnsi="Calibri"/>
          <w:sz w:val="24"/>
          <w:szCs w:val="24"/>
        </w:rPr>
        <w:t>wartoś</w:t>
      </w:r>
      <w:proofErr w:type="spellEnd"/>
      <w:r>
        <w:rPr>
          <w:rFonts w:ascii="Calibri" w:hAnsi="Calibri"/>
          <w:sz w:val="24"/>
          <w:szCs w:val="24"/>
          <w:lang w:val="it-IT"/>
        </w:rPr>
        <w:t xml:space="preserve">ci </w:t>
      </w:r>
      <w:r>
        <w:rPr>
          <w:rFonts w:ascii="Calibri" w:hAnsi="Calibri"/>
          <w:sz w:val="24"/>
          <w:szCs w:val="24"/>
        </w:rPr>
        <w:t xml:space="preserve">całkowitej wartości umowy brutto za każdy rozpoczęty dzień opóźnienia.  Kary umowne będą </w:t>
      </w:r>
      <w:r>
        <w:rPr>
          <w:rFonts w:ascii="Calibri" w:hAnsi="Calibri"/>
          <w:sz w:val="24"/>
          <w:szCs w:val="24"/>
          <w:lang w:val="it-IT"/>
        </w:rPr>
        <w:t>potr</w:t>
      </w:r>
      <w:proofErr w:type="spellStart"/>
      <w:r>
        <w:rPr>
          <w:rFonts w:ascii="Calibri" w:hAnsi="Calibri"/>
          <w:sz w:val="24"/>
          <w:szCs w:val="24"/>
        </w:rPr>
        <w:t>ącane</w:t>
      </w:r>
      <w:proofErr w:type="spellEnd"/>
      <w:r>
        <w:rPr>
          <w:rFonts w:ascii="Calibri" w:hAnsi="Calibri"/>
          <w:sz w:val="24"/>
          <w:szCs w:val="24"/>
        </w:rPr>
        <w:t xml:space="preserve"> z </w:t>
      </w:r>
      <w:proofErr w:type="spellStart"/>
      <w:r>
        <w:rPr>
          <w:rFonts w:ascii="Calibri" w:hAnsi="Calibri"/>
          <w:sz w:val="24"/>
          <w:szCs w:val="24"/>
          <w:lang w:val="de-DE"/>
        </w:rPr>
        <w:t>bie</w:t>
      </w:r>
      <w:r>
        <w:rPr>
          <w:rFonts w:ascii="Calibri" w:hAnsi="Calibri"/>
          <w:sz w:val="24"/>
          <w:szCs w:val="24"/>
        </w:rPr>
        <w:t>żących</w:t>
      </w:r>
      <w:proofErr w:type="spellEnd"/>
      <w:r>
        <w:rPr>
          <w:rFonts w:ascii="Calibri" w:hAnsi="Calibri"/>
          <w:sz w:val="24"/>
          <w:szCs w:val="24"/>
        </w:rPr>
        <w:t xml:space="preserve"> należności Sprzedającego.</w:t>
      </w:r>
    </w:p>
    <w:p w14:paraId="3F21F8DC" w14:textId="77777777" w:rsidR="00433B8C" w:rsidRDefault="00107A57">
      <w:pPr>
        <w:numPr>
          <w:ilvl w:val="0"/>
          <w:numId w:val="12"/>
        </w:numPr>
        <w:suppressAutoHyphens w:val="0"/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 przypadku </w:t>
      </w:r>
      <w:r>
        <w:rPr>
          <w:rFonts w:ascii="Calibri" w:hAnsi="Calibri"/>
          <w:sz w:val="24"/>
          <w:szCs w:val="24"/>
          <w:lang w:val="it-IT"/>
        </w:rPr>
        <w:t>opo</w:t>
      </w:r>
      <w:r>
        <w:rPr>
          <w:rFonts w:ascii="Calibri" w:hAnsi="Calibri"/>
          <w:sz w:val="24"/>
          <w:szCs w:val="24"/>
        </w:rPr>
        <w:t>́</w:t>
      </w:r>
      <w:proofErr w:type="spellStart"/>
      <w:r>
        <w:rPr>
          <w:rFonts w:ascii="Calibri" w:hAnsi="Calibri"/>
          <w:sz w:val="24"/>
          <w:szCs w:val="24"/>
        </w:rPr>
        <w:t>źnienia</w:t>
      </w:r>
      <w:proofErr w:type="spellEnd"/>
      <w:r>
        <w:rPr>
          <w:rFonts w:ascii="Calibri" w:hAnsi="Calibri"/>
          <w:sz w:val="24"/>
          <w:szCs w:val="24"/>
        </w:rPr>
        <w:t xml:space="preserve"> w realizacji </w:t>
      </w:r>
      <w:proofErr w:type="spellStart"/>
      <w:r>
        <w:rPr>
          <w:rFonts w:ascii="Calibri" w:hAnsi="Calibri"/>
          <w:sz w:val="24"/>
          <w:szCs w:val="24"/>
        </w:rPr>
        <w:t>zobowiązan</w:t>
      </w:r>
      <w:proofErr w:type="spellEnd"/>
      <w:r>
        <w:rPr>
          <w:rFonts w:ascii="Calibri" w:hAnsi="Calibri"/>
          <w:sz w:val="24"/>
          <w:szCs w:val="24"/>
        </w:rPr>
        <w:t xml:space="preserve">́ </w:t>
      </w:r>
      <w:proofErr w:type="spellStart"/>
      <w:r>
        <w:rPr>
          <w:rFonts w:ascii="Calibri" w:hAnsi="Calibri"/>
          <w:sz w:val="24"/>
          <w:szCs w:val="24"/>
        </w:rPr>
        <w:t>wynikających</w:t>
      </w:r>
      <w:proofErr w:type="spellEnd"/>
      <w:r>
        <w:rPr>
          <w:rFonts w:ascii="Calibri" w:hAnsi="Calibri"/>
          <w:sz w:val="24"/>
          <w:szCs w:val="24"/>
        </w:rPr>
        <w:t xml:space="preserve"> z gwarancji i </w:t>
      </w:r>
      <w:proofErr w:type="spellStart"/>
      <w:r>
        <w:rPr>
          <w:rFonts w:ascii="Calibri" w:hAnsi="Calibri"/>
          <w:sz w:val="24"/>
          <w:szCs w:val="24"/>
        </w:rPr>
        <w:t>rękojmi</w:t>
      </w:r>
      <w:proofErr w:type="spellEnd"/>
      <w:r>
        <w:rPr>
          <w:rFonts w:ascii="Calibri" w:hAnsi="Calibri"/>
          <w:sz w:val="24"/>
          <w:szCs w:val="24"/>
        </w:rPr>
        <w:t xml:space="preserve"> Sprzedawca zapłaci Kupującemu karę umowną w </w:t>
      </w:r>
      <w:proofErr w:type="spellStart"/>
      <w:r>
        <w:rPr>
          <w:rFonts w:ascii="Calibri" w:hAnsi="Calibri"/>
          <w:sz w:val="24"/>
          <w:szCs w:val="24"/>
        </w:rPr>
        <w:t>wysokos</w:t>
      </w:r>
      <w:proofErr w:type="spellEnd"/>
      <w:r>
        <w:rPr>
          <w:rFonts w:ascii="Calibri" w:hAnsi="Calibri"/>
          <w:sz w:val="24"/>
          <w:szCs w:val="24"/>
        </w:rPr>
        <w:t>́</w:t>
      </w:r>
      <w:r>
        <w:rPr>
          <w:rFonts w:ascii="Calibri" w:hAnsi="Calibri"/>
          <w:sz w:val="24"/>
          <w:szCs w:val="24"/>
          <w:lang w:val="it-IT"/>
        </w:rPr>
        <w:t xml:space="preserve">ci </w:t>
      </w:r>
      <w:r>
        <w:rPr>
          <w:rFonts w:ascii="Calibri" w:hAnsi="Calibri"/>
          <w:sz w:val="24"/>
          <w:szCs w:val="24"/>
        </w:rPr>
        <w:t xml:space="preserve">1 % całkowitej </w:t>
      </w:r>
      <w:proofErr w:type="spellStart"/>
      <w:r>
        <w:rPr>
          <w:rFonts w:ascii="Calibri" w:hAnsi="Calibri"/>
          <w:sz w:val="24"/>
          <w:szCs w:val="24"/>
        </w:rPr>
        <w:t>wartości</w:t>
      </w:r>
      <w:proofErr w:type="spellEnd"/>
      <w:r>
        <w:rPr>
          <w:rFonts w:ascii="Calibri" w:hAnsi="Calibri"/>
          <w:sz w:val="24"/>
          <w:szCs w:val="24"/>
        </w:rPr>
        <w:t xml:space="preserve"> umowy brutto za </w:t>
      </w:r>
      <w:proofErr w:type="spellStart"/>
      <w:r>
        <w:rPr>
          <w:rFonts w:ascii="Calibri" w:hAnsi="Calibri"/>
          <w:sz w:val="24"/>
          <w:szCs w:val="24"/>
        </w:rPr>
        <w:t>każdy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dzien</w:t>
      </w:r>
      <w:proofErr w:type="spellEnd"/>
      <w:r>
        <w:rPr>
          <w:rFonts w:ascii="Calibri" w:hAnsi="Calibri"/>
          <w:sz w:val="24"/>
          <w:szCs w:val="24"/>
        </w:rPr>
        <w:t xml:space="preserve">́ </w:t>
      </w:r>
      <w:r>
        <w:rPr>
          <w:rFonts w:ascii="Calibri" w:hAnsi="Calibri"/>
          <w:sz w:val="24"/>
          <w:szCs w:val="24"/>
          <w:lang w:val="it-IT"/>
        </w:rPr>
        <w:t>opo</w:t>
      </w:r>
      <w:r>
        <w:rPr>
          <w:rFonts w:ascii="Calibri" w:hAnsi="Calibri"/>
          <w:sz w:val="24"/>
          <w:szCs w:val="24"/>
        </w:rPr>
        <w:t>́</w:t>
      </w:r>
      <w:proofErr w:type="spellStart"/>
      <w:r>
        <w:rPr>
          <w:rFonts w:ascii="Calibri" w:hAnsi="Calibri"/>
          <w:sz w:val="24"/>
          <w:szCs w:val="24"/>
        </w:rPr>
        <w:t>źnienia</w:t>
      </w:r>
      <w:proofErr w:type="spellEnd"/>
      <w:r>
        <w:rPr>
          <w:rFonts w:ascii="Calibri" w:hAnsi="Calibri"/>
          <w:sz w:val="24"/>
          <w:szCs w:val="24"/>
        </w:rPr>
        <w:t>.</w:t>
      </w:r>
    </w:p>
    <w:p w14:paraId="1554E545" w14:textId="77777777" w:rsidR="00405ADE" w:rsidRDefault="00107A57">
      <w:pPr>
        <w:numPr>
          <w:ilvl w:val="0"/>
          <w:numId w:val="12"/>
        </w:numPr>
        <w:suppressAutoHyphens w:val="0"/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Jeżeli opóźnienie w dostawie przekroczy 7 dni w stosunku do terminu określonego w umowie Kupujący ma prawo odstąpić od umowy z winy Sprzedawcy, a Sprzedawca jest zobowiązany do zapłaty kary umownej w wysokości 10% wartości umowy.</w:t>
      </w:r>
    </w:p>
    <w:p w14:paraId="74EC3745" w14:textId="77777777" w:rsidR="00405ADE" w:rsidRDefault="00107A57">
      <w:pPr>
        <w:numPr>
          <w:ilvl w:val="0"/>
          <w:numId w:val="12"/>
        </w:numPr>
        <w:suppressAutoHyphens w:val="0"/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Kary umowne określone w niniejszej umowie są wymagalne w terminie określonym w wezwaniu do zapłaty.</w:t>
      </w:r>
    </w:p>
    <w:p w14:paraId="25113C8B" w14:textId="77777777" w:rsidR="00405ADE" w:rsidRDefault="00107A57">
      <w:pPr>
        <w:numPr>
          <w:ilvl w:val="0"/>
          <w:numId w:val="12"/>
        </w:numPr>
        <w:suppressAutoHyphens w:val="0"/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Kupujący może dochodzić na zasadach </w:t>
      </w:r>
      <w:proofErr w:type="spellStart"/>
      <w:r>
        <w:rPr>
          <w:rFonts w:ascii="Calibri" w:hAnsi="Calibri"/>
          <w:sz w:val="24"/>
          <w:szCs w:val="24"/>
        </w:rPr>
        <w:t>og</w:t>
      </w:r>
      <w:proofErr w:type="spellEnd"/>
      <w:r>
        <w:rPr>
          <w:rFonts w:ascii="Calibri" w:hAnsi="Calibri"/>
          <w:sz w:val="24"/>
          <w:szCs w:val="24"/>
          <w:lang w:val="es-ES_tradnl"/>
        </w:rPr>
        <w:t>ó</w:t>
      </w:r>
      <w:proofErr w:type="spellStart"/>
      <w:r>
        <w:rPr>
          <w:rFonts w:ascii="Calibri" w:hAnsi="Calibri"/>
          <w:sz w:val="24"/>
          <w:szCs w:val="24"/>
        </w:rPr>
        <w:t>lnych</w:t>
      </w:r>
      <w:proofErr w:type="spellEnd"/>
      <w:r>
        <w:rPr>
          <w:rFonts w:ascii="Calibri" w:hAnsi="Calibri"/>
          <w:sz w:val="24"/>
          <w:szCs w:val="24"/>
        </w:rPr>
        <w:t xml:space="preserve"> odszkodowania przewyższającego wysokość zastrzeżonych kar umownych. </w:t>
      </w:r>
    </w:p>
    <w:p w14:paraId="214C5852" w14:textId="77777777" w:rsidR="00405ADE" w:rsidRDefault="00405ADE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08E501A2" w14:textId="77777777" w:rsidR="00405ADE" w:rsidRDefault="00107A57">
      <w:pPr>
        <w:spacing w:line="276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§ 6</w:t>
      </w:r>
    </w:p>
    <w:p w14:paraId="547C4E09" w14:textId="77777777" w:rsidR="00405ADE" w:rsidRDefault="00405ADE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FCA9339" w14:textId="77777777" w:rsidR="00405ADE" w:rsidRDefault="00107A57">
      <w:pPr>
        <w:tabs>
          <w:tab w:val="left" w:pos="748"/>
        </w:tabs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Kupujący może odstąpić od umowy bez konieczności wyznaczania Sprzedawcy terminu dodatkowego w przypadku, gdy Sprzedawca wykonuje przedmiot umowy w </w:t>
      </w:r>
      <w:proofErr w:type="spellStart"/>
      <w:r>
        <w:rPr>
          <w:rFonts w:ascii="Calibri" w:hAnsi="Calibri"/>
          <w:sz w:val="24"/>
          <w:szCs w:val="24"/>
        </w:rPr>
        <w:t>spos</w:t>
      </w:r>
      <w:proofErr w:type="spellEnd"/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b wadliwy albo sprzeczny z umową lub ofertą stanowiącą integralną część niniejszej umowy.</w:t>
      </w:r>
    </w:p>
    <w:p w14:paraId="597ED762" w14:textId="77777777" w:rsidR="00405ADE" w:rsidRDefault="00405ADE">
      <w:pPr>
        <w:tabs>
          <w:tab w:val="left" w:pos="748"/>
        </w:tabs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219B718" w14:textId="77777777" w:rsidR="006B3DC9" w:rsidRDefault="006B3DC9">
      <w:pPr>
        <w:spacing w:line="276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5F921485" w14:textId="77777777" w:rsidR="00405ADE" w:rsidRDefault="00107A57">
      <w:pPr>
        <w:spacing w:line="276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lastRenderedPageBreak/>
        <w:t>§ 7</w:t>
      </w:r>
    </w:p>
    <w:p w14:paraId="022A1573" w14:textId="77777777" w:rsidR="00405ADE" w:rsidRDefault="00107A57">
      <w:pPr>
        <w:numPr>
          <w:ilvl w:val="0"/>
          <w:numId w:val="14"/>
        </w:numPr>
        <w:suppressAutoHyphens w:val="0"/>
        <w:spacing w:line="30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Kupujący przewiduje i zastrzega sobie wprowadzenie zmiany w treści umowy 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w zakresie:</w:t>
      </w:r>
    </w:p>
    <w:p w14:paraId="23859C2B" w14:textId="77777777" w:rsidR="00405ADE" w:rsidRDefault="00107A57">
      <w:pPr>
        <w:numPr>
          <w:ilvl w:val="0"/>
          <w:numId w:val="16"/>
        </w:numPr>
        <w:suppressAutoHyphens w:val="0"/>
        <w:spacing w:line="30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sposobu realizacji </w:t>
      </w:r>
      <w:proofErr w:type="spellStart"/>
      <w:r>
        <w:rPr>
          <w:rFonts w:ascii="Calibri" w:hAnsi="Calibri"/>
          <w:sz w:val="24"/>
          <w:szCs w:val="24"/>
        </w:rPr>
        <w:t>zam</w:t>
      </w:r>
      <w:proofErr w:type="spellEnd"/>
      <w:r>
        <w:rPr>
          <w:rFonts w:ascii="Calibri" w:hAnsi="Calibri"/>
          <w:sz w:val="24"/>
          <w:szCs w:val="24"/>
          <w:lang w:val="es-ES_tradnl"/>
        </w:rPr>
        <w:t>ó</w:t>
      </w:r>
      <w:proofErr w:type="spellStart"/>
      <w:r>
        <w:rPr>
          <w:rFonts w:ascii="Calibri" w:hAnsi="Calibri"/>
          <w:sz w:val="24"/>
          <w:szCs w:val="24"/>
        </w:rPr>
        <w:t>wienia</w:t>
      </w:r>
      <w:proofErr w:type="spellEnd"/>
      <w:r>
        <w:rPr>
          <w:rFonts w:ascii="Calibri" w:hAnsi="Calibri"/>
          <w:sz w:val="24"/>
          <w:szCs w:val="24"/>
        </w:rPr>
        <w:t xml:space="preserve"> w zakresie </w:t>
      </w:r>
      <w:proofErr w:type="spellStart"/>
      <w:r>
        <w:rPr>
          <w:rFonts w:ascii="Calibri" w:hAnsi="Calibri"/>
          <w:sz w:val="24"/>
          <w:szCs w:val="24"/>
        </w:rPr>
        <w:t>warunk</w:t>
      </w:r>
      <w:proofErr w:type="spellEnd"/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w płatności, wysokości wynagrodzenia i odbioru, o ile wpływają one pozytywnie na realizację umowy dla obydwu stron. Zmiany ww. nie mogą powodować zwiększenia wynagrodzenia wykonawcy.</w:t>
      </w:r>
    </w:p>
    <w:p w14:paraId="57C4EAB9" w14:textId="77777777" w:rsidR="00405ADE" w:rsidRDefault="00107A57">
      <w:pPr>
        <w:numPr>
          <w:ilvl w:val="0"/>
          <w:numId w:val="16"/>
        </w:numPr>
        <w:suppressAutoHyphens w:val="0"/>
        <w:spacing w:line="30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zmiany zakresu Umowy w </w:t>
      </w:r>
      <w:proofErr w:type="spellStart"/>
      <w:r>
        <w:rPr>
          <w:rFonts w:ascii="Calibri" w:hAnsi="Calibri"/>
          <w:sz w:val="24"/>
          <w:szCs w:val="24"/>
        </w:rPr>
        <w:t>szczeg</w:t>
      </w:r>
      <w:proofErr w:type="spellEnd"/>
      <w:r>
        <w:rPr>
          <w:rFonts w:ascii="Calibri" w:hAnsi="Calibri"/>
          <w:sz w:val="24"/>
          <w:szCs w:val="24"/>
          <w:lang w:val="es-ES_tradnl"/>
        </w:rPr>
        <w:t>ó</w:t>
      </w:r>
      <w:proofErr w:type="spellStart"/>
      <w:r>
        <w:rPr>
          <w:rFonts w:ascii="Calibri" w:hAnsi="Calibri"/>
          <w:sz w:val="24"/>
          <w:szCs w:val="24"/>
        </w:rPr>
        <w:t>lności</w:t>
      </w:r>
      <w:proofErr w:type="spellEnd"/>
      <w:r>
        <w:rPr>
          <w:rFonts w:ascii="Calibri" w:hAnsi="Calibri"/>
          <w:sz w:val="24"/>
          <w:szCs w:val="24"/>
        </w:rPr>
        <w:t xml:space="preserve"> dostarczenia </w:t>
      </w:r>
      <w:r>
        <w:rPr>
          <w:rFonts w:ascii="Calibri" w:hAnsi="Calibri"/>
          <w:b/>
          <w:bCs/>
          <w:sz w:val="24"/>
          <w:szCs w:val="24"/>
        </w:rPr>
        <w:t>z przyczyn niezależnych od Wykonawcy</w:t>
      </w:r>
      <w:r>
        <w:rPr>
          <w:rFonts w:ascii="Calibri" w:hAnsi="Calibri"/>
          <w:sz w:val="24"/>
          <w:szCs w:val="24"/>
        </w:rPr>
        <w:t xml:space="preserve"> mniejszej ilości dostarczanego sprzętu o </w:t>
      </w:r>
      <w:proofErr w:type="spellStart"/>
      <w:r>
        <w:rPr>
          <w:rFonts w:ascii="Calibri" w:hAnsi="Calibri"/>
          <w:sz w:val="24"/>
          <w:szCs w:val="24"/>
        </w:rPr>
        <w:t>kt</w:t>
      </w:r>
      <w:proofErr w:type="spellEnd"/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 xml:space="preserve">rym mowa w </w:t>
      </w:r>
      <w:r>
        <w:rPr>
          <w:rFonts w:ascii="Calibri" w:hAnsi="Calibri"/>
          <w:b/>
          <w:bCs/>
          <w:sz w:val="24"/>
          <w:szCs w:val="24"/>
        </w:rPr>
        <w:t>§ 1</w:t>
      </w:r>
      <w:r>
        <w:rPr>
          <w:rFonts w:ascii="Calibri" w:hAnsi="Calibri"/>
          <w:sz w:val="24"/>
          <w:szCs w:val="24"/>
        </w:rPr>
        <w:t>, a jeżeli zmiany te spowodują konieczność obniżenia wynagrodzenia Sprzedawcy, r</w:t>
      </w:r>
      <w:r>
        <w:rPr>
          <w:rFonts w:ascii="Calibri" w:hAnsi="Calibri"/>
          <w:sz w:val="24"/>
          <w:szCs w:val="24"/>
          <w:lang w:val="es-ES_tradnl"/>
        </w:rPr>
        <w:t>ó</w:t>
      </w:r>
      <w:proofErr w:type="spellStart"/>
      <w:r>
        <w:rPr>
          <w:rFonts w:ascii="Calibri" w:hAnsi="Calibri"/>
          <w:sz w:val="24"/>
          <w:szCs w:val="24"/>
        </w:rPr>
        <w:t>wnież</w:t>
      </w:r>
      <w:proofErr w:type="spellEnd"/>
      <w:r>
        <w:rPr>
          <w:rFonts w:ascii="Calibri" w:hAnsi="Calibri"/>
          <w:sz w:val="24"/>
          <w:szCs w:val="24"/>
        </w:rPr>
        <w:t xml:space="preserve"> obniżenia wynagrodzenia Sprzedawcy.</w:t>
      </w:r>
    </w:p>
    <w:p w14:paraId="386DA887" w14:textId="77777777" w:rsidR="00405ADE" w:rsidRDefault="00107A57">
      <w:pPr>
        <w:numPr>
          <w:ilvl w:val="0"/>
          <w:numId w:val="17"/>
        </w:numPr>
        <w:suppressAutoHyphens w:val="0"/>
        <w:spacing w:line="30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Katalog zmian określonych w ust. 1 określa zmiany na </w:t>
      </w:r>
      <w:proofErr w:type="spellStart"/>
      <w:r>
        <w:rPr>
          <w:rFonts w:ascii="Calibri" w:hAnsi="Calibri"/>
          <w:sz w:val="24"/>
          <w:szCs w:val="24"/>
        </w:rPr>
        <w:t>kt</w:t>
      </w:r>
      <w:proofErr w:type="spellEnd"/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 xml:space="preserve">re Strony mogą wyrazić zgodę nie stanowi jednak zobowiązania do wyrażenia takiej zgody. </w:t>
      </w:r>
    </w:p>
    <w:p w14:paraId="61E71D68" w14:textId="77777777" w:rsidR="00405ADE" w:rsidRDefault="00107A57">
      <w:pPr>
        <w:numPr>
          <w:ilvl w:val="0"/>
          <w:numId w:val="14"/>
        </w:numPr>
        <w:suppressAutoHyphens w:val="0"/>
        <w:spacing w:line="30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Zmiany do umowy może inicjować </w:t>
      </w:r>
      <w:proofErr w:type="spellStart"/>
      <w:r>
        <w:rPr>
          <w:rFonts w:ascii="Calibri" w:hAnsi="Calibri"/>
          <w:sz w:val="24"/>
          <w:szCs w:val="24"/>
        </w:rPr>
        <w:t>zar</w:t>
      </w:r>
      <w:proofErr w:type="spellEnd"/>
      <w:r>
        <w:rPr>
          <w:rFonts w:ascii="Calibri" w:hAnsi="Calibri"/>
          <w:sz w:val="24"/>
          <w:szCs w:val="24"/>
          <w:lang w:val="es-ES_tradnl"/>
        </w:rPr>
        <w:t>ó</w:t>
      </w:r>
      <w:proofErr w:type="spellStart"/>
      <w:r>
        <w:rPr>
          <w:rFonts w:ascii="Calibri" w:hAnsi="Calibri"/>
          <w:sz w:val="24"/>
          <w:szCs w:val="24"/>
        </w:rPr>
        <w:t>wno</w:t>
      </w:r>
      <w:proofErr w:type="spellEnd"/>
      <w:r>
        <w:rPr>
          <w:rFonts w:ascii="Calibri" w:hAnsi="Calibri"/>
          <w:sz w:val="24"/>
          <w:szCs w:val="24"/>
        </w:rPr>
        <w:t xml:space="preserve"> Kupujący, jak i Sprzedawca. </w:t>
      </w:r>
    </w:p>
    <w:p w14:paraId="7A5FFADD" w14:textId="77777777" w:rsidR="00405ADE" w:rsidRDefault="00107A57">
      <w:pPr>
        <w:numPr>
          <w:ilvl w:val="0"/>
          <w:numId w:val="14"/>
        </w:numPr>
        <w:suppressAutoHyphens w:val="0"/>
        <w:spacing w:line="30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Sprzedawca inicjuje zmianę umowy poprzez złożenie wniosku zawierającego opis wpływu zmiany na wykonanie </w:t>
      </w:r>
      <w:proofErr w:type="spellStart"/>
      <w:r>
        <w:rPr>
          <w:rFonts w:ascii="Calibri" w:hAnsi="Calibri"/>
          <w:sz w:val="24"/>
          <w:szCs w:val="24"/>
        </w:rPr>
        <w:t>zam</w:t>
      </w:r>
      <w:proofErr w:type="spellEnd"/>
      <w:r>
        <w:rPr>
          <w:rFonts w:ascii="Calibri" w:hAnsi="Calibri"/>
          <w:sz w:val="24"/>
          <w:szCs w:val="24"/>
          <w:lang w:val="es-ES_tradnl"/>
        </w:rPr>
        <w:t>ó</w:t>
      </w:r>
      <w:proofErr w:type="spellStart"/>
      <w:r>
        <w:rPr>
          <w:rFonts w:ascii="Calibri" w:hAnsi="Calibri"/>
          <w:sz w:val="24"/>
          <w:szCs w:val="24"/>
        </w:rPr>
        <w:t>wienia</w:t>
      </w:r>
      <w:proofErr w:type="spellEnd"/>
      <w:r>
        <w:rPr>
          <w:rFonts w:ascii="Calibri" w:hAnsi="Calibri"/>
          <w:sz w:val="24"/>
          <w:szCs w:val="24"/>
        </w:rPr>
        <w:t xml:space="preserve">, termin wprowadzenia zmiany oraz określenie znaczenia zmiany dla realizacji umowy. Wniosek składany jest przez upoważnionego przedstawiciela Sprzedającego, podlega zatwierdzeniu przez Kupującego i jest podstawą do przygotowania przez Kupującego aneksu do umowy. </w:t>
      </w:r>
    </w:p>
    <w:p w14:paraId="4F27F98E" w14:textId="77777777" w:rsidR="00405ADE" w:rsidRDefault="00107A57">
      <w:pPr>
        <w:numPr>
          <w:ilvl w:val="0"/>
          <w:numId w:val="14"/>
        </w:numPr>
        <w:suppressAutoHyphens w:val="0"/>
        <w:spacing w:line="30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 stronie Kupującego wniosek o zmianę może zgłosić osoba wskazana w umowie do nadzoru nad jej realizacją. Wniosek taki jest podstawą do przygotowania aneksu.</w:t>
      </w:r>
    </w:p>
    <w:p w14:paraId="4B9D8D6F" w14:textId="77777777" w:rsidR="00405ADE" w:rsidRDefault="00107A57">
      <w:pPr>
        <w:numPr>
          <w:ilvl w:val="0"/>
          <w:numId w:val="14"/>
        </w:numPr>
        <w:suppressAutoHyphens w:val="0"/>
        <w:spacing w:line="30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Wszelkie zmiany i uzupełnienia do niniejszej umowy mogą być dokonane za zgodą obu stron wyrażoną </w:t>
      </w:r>
      <w:r>
        <w:rPr>
          <w:rFonts w:ascii="Calibri" w:hAnsi="Calibri"/>
          <w:sz w:val="24"/>
          <w:szCs w:val="24"/>
          <w:lang w:val="it-IT"/>
        </w:rPr>
        <w:t>na pi</w:t>
      </w:r>
      <w:r>
        <w:rPr>
          <w:rFonts w:ascii="Calibri" w:hAnsi="Calibri"/>
          <w:sz w:val="24"/>
          <w:szCs w:val="24"/>
        </w:rPr>
        <w:t>śmie pod rygorem nieważności.</w:t>
      </w:r>
    </w:p>
    <w:p w14:paraId="7647B4C9" w14:textId="77777777" w:rsidR="00405ADE" w:rsidRDefault="00405ADE">
      <w:pPr>
        <w:tabs>
          <w:tab w:val="left" w:pos="360"/>
          <w:tab w:val="left" w:pos="748"/>
        </w:tabs>
        <w:spacing w:line="276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14:paraId="37EF7E94" w14:textId="77777777" w:rsidR="00405ADE" w:rsidRDefault="00107A57">
      <w:pPr>
        <w:spacing w:line="276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§ 8</w:t>
      </w:r>
    </w:p>
    <w:p w14:paraId="79D7BB78" w14:textId="77777777" w:rsidR="00405ADE" w:rsidRDefault="00405ADE">
      <w:pPr>
        <w:tabs>
          <w:tab w:val="left" w:pos="360"/>
          <w:tab w:val="left" w:pos="748"/>
        </w:tabs>
        <w:spacing w:line="276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14:paraId="643FE447" w14:textId="77777777" w:rsidR="00405ADE" w:rsidRDefault="00107A57">
      <w:pPr>
        <w:tabs>
          <w:tab w:val="left" w:pos="360"/>
          <w:tab w:val="left" w:pos="748"/>
        </w:tabs>
        <w:spacing w:line="276" w:lineRule="auto"/>
        <w:ind w:left="36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1.</w:t>
      </w:r>
      <w:r>
        <w:rPr>
          <w:rFonts w:ascii="Calibri" w:hAnsi="Calibri"/>
          <w:sz w:val="24"/>
          <w:szCs w:val="24"/>
        </w:rPr>
        <w:tab/>
        <w:t>Wszelkie zmiany do niniejszej umowy wymagają formy pisemnej pod rygorem jej nieważności.</w:t>
      </w:r>
    </w:p>
    <w:p w14:paraId="02255109" w14:textId="77777777" w:rsidR="00405ADE" w:rsidRDefault="00107A57">
      <w:pPr>
        <w:tabs>
          <w:tab w:val="left" w:pos="360"/>
          <w:tab w:val="left" w:pos="748"/>
        </w:tabs>
        <w:spacing w:line="276" w:lineRule="auto"/>
        <w:ind w:left="36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2.</w:t>
      </w:r>
      <w:r>
        <w:rPr>
          <w:rFonts w:ascii="Calibri" w:hAnsi="Calibri"/>
          <w:sz w:val="24"/>
          <w:szCs w:val="24"/>
        </w:rPr>
        <w:tab/>
        <w:t xml:space="preserve">Załączniki do umowy stanowią jej integralną część. </w:t>
      </w:r>
    </w:p>
    <w:p w14:paraId="6CA2868E" w14:textId="77777777" w:rsidR="00405ADE" w:rsidRDefault="00107A57">
      <w:pPr>
        <w:tabs>
          <w:tab w:val="left" w:pos="360"/>
          <w:tab w:val="left" w:pos="748"/>
        </w:tabs>
        <w:spacing w:line="276" w:lineRule="auto"/>
        <w:ind w:left="360" w:hanging="36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3. W sprawach nie uregulowanych niniejszą umową mają zastosowanie przepisy Kodeksu cywilnego.</w:t>
      </w:r>
    </w:p>
    <w:p w14:paraId="3210EFF3" w14:textId="77777777" w:rsidR="00405ADE" w:rsidRDefault="00107A57">
      <w:pPr>
        <w:spacing w:line="276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§ 9</w:t>
      </w:r>
    </w:p>
    <w:p w14:paraId="4ED1F925" w14:textId="77777777" w:rsidR="00405ADE" w:rsidRDefault="00405ADE">
      <w:pPr>
        <w:tabs>
          <w:tab w:val="left" w:pos="748"/>
        </w:tabs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84FDF4C" w14:textId="77777777" w:rsidR="00405ADE" w:rsidRDefault="00107A57">
      <w:pPr>
        <w:numPr>
          <w:ilvl w:val="0"/>
          <w:numId w:val="19"/>
        </w:numPr>
        <w:suppressAutoHyphens w:val="0"/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Umowę sporządzono w trzech jednobrzmiących egzemplarzach, dwa dla Kupującego i jeden dla Sprzedawcy.</w:t>
      </w:r>
    </w:p>
    <w:p w14:paraId="5B366529" w14:textId="77777777" w:rsidR="00405ADE" w:rsidRDefault="00107A57">
      <w:pPr>
        <w:numPr>
          <w:ilvl w:val="0"/>
          <w:numId w:val="19"/>
        </w:numPr>
        <w:suppressAutoHyphens w:val="0"/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Umowę odczytano, zgodnie przyjęto i podpisano.</w:t>
      </w:r>
    </w:p>
    <w:p w14:paraId="50D3CE14" w14:textId="77777777" w:rsidR="00405ADE" w:rsidRDefault="00405ADE">
      <w:pPr>
        <w:tabs>
          <w:tab w:val="left" w:pos="284"/>
        </w:tabs>
        <w:spacing w:line="276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</w:p>
    <w:p w14:paraId="6895BC97" w14:textId="77777777" w:rsidR="00405ADE" w:rsidRDefault="00405ADE">
      <w:pPr>
        <w:tabs>
          <w:tab w:val="left" w:pos="284"/>
        </w:tabs>
        <w:spacing w:line="276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</w:p>
    <w:p w14:paraId="5370D933" w14:textId="77777777" w:rsidR="00405ADE" w:rsidRDefault="00405ADE">
      <w:pPr>
        <w:tabs>
          <w:tab w:val="left" w:pos="284"/>
        </w:tabs>
        <w:spacing w:line="276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</w:p>
    <w:p w14:paraId="2B496C65" w14:textId="77777777" w:rsidR="00405ADE" w:rsidRDefault="00405ADE">
      <w:pPr>
        <w:tabs>
          <w:tab w:val="left" w:pos="284"/>
        </w:tabs>
        <w:spacing w:line="276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</w:p>
    <w:p w14:paraId="3AD023A0" w14:textId="77777777" w:rsidR="00405ADE" w:rsidRDefault="00107A57">
      <w:pPr>
        <w:spacing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KUPUJĄ</w:t>
      </w:r>
      <w:r>
        <w:rPr>
          <w:rFonts w:ascii="Calibri" w:hAnsi="Calibri"/>
          <w:b/>
          <w:bCs/>
          <w:sz w:val="24"/>
          <w:szCs w:val="24"/>
          <w:lang w:val="de-DE"/>
        </w:rPr>
        <w:t>CY</w:t>
      </w:r>
      <w:r>
        <w:rPr>
          <w:rFonts w:ascii="Calibri" w:hAnsi="Calibri"/>
          <w:b/>
          <w:bCs/>
          <w:sz w:val="24"/>
          <w:szCs w:val="24"/>
          <w:lang w:val="de-DE"/>
        </w:rPr>
        <w:tab/>
      </w:r>
      <w:r>
        <w:rPr>
          <w:rFonts w:ascii="Calibri" w:hAnsi="Calibri"/>
          <w:b/>
          <w:bCs/>
          <w:sz w:val="24"/>
          <w:szCs w:val="24"/>
          <w:lang w:val="de-DE"/>
        </w:rPr>
        <w:tab/>
      </w:r>
      <w:r>
        <w:rPr>
          <w:rFonts w:ascii="Calibri" w:hAnsi="Calibri"/>
          <w:b/>
          <w:bCs/>
          <w:sz w:val="24"/>
          <w:szCs w:val="24"/>
          <w:lang w:val="de-DE"/>
        </w:rPr>
        <w:tab/>
      </w:r>
      <w:r>
        <w:rPr>
          <w:rFonts w:ascii="Calibri" w:hAnsi="Calibri"/>
          <w:b/>
          <w:bCs/>
          <w:sz w:val="24"/>
          <w:szCs w:val="24"/>
          <w:lang w:val="de-DE"/>
        </w:rPr>
        <w:tab/>
      </w:r>
      <w:r>
        <w:rPr>
          <w:rFonts w:ascii="Calibri" w:hAnsi="Calibri"/>
          <w:b/>
          <w:bCs/>
          <w:sz w:val="24"/>
          <w:szCs w:val="24"/>
          <w:lang w:val="de-DE"/>
        </w:rPr>
        <w:tab/>
      </w:r>
      <w:r>
        <w:rPr>
          <w:rFonts w:ascii="Calibri" w:hAnsi="Calibri"/>
          <w:b/>
          <w:bCs/>
          <w:sz w:val="24"/>
          <w:szCs w:val="24"/>
          <w:lang w:val="de-DE"/>
        </w:rPr>
        <w:tab/>
        <w:t>SPRZEDAWCA</w:t>
      </w:r>
    </w:p>
    <w:p w14:paraId="5DF38F29" w14:textId="77777777" w:rsidR="00405ADE" w:rsidRDefault="00405ADE">
      <w:pPr>
        <w:spacing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63C7F028" w14:textId="77777777" w:rsidR="00405ADE" w:rsidRPr="006B3DC9" w:rsidRDefault="00107A57" w:rsidP="006B3DC9">
      <w:pPr>
        <w:spacing w:line="276" w:lineRule="auto"/>
        <w:rPr>
          <w:rFonts w:ascii="Calibri" w:eastAsia="Calibri" w:hAnsi="Calibri" w:cs="Calibri"/>
          <w:bCs/>
          <w:sz w:val="24"/>
          <w:szCs w:val="24"/>
        </w:rPr>
      </w:pPr>
      <w:r w:rsidRPr="006B3DC9">
        <w:rPr>
          <w:rFonts w:ascii="Calibri" w:hAnsi="Calibri"/>
          <w:bCs/>
          <w:sz w:val="24"/>
          <w:szCs w:val="24"/>
        </w:rPr>
        <w:t>Zał</w:t>
      </w:r>
      <w:r w:rsidR="006B3DC9" w:rsidRPr="006B3DC9">
        <w:rPr>
          <w:rFonts w:ascii="Calibri" w:hAnsi="Calibri"/>
          <w:bCs/>
          <w:sz w:val="24"/>
          <w:szCs w:val="24"/>
        </w:rPr>
        <w:t>ączniki</w:t>
      </w:r>
    </w:p>
    <w:p w14:paraId="08552DB0" w14:textId="77777777" w:rsidR="00405ADE" w:rsidRPr="006B3DC9" w:rsidRDefault="00107A57" w:rsidP="006B3DC9">
      <w:pPr>
        <w:numPr>
          <w:ilvl w:val="0"/>
          <w:numId w:val="21"/>
        </w:numPr>
        <w:spacing w:line="276" w:lineRule="auto"/>
        <w:rPr>
          <w:sz w:val="24"/>
          <w:szCs w:val="24"/>
        </w:rPr>
      </w:pPr>
      <w:r w:rsidRPr="006B3DC9">
        <w:rPr>
          <w:rFonts w:ascii="Calibri" w:hAnsi="Calibri"/>
          <w:bCs/>
          <w:sz w:val="24"/>
          <w:szCs w:val="24"/>
        </w:rPr>
        <w:t>Zapytanie ofertowe</w:t>
      </w:r>
    </w:p>
    <w:p w14:paraId="46C675C7" w14:textId="77777777" w:rsidR="00405ADE" w:rsidRPr="006B3DC9" w:rsidRDefault="00107A57" w:rsidP="006B3DC9">
      <w:pPr>
        <w:numPr>
          <w:ilvl w:val="0"/>
          <w:numId w:val="21"/>
        </w:numPr>
        <w:spacing w:line="276" w:lineRule="auto"/>
        <w:rPr>
          <w:sz w:val="24"/>
          <w:szCs w:val="24"/>
        </w:rPr>
      </w:pPr>
      <w:r w:rsidRPr="006B3DC9">
        <w:rPr>
          <w:rFonts w:ascii="Calibri" w:hAnsi="Calibri"/>
          <w:bCs/>
          <w:sz w:val="24"/>
          <w:szCs w:val="24"/>
        </w:rPr>
        <w:t>Gwarancja</w:t>
      </w:r>
    </w:p>
    <w:sectPr w:rsidR="00405ADE" w:rsidRPr="006B3DC9">
      <w:headerReference w:type="default" r:id="rId7"/>
      <w:footerReference w:type="default" r:id="rId8"/>
      <w:pgSz w:w="11900" w:h="16840"/>
      <w:pgMar w:top="1417" w:right="1417" w:bottom="1417" w:left="1417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17B3E" w14:textId="77777777" w:rsidR="00ED46B9" w:rsidRDefault="00ED46B9">
      <w:r>
        <w:separator/>
      </w:r>
    </w:p>
  </w:endnote>
  <w:endnote w:type="continuationSeparator" w:id="0">
    <w:p w14:paraId="1396DA70" w14:textId="77777777" w:rsidR="00ED46B9" w:rsidRDefault="00ED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1B155" w14:textId="77777777" w:rsidR="00405ADE" w:rsidRDefault="00107A57">
    <w:pPr>
      <w:pStyle w:val="Stopka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6B3DC9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1EC08" w14:textId="77777777" w:rsidR="00ED46B9" w:rsidRDefault="00ED46B9">
      <w:r>
        <w:separator/>
      </w:r>
    </w:p>
  </w:footnote>
  <w:footnote w:type="continuationSeparator" w:id="0">
    <w:p w14:paraId="057029D3" w14:textId="77777777" w:rsidR="00ED46B9" w:rsidRDefault="00ED4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10BDD" w14:textId="77777777" w:rsidR="00405ADE" w:rsidRDefault="00107A57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6690519" wp14:editId="35F5743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1D73"/>
    <w:multiLevelType w:val="hybridMultilevel"/>
    <w:tmpl w:val="FD36AF30"/>
    <w:numStyleLink w:val="Zaimportowanystyl8"/>
  </w:abstractNum>
  <w:abstractNum w:abstractNumId="1" w15:restartNumberingAfterBreak="0">
    <w:nsid w:val="0D604F2A"/>
    <w:multiLevelType w:val="hybridMultilevel"/>
    <w:tmpl w:val="65D28C2E"/>
    <w:numStyleLink w:val="Zaimportowanystyl2"/>
  </w:abstractNum>
  <w:abstractNum w:abstractNumId="2" w15:restartNumberingAfterBreak="0">
    <w:nsid w:val="108203CC"/>
    <w:multiLevelType w:val="hybridMultilevel"/>
    <w:tmpl w:val="8E70F4F4"/>
    <w:styleLink w:val="Zaimportowanystyl5"/>
    <w:lvl w:ilvl="0" w:tplc="CA441A52">
      <w:start w:val="1"/>
      <w:numFmt w:val="decimal"/>
      <w:lvlText w:val="%1."/>
      <w:lvlJc w:val="left"/>
      <w:pPr>
        <w:tabs>
          <w:tab w:val="left" w:pos="720"/>
        </w:tabs>
        <w:ind w:left="374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1441A38">
      <w:start w:val="1"/>
      <w:numFmt w:val="decimal"/>
      <w:lvlText w:val="%2."/>
      <w:lvlJc w:val="left"/>
      <w:pPr>
        <w:tabs>
          <w:tab w:val="left" w:pos="720"/>
        </w:tabs>
        <w:ind w:left="374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5BE8B6E">
      <w:start w:val="1"/>
      <w:numFmt w:val="decimal"/>
      <w:lvlText w:val="%3."/>
      <w:lvlJc w:val="left"/>
      <w:pPr>
        <w:tabs>
          <w:tab w:val="left" w:pos="720"/>
        </w:tabs>
        <w:ind w:left="374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E9804BC">
      <w:start w:val="1"/>
      <w:numFmt w:val="decimal"/>
      <w:lvlText w:val="%4."/>
      <w:lvlJc w:val="left"/>
      <w:pPr>
        <w:tabs>
          <w:tab w:val="left" w:pos="720"/>
        </w:tabs>
        <w:ind w:left="374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BD03AD8">
      <w:start w:val="1"/>
      <w:numFmt w:val="decimal"/>
      <w:lvlText w:val="%5."/>
      <w:lvlJc w:val="left"/>
      <w:pPr>
        <w:tabs>
          <w:tab w:val="left" w:pos="720"/>
        </w:tabs>
        <w:ind w:left="374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F60AC0">
      <w:start w:val="1"/>
      <w:numFmt w:val="decimal"/>
      <w:lvlText w:val="%6."/>
      <w:lvlJc w:val="left"/>
      <w:pPr>
        <w:tabs>
          <w:tab w:val="left" w:pos="720"/>
        </w:tabs>
        <w:ind w:left="374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9BE62F2">
      <w:start w:val="1"/>
      <w:numFmt w:val="decimal"/>
      <w:lvlText w:val="%7."/>
      <w:lvlJc w:val="left"/>
      <w:pPr>
        <w:tabs>
          <w:tab w:val="left" w:pos="720"/>
        </w:tabs>
        <w:ind w:left="374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7E70B2">
      <w:start w:val="1"/>
      <w:numFmt w:val="decimal"/>
      <w:lvlText w:val="%8."/>
      <w:lvlJc w:val="left"/>
      <w:pPr>
        <w:tabs>
          <w:tab w:val="left" w:pos="720"/>
        </w:tabs>
        <w:ind w:left="374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EC7D1E">
      <w:start w:val="1"/>
      <w:numFmt w:val="decimal"/>
      <w:lvlText w:val="%9."/>
      <w:lvlJc w:val="left"/>
      <w:pPr>
        <w:tabs>
          <w:tab w:val="left" w:pos="720"/>
        </w:tabs>
        <w:ind w:left="374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713EFF"/>
    <w:multiLevelType w:val="hybridMultilevel"/>
    <w:tmpl w:val="217CE352"/>
    <w:styleLink w:val="Zaimportowanystyl7"/>
    <w:lvl w:ilvl="0" w:tplc="6DE683F2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10F68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D01F08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BA74C6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F69902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70ACE8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C4D75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CC899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D4F240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29D4B65"/>
    <w:multiLevelType w:val="hybridMultilevel"/>
    <w:tmpl w:val="68C6DA80"/>
    <w:styleLink w:val="Zaimportowanystyl4"/>
    <w:lvl w:ilvl="0" w:tplc="F4201D54">
      <w:start w:val="1"/>
      <w:numFmt w:val="decimal"/>
      <w:lvlText w:val="%1."/>
      <w:lvlJc w:val="left"/>
      <w:pPr>
        <w:tabs>
          <w:tab w:val="left" w:pos="720"/>
        </w:tabs>
        <w:ind w:left="374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B4EF474">
      <w:start w:val="1"/>
      <w:numFmt w:val="decimal"/>
      <w:lvlText w:val="%2."/>
      <w:lvlJc w:val="left"/>
      <w:pPr>
        <w:tabs>
          <w:tab w:val="left" w:pos="720"/>
        </w:tabs>
        <w:ind w:left="374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E0D310">
      <w:start w:val="1"/>
      <w:numFmt w:val="decimal"/>
      <w:lvlText w:val="%3."/>
      <w:lvlJc w:val="left"/>
      <w:pPr>
        <w:tabs>
          <w:tab w:val="left" w:pos="720"/>
        </w:tabs>
        <w:ind w:left="374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A38D914">
      <w:start w:val="1"/>
      <w:numFmt w:val="decimal"/>
      <w:lvlText w:val="%4."/>
      <w:lvlJc w:val="left"/>
      <w:pPr>
        <w:tabs>
          <w:tab w:val="left" w:pos="720"/>
        </w:tabs>
        <w:ind w:left="374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54039A">
      <w:start w:val="1"/>
      <w:numFmt w:val="decimal"/>
      <w:lvlText w:val="%5."/>
      <w:lvlJc w:val="left"/>
      <w:pPr>
        <w:tabs>
          <w:tab w:val="left" w:pos="720"/>
        </w:tabs>
        <w:ind w:left="374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CF2D392">
      <w:start w:val="1"/>
      <w:numFmt w:val="decimal"/>
      <w:lvlText w:val="%6."/>
      <w:lvlJc w:val="left"/>
      <w:pPr>
        <w:tabs>
          <w:tab w:val="left" w:pos="720"/>
        </w:tabs>
        <w:ind w:left="374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816AA0C">
      <w:start w:val="1"/>
      <w:numFmt w:val="decimal"/>
      <w:lvlText w:val="%7."/>
      <w:lvlJc w:val="left"/>
      <w:pPr>
        <w:tabs>
          <w:tab w:val="left" w:pos="720"/>
        </w:tabs>
        <w:ind w:left="374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164F066">
      <w:start w:val="1"/>
      <w:numFmt w:val="decimal"/>
      <w:lvlText w:val="%8."/>
      <w:lvlJc w:val="left"/>
      <w:pPr>
        <w:tabs>
          <w:tab w:val="left" w:pos="720"/>
        </w:tabs>
        <w:ind w:left="374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86106C">
      <w:start w:val="1"/>
      <w:numFmt w:val="decimal"/>
      <w:lvlText w:val="%9."/>
      <w:lvlJc w:val="left"/>
      <w:pPr>
        <w:tabs>
          <w:tab w:val="left" w:pos="720"/>
        </w:tabs>
        <w:ind w:left="374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6212B5B"/>
    <w:multiLevelType w:val="hybridMultilevel"/>
    <w:tmpl w:val="6838CBD0"/>
    <w:numStyleLink w:val="Zaimportowanystyl3"/>
  </w:abstractNum>
  <w:abstractNum w:abstractNumId="6" w15:restartNumberingAfterBreak="0">
    <w:nsid w:val="1934053C"/>
    <w:multiLevelType w:val="hybridMultilevel"/>
    <w:tmpl w:val="68C6DA80"/>
    <w:numStyleLink w:val="Zaimportowanystyl4"/>
  </w:abstractNum>
  <w:abstractNum w:abstractNumId="7" w15:restartNumberingAfterBreak="0">
    <w:nsid w:val="1C023BBE"/>
    <w:multiLevelType w:val="hybridMultilevel"/>
    <w:tmpl w:val="6838CBD0"/>
    <w:styleLink w:val="Zaimportowanystyl3"/>
    <w:lvl w:ilvl="0" w:tplc="995CCFE4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71AA10C">
      <w:start w:val="1"/>
      <w:numFmt w:val="decimal"/>
      <w:lvlText w:val="%2.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7BCB6CC">
      <w:start w:val="1"/>
      <w:numFmt w:val="decimal"/>
      <w:lvlText w:val="%3.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0424C9A">
      <w:start w:val="1"/>
      <w:numFmt w:val="decimal"/>
      <w:lvlText w:val="%4.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9E4947A">
      <w:start w:val="1"/>
      <w:numFmt w:val="decimal"/>
      <w:lvlText w:val="%5.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33EEBFA">
      <w:start w:val="1"/>
      <w:numFmt w:val="decimal"/>
      <w:lvlText w:val="%6.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5A2156">
      <w:start w:val="1"/>
      <w:numFmt w:val="decimal"/>
      <w:lvlText w:val="%7.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C085F8">
      <w:start w:val="1"/>
      <w:numFmt w:val="decimal"/>
      <w:lvlText w:val="%8.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C983406">
      <w:start w:val="1"/>
      <w:numFmt w:val="decimal"/>
      <w:lvlText w:val="%9.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2525312"/>
    <w:multiLevelType w:val="hybridMultilevel"/>
    <w:tmpl w:val="5CC08B02"/>
    <w:styleLink w:val="Zaimportowanystyl1"/>
    <w:lvl w:ilvl="0" w:tplc="357AED38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745F7C">
      <w:start w:val="1"/>
      <w:numFmt w:val="decimal"/>
      <w:lvlText w:val="%2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5B82506">
      <w:start w:val="1"/>
      <w:numFmt w:val="decimal"/>
      <w:lvlText w:val="%3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F42CEA">
      <w:start w:val="1"/>
      <w:numFmt w:val="decimal"/>
      <w:lvlText w:val="%4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5560AD4">
      <w:start w:val="1"/>
      <w:numFmt w:val="decimal"/>
      <w:lvlText w:val="%5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C96AB22">
      <w:start w:val="1"/>
      <w:numFmt w:val="decimal"/>
      <w:lvlText w:val="%6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0E4CE60">
      <w:start w:val="1"/>
      <w:numFmt w:val="decimal"/>
      <w:lvlText w:val="%7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EF2E19E">
      <w:start w:val="1"/>
      <w:numFmt w:val="decimal"/>
      <w:lvlText w:val="%8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D88FECA">
      <w:start w:val="1"/>
      <w:numFmt w:val="decimal"/>
      <w:lvlText w:val="%9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F0C2221"/>
    <w:multiLevelType w:val="hybridMultilevel"/>
    <w:tmpl w:val="8E70F4F4"/>
    <w:numStyleLink w:val="Zaimportowanystyl5"/>
  </w:abstractNum>
  <w:abstractNum w:abstractNumId="10" w15:restartNumberingAfterBreak="0">
    <w:nsid w:val="336C66AD"/>
    <w:multiLevelType w:val="hybridMultilevel"/>
    <w:tmpl w:val="6E38DD68"/>
    <w:numStyleLink w:val="Numery"/>
  </w:abstractNum>
  <w:abstractNum w:abstractNumId="11" w15:restartNumberingAfterBreak="0">
    <w:nsid w:val="3B946DFC"/>
    <w:multiLevelType w:val="hybridMultilevel"/>
    <w:tmpl w:val="6E38DD68"/>
    <w:styleLink w:val="Numery"/>
    <w:lvl w:ilvl="0" w:tplc="954C1654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A397C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6A3256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8CC18C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5661B4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EC364C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C8174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98415A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72A488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EEF0CA4"/>
    <w:multiLevelType w:val="hybridMultilevel"/>
    <w:tmpl w:val="5CC08B02"/>
    <w:numStyleLink w:val="Zaimportowanystyl1"/>
  </w:abstractNum>
  <w:abstractNum w:abstractNumId="13" w15:restartNumberingAfterBreak="0">
    <w:nsid w:val="42AA3103"/>
    <w:multiLevelType w:val="hybridMultilevel"/>
    <w:tmpl w:val="7C2E5E5C"/>
    <w:numStyleLink w:val="Zaimportowanystyl6"/>
  </w:abstractNum>
  <w:abstractNum w:abstractNumId="14" w15:restartNumberingAfterBreak="0">
    <w:nsid w:val="43AA109A"/>
    <w:multiLevelType w:val="hybridMultilevel"/>
    <w:tmpl w:val="217CE352"/>
    <w:numStyleLink w:val="Zaimportowanystyl7"/>
  </w:abstractNum>
  <w:abstractNum w:abstractNumId="15" w15:restartNumberingAfterBreak="0">
    <w:nsid w:val="5D055CBE"/>
    <w:multiLevelType w:val="hybridMultilevel"/>
    <w:tmpl w:val="65D28C2E"/>
    <w:styleLink w:val="Zaimportowanystyl2"/>
    <w:lvl w:ilvl="0" w:tplc="3A1C9E28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738B7E8">
      <w:start w:val="1"/>
      <w:numFmt w:val="decimal"/>
      <w:lvlText w:val="%2.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8A228CC">
      <w:start w:val="1"/>
      <w:numFmt w:val="decimal"/>
      <w:lvlText w:val="%3.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BB023FA">
      <w:start w:val="1"/>
      <w:numFmt w:val="decimal"/>
      <w:lvlText w:val="%4.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403D6E">
      <w:start w:val="1"/>
      <w:numFmt w:val="decimal"/>
      <w:lvlText w:val="%5.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F3EB42E">
      <w:start w:val="1"/>
      <w:numFmt w:val="decimal"/>
      <w:lvlText w:val="%6.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B8B486">
      <w:start w:val="1"/>
      <w:numFmt w:val="decimal"/>
      <w:lvlText w:val="%7.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5044ECA">
      <w:start w:val="1"/>
      <w:numFmt w:val="decimal"/>
      <w:lvlText w:val="%8.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F850C6">
      <w:start w:val="1"/>
      <w:numFmt w:val="decimal"/>
      <w:lvlText w:val="%9.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5F47007"/>
    <w:multiLevelType w:val="hybridMultilevel"/>
    <w:tmpl w:val="FD36AF30"/>
    <w:styleLink w:val="Zaimportowanystyl8"/>
    <w:lvl w:ilvl="0" w:tplc="78303462">
      <w:start w:val="1"/>
      <w:numFmt w:val="decimal"/>
      <w:lvlText w:val="%1."/>
      <w:lvlJc w:val="left"/>
      <w:pPr>
        <w:tabs>
          <w:tab w:val="num" w:pos="360"/>
          <w:tab w:val="left" w:pos="720"/>
        </w:tabs>
        <w:ind w:left="374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669F72">
      <w:start w:val="1"/>
      <w:numFmt w:val="decimal"/>
      <w:lvlText w:val="%2."/>
      <w:lvlJc w:val="left"/>
      <w:pPr>
        <w:tabs>
          <w:tab w:val="num" w:pos="360"/>
          <w:tab w:val="left" w:pos="720"/>
        </w:tabs>
        <w:ind w:left="374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7249C70">
      <w:start w:val="1"/>
      <w:numFmt w:val="decimal"/>
      <w:lvlText w:val="%3."/>
      <w:lvlJc w:val="left"/>
      <w:pPr>
        <w:tabs>
          <w:tab w:val="num" w:pos="360"/>
          <w:tab w:val="left" w:pos="720"/>
        </w:tabs>
        <w:ind w:left="374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46ECB52">
      <w:start w:val="1"/>
      <w:numFmt w:val="decimal"/>
      <w:lvlText w:val="%4."/>
      <w:lvlJc w:val="left"/>
      <w:pPr>
        <w:tabs>
          <w:tab w:val="num" w:pos="360"/>
          <w:tab w:val="left" w:pos="720"/>
        </w:tabs>
        <w:ind w:left="374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B1418E2">
      <w:start w:val="1"/>
      <w:numFmt w:val="decimal"/>
      <w:lvlText w:val="%5."/>
      <w:lvlJc w:val="left"/>
      <w:pPr>
        <w:tabs>
          <w:tab w:val="num" w:pos="360"/>
          <w:tab w:val="left" w:pos="720"/>
        </w:tabs>
        <w:ind w:left="374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5C00AA">
      <w:start w:val="1"/>
      <w:numFmt w:val="decimal"/>
      <w:lvlText w:val="%6."/>
      <w:lvlJc w:val="left"/>
      <w:pPr>
        <w:tabs>
          <w:tab w:val="num" w:pos="360"/>
          <w:tab w:val="left" w:pos="720"/>
        </w:tabs>
        <w:ind w:left="374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C273E2">
      <w:start w:val="1"/>
      <w:numFmt w:val="decimal"/>
      <w:lvlText w:val="%7."/>
      <w:lvlJc w:val="left"/>
      <w:pPr>
        <w:tabs>
          <w:tab w:val="num" w:pos="360"/>
          <w:tab w:val="left" w:pos="720"/>
        </w:tabs>
        <w:ind w:left="374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BFC379E">
      <w:start w:val="1"/>
      <w:numFmt w:val="decimal"/>
      <w:lvlText w:val="%8."/>
      <w:lvlJc w:val="left"/>
      <w:pPr>
        <w:tabs>
          <w:tab w:val="num" w:pos="360"/>
          <w:tab w:val="left" w:pos="720"/>
        </w:tabs>
        <w:ind w:left="374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7EE0678">
      <w:start w:val="1"/>
      <w:numFmt w:val="decimal"/>
      <w:lvlText w:val="%9."/>
      <w:lvlJc w:val="left"/>
      <w:pPr>
        <w:tabs>
          <w:tab w:val="num" w:pos="360"/>
          <w:tab w:val="left" w:pos="720"/>
        </w:tabs>
        <w:ind w:left="374" w:hanging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9E22AA2"/>
    <w:multiLevelType w:val="hybridMultilevel"/>
    <w:tmpl w:val="7C2E5E5C"/>
    <w:styleLink w:val="Zaimportowanystyl6"/>
    <w:lvl w:ilvl="0" w:tplc="88885A5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8ABEA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EAA4BC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8CBBD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4E62C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0A0D80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924A2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847BB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0CF182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53900067">
    <w:abstractNumId w:val="8"/>
  </w:num>
  <w:num w:numId="2" w16cid:durableId="1050493385">
    <w:abstractNumId w:val="12"/>
  </w:num>
  <w:num w:numId="3" w16cid:durableId="1298217050">
    <w:abstractNumId w:val="12"/>
    <w:lvlOverride w:ilvl="0">
      <w:startOverride w:val="2"/>
      <w:lvl w:ilvl="0" w:tplc="9D623F5A">
        <w:start w:val="2"/>
        <w:numFmt w:val="decimal"/>
        <w:lvlText w:val="%1."/>
        <w:lvlJc w:val="left"/>
        <w:pPr>
          <w:ind w:left="42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3B40A38">
        <w:start w:val="1"/>
        <w:numFmt w:val="decimal"/>
        <w:lvlText w:val="%2."/>
        <w:lvlJc w:val="left"/>
        <w:pPr>
          <w:ind w:left="42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BCE0E2C">
        <w:start w:val="1"/>
        <w:numFmt w:val="decimal"/>
        <w:lvlText w:val="%3."/>
        <w:lvlJc w:val="left"/>
        <w:pPr>
          <w:ind w:left="42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3B8C3CC">
        <w:start w:val="1"/>
        <w:numFmt w:val="decimal"/>
        <w:lvlText w:val="%4."/>
        <w:lvlJc w:val="left"/>
        <w:pPr>
          <w:ind w:left="42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DAC5FE6">
        <w:start w:val="1"/>
        <w:numFmt w:val="decimal"/>
        <w:lvlText w:val="%5."/>
        <w:lvlJc w:val="left"/>
        <w:pPr>
          <w:ind w:left="42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BBCA0AC">
        <w:start w:val="1"/>
        <w:numFmt w:val="decimal"/>
        <w:lvlText w:val="%6."/>
        <w:lvlJc w:val="left"/>
        <w:pPr>
          <w:ind w:left="42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8C48486">
        <w:start w:val="1"/>
        <w:numFmt w:val="decimal"/>
        <w:lvlText w:val="%7."/>
        <w:lvlJc w:val="left"/>
        <w:pPr>
          <w:ind w:left="42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C2C08E8">
        <w:start w:val="1"/>
        <w:numFmt w:val="decimal"/>
        <w:lvlText w:val="%8."/>
        <w:lvlJc w:val="left"/>
        <w:pPr>
          <w:ind w:left="42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7321B88">
        <w:start w:val="1"/>
        <w:numFmt w:val="decimal"/>
        <w:lvlText w:val="%9."/>
        <w:lvlJc w:val="left"/>
        <w:pPr>
          <w:ind w:left="42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870344911">
    <w:abstractNumId w:val="15"/>
  </w:num>
  <w:num w:numId="5" w16cid:durableId="1049375269">
    <w:abstractNumId w:val="1"/>
  </w:num>
  <w:num w:numId="6" w16cid:durableId="1459908630">
    <w:abstractNumId w:val="7"/>
  </w:num>
  <w:num w:numId="7" w16cid:durableId="1583025792">
    <w:abstractNumId w:val="5"/>
  </w:num>
  <w:num w:numId="8" w16cid:durableId="2008828656">
    <w:abstractNumId w:val="4"/>
  </w:num>
  <w:num w:numId="9" w16cid:durableId="939918942">
    <w:abstractNumId w:val="6"/>
  </w:num>
  <w:num w:numId="10" w16cid:durableId="1203397086">
    <w:abstractNumId w:val="6"/>
    <w:lvlOverride w:ilvl="0">
      <w:lvl w:ilvl="0" w:tplc="79C4EDF4">
        <w:start w:val="1"/>
        <w:numFmt w:val="decimal"/>
        <w:lvlText w:val="%1."/>
        <w:lvlJc w:val="left"/>
        <w:pPr>
          <w:tabs>
            <w:tab w:val="left" w:pos="360"/>
            <w:tab w:val="left" w:pos="720"/>
          </w:tabs>
          <w:ind w:left="28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716F504">
        <w:start w:val="1"/>
        <w:numFmt w:val="decimal"/>
        <w:lvlText w:val="%2."/>
        <w:lvlJc w:val="left"/>
        <w:pPr>
          <w:tabs>
            <w:tab w:val="left" w:pos="360"/>
            <w:tab w:val="left" w:pos="720"/>
          </w:tabs>
          <w:ind w:left="28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D0AA076">
        <w:start w:val="1"/>
        <w:numFmt w:val="decimal"/>
        <w:lvlText w:val="%3."/>
        <w:lvlJc w:val="left"/>
        <w:pPr>
          <w:tabs>
            <w:tab w:val="left" w:pos="360"/>
            <w:tab w:val="left" w:pos="720"/>
          </w:tabs>
          <w:ind w:left="28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CE4D2E">
        <w:start w:val="1"/>
        <w:numFmt w:val="decimal"/>
        <w:lvlText w:val="%4."/>
        <w:lvlJc w:val="left"/>
        <w:pPr>
          <w:tabs>
            <w:tab w:val="left" w:pos="360"/>
            <w:tab w:val="left" w:pos="720"/>
          </w:tabs>
          <w:ind w:left="28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B62024">
        <w:start w:val="1"/>
        <w:numFmt w:val="decimal"/>
        <w:lvlText w:val="%5."/>
        <w:lvlJc w:val="left"/>
        <w:pPr>
          <w:tabs>
            <w:tab w:val="left" w:pos="360"/>
            <w:tab w:val="left" w:pos="720"/>
          </w:tabs>
          <w:ind w:left="28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7AC58B0">
        <w:start w:val="1"/>
        <w:numFmt w:val="decimal"/>
        <w:lvlText w:val="%6."/>
        <w:lvlJc w:val="left"/>
        <w:pPr>
          <w:tabs>
            <w:tab w:val="left" w:pos="360"/>
            <w:tab w:val="left" w:pos="720"/>
          </w:tabs>
          <w:ind w:left="28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338C686">
        <w:start w:val="1"/>
        <w:numFmt w:val="decimal"/>
        <w:lvlText w:val="%7."/>
        <w:lvlJc w:val="left"/>
        <w:pPr>
          <w:tabs>
            <w:tab w:val="left" w:pos="360"/>
            <w:tab w:val="left" w:pos="720"/>
          </w:tabs>
          <w:ind w:left="28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D04EF64">
        <w:start w:val="1"/>
        <w:numFmt w:val="decimal"/>
        <w:lvlText w:val="%8."/>
        <w:lvlJc w:val="left"/>
        <w:pPr>
          <w:tabs>
            <w:tab w:val="left" w:pos="360"/>
            <w:tab w:val="left" w:pos="720"/>
          </w:tabs>
          <w:ind w:left="28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E5C399E">
        <w:start w:val="1"/>
        <w:numFmt w:val="decimal"/>
        <w:lvlText w:val="%9."/>
        <w:lvlJc w:val="left"/>
        <w:pPr>
          <w:tabs>
            <w:tab w:val="left" w:pos="360"/>
            <w:tab w:val="left" w:pos="720"/>
          </w:tabs>
          <w:ind w:left="28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446118218">
    <w:abstractNumId w:val="2"/>
  </w:num>
  <w:num w:numId="12" w16cid:durableId="1031301449">
    <w:abstractNumId w:val="9"/>
  </w:num>
  <w:num w:numId="13" w16cid:durableId="1419256103">
    <w:abstractNumId w:val="17"/>
  </w:num>
  <w:num w:numId="14" w16cid:durableId="681736415">
    <w:abstractNumId w:val="13"/>
  </w:num>
  <w:num w:numId="15" w16cid:durableId="103695175">
    <w:abstractNumId w:val="3"/>
  </w:num>
  <w:num w:numId="16" w16cid:durableId="1804613879">
    <w:abstractNumId w:val="14"/>
  </w:num>
  <w:num w:numId="17" w16cid:durableId="1950233882">
    <w:abstractNumId w:val="13"/>
    <w:lvlOverride w:ilvl="0">
      <w:startOverride w:val="2"/>
    </w:lvlOverride>
  </w:num>
  <w:num w:numId="18" w16cid:durableId="1608348018">
    <w:abstractNumId w:val="16"/>
  </w:num>
  <w:num w:numId="19" w16cid:durableId="1633906862">
    <w:abstractNumId w:val="0"/>
  </w:num>
  <w:num w:numId="20" w16cid:durableId="990249521">
    <w:abstractNumId w:val="11"/>
  </w:num>
  <w:num w:numId="21" w16cid:durableId="18010005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DE"/>
    <w:rsid w:val="00107A57"/>
    <w:rsid w:val="00405ADE"/>
    <w:rsid w:val="00433B8C"/>
    <w:rsid w:val="006B3DC9"/>
    <w:rsid w:val="00D455CA"/>
    <w:rsid w:val="00D62EB6"/>
    <w:rsid w:val="00ED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A9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rFonts w:ascii="Arial" w:hAnsi="Arial"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ascii="Arial" w:hAnsi="Arial" w:cs="Arial Unicode MS"/>
      <w:color w:val="000000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ind w:left="708" w:hanging="284"/>
      <w:jc w:val="both"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4"/>
      </w:numPr>
    </w:p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numbering" w:customStyle="1" w:styleId="Zaimportowanystyl6">
    <w:name w:val="Zaimportowany styl 6"/>
    <w:pPr>
      <w:numPr>
        <w:numId w:val="13"/>
      </w:numPr>
    </w:pPr>
  </w:style>
  <w:style w:type="numbering" w:customStyle="1" w:styleId="Zaimportowanystyl7">
    <w:name w:val="Zaimportowany styl 7"/>
    <w:pPr>
      <w:numPr>
        <w:numId w:val="15"/>
      </w:numPr>
    </w:pPr>
  </w:style>
  <w:style w:type="numbering" w:customStyle="1" w:styleId="Zaimportowanystyl8">
    <w:name w:val="Zaimportowany styl 8"/>
    <w:pPr>
      <w:numPr>
        <w:numId w:val="18"/>
      </w:numPr>
    </w:pPr>
  </w:style>
  <w:style w:type="numbering" w:customStyle="1" w:styleId="Numery">
    <w:name w:val="Numery"/>
    <w:pPr>
      <w:numPr>
        <w:numId w:val="20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rial" w:hAnsi="Arial"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B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B8C"/>
    <w:rPr>
      <w:rFonts w:ascii="Segoe UI" w:hAnsi="Segoe UI" w:cs="Segoe UI"/>
      <w:color w:val="000000"/>
      <w:sz w:val="18"/>
      <w:szCs w:val="18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D455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5CA"/>
    <w:rPr>
      <w:rFonts w:ascii="Arial" w:hAnsi="Arial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1144</Words>
  <Characters>6868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creator/>
  <cp:lastModifiedBy/>
  <cp:revision>1</cp:revision>
  <dcterms:created xsi:type="dcterms:W3CDTF">2022-08-17T12:02:00Z</dcterms:created>
  <dcterms:modified xsi:type="dcterms:W3CDTF">2022-08-17T12:02:00Z</dcterms:modified>
</cp:coreProperties>
</file>