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7D09" w14:textId="23597CA4" w:rsidR="00F219A0" w:rsidRPr="00B74666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609C6A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B74666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B74666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74666" w:rsidRDefault="00A40D82" w:rsidP="00A40D82">
      <w:pPr>
        <w:jc w:val="center"/>
        <w:rPr>
          <w:rFonts w:ascii="Open Sans Light" w:hAnsi="Open Sans Light" w:cs="Open Sans Light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5645EEF" w:rsidR="000912AE" w:rsidRPr="00B74666" w:rsidRDefault="00A14095" w:rsidP="003C78ED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37C60F32" w14:textId="77777777" w:rsidR="000B17F8" w:rsidRPr="00B74666" w:rsidRDefault="000B17F8" w:rsidP="003C78ED">
      <w:pPr>
        <w:shd w:val="clear" w:color="auto" w:fill="D9D9D9" w:themeFill="background1" w:themeFillShade="D9"/>
        <w:tabs>
          <w:tab w:val="num" w:pos="720"/>
        </w:tabs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>procedury ocen oddziaływania na środowisko z elementami adaptacji do zmian klimatu</w:t>
      </w:r>
    </w:p>
    <w:p w14:paraId="5296A23D" w14:textId="51515210" w:rsidR="000912AE" w:rsidRPr="00B74666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B74666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74666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B74666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B74666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76613E54" w14:textId="77777777" w:rsidR="008A6F16" w:rsidRPr="00B36387" w:rsidRDefault="008A6F16" w:rsidP="008A6F1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Pr="00B36387">
        <w:rPr>
          <w:rFonts w:ascii="Open Sans Light" w:hAnsi="Open Sans Light" w:cs="Open Sans Light"/>
          <w:sz w:val="22"/>
          <w:szCs w:val="22"/>
        </w:rPr>
        <w:t>FENX.01.0</w:t>
      </w:r>
      <w:r>
        <w:rPr>
          <w:rFonts w:ascii="Open Sans Light" w:hAnsi="Open Sans Light" w:cs="Open Sans Light"/>
          <w:sz w:val="22"/>
          <w:szCs w:val="22"/>
        </w:rPr>
        <w:t>4</w:t>
      </w:r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  <w:r w:rsidRPr="0016687A">
        <w:rPr>
          <w:rFonts w:ascii="Open Sans Light" w:hAnsi="Open Sans Light" w:cs="Open Sans Light"/>
          <w:sz w:val="22"/>
          <w:szCs w:val="22"/>
        </w:rPr>
        <w:t>Gospodarka odpadami oraz gospodarka o obiegu zamkniętym</w:t>
      </w:r>
    </w:p>
    <w:p w14:paraId="27147244" w14:textId="77777777" w:rsidR="008A6F16" w:rsidRDefault="008A6F16" w:rsidP="008A6F16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 xml:space="preserve">Typ projektu: </w:t>
      </w:r>
      <w:r w:rsidRPr="0016687A">
        <w:rPr>
          <w:rFonts w:ascii="Open Sans Light" w:hAnsi="Open Sans Light" w:cs="Open Sans Light"/>
          <w:sz w:val="22"/>
          <w:szCs w:val="22"/>
        </w:rPr>
        <w:t>Rozwijanie recyklingu odpadów</w:t>
      </w:r>
      <w:r w:rsidRPr="00B74666">
        <w:rPr>
          <w:rFonts w:ascii="Open Sans Light" w:hAnsi="Open Sans Light" w:cs="Open Sans Light"/>
          <w:b/>
          <w:sz w:val="22"/>
          <w:szCs w:val="22"/>
        </w:rPr>
        <w:t xml:space="preserve"> </w:t>
      </w:r>
    </w:p>
    <w:p w14:paraId="4D8F3253" w14:textId="0DF264DF" w:rsidR="00AA60DD" w:rsidRPr="00B74666" w:rsidRDefault="001B5B7B" w:rsidP="008A6F1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Tryb naboru</w:t>
      </w:r>
      <w:r w:rsidRPr="00B74666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B74666">
        <w:rPr>
          <w:rFonts w:ascii="Open Sans Light" w:hAnsi="Open Sans Light" w:cs="Open Sans Light"/>
          <w:sz w:val="22"/>
          <w:szCs w:val="22"/>
        </w:rPr>
        <w:t>konkurencyjny</w:t>
      </w:r>
      <w:r w:rsidRPr="00B74666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B74666">
        <w:rPr>
          <w:rFonts w:ascii="Open Sans Light" w:hAnsi="Open Sans Light" w:cs="Open Sans Light"/>
          <w:sz w:val="22"/>
          <w:szCs w:val="22"/>
        </w:rPr>
        <w:t>niekonkurencyjny</w:t>
      </w:r>
      <w:r w:rsidRPr="00B74666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B74666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B74666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B74666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B74666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B74666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B74666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B74666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B74666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B74666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74666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B74666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6B2D2CE4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7F659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B74666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01B14" w:rsidRPr="00B74666" w14:paraId="3B6EF9C3" w14:textId="77777777" w:rsidTr="00001479">
        <w:trPr>
          <w:jc w:val="center"/>
        </w:trPr>
        <w:tc>
          <w:tcPr>
            <w:tcW w:w="9099" w:type="dxa"/>
            <w:gridSpan w:val="4"/>
            <w:vAlign w:val="center"/>
          </w:tcPr>
          <w:p w14:paraId="22E80E07" w14:textId="78A14906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601B14" w:rsidRPr="00B74666" w14:paraId="0E15398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EBA26F" w14:textId="7564CD40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0BC3441C" w14:textId="372318EC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5D189A1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3DC863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2A1D255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A967AF1" w14:textId="77777777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9F75347" w14:textId="587FD533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0042C1EF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C1699F6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71FFF414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28C6033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3E536A6E" w14:textId="7001D69B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2317" w:type="dxa"/>
            <w:vAlign w:val="center"/>
          </w:tcPr>
          <w:p w14:paraId="2126D90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A5FA313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F83FB9C" w14:textId="77777777" w:rsidTr="009E0F64">
        <w:trPr>
          <w:trHeight w:val="481"/>
          <w:jc w:val="center"/>
        </w:trPr>
        <w:tc>
          <w:tcPr>
            <w:tcW w:w="675" w:type="dxa"/>
            <w:vAlign w:val="center"/>
          </w:tcPr>
          <w:p w14:paraId="432FDA6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0" w:name="_Hlk140752742"/>
          </w:p>
        </w:tc>
        <w:tc>
          <w:tcPr>
            <w:tcW w:w="3524" w:type="dxa"/>
            <w:vAlign w:val="center"/>
          </w:tcPr>
          <w:p w14:paraId="1DDA01F3" w14:textId="0DAE2A1E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16 kwietnia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2004 r. o ochronie przyrody (Dz.U.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z 2021 r. poz. 1098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Rady 92/43/EWG z dnia 21 maja 1992 r. w sprawie ochrony siedlisk przyrodniczych oraz dzikiej fauny i flory?</w:t>
            </w:r>
          </w:p>
        </w:tc>
        <w:tc>
          <w:tcPr>
            <w:tcW w:w="2317" w:type="dxa"/>
            <w:vAlign w:val="center"/>
          </w:tcPr>
          <w:p w14:paraId="4F89960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4D60B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bookmarkEnd w:id="0"/>
      <w:tr w:rsidR="00601B14" w:rsidRPr="00B74666" w14:paraId="7EA56B4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439DD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B6DF7" w14:textId="675490E2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20 lipca 2017 r. Prawo wodne (Dz. U. z 2021 r., poz. 2233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 i Dyrektywą Parlamentu Europejskiego i Rady 2000/60/WE z dnia 23 października 2000 r. ustanawiająca ramy wspólnotowego działania w dziedzinie polityki wodnej? </w:t>
            </w:r>
          </w:p>
        </w:tc>
        <w:tc>
          <w:tcPr>
            <w:tcW w:w="2317" w:type="dxa"/>
            <w:vAlign w:val="center"/>
          </w:tcPr>
          <w:p w14:paraId="5586784B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2C1C4B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B2E35A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2F7C62D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1E852A1" w14:textId="66EF31EB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23.02.2021r.)? </w:t>
            </w:r>
          </w:p>
        </w:tc>
        <w:tc>
          <w:tcPr>
            <w:tcW w:w="2317" w:type="dxa"/>
            <w:vAlign w:val="center"/>
          </w:tcPr>
          <w:p w14:paraId="58B6CEBE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8262A35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F31C990" w14:textId="77777777" w:rsidTr="00DB2655">
        <w:trPr>
          <w:trHeight w:val="481"/>
          <w:jc w:val="center"/>
        </w:trPr>
        <w:tc>
          <w:tcPr>
            <w:tcW w:w="675" w:type="dxa"/>
            <w:vAlign w:val="center"/>
          </w:tcPr>
          <w:p w14:paraId="5C952FD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258814D" w14:textId="77777777" w:rsidR="00601B14" w:rsidRPr="00B74666" w:rsidRDefault="00601B14" w:rsidP="00601B14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ustawą z dnia 27 kwietnia 2001 r. Prawo ochrony środowiska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(Dz.U. z 2020 r. poz. 1219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zm.)? </w:t>
            </w:r>
          </w:p>
        </w:tc>
        <w:tc>
          <w:tcPr>
            <w:tcW w:w="2317" w:type="dxa"/>
            <w:vAlign w:val="center"/>
          </w:tcPr>
          <w:p w14:paraId="78654408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FEFD7A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5C6F1FC5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53CF39B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D17A" w14:textId="3CC80AD9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iCs/>
                <w:sz w:val="20"/>
                <w:szCs w:val="20"/>
                <w:lang w:eastAsia="en-US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2317" w:type="dxa"/>
            <w:vAlign w:val="center"/>
          </w:tcPr>
          <w:p w14:paraId="52AD3BD1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ADC9C9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1F912347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4F66BD4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10" w14:textId="6154FA00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projekt mieści się w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zakresie rodzajów działań (wiązek projektów/obszarów interwencji/typów projektów)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2317" w:type="dxa"/>
            <w:vAlign w:val="center"/>
          </w:tcPr>
          <w:p w14:paraId="41EB276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553813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9CD3043" w14:textId="77777777" w:rsidTr="00B9452C">
        <w:trPr>
          <w:trHeight w:val="481"/>
          <w:jc w:val="center"/>
        </w:trPr>
        <w:tc>
          <w:tcPr>
            <w:tcW w:w="675" w:type="dxa"/>
            <w:vAlign w:val="center"/>
          </w:tcPr>
          <w:p w14:paraId="65482928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8A6" w14:textId="1407C3AB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2317" w:type="dxa"/>
            <w:vAlign w:val="center"/>
          </w:tcPr>
          <w:p w14:paraId="2407081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CEEFA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601B14" w:rsidRPr="00B74666" w:rsidRDefault="00601B14" w:rsidP="00601B1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3524" w:type="dxa"/>
            <w:vAlign w:val="center"/>
          </w:tcPr>
          <w:p w14:paraId="0418E64C" w14:textId="09520458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203B1D4C" w14:textId="77777777" w:rsidTr="00CD2638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314391A4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shd w:val="clear" w:color="auto" w:fill="FFFFFF"/>
            <w:vAlign w:val="center"/>
          </w:tcPr>
          <w:p w14:paraId="097DE764" w14:textId="77777777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jest zgodny z art. 73 ust. 2 lit. j) CPR tzn. czy inwestycja w infrastrukturę o przewidywanej trwałości wynoszącej co najmniej pięć lat przewidziana w ramach projektu jest odporna na zmiany klimatu?</w:t>
            </w:r>
          </w:p>
          <w:p w14:paraId="083704D7" w14:textId="7D046102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shd w:val="clear" w:color="auto" w:fill="FFFFFF"/>
            <w:vAlign w:val="center"/>
          </w:tcPr>
          <w:p w14:paraId="41C171CA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35372960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B612ABC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720F2DD7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D74" w14:textId="135655AA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Czy przeanalizowano zagrożenie powodziowe (zgodnie z aktualnymi dokumentami planistycznymi w zakresie zarządzania ryzykiem powodziowym) i w przypadku lokalizacji projektu na obszarach zagrożonych powodzią uwzględniono zagrożenie i ryzyko w rozumieniu dyrektywy 2007/60/WE?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02FFAEB9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25DEB20C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77A5762D" w14:textId="77777777" w:rsidTr="0021312F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22C044C2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AC5" w14:textId="72211A5F" w:rsidR="00601B14" w:rsidRPr="00B74666" w:rsidRDefault="00601B14" w:rsidP="00601B14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przeprowadzono analizę podatności oraz odporności projektu na zmiany klimatu, a także 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lastRenderedPageBreak/>
              <w:t>analizę i selekcję opcji adaptacyjnych?</w:t>
            </w:r>
          </w:p>
        </w:tc>
        <w:tc>
          <w:tcPr>
            <w:tcW w:w="2317" w:type="dxa"/>
            <w:shd w:val="clear" w:color="auto" w:fill="FFFFFF"/>
            <w:vAlign w:val="center"/>
          </w:tcPr>
          <w:p w14:paraId="28B05EAB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shd w:val="clear" w:color="auto" w:fill="FFFFFF"/>
            <w:vAlign w:val="center"/>
          </w:tcPr>
          <w:p w14:paraId="112C9D91" w14:textId="77777777" w:rsidR="00601B14" w:rsidRPr="00B74666" w:rsidRDefault="00601B14" w:rsidP="00601B14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660243" w14:textId="77777777" w:rsidR="00DF1D02" w:rsidRPr="00B74666" w:rsidRDefault="00DF1D02" w:rsidP="00B74CF0">
      <w:pPr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B74666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74666">
        <w:rPr>
          <w:rFonts w:ascii="Open Sans Light" w:hAnsi="Open Sans Light" w:cs="Open Sans Light"/>
          <w:sz w:val="22"/>
          <w:szCs w:val="22"/>
        </w:rPr>
        <w:t>członka KOP: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791945A0" w:rsidR="005366EE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C</w:t>
      </w:r>
      <w:r w:rsidR="005366EE" w:rsidRPr="00B74666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7C48CF" w:rsidRPr="00B74666">
        <w:rPr>
          <w:rFonts w:ascii="Open Sans Light" w:hAnsi="Open Sans Light" w:cs="Open Sans Light"/>
          <w:sz w:val="22"/>
          <w:szCs w:val="22"/>
        </w:rPr>
        <w:t xml:space="preserve">ww. </w:t>
      </w:r>
      <w:r w:rsidRPr="00B74666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74666">
        <w:rPr>
          <w:rFonts w:ascii="Open Sans Light" w:hAnsi="Open Sans Light" w:cs="Open Sans Light"/>
          <w:sz w:val="22"/>
          <w:szCs w:val="22"/>
        </w:rPr>
        <w:t>kryteria</w:t>
      </w:r>
      <w:r w:rsidRPr="00B74666">
        <w:rPr>
          <w:rFonts w:ascii="Open Sans Light" w:hAnsi="Open Sans Light" w:cs="Open Sans Light"/>
          <w:sz w:val="22"/>
          <w:szCs w:val="22"/>
        </w:rPr>
        <w:t xml:space="preserve"> horyzontalne dla ETAPU 2 oceny?</w:t>
      </w:r>
      <w:r w:rsidR="002E1DB8"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B74666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A14095" w:rsidRPr="00B74666" w:rsidRDefault="00A14095" w:rsidP="0061728A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B74666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B74666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B74666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B74666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B74666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B74666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B74666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6B30697" w:rsidR="005366EE" w:rsidRDefault="000B17F8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4D10C3E5" w14:textId="1438AFB4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DB955D2" w14:textId="1ACBB6F6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436ABB3" w14:textId="5FDA682D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8DB6F2C" w14:textId="49E4D07E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A1F45EA" w14:textId="17D1AD96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1FD1DAB" w14:textId="4B52B940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F99A544" w14:textId="3F8D4CAD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2AC36C34" w14:textId="1F15A2EF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C1868F1" w14:textId="2AC91027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E7D647B" w14:textId="2CF30FC3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3B08199" w14:textId="5E3E05A8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C6BDE51" w14:textId="51481859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5DAFE03" w14:textId="322DF26A" w:rsidR="007F659C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27B98FCC" w14:textId="77777777" w:rsidR="007F659C" w:rsidRPr="00B74666" w:rsidRDefault="007F659C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D909F88" w14:textId="77777777" w:rsidR="000B17F8" w:rsidRPr="00B74666" w:rsidRDefault="000B17F8" w:rsidP="000B17F8">
      <w:pPr>
        <w:pStyle w:val="Tytu"/>
        <w:rPr>
          <w:rFonts w:cs="Open Sans Light"/>
        </w:rPr>
      </w:pPr>
      <w:bookmarkStart w:id="1" w:name="_Toc228160849"/>
      <w:bookmarkStart w:id="2" w:name="_Toc226278319"/>
      <w:r w:rsidRPr="00B74666">
        <w:rPr>
          <w:rFonts w:cs="Open Sans Light"/>
        </w:rPr>
        <w:lastRenderedPageBreak/>
        <w:t>Załącznik do Listy sprawdzającej projektu: procedury ocen oddziaływania na środowisko z elementami adaptacji do zmian klimatu</w:t>
      </w:r>
    </w:p>
    <w:p w14:paraId="5044F494" w14:textId="77777777" w:rsidR="000B17F8" w:rsidRPr="00B74666" w:rsidRDefault="000B17F8" w:rsidP="000B17F8">
      <w:pPr>
        <w:pStyle w:val="Nagwek1"/>
        <w:rPr>
          <w:rFonts w:ascii="Open Sans Light" w:hAnsi="Open Sans Light" w:cs="Open Sans Light"/>
          <w:sz w:val="20"/>
        </w:rPr>
      </w:pPr>
      <w:r w:rsidRPr="00B74666">
        <w:rPr>
          <w:rFonts w:ascii="Open Sans Light" w:hAnsi="Open Sans Light" w:cs="Open Sans Light"/>
          <w:sz w:val="20"/>
        </w:rPr>
        <w:t>Lista sprawdzająca w zakresie dokumentacji OOŚ/Natura 2000</w:t>
      </w:r>
      <w:bookmarkEnd w:id="1"/>
      <w:bookmarkEnd w:id="2"/>
      <w:r w:rsidRPr="00B74666">
        <w:rPr>
          <w:rFonts w:ascii="Open Sans Light" w:hAnsi="Open Sans Light" w:cs="Open Sans Light"/>
          <w:sz w:val="20"/>
        </w:rPr>
        <w:t xml:space="preserve">/RDW </w:t>
      </w:r>
    </w:p>
    <w:p w14:paraId="0067B93F" w14:textId="77777777" w:rsidR="000B17F8" w:rsidRPr="00B74666" w:rsidRDefault="000B17F8" w:rsidP="000B17F8">
      <w:pPr>
        <w:pStyle w:val="Tytu"/>
        <w:rPr>
          <w:rFonts w:cs="Open Sans Light"/>
          <w:sz w:val="20"/>
          <w:szCs w:val="20"/>
        </w:rPr>
      </w:pPr>
    </w:p>
    <w:p w14:paraId="263A5372" w14:textId="77777777" w:rsidR="000B17F8" w:rsidRPr="00B74666" w:rsidRDefault="000B17F8" w:rsidP="000B17F8">
      <w:pPr>
        <w:pStyle w:val="Tytu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 xml:space="preserve">Nazwa projektu: </w:t>
      </w:r>
    </w:p>
    <w:p w14:paraId="26A000AD" w14:textId="77777777" w:rsidR="000B17F8" w:rsidRPr="00B74666" w:rsidRDefault="000B17F8" w:rsidP="000B17F8">
      <w:pPr>
        <w:pStyle w:val="Tytu"/>
        <w:spacing w:before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6346C0EA" w14:textId="77777777" w:rsidR="000B17F8" w:rsidRPr="00B74666" w:rsidRDefault="000B17F8" w:rsidP="000B17F8">
      <w:pPr>
        <w:pStyle w:val="Tytu"/>
        <w:spacing w:before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Nazwa przedsięwzięcia:</w:t>
      </w:r>
      <w:r w:rsidRPr="00B74666">
        <w:rPr>
          <w:rStyle w:val="Odwoanieprzypisudolnego"/>
          <w:rFonts w:cs="Open Sans Light"/>
        </w:rPr>
        <w:footnoteReference w:id="2"/>
      </w:r>
    </w:p>
    <w:p w14:paraId="2C63C992" w14:textId="77777777" w:rsidR="000B17F8" w:rsidRPr="00B74666" w:rsidRDefault="000B17F8" w:rsidP="000B17F8">
      <w:pPr>
        <w:pStyle w:val="Tytu"/>
        <w:spacing w:before="240" w:after="240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643"/>
        <w:gridCol w:w="814"/>
        <w:gridCol w:w="850"/>
        <w:gridCol w:w="1145"/>
        <w:gridCol w:w="1974"/>
      </w:tblGrid>
      <w:tr w:rsidR="000B17F8" w:rsidRPr="00B74666" w14:paraId="4A57C6C4" w14:textId="77777777" w:rsidTr="000B17F8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74666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74666" w14:paraId="06187DB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72111383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B74666" w:rsidRDefault="000B17F8" w:rsidP="000B17F8">
            <w:pPr>
              <w:numPr>
                <w:ilvl w:val="0"/>
                <w:numId w:val="7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1701FC2C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B74666" w:rsidRDefault="000B17F8" w:rsidP="000B17F8">
            <w:pPr>
              <w:numPr>
                <w:ilvl w:val="0"/>
                <w:numId w:val="7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67A2F484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45DAC3EF" w14:textId="77777777" w:rsidTr="000B17F8">
        <w:trPr>
          <w:cantSplit/>
          <w:trHeight w:val="48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Czy w ramach przedsięwzięcia rozpoczęto prace budowlane przed uzyskaniem wykonalnej decyzji budowlanej zgodnie z oświadczeniem beneficjenta z załącznika nr 4.3 do </w:t>
            </w:r>
            <w:proofErr w:type="spellStart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20BC9392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99BC030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C3945AC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6F2A4194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decyzje wymienione w art. 71 ust. 1, art. 72 ust. 1  ustawy OOŚ lub dokonane zgłoszenia, o których mowa w art. 72 ust. 1a,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E86605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B74666" w:rsidRDefault="000B17F8" w:rsidP="000B17F8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BCF1951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5.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B10050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B74666" w:rsidRDefault="000B17F8" w:rsidP="000B17F8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B74666" w:rsidRDefault="000B17F8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D277568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A2EF902" w14:textId="77777777" w:rsidTr="000B17F8">
        <w:trPr>
          <w:cantSplit/>
          <w:trHeight w:val="494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14236D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B74666" w:rsidRDefault="000B17F8" w:rsidP="000B17F8">
            <w:pPr>
              <w:numPr>
                <w:ilvl w:val="0"/>
                <w:numId w:val="10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6299AB9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B74666" w:rsidRDefault="000B17F8" w:rsidP="000B17F8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B74666" w:rsidRDefault="000B17F8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A22C2C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382941F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7FB34DA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B74666" w:rsidRDefault="000B17F8" w:rsidP="000B17F8">
            <w:pPr>
              <w:numPr>
                <w:ilvl w:val="0"/>
                <w:numId w:val="11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E55111A" w14:textId="77777777" w:rsidTr="000B17F8">
        <w:trPr>
          <w:cantSplit/>
          <w:trHeight w:val="59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6. W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B74666" w:rsidRDefault="000B17F8">
            <w:pPr>
              <w:keepNext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0B17F8" w:rsidRPr="00B74666" w14:paraId="44FD1DCC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Pr="00B74666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038ABDB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4F9A07C7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B74666" w:rsidRDefault="000B17F8" w:rsidP="000B17F8">
            <w:pPr>
              <w:pStyle w:val="Akapitzlist"/>
              <w:numPr>
                <w:ilvl w:val="0"/>
                <w:numId w:val="12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1AFD26" w14:textId="77777777" w:rsidTr="000B17F8">
        <w:trPr>
          <w:cantSplit/>
          <w:trHeight w:val="717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B74666" w:rsidRDefault="000B17F8" w:rsidP="000B17F8">
            <w:pPr>
              <w:pStyle w:val="Akapitzlist"/>
              <w:numPr>
                <w:ilvl w:val="0"/>
                <w:numId w:val="12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8F3730C" w14:textId="77777777" w:rsidTr="000B17F8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6C0C8FB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D6F2E2F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78C34343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B74666" w:rsidRDefault="000B17F8" w:rsidP="000B17F8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F1CE7E6" w14:textId="77777777" w:rsidTr="000B17F8">
        <w:trPr>
          <w:cantSplit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B74666" w:rsidRDefault="000B17F8" w:rsidP="000B17F8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1F6ED67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9. Czy ocena oddziaływania przedsięwzięcia na obszary Natura 2000 wykazała występowanie znaczącego negatywnego oddziaływania na obszary Natura 2000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40520C0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482D814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EC52706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beneficjent załączył kopię opinii Komisji zgodnie z art. 6 ust. 4 dyrektywy siedliskowej?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2E8B7E9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B74666" w:rsidRDefault="000B17F8" w:rsidP="000B17F8">
            <w:pPr>
              <w:numPr>
                <w:ilvl w:val="0"/>
                <w:numId w:val="1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7273E8C" w14:textId="77777777" w:rsidTr="000B17F8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B74666" w:rsidRDefault="000B17F8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74666" w14:paraId="59ED7020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0B17F8" w:rsidRPr="00B74666" w14:paraId="7B978C1B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B74666" w:rsidRDefault="000B17F8" w:rsidP="000B17F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F4AF592" w14:textId="77777777" w:rsidTr="000B17F8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7777777" w:rsidR="000B17F8" w:rsidRPr="00B74666" w:rsidRDefault="000B17F8" w:rsidP="000B17F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deklaracja  nie jest wymagana z uwagi na charakter przedsięwzięcia (projekt 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B74666" w:rsidRDefault="000B17F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E5F5030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52677CD8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4C8986C" w14:textId="05D8349F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5E8C44F8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63EC0D9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74666">
        <w:rPr>
          <w:rFonts w:ascii="Open Sans Light" w:hAnsi="Open Sans Light" w:cs="Open Sans Light"/>
          <w:sz w:val="22"/>
          <w:szCs w:val="22"/>
        </w:rPr>
        <w:tab/>
      </w:r>
    </w:p>
    <w:p w14:paraId="70792E1B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3EAA383" w14:textId="77777777" w:rsidR="000B17F8" w:rsidRPr="00B74666" w:rsidRDefault="000B17F8" w:rsidP="000B17F8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0B8FD367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Data :</w:t>
      </w:r>
      <w:r w:rsidRPr="00B74666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27ADBECE" w14:textId="77777777" w:rsidR="000B17F8" w:rsidRPr="00B74666" w:rsidRDefault="000B17F8" w:rsidP="000B17F8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06391272" w14:textId="77777777" w:rsidR="000B17F8" w:rsidRPr="00B74666" w:rsidRDefault="000B17F8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E22F1E6" w14:textId="77777777" w:rsidR="00813116" w:rsidRPr="00B74666" w:rsidRDefault="00813116" w:rsidP="0081311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B74666" w:rsidRDefault="00CE2F63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B74666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4CD921B5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934595">
          <w:rPr>
            <w:rFonts w:ascii="Arial" w:hAnsi="Arial" w:cs="Arial"/>
            <w:noProof/>
            <w:sz w:val="22"/>
            <w:szCs w:val="22"/>
          </w:rPr>
          <w:t>8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3F200803" w14:textId="19103E16" w:rsidR="007F659C" w:rsidRDefault="007F65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659C">
        <w:t xml:space="preserve">  Odpowiedź „Nie dotyczy” może być zastosowana jedynie dla kryterium nr </w:t>
      </w:r>
      <w:r>
        <w:t>15 i 1</w:t>
      </w:r>
      <w:r w:rsidRPr="007F659C">
        <w:t>7</w:t>
      </w:r>
    </w:p>
  </w:footnote>
  <w:footnote w:id="2">
    <w:p w14:paraId="7D8A3C56" w14:textId="77777777" w:rsidR="000B17F8" w:rsidRDefault="000B17F8" w:rsidP="000B17F8">
      <w:pPr>
        <w:pStyle w:val="Tekstprzypisudolnego"/>
        <w:rPr>
          <w:rFonts w:ascii="Open Sans Light" w:hAnsi="Open Sans Light" w:cs="Open Sans Light"/>
          <w:sz w:val="18"/>
        </w:rPr>
      </w:pPr>
      <w:r>
        <w:rPr>
          <w:rStyle w:val="Odwoanieprzypisudolnego"/>
          <w:rFonts w:ascii="Open Sans Light" w:hAnsi="Open Sans Light" w:cs="Open Sans Light"/>
        </w:rPr>
        <w:footnoteRef/>
      </w:r>
      <w:r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54598">
    <w:abstractNumId w:val="1"/>
  </w:num>
  <w:num w:numId="2" w16cid:durableId="84039484">
    <w:abstractNumId w:val="2"/>
  </w:num>
  <w:num w:numId="3" w16cid:durableId="823471453">
    <w:abstractNumId w:val="4"/>
  </w:num>
  <w:num w:numId="4" w16cid:durableId="919101273">
    <w:abstractNumId w:val="10"/>
  </w:num>
  <w:num w:numId="5" w16cid:durableId="11299732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9735958">
    <w:abstractNumId w:val="13"/>
  </w:num>
  <w:num w:numId="7" w16cid:durableId="1822500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4356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38541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4846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2750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887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43651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9671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64573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13C8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31A7"/>
    <w:rsid w:val="001B5B7B"/>
    <w:rsid w:val="001C0697"/>
    <w:rsid w:val="001C2755"/>
    <w:rsid w:val="001C3839"/>
    <w:rsid w:val="001D4C20"/>
    <w:rsid w:val="001E23FC"/>
    <w:rsid w:val="00202DA0"/>
    <w:rsid w:val="002252E5"/>
    <w:rsid w:val="00234B03"/>
    <w:rsid w:val="00246BD2"/>
    <w:rsid w:val="00251024"/>
    <w:rsid w:val="0026372A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37F2B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01B14"/>
    <w:rsid w:val="0061728A"/>
    <w:rsid w:val="0062221D"/>
    <w:rsid w:val="00626E83"/>
    <w:rsid w:val="00671DE0"/>
    <w:rsid w:val="00681FB8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C48CF"/>
    <w:rsid w:val="007E074D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612D8"/>
    <w:rsid w:val="00876568"/>
    <w:rsid w:val="008863E3"/>
    <w:rsid w:val="00890363"/>
    <w:rsid w:val="008A092E"/>
    <w:rsid w:val="008A6F16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34595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046CD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60E8D-B1A7-4D79-9F9A-1DAD2CE0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8</Pages>
  <Words>1530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Miłoszewski Konrad</cp:lastModifiedBy>
  <cp:revision>46</cp:revision>
  <cp:lastPrinted>2016-04-11T09:12:00Z</cp:lastPrinted>
  <dcterms:created xsi:type="dcterms:W3CDTF">2023-07-19T11:47:00Z</dcterms:created>
  <dcterms:modified xsi:type="dcterms:W3CDTF">2024-09-02T08:45:00Z</dcterms:modified>
</cp:coreProperties>
</file>