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8D1F67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A40D82">
      <w:pPr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6D6CFFB1" w:rsidR="000912AE" w:rsidRPr="008D1F67" w:rsidRDefault="00A1409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99A198C" w14:textId="345AFD93" w:rsidR="00364385" w:rsidRPr="008D1F67" w:rsidRDefault="0036438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5296A23D" w14:textId="1F5CB90F" w:rsidR="000912AE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8D1F6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8D1F67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8D1F6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06E55317" w14:textId="77777777" w:rsidR="003948DF" w:rsidRPr="003948DF" w:rsidRDefault="003948DF" w:rsidP="003948DF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3948DF">
        <w:rPr>
          <w:rFonts w:ascii="Open Sans Light" w:hAnsi="Open Sans Light" w:cs="Open Sans Light"/>
          <w:b/>
          <w:sz w:val="22"/>
          <w:szCs w:val="22"/>
        </w:rPr>
        <w:t>Działanie: FENX.01.04 Gospodarka odpadami oraz gospodarka o obiegu zamkniętym</w:t>
      </w:r>
    </w:p>
    <w:p w14:paraId="3DD8317E" w14:textId="77777777" w:rsidR="003948DF" w:rsidRDefault="003948DF" w:rsidP="003948DF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3948DF">
        <w:rPr>
          <w:rFonts w:ascii="Open Sans Light" w:hAnsi="Open Sans Light" w:cs="Open Sans Light"/>
          <w:b/>
          <w:sz w:val="22"/>
          <w:szCs w:val="22"/>
        </w:rPr>
        <w:t xml:space="preserve">Typ projektu: </w:t>
      </w:r>
      <w:r w:rsidRPr="003948DF">
        <w:rPr>
          <w:rFonts w:ascii="Open Sans Light" w:hAnsi="Open Sans Light" w:cs="Open Sans Light"/>
          <w:bCs/>
          <w:sz w:val="22"/>
          <w:szCs w:val="22"/>
        </w:rPr>
        <w:t>Rozwijanie recyklingu odpadów</w:t>
      </w:r>
      <w:r w:rsidRPr="003948DF">
        <w:rPr>
          <w:rFonts w:ascii="Open Sans Light" w:hAnsi="Open Sans Light" w:cs="Open Sans Light"/>
          <w:b/>
          <w:sz w:val="22"/>
          <w:szCs w:val="22"/>
        </w:rPr>
        <w:t xml:space="preserve"> </w:t>
      </w:r>
    </w:p>
    <w:p w14:paraId="4D8F3253" w14:textId="6FDDA120" w:rsidR="00AA60DD" w:rsidRPr="008D1F67" w:rsidRDefault="001B5B7B" w:rsidP="003948DF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Tryb naboru</w:t>
      </w:r>
      <w:r w:rsidRPr="008D1F6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8D1F67">
        <w:rPr>
          <w:rFonts w:ascii="Open Sans Light" w:hAnsi="Open Sans Light" w:cs="Open Sans Light"/>
          <w:sz w:val="22"/>
          <w:szCs w:val="22"/>
        </w:rPr>
        <w:t>konkurencyjny</w:t>
      </w:r>
      <w:r w:rsidRPr="008D1F67">
        <w:rPr>
          <w:rFonts w:ascii="Open Sans Light" w:hAnsi="Open Sans Light" w:cs="Open Sans Light"/>
          <w:sz w:val="22"/>
          <w:szCs w:val="22"/>
        </w:rPr>
        <w:t xml:space="preserve"> nr”): 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8D1F6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8D1F67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8D1F6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8D1F6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8D1F67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8D1F67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70CB4343" w:rsidR="009B59BE" w:rsidRPr="008D1F67" w:rsidRDefault="009B59BE" w:rsidP="007E7D7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3F1642C8" w:rsidR="00060868" w:rsidRPr="008D1F67" w:rsidRDefault="00060868" w:rsidP="003C572F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Jeśli wsparcie będzie stanowiło pomoc publiczną w rozumieniu art. 107 ust. 1 TFUE, to czy właściwie 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wskazano jej dopuszczalność z 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>odpowiednimi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 przepisami regulującymi udzielanie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 xml:space="preserve"> pomocy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3E660243" w14:textId="77777777" w:rsidR="00DF1D02" w:rsidRPr="008D1F67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8D1F67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5252E577" w:rsidR="005366EE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Pr="008D1F67">
        <w:rPr>
          <w:rFonts w:ascii="Open Sans Light" w:hAnsi="Open Sans Light" w:cs="Open Sans Light"/>
          <w:sz w:val="22"/>
          <w:szCs w:val="22"/>
        </w:rPr>
        <w:t>dla ETAPU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1261"/>
        <w:gridCol w:w="2991"/>
      </w:tblGrid>
      <w:tr w:rsidR="00A14095" w:rsidRPr="008D1F67" w14:paraId="646B1297" w14:textId="77777777" w:rsidTr="00C30AF9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A14095" w:rsidRPr="008D1F67" w:rsidRDefault="00A14095" w:rsidP="0036438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8D1F67" w14:paraId="755D118F" w14:textId="77777777" w:rsidTr="00C30AF9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8D1F67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p w14:paraId="5E22F1E6" w14:textId="77777777" w:rsidR="00813116" w:rsidRPr="008D1F67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8D1F67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7E1959B3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EE4E14">
          <w:rPr>
            <w:rFonts w:ascii="Arial" w:hAnsi="Arial" w:cs="Arial"/>
            <w:noProof/>
            <w:sz w:val="22"/>
            <w:szCs w:val="22"/>
          </w:rPr>
          <w:t>1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983969">
    <w:abstractNumId w:val="0"/>
  </w:num>
  <w:num w:numId="2" w16cid:durableId="680356829">
    <w:abstractNumId w:val="1"/>
  </w:num>
  <w:num w:numId="3" w16cid:durableId="2079397249">
    <w:abstractNumId w:val="2"/>
  </w:num>
  <w:num w:numId="4" w16cid:durableId="451367589">
    <w:abstractNumId w:val="3"/>
  </w:num>
  <w:num w:numId="5" w16cid:durableId="15440562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47436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E6AEB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48DF"/>
    <w:rsid w:val="003956FC"/>
    <w:rsid w:val="003A082E"/>
    <w:rsid w:val="003A111D"/>
    <w:rsid w:val="003B1B92"/>
    <w:rsid w:val="003C572F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30A2"/>
    <w:rsid w:val="004837D4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5CF1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4250"/>
    <w:rsid w:val="0085639D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27FB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B5530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0AF9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046CD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96DA5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4E14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E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34F55-53AD-4260-B9E6-1E4F3EBA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pomocy publicznej</vt:lpstr>
    </vt:vector>
  </TitlesOfParts>
  <Company>NFOSiGW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Miłoszewski Konrad</cp:lastModifiedBy>
  <cp:revision>4</cp:revision>
  <cp:lastPrinted>2016-04-11T09:12:00Z</cp:lastPrinted>
  <dcterms:created xsi:type="dcterms:W3CDTF">2024-09-11T10:31:00Z</dcterms:created>
  <dcterms:modified xsi:type="dcterms:W3CDTF">2024-09-20T06:59:00Z</dcterms:modified>
</cp:coreProperties>
</file>