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B47A" w14:textId="7F8683E4" w:rsidR="00DB6B41" w:rsidRPr="00DB6B41" w:rsidRDefault="00DB6B41" w:rsidP="00DB6B41">
      <w:pPr>
        <w:spacing w:before="100" w:beforeAutospacing="1" w:after="100" w:afterAutospacing="1"/>
        <w:outlineLvl w:val="0"/>
        <w:rPr>
          <w:rFonts w:ascii="Times New Roman" w:eastAsia="Times New Roman" w:hAnsi="Times New Roman" w:cs="Times New Roman"/>
          <w:lang w:eastAsia="pl-PL"/>
        </w:rPr>
      </w:pPr>
      <w:r w:rsidRPr="00DB6B41">
        <w:rPr>
          <w:rFonts w:ascii="Times New Roman" w:eastAsia="Times New Roman" w:hAnsi="Times New Roman" w:cs="Times New Roman"/>
          <w:b/>
          <w:bCs/>
          <w:kern w:val="36"/>
          <w:sz w:val="48"/>
          <w:szCs w:val="48"/>
          <w:lang w:eastAsia="pl-PL"/>
        </w:rPr>
        <w:t>Wschód i Zachód Europy wciąż się nie rozumieją</w:t>
      </w:r>
      <w:r w:rsidRPr="00DB6B41">
        <w:rPr>
          <w:rFonts w:ascii="Times New Roman" w:eastAsia="Times New Roman" w:hAnsi="Times New Roman" w:cs="Times New Roman"/>
          <w:lang w:eastAsia="pl-PL"/>
        </w:rPr>
        <w:t xml:space="preserve"> </w:t>
      </w:r>
    </w:p>
    <w:p w14:paraId="2CED7DB2" w14:textId="77777777" w:rsidR="00DB6B41" w:rsidRPr="00DB6B41" w:rsidRDefault="00DB6B41" w:rsidP="00DB6B41">
      <w:pPr>
        <w:spacing w:before="100" w:beforeAutospacing="1" w:after="100" w:afterAutospacing="1"/>
        <w:outlineLvl w:val="1"/>
        <w:rPr>
          <w:rFonts w:ascii="Times New Roman" w:eastAsia="Times New Roman" w:hAnsi="Times New Roman" w:cs="Times New Roman"/>
          <w:b/>
          <w:bCs/>
          <w:sz w:val="36"/>
          <w:szCs w:val="36"/>
          <w:lang w:eastAsia="pl-PL"/>
        </w:rPr>
      </w:pPr>
      <w:r w:rsidRPr="00DB6B41">
        <w:rPr>
          <w:rFonts w:ascii="Times New Roman" w:eastAsia="Times New Roman" w:hAnsi="Times New Roman" w:cs="Times New Roman"/>
          <w:b/>
          <w:bCs/>
          <w:sz w:val="36"/>
          <w:szCs w:val="36"/>
          <w:lang w:eastAsia="pl-PL"/>
        </w:rPr>
        <w:t>Michel LOUYOT</w:t>
      </w:r>
    </w:p>
    <w:p w14:paraId="52BC7B7D" w14:textId="11EDC832" w:rsidR="00DB6B41" w:rsidRPr="00DB6B41" w:rsidRDefault="00DB6B41" w:rsidP="00DB6B41">
      <w:pPr>
        <w:spacing w:before="100" w:beforeAutospacing="1" w:after="100" w:afterAutospacing="1"/>
        <w:rPr>
          <w:rFonts w:ascii="Times New Roman" w:eastAsia="Times New Roman" w:hAnsi="Times New Roman" w:cs="Times New Roman"/>
          <w:lang w:eastAsia="pl-PL"/>
        </w:rPr>
      </w:pPr>
      <w:r w:rsidRPr="00DB6B41">
        <w:rPr>
          <w:rFonts w:ascii="Times New Roman" w:eastAsia="Times New Roman" w:hAnsi="Times New Roman" w:cs="Times New Roman"/>
          <w:lang w:eastAsia="pl-PL"/>
        </w:rPr>
        <w:t xml:space="preserve">Francuski pisarz. Wykładał literaturę a następnie pracował jako attaché kulturalny w krajach Europy Centralnej oraz na Dalekim Wschodzie. Autor m.in. </w:t>
      </w:r>
      <w:r w:rsidRPr="00DB6B41">
        <w:rPr>
          <w:rFonts w:ascii="Times New Roman" w:eastAsia="Times New Roman" w:hAnsi="Times New Roman" w:cs="Times New Roman"/>
          <w:i/>
          <w:iCs/>
          <w:lang w:eastAsia="pl-PL"/>
        </w:rPr>
        <w:t xml:space="preserve">À pas de </w:t>
      </w:r>
      <w:proofErr w:type="spellStart"/>
      <w:proofErr w:type="gramStart"/>
      <w:r w:rsidRPr="00DB6B41">
        <w:rPr>
          <w:rFonts w:ascii="Times New Roman" w:eastAsia="Times New Roman" w:hAnsi="Times New Roman" w:cs="Times New Roman"/>
          <w:i/>
          <w:iCs/>
          <w:lang w:eastAsia="pl-PL"/>
        </w:rPr>
        <w:t>velours</w:t>
      </w:r>
      <w:proofErr w:type="spellEnd"/>
      <w:r w:rsidRPr="00DB6B41">
        <w:rPr>
          <w:rFonts w:ascii="Times New Roman" w:eastAsia="Times New Roman" w:hAnsi="Times New Roman" w:cs="Times New Roman"/>
          <w:i/>
          <w:iCs/>
          <w:lang w:eastAsia="pl-PL"/>
        </w:rPr>
        <w:t xml:space="preserve"> :</w:t>
      </w:r>
      <w:proofErr w:type="gramEnd"/>
      <w:r w:rsidRPr="00DB6B41">
        <w:rPr>
          <w:rFonts w:ascii="Times New Roman" w:eastAsia="Times New Roman" w:hAnsi="Times New Roman" w:cs="Times New Roman"/>
          <w:i/>
          <w:iCs/>
          <w:lang w:eastAsia="pl-PL"/>
        </w:rPr>
        <w:t xml:space="preserve"> mes </w:t>
      </w:r>
      <w:proofErr w:type="spellStart"/>
      <w:r w:rsidRPr="00DB6B41">
        <w:rPr>
          <w:rFonts w:ascii="Times New Roman" w:eastAsia="Times New Roman" w:hAnsi="Times New Roman" w:cs="Times New Roman"/>
          <w:i/>
          <w:iCs/>
          <w:lang w:eastAsia="pl-PL"/>
        </w:rPr>
        <w:t>missions</w:t>
      </w:r>
      <w:proofErr w:type="spellEnd"/>
      <w:r w:rsidRPr="00DB6B41">
        <w:rPr>
          <w:rFonts w:ascii="Times New Roman" w:eastAsia="Times New Roman" w:hAnsi="Times New Roman" w:cs="Times New Roman"/>
          <w:i/>
          <w:iCs/>
          <w:lang w:eastAsia="pl-PL"/>
        </w:rPr>
        <w:t xml:space="preserve"> </w:t>
      </w:r>
      <w:proofErr w:type="spellStart"/>
      <w:r w:rsidRPr="00DB6B41">
        <w:rPr>
          <w:rFonts w:ascii="Times New Roman" w:eastAsia="Times New Roman" w:hAnsi="Times New Roman" w:cs="Times New Roman"/>
          <w:i/>
          <w:iCs/>
          <w:lang w:eastAsia="pl-PL"/>
        </w:rPr>
        <w:t>culturelles</w:t>
      </w:r>
      <w:proofErr w:type="spellEnd"/>
      <w:r w:rsidRPr="00DB6B41">
        <w:rPr>
          <w:rFonts w:ascii="Times New Roman" w:eastAsia="Times New Roman" w:hAnsi="Times New Roman" w:cs="Times New Roman"/>
          <w:i/>
          <w:iCs/>
          <w:lang w:eastAsia="pl-PL"/>
        </w:rPr>
        <w:t xml:space="preserve"> </w:t>
      </w:r>
      <w:proofErr w:type="spellStart"/>
      <w:r w:rsidRPr="00DB6B41">
        <w:rPr>
          <w:rFonts w:ascii="Times New Roman" w:eastAsia="Times New Roman" w:hAnsi="Times New Roman" w:cs="Times New Roman"/>
          <w:i/>
          <w:iCs/>
          <w:lang w:eastAsia="pl-PL"/>
        </w:rPr>
        <w:t>dans</w:t>
      </w:r>
      <w:proofErr w:type="spellEnd"/>
      <w:r w:rsidRPr="00DB6B41">
        <w:rPr>
          <w:rFonts w:ascii="Times New Roman" w:eastAsia="Times New Roman" w:hAnsi="Times New Roman" w:cs="Times New Roman"/>
          <w:i/>
          <w:iCs/>
          <w:lang w:eastAsia="pl-PL"/>
        </w:rPr>
        <w:t xml:space="preserve"> </w:t>
      </w:r>
      <w:proofErr w:type="spellStart"/>
      <w:r w:rsidRPr="00DB6B41">
        <w:rPr>
          <w:rFonts w:ascii="Times New Roman" w:eastAsia="Times New Roman" w:hAnsi="Times New Roman" w:cs="Times New Roman"/>
          <w:i/>
          <w:iCs/>
          <w:lang w:eastAsia="pl-PL"/>
        </w:rPr>
        <w:t>l'autre</w:t>
      </w:r>
      <w:proofErr w:type="spellEnd"/>
      <w:r w:rsidRPr="00DB6B41">
        <w:rPr>
          <w:rFonts w:ascii="Times New Roman" w:eastAsia="Times New Roman" w:hAnsi="Times New Roman" w:cs="Times New Roman"/>
          <w:i/>
          <w:iCs/>
          <w:lang w:eastAsia="pl-PL"/>
        </w:rPr>
        <w:t xml:space="preserve"> Europe, </w:t>
      </w:r>
      <w:proofErr w:type="spellStart"/>
      <w:r w:rsidRPr="00DB6B41">
        <w:rPr>
          <w:rFonts w:ascii="Times New Roman" w:eastAsia="Times New Roman" w:hAnsi="Times New Roman" w:cs="Times New Roman"/>
          <w:i/>
          <w:iCs/>
          <w:lang w:eastAsia="pl-PL"/>
        </w:rPr>
        <w:t>Petite</w:t>
      </w:r>
      <w:proofErr w:type="spellEnd"/>
      <w:r w:rsidRPr="00DB6B41">
        <w:rPr>
          <w:rFonts w:ascii="Times New Roman" w:eastAsia="Times New Roman" w:hAnsi="Times New Roman" w:cs="Times New Roman"/>
          <w:i/>
          <w:iCs/>
          <w:lang w:eastAsia="pl-PL"/>
        </w:rPr>
        <w:t xml:space="preserve"> </w:t>
      </w:r>
      <w:proofErr w:type="spellStart"/>
      <w:r w:rsidRPr="00DB6B41">
        <w:rPr>
          <w:rFonts w:ascii="Times New Roman" w:eastAsia="Times New Roman" w:hAnsi="Times New Roman" w:cs="Times New Roman"/>
          <w:i/>
          <w:iCs/>
          <w:lang w:eastAsia="pl-PL"/>
        </w:rPr>
        <w:t>Planète</w:t>
      </w:r>
      <w:proofErr w:type="spellEnd"/>
      <w:r w:rsidRPr="00DB6B41">
        <w:rPr>
          <w:rFonts w:ascii="Times New Roman" w:eastAsia="Times New Roman" w:hAnsi="Times New Roman" w:cs="Times New Roman"/>
          <w:i/>
          <w:iCs/>
          <w:lang w:eastAsia="pl-PL"/>
        </w:rPr>
        <w:t xml:space="preserve"> </w:t>
      </w:r>
      <w:proofErr w:type="spellStart"/>
      <w:r w:rsidRPr="00DB6B41">
        <w:rPr>
          <w:rFonts w:ascii="Times New Roman" w:eastAsia="Times New Roman" w:hAnsi="Times New Roman" w:cs="Times New Roman"/>
          <w:i/>
          <w:iCs/>
          <w:lang w:eastAsia="pl-PL"/>
        </w:rPr>
        <w:t>roumaine</w:t>
      </w:r>
      <w:proofErr w:type="spellEnd"/>
      <w:r w:rsidRPr="00DB6B41">
        <w:rPr>
          <w:rFonts w:ascii="Times New Roman" w:eastAsia="Times New Roman" w:hAnsi="Times New Roman" w:cs="Times New Roman"/>
          <w:i/>
          <w:iCs/>
          <w:lang w:eastAsia="pl-PL"/>
        </w:rPr>
        <w:t xml:space="preserve">, La </w:t>
      </w:r>
      <w:proofErr w:type="spellStart"/>
      <w:r w:rsidRPr="00DB6B41">
        <w:rPr>
          <w:rFonts w:ascii="Times New Roman" w:eastAsia="Times New Roman" w:hAnsi="Times New Roman" w:cs="Times New Roman"/>
          <w:i/>
          <w:iCs/>
          <w:lang w:eastAsia="pl-PL"/>
        </w:rPr>
        <w:t>Japonaise</w:t>
      </w:r>
      <w:proofErr w:type="spellEnd"/>
      <w:r w:rsidRPr="00DB6B41">
        <w:rPr>
          <w:rFonts w:ascii="Times New Roman" w:eastAsia="Times New Roman" w:hAnsi="Times New Roman" w:cs="Times New Roman"/>
          <w:i/>
          <w:iCs/>
          <w:lang w:eastAsia="pl-PL"/>
        </w:rPr>
        <w:t xml:space="preserve"> de </w:t>
      </w:r>
      <w:proofErr w:type="spellStart"/>
      <w:r w:rsidRPr="00DB6B41">
        <w:rPr>
          <w:rFonts w:ascii="Times New Roman" w:eastAsia="Times New Roman" w:hAnsi="Times New Roman" w:cs="Times New Roman"/>
          <w:i/>
          <w:iCs/>
          <w:lang w:eastAsia="pl-PL"/>
        </w:rPr>
        <w:t>Prague</w:t>
      </w:r>
      <w:proofErr w:type="spellEnd"/>
      <w:r w:rsidRPr="00DB6B41">
        <w:rPr>
          <w:rFonts w:ascii="Times New Roman" w:eastAsia="Times New Roman" w:hAnsi="Times New Roman" w:cs="Times New Roman"/>
          <w:i/>
          <w:iCs/>
          <w:lang w:eastAsia="pl-PL"/>
        </w:rPr>
        <w:t xml:space="preserve">, Le </w:t>
      </w:r>
      <w:proofErr w:type="spellStart"/>
      <w:r w:rsidRPr="00DB6B41">
        <w:rPr>
          <w:rFonts w:ascii="Times New Roman" w:eastAsia="Times New Roman" w:hAnsi="Times New Roman" w:cs="Times New Roman"/>
          <w:i/>
          <w:iCs/>
          <w:lang w:eastAsia="pl-PL"/>
        </w:rPr>
        <w:t>Voyage</w:t>
      </w:r>
      <w:proofErr w:type="spellEnd"/>
      <w:r w:rsidRPr="00DB6B41">
        <w:rPr>
          <w:rFonts w:ascii="Times New Roman" w:eastAsia="Times New Roman" w:hAnsi="Times New Roman" w:cs="Times New Roman"/>
          <w:i/>
          <w:iCs/>
          <w:lang w:eastAsia="pl-PL"/>
        </w:rPr>
        <w:t xml:space="preserve"> en Pruss. </w:t>
      </w:r>
      <w:r w:rsidRPr="00DB6B41">
        <w:rPr>
          <w:rFonts w:ascii="Times New Roman" w:eastAsia="Times New Roman" w:hAnsi="Times New Roman" w:cs="Times New Roman"/>
          <w:lang w:eastAsia="pl-PL"/>
        </w:rPr>
        <w:t xml:space="preserve">Jest synem </w:t>
      </w:r>
      <w:proofErr w:type="spellStart"/>
      <w:r w:rsidRPr="00DB6B41">
        <w:rPr>
          <w:rFonts w:ascii="Times New Roman" w:eastAsia="Times New Roman" w:hAnsi="Times New Roman" w:cs="Times New Roman"/>
          <w:lang w:eastAsia="pl-PL"/>
        </w:rPr>
        <w:t>Luciena</w:t>
      </w:r>
      <w:proofErr w:type="spellEnd"/>
      <w:r w:rsidRPr="00DB6B41">
        <w:rPr>
          <w:rFonts w:ascii="Times New Roman" w:eastAsia="Times New Roman" w:hAnsi="Times New Roman" w:cs="Times New Roman"/>
          <w:lang w:eastAsia="pl-PL"/>
        </w:rPr>
        <w:t xml:space="preserve"> </w:t>
      </w:r>
      <w:proofErr w:type="spellStart"/>
      <w:r w:rsidRPr="00DB6B41">
        <w:rPr>
          <w:rFonts w:ascii="Times New Roman" w:eastAsia="Times New Roman" w:hAnsi="Times New Roman" w:cs="Times New Roman"/>
          <w:lang w:eastAsia="pl-PL"/>
        </w:rPr>
        <w:t>Louyot</w:t>
      </w:r>
      <w:proofErr w:type="spellEnd"/>
      <w:r w:rsidRPr="00DB6B41">
        <w:rPr>
          <w:rFonts w:ascii="Times New Roman" w:eastAsia="Times New Roman" w:hAnsi="Times New Roman" w:cs="Times New Roman"/>
          <w:lang w:eastAsia="pl-PL"/>
        </w:rPr>
        <w:t>, Sprawiedliwego Wśród Narodów Świata.</w:t>
      </w:r>
    </w:p>
    <w:p w14:paraId="23DA447A" w14:textId="77777777" w:rsidR="00DB6B41" w:rsidRPr="00DB6B41" w:rsidRDefault="00DB6B41" w:rsidP="00DB6B41">
      <w:pPr>
        <w:spacing w:before="100" w:beforeAutospacing="1" w:after="100" w:afterAutospacing="1"/>
        <w:outlineLvl w:val="3"/>
        <w:rPr>
          <w:rFonts w:ascii="Times New Roman" w:eastAsia="Times New Roman" w:hAnsi="Times New Roman" w:cs="Times New Roman"/>
          <w:b/>
          <w:bCs/>
          <w:lang w:eastAsia="pl-PL"/>
        </w:rPr>
      </w:pPr>
      <w:r w:rsidRPr="00DB6B41">
        <w:rPr>
          <w:rFonts w:ascii="Times New Roman" w:eastAsia="Times New Roman" w:hAnsi="Times New Roman" w:cs="Times New Roman"/>
          <w:b/>
          <w:bCs/>
          <w:lang w:eastAsia="pl-PL"/>
        </w:rPr>
        <w:t>Czy takiej Europy pragnęli jej ojcowie założyciele? – pyta Michel LOUYOT</w:t>
      </w:r>
    </w:p>
    <w:p w14:paraId="0781BC8A" w14:textId="77777777" w:rsidR="00DB6B41" w:rsidRPr="00DB6B41" w:rsidRDefault="00DB6B41" w:rsidP="00DB6B41">
      <w:pPr>
        <w:spacing w:before="100" w:beforeAutospacing="1" w:after="100" w:afterAutospacing="1"/>
        <w:rPr>
          <w:rFonts w:ascii="Times New Roman" w:eastAsia="Times New Roman" w:hAnsi="Times New Roman" w:cs="Times New Roman"/>
          <w:lang w:eastAsia="pl-PL"/>
        </w:rPr>
      </w:pPr>
      <w:r w:rsidRPr="00DB6B41">
        <w:rPr>
          <w:rFonts w:ascii="Times New Roman" w:eastAsia="Times New Roman" w:hAnsi="Times New Roman" w:cs="Times New Roman"/>
          <w:lang w:eastAsia="pl-PL"/>
        </w:rPr>
        <w:t xml:space="preserve">Jak Węgry mogłyby zapomnieć, że traktat w Trianon ogołocił je z dwóch trzecich terytorium? Jak Czesi mogliby zapomnieć o tym, że w 1938 roku zostali oddani Hitlerowi bez sprzeciwu Francji i Anglii? Jak Polacy mogliby zapomnieć, że porzucono ich rok później i oddano dwóm potworom, które właśnie zawarły swój pakt? Rany nie zabliźniły się do końca i dziś te kraje nie znoszą napomnień ze strony tych, których uznają – zapewne zresztą niesłusznie – za popleczników </w:t>
      </w:r>
      <w:proofErr w:type="spellStart"/>
      <w:r w:rsidRPr="00DB6B41">
        <w:rPr>
          <w:rFonts w:ascii="Times New Roman" w:eastAsia="Times New Roman" w:hAnsi="Times New Roman" w:cs="Times New Roman"/>
          <w:lang w:eastAsia="pl-PL"/>
        </w:rPr>
        <w:t>eurobolszewizmu</w:t>
      </w:r>
      <w:proofErr w:type="spellEnd"/>
      <w:r w:rsidRPr="00DB6B41">
        <w:rPr>
          <w:rFonts w:ascii="Times New Roman" w:eastAsia="Times New Roman" w:hAnsi="Times New Roman" w:cs="Times New Roman"/>
          <w:lang w:eastAsia="pl-PL"/>
        </w:rPr>
        <w:t>.</w:t>
      </w:r>
    </w:p>
    <w:p w14:paraId="172AA0CC" w14:textId="77777777" w:rsidR="00DB6B41" w:rsidRPr="00DB6B41" w:rsidRDefault="00DB6B41" w:rsidP="00DB6B41">
      <w:pPr>
        <w:spacing w:before="100" w:beforeAutospacing="1" w:after="100" w:afterAutospacing="1"/>
        <w:rPr>
          <w:rFonts w:ascii="Times New Roman" w:eastAsia="Times New Roman" w:hAnsi="Times New Roman" w:cs="Times New Roman"/>
          <w:lang w:eastAsia="pl-PL"/>
        </w:rPr>
      </w:pPr>
      <w:r w:rsidRPr="00DB6B41">
        <w:rPr>
          <w:rFonts w:ascii="Times New Roman" w:eastAsia="Times New Roman" w:hAnsi="Times New Roman" w:cs="Times New Roman"/>
          <w:lang w:eastAsia="pl-PL"/>
        </w:rPr>
        <w:t>To właśnie odczuwa część mieszkańców Wschodu naszego kontynentu, czy nam się to podoba, czy nie. Warto zatem, byśmy bardziej zwracali uwagę na te rozbieżne punkty widzenia.</w:t>
      </w:r>
    </w:p>
    <w:p w14:paraId="59678175" w14:textId="77777777" w:rsidR="00DB6B41" w:rsidRPr="00DB6B41" w:rsidRDefault="00DB6B41" w:rsidP="00DB6B41">
      <w:pPr>
        <w:spacing w:before="100" w:beforeAutospacing="1" w:after="100" w:afterAutospacing="1"/>
        <w:rPr>
          <w:rFonts w:ascii="Times New Roman" w:eastAsia="Times New Roman" w:hAnsi="Times New Roman" w:cs="Times New Roman"/>
          <w:lang w:eastAsia="pl-PL"/>
        </w:rPr>
      </w:pPr>
      <w:r w:rsidRPr="00DB6B41">
        <w:rPr>
          <w:rFonts w:ascii="Times New Roman" w:eastAsia="Times New Roman" w:hAnsi="Times New Roman" w:cs="Times New Roman"/>
          <w:lang w:eastAsia="pl-PL"/>
        </w:rPr>
        <w:t>Faszyzm i nazizm były złymi duchami Zachodu. Wyjaśnia to, dlaczego nasze elity intelektualne długo miały upodobanie do komunizmu. „Ci, którzy nie myślą tak jak my, są faszystami”. To upodobanie trwa. Do jednego worka wrzuca się konserwatystów, ekstremistów, tradycjonalistów, patriotów. W ten sposób doprowadza się ich do rozpaczy.</w:t>
      </w:r>
    </w:p>
    <w:p w14:paraId="553EECF9" w14:textId="4CB310DE" w:rsidR="00DB6B41" w:rsidRPr="00DB6B41" w:rsidRDefault="00DB6B41" w:rsidP="00DB6B41">
      <w:pPr>
        <w:spacing w:before="100" w:beforeAutospacing="1" w:after="100" w:afterAutospacing="1"/>
        <w:rPr>
          <w:rFonts w:ascii="Times New Roman" w:eastAsia="Times New Roman" w:hAnsi="Times New Roman" w:cs="Times New Roman"/>
          <w:lang w:eastAsia="pl-PL"/>
        </w:rPr>
      </w:pPr>
      <w:r w:rsidRPr="00DB6B41">
        <w:rPr>
          <w:rFonts w:ascii="Times New Roman" w:eastAsia="Times New Roman" w:hAnsi="Times New Roman" w:cs="Times New Roman"/>
          <w:lang w:eastAsia="pl-PL"/>
        </w:rPr>
        <w:t>W Europie Środkowo-Wschodniej złym duchem był komunizm. Próżnię, którą pozostawiło jego zniknięcie, wypełniły religia i patriotyzm. Patriotyzm, od którego może wiać “odór nacjonalizmu”. Ale czy naszą rolą jest wydawać ukazy, czy też każdy naród powinien znaleźć swoją drogę ku demokracji? Czy takiej Europy pragnęli jej ojcowie założyciele?</w:t>
      </w:r>
      <w:r w:rsidRPr="00DB6B41">
        <w:rPr>
          <w:rFonts w:ascii="Times New Roman" w:eastAsia="Times New Roman" w:hAnsi="Times New Roman" w:cs="Times New Roman"/>
          <w:lang w:eastAsia="pl-PL"/>
        </w:rPr>
        <w:t xml:space="preserve"> </w:t>
      </w:r>
    </w:p>
    <w:p w14:paraId="6A15F308" w14:textId="77777777" w:rsidR="00DB6B41" w:rsidRPr="00DB6B41" w:rsidRDefault="00DB6B41" w:rsidP="00DB6B41">
      <w:pPr>
        <w:spacing w:before="100" w:beforeAutospacing="1" w:after="100" w:afterAutospacing="1"/>
        <w:rPr>
          <w:rFonts w:ascii="Times New Roman" w:eastAsia="Times New Roman" w:hAnsi="Times New Roman" w:cs="Times New Roman"/>
          <w:lang w:eastAsia="pl-PL"/>
        </w:rPr>
      </w:pPr>
      <w:r w:rsidRPr="00DB6B41">
        <w:rPr>
          <w:rFonts w:ascii="Times New Roman" w:eastAsia="Times New Roman" w:hAnsi="Times New Roman" w:cs="Times New Roman"/>
          <w:lang w:eastAsia="pl-PL"/>
        </w:rPr>
        <w:t>Debata jest otwarta. Czy do namysłu nad stosunkami między narodami europejskimi istnieje miejsce lepsze niż Strasburg?</w:t>
      </w:r>
    </w:p>
    <w:p w14:paraId="67196D4B" w14:textId="77777777" w:rsidR="00DB6B41" w:rsidRPr="00DB6B41" w:rsidRDefault="00DB6B41" w:rsidP="00DB6B41">
      <w:pPr>
        <w:spacing w:before="100" w:beforeAutospacing="1" w:after="100" w:afterAutospacing="1"/>
        <w:rPr>
          <w:rFonts w:ascii="Times New Roman" w:eastAsia="Times New Roman" w:hAnsi="Times New Roman" w:cs="Times New Roman"/>
          <w:lang w:eastAsia="pl-PL"/>
        </w:rPr>
      </w:pPr>
      <w:r w:rsidRPr="00DB6B41">
        <w:rPr>
          <w:rFonts w:ascii="Times New Roman" w:eastAsia="Times New Roman" w:hAnsi="Times New Roman" w:cs="Times New Roman"/>
          <w:b/>
          <w:bCs/>
          <w:lang w:eastAsia="pl-PL"/>
        </w:rPr>
        <w:t xml:space="preserve">Michel </w:t>
      </w:r>
      <w:proofErr w:type="spellStart"/>
      <w:r w:rsidRPr="00DB6B41">
        <w:rPr>
          <w:rFonts w:ascii="Times New Roman" w:eastAsia="Times New Roman" w:hAnsi="Times New Roman" w:cs="Times New Roman"/>
          <w:b/>
          <w:bCs/>
          <w:lang w:eastAsia="pl-PL"/>
        </w:rPr>
        <w:t>Louyot</w:t>
      </w:r>
      <w:proofErr w:type="spellEnd"/>
    </w:p>
    <w:p w14:paraId="5582CBF5" w14:textId="33592FAB" w:rsidR="00DB6B41" w:rsidRPr="00DB6B41" w:rsidRDefault="00DB6B41" w:rsidP="00DB6B41">
      <w:pPr>
        <w:spacing w:before="100" w:beforeAutospacing="1" w:after="100" w:afterAutospacing="1"/>
        <w:rPr>
          <w:rFonts w:ascii="Times New Roman" w:eastAsia="Times New Roman" w:hAnsi="Times New Roman" w:cs="Times New Roman"/>
          <w:lang w:eastAsia="pl-PL"/>
        </w:rPr>
      </w:pPr>
      <w:r w:rsidRPr="00DB6B41">
        <w:rPr>
          <w:rFonts w:ascii="Times New Roman" w:eastAsia="Times New Roman" w:hAnsi="Times New Roman" w:cs="Times New Roman"/>
          <w:i/>
          <w:iCs/>
          <w:lang w:eastAsia="pl-PL"/>
        </w:rPr>
        <w:t xml:space="preserve">Fragment najnowszej książki Michela </w:t>
      </w:r>
      <w:proofErr w:type="spellStart"/>
      <w:r w:rsidRPr="00DB6B41">
        <w:rPr>
          <w:rFonts w:ascii="Times New Roman" w:eastAsia="Times New Roman" w:hAnsi="Times New Roman" w:cs="Times New Roman"/>
          <w:i/>
          <w:iCs/>
          <w:lang w:eastAsia="pl-PL"/>
        </w:rPr>
        <w:t>Louyot</w:t>
      </w:r>
      <w:proofErr w:type="spellEnd"/>
      <w:r w:rsidRPr="00DB6B41">
        <w:rPr>
          <w:rFonts w:ascii="Times New Roman" w:eastAsia="Times New Roman" w:hAnsi="Times New Roman" w:cs="Times New Roman"/>
          <w:i/>
          <w:iCs/>
          <w:lang w:eastAsia="pl-PL"/>
        </w:rPr>
        <w:t xml:space="preserve">: Le </w:t>
      </w:r>
      <w:proofErr w:type="spellStart"/>
      <w:r w:rsidRPr="00DB6B41">
        <w:rPr>
          <w:rFonts w:ascii="Times New Roman" w:eastAsia="Times New Roman" w:hAnsi="Times New Roman" w:cs="Times New Roman"/>
          <w:i/>
          <w:iCs/>
          <w:lang w:eastAsia="pl-PL"/>
        </w:rPr>
        <w:t>parapluie</w:t>
      </w:r>
      <w:proofErr w:type="spellEnd"/>
      <w:r w:rsidRPr="00DB6B41">
        <w:rPr>
          <w:rFonts w:ascii="Times New Roman" w:eastAsia="Times New Roman" w:hAnsi="Times New Roman" w:cs="Times New Roman"/>
          <w:i/>
          <w:iCs/>
          <w:lang w:eastAsia="pl-PL"/>
        </w:rPr>
        <w:t xml:space="preserve"> </w:t>
      </w:r>
      <w:proofErr w:type="spellStart"/>
      <w:r w:rsidRPr="00DB6B41">
        <w:rPr>
          <w:rFonts w:ascii="Times New Roman" w:eastAsia="Times New Roman" w:hAnsi="Times New Roman" w:cs="Times New Roman"/>
          <w:i/>
          <w:iCs/>
          <w:lang w:eastAsia="pl-PL"/>
        </w:rPr>
        <w:t>bleu</w:t>
      </w:r>
      <w:proofErr w:type="spellEnd"/>
      <w:r w:rsidRPr="00DB6B41">
        <w:rPr>
          <w:rFonts w:ascii="Times New Roman" w:eastAsia="Times New Roman" w:hAnsi="Times New Roman" w:cs="Times New Roman"/>
          <w:lang w:eastAsia="pl-PL"/>
        </w:rPr>
        <w:t>,</w:t>
      </w:r>
      <w:r w:rsidRPr="00DB6B41">
        <w:rPr>
          <w:rFonts w:ascii="Times New Roman" w:eastAsia="Times New Roman" w:hAnsi="Times New Roman" w:cs="Times New Roman"/>
          <w:i/>
          <w:iCs/>
          <w:lang w:eastAsia="pl-PL"/>
        </w:rPr>
        <w:t xml:space="preserve"> </w:t>
      </w:r>
      <w:proofErr w:type="spellStart"/>
      <w:r w:rsidRPr="00DB6B41">
        <w:rPr>
          <w:rFonts w:ascii="Times New Roman" w:eastAsia="Times New Roman" w:hAnsi="Times New Roman" w:cs="Times New Roman"/>
          <w:i/>
          <w:iCs/>
          <w:lang w:eastAsia="pl-PL"/>
        </w:rPr>
        <w:t>Éditions</w:t>
      </w:r>
      <w:proofErr w:type="spellEnd"/>
      <w:r w:rsidRPr="00DB6B41">
        <w:rPr>
          <w:rFonts w:ascii="Times New Roman" w:eastAsia="Times New Roman" w:hAnsi="Times New Roman" w:cs="Times New Roman"/>
          <w:i/>
          <w:iCs/>
          <w:lang w:eastAsia="pl-PL"/>
        </w:rPr>
        <w:t xml:space="preserve"> JALON 2021</w:t>
      </w:r>
      <w:r>
        <w:rPr>
          <w:rFonts w:ascii="Times New Roman" w:eastAsia="Times New Roman" w:hAnsi="Times New Roman" w:cs="Times New Roman"/>
          <w:lang w:eastAsia="pl-PL"/>
        </w:rPr>
        <w:t>.</w:t>
      </w:r>
    </w:p>
    <w:p w14:paraId="15D75D8F" w14:textId="77777777" w:rsidR="006E7F3F" w:rsidRPr="00DB6B41" w:rsidRDefault="006E7F3F" w:rsidP="00DB6B41"/>
    <w:sectPr w:rsidR="006E7F3F" w:rsidRPr="00DB6B41" w:rsidSect="006126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41"/>
    <w:rsid w:val="0061269D"/>
    <w:rsid w:val="006E7F3F"/>
    <w:rsid w:val="00DB6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1CAE4B3"/>
  <w15:chartTrackingRefBased/>
  <w15:docId w15:val="{2B9AA7E7-AF99-DB44-BF68-6DE47DFB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before="0" w:beforeAutospacing="0" w:after="0" w:afterAutospacing="0"/>
      <w:jc w:val="left"/>
    </w:pPr>
  </w:style>
  <w:style w:type="paragraph" w:styleId="Nagwek1">
    <w:name w:val="heading 1"/>
    <w:basedOn w:val="Normalny"/>
    <w:link w:val="Nagwek1Znak"/>
    <w:uiPriority w:val="9"/>
    <w:qFormat/>
    <w:rsid w:val="00DB6B41"/>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DB6B41"/>
    <w:pPr>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Nagwek4">
    <w:name w:val="heading 4"/>
    <w:basedOn w:val="Normalny"/>
    <w:link w:val="Nagwek4Znak"/>
    <w:uiPriority w:val="9"/>
    <w:qFormat/>
    <w:rsid w:val="00DB6B41"/>
    <w:pPr>
      <w:spacing w:before="100" w:beforeAutospacing="1" w:after="100" w:afterAutospacing="1"/>
      <w:outlineLvl w:val="3"/>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6B41"/>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DB6B41"/>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DB6B41"/>
    <w:rPr>
      <w:rFonts w:ascii="Times New Roman" w:eastAsia="Times New Roman" w:hAnsi="Times New Roman" w:cs="Times New Roman"/>
      <w:b/>
      <w:bCs/>
      <w:lang w:eastAsia="pl-PL"/>
    </w:rPr>
  </w:style>
  <w:style w:type="character" w:styleId="Hipercze">
    <w:name w:val="Hyperlink"/>
    <w:basedOn w:val="Domylnaczcionkaakapitu"/>
    <w:uiPriority w:val="99"/>
    <w:semiHidden/>
    <w:unhideWhenUsed/>
    <w:rsid w:val="00DB6B41"/>
    <w:rPr>
      <w:color w:val="0000FF"/>
      <w:u w:val="single"/>
    </w:rPr>
  </w:style>
  <w:style w:type="paragraph" w:styleId="NormalnyWeb">
    <w:name w:val="Normal (Web)"/>
    <w:basedOn w:val="Normalny"/>
    <w:uiPriority w:val="99"/>
    <w:semiHidden/>
    <w:unhideWhenUsed/>
    <w:rsid w:val="00DB6B41"/>
    <w:pPr>
      <w:spacing w:before="100" w:beforeAutospacing="1" w:after="100" w:afterAutospacing="1"/>
    </w:pPr>
    <w:rPr>
      <w:rFonts w:ascii="Times New Roman" w:eastAsia="Times New Roman" w:hAnsi="Times New Roman" w:cs="Times New Roman"/>
      <w:lang w:eastAsia="pl-PL"/>
    </w:rPr>
  </w:style>
  <w:style w:type="paragraph" w:customStyle="1" w:styleId="more-text">
    <w:name w:val="more-text"/>
    <w:basedOn w:val="Normalny"/>
    <w:rsid w:val="00DB6B41"/>
    <w:pPr>
      <w:spacing w:before="100" w:beforeAutospacing="1" w:after="100" w:afterAutospacing="1"/>
    </w:pPr>
    <w:rPr>
      <w:rFonts w:ascii="Times New Roman" w:eastAsia="Times New Roman" w:hAnsi="Times New Roman" w:cs="Times New Roman"/>
      <w:lang w:eastAsia="pl-PL"/>
    </w:rPr>
  </w:style>
  <w:style w:type="paragraph" w:customStyle="1" w:styleId="dot">
    <w:name w:val="dot"/>
    <w:basedOn w:val="Normalny"/>
    <w:rsid w:val="00DB6B41"/>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DB6B41"/>
    <w:rPr>
      <w:b/>
      <w:bCs/>
    </w:rPr>
  </w:style>
  <w:style w:type="paragraph" w:customStyle="1" w:styleId="has-small-font-size">
    <w:name w:val="has-small-font-size"/>
    <w:basedOn w:val="Normalny"/>
    <w:rsid w:val="00DB6B41"/>
    <w:pPr>
      <w:spacing w:before="100" w:beforeAutospacing="1" w:after="100" w:afterAutospacing="1"/>
    </w:pPr>
    <w:rPr>
      <w:rFonts w:ascii="Times New Roman" w:eastAsia="Times New Roman" w:hAnsi="Times New Roman" w:cs="Times New Roman"/>
      <w:lang w:eastAsia="pl-PL"/>
    </w:rPr>
  </w:style>
  <w:style w:type="character" w:styleId="Uwydatnienie">
    <w:name w:val="Emphasis"/>
    <w:basedOn w:val="Domylnaczcionkaakapitu"/>
    <w:uiPriority w:val="20"/>
    <w:qFormat/>
    <w:rsid w:val="00DB6B41"/>
    <w:rPr>
      <w:i/>
      <w:iCs/>
    </w:rPr>
  </w:style>
  <w:style w:type="character" w:customStyle="1" w:styleId="has-inline-color">
    <w:name w:val="has-inline-color"/>
    <w:basedOn w:val="Domylnaczcionkaakapitu"/>
    <w:rsid w:val="00DB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438835">
      <w:bodyDiv w:val="1"/>
      <w:marLeft w:val="0"/>
      <w:marRight w:val="0"/>
      <w:marTop w:val="0"/>
      <w:marBottom w:val="0"/>
      <w:divBdr>
        <w:top w:val="none" w:sz="0" w:space="0" w:color="auto"/>
        <w:left w:val="none" w:sz="0" w:space="0" w:color="auto"/>
        <w:bottom w:val="none" w:sz="0" w:space="0" w:color="auto"/>
        <w:right w:val="none" w:sz="0" w:space="0" w:color="auto"/>
      </w:divBdr>
      <w:divsChild>
        <w:div w:id="390420441">
          <w:marLeft w:val="0"/>
          <w:marRight w:val="0"/>
          <w:marTop w:val="0"/>
          <w:marBottom w:val="0"/>
          <w:divBdr>
            <w:top w:val="none" w:sz="0" w:space="0" w:color="auto"/>
            <w:left w:val="none" w:sz="0" w:space="0" w:color="auto"/>
            <w:bottom w:val="none" w:sz="0" w:space="0" w:color="auto"/>
            <w:right w:val="none" w:sz="0" w:space="0" w:color="auto"/>
          </w:divBdr>
        </w:div>
        <w:div w:id="297805329">
          <w:marLeft w:val="0"/>
          <w:marRight w:val="0"/>
          <w:marTop w:val="0"/>
          <w:marBottom w:val="0"/>
          <w:divBdr>
            <w:top w:val="none" w:sz="0" w:space="0" w:color="auto"/>
            <w:left w:val="none" w:sz="0" w:space="0" w:color="auto"/>
            <w:bottom w:val="none" w:sz="0" w:space="0" w:color="auto"/>
            <w:right w:val="none" w:sz="0" w:space="0" w:color="auto"/>
          </w:divBdr>
          <w:divsChild>
            <w:div w:id="1170099694">
              <w:marLeft w:val="0"/>
              <w:marRight w:val="0"/>
              <w:marTop w:val="0"/>
              <w:marBottom w:val="0"/>
              <w:divBdr>
                <w:top w:val="none" w:sz="0" w:space="0" w:color="auto"/>
                <w:left w:val="none" w:sz="0" w:space="0" w:color="auto"/>
                <w:bottom w:val="none" w:sz="0" w:space="0" w:color="auto"/>
                <w:right w:val="none" w:sz="0" w:space="0" w:color="auto"/>
              </w:divBdr>
            </w:div>
            <w:div w:id="835728635">
              <w:marLeft w:val="0"/>
              <w:marRight w:val="0"/>
              <w:marTop w:val="0"/>
              <w:marBottom w:val="0"/>
              <w:divBdr>
                <w:top w:val="none" w:sz="0" w:space="0" w:color="auto"/>
                <w:left w:val="none" w:sz="0" w:space="0" w:color="auto"/>
                <w:bottom w:val="none" w:sz="0" w:space="0" w:color="auto"/>
                <w:right w:val="none" w:sz="0" w:space="0" w:color="auto"/>
              </w:divBdr>
              <w:divsChild>
                <w:div w:id="1689134627">
                  <w:marLeft w:val="0"/>
                  <w:marRight w:val="0"/>
                  <w:marTop w:val="0"/>
                  <w:marBottom w:val="0"/>
                  <w:divBdr>
                    <w:top w:val="none" w:sz="0" w:space="0" w:color="auto"/>
                    <w:left w:val="none" w:sz="0" w:space="0" w:color="auto"/>
                    <w:bottom w:val="none" w:sz="0" w:space="0" w:color="auto"/>
                    <w:right w:val="none" w:sz="0" w:space="0" w:color="auto"/>
                  </w:divBdr>
                  <w:divsChild>
                    <w:div w:id="1752770565">
                      <w:marLeft w:val="0"/>
                      <w:marRight w:val="0"/>
                      <w:marTop w:val="0"/>
                      <w:marBottom w:val="0"/>
                      <w:divBdr>
                        <w:top w:val="none" w:sz="0" w:space="0" w:color="auto"/>
                        <w:left w:val="none" w:sz="0" w:space="0" w:color="auto"/>
                        <w:bottom w:val="none" w:sz="0" w:space="0" w:color="auto"/>
                        <w:right w:val="none" w:sz="0" w:space="0" w:color="auto"/>
                      </w:divBdr>
                      <w:divsChild>
                        <w:div w:id="12950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03074">
          <w:marLeft w:val="0"/>
          <w:marRight w:val="0"/>
          <w:marTop w:val="0"/>
          <w:marBottom w:val="0"/>
          <w:divBdr>
            <w:top w:val="none" w:sz="0" w:space="0" w:color="auto"/>
            <w:left w:val="none" w:sz="0" w:space="0" w:color="auto"/>
            <w:bottom w:val="none" w:sz="0" w:space="0" w:color="auto"/>
            <w:right w:val="none" w:sz="0" w:space="0" w:color="auto"/>
          </w:divBdr>
          <w:divsChild>
            <w:div w:id="17849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1752</Characters>
  <Application>Microsoft Office Word</Application>
  <DocSecurity>0</DocSecurity>
  <Lines>25</Lines>
  <Paragraphs>5</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Krawczyk</dc:creator>
  <cp:keywords/>
  <dc:description/>
  <cp:lastModifiedBy>Mateusz Krawczyk</cp:lastModifiedBy>
  <cp:revision>1</cp:revision>
  <dcterms:created xsi:type="dcterms:W3CDTF">2021-11-22T15:51:00Z</dcterms:created>
  <dcterms:modified xsi:type="dcterms:W3CDTF">2021-11-22T15:52:00Z</dcterms:modified>
</cp:coreProperties>
</file>