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A72F7" w14:textId="77777777" w:rsidR="00352CF0" w:rsidRPr="00830697" w:rsidRDefault="00DB7A98" w:rsidP="007B5812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ZAPYTANIE OFERTOWE</w:t>
      </w:r>
    </w:p>
    <w:p w14:paraId="4D493C7B" w14:textId="77777777" w:rsidR="005A5737" w:rsidRDefault="005A5737" w:rsidP="005A5737">
      <w:pPr>
        <w:shd w:val="clear" w:color="auto" w:fill="FFFFFF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dotyczące realizacji zamówienia publicznego, którego przedmiotem jest:</w:t>
      </w:r>
      <w:r w:rsidRPr="00E533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0DA210DB" w14:textId="69358C43" w:rsidR="005A5737" w:rsidRPr="00902D2B" w:rsidRDefault="005A5737" w:rsidP="005A5737">
      <w:pPr>
        <w:pStyle w:val="pkt"/>
        <w:numPr>
          <w:ilvl w:val="0"/>
          <w:numId w:val="29"/>
        </w:numPr>
        <w:spacing w:before="0" w:after="12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U</w:t>
      </w:r>
      <w:r w:rsidRPr="00BD6B33">
        <w:rPr>
          <w:rFonts w:ascii="Times New Roman" w:hAnsi="Times New Roman"/>
          <w:sz w:val="24"/>
          <w:szCs w:val="24"/>
          <w:lang w:eastAsia="en-US"/>
        </w:rPr>
        <w:t xml:space="preserve">sługa audytu dostępności </w:t>
      </w:r>
      <w:r w:rsidR="00CA4217">
        <w:rPr>
          <w:rFonts w:ascii="Times New Roman" w:hAnsi="Times New Roman"/>
          <w:sz w:val="24"/>
          <w:szCs w:val="24"/>
          <w:lang w:eastAsia="en-US"/>
        </w:rPr>
        <w:t>Wortalu PSZ</w:t>
      </w:r>
      <w:r w:rsidR="00CA4217" w:rsidRPr="00BD6B3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A4217">
        <w:rPr>
          <w:rFonts w:ascii="Times New Roman" w:hAnsi="Times New Roman"/>
          <w:sz w:val="24"/>
          <w:szCs w:val="24"/>
          <w:lang w:eastAsia="en-US"/>
        </w:rPr>
        <w:t>(</w:t>
      </w:r>
      <w:hyperlink r:id="rId8" w:history="1">
        <w:r w:rsidR="00CA4217" w:rsidRPr="00004CA8">
          <w:rPr>
            <w:rStyle w:val="Hipercze"/>
            <w:rFonts w:ascii="Times New Roman" w:hAnsi="Times New Roman"/>
            <w:sz w:val="24"/>
            <w:szCs w:val="24"/>
            <w:lang w:eastAsia="en-US"/>
          </w:rPr>
          <w:t>https://psz.praca.gov.pl</w:t>
        </w:r>
      </w:hyperlink>
      <w:r w:rsidR="00CA4217">
        <w:rPr>
          <w:rFonts w:ascii="Times New Roman" w:hAnsi="Times New Roman"/>
          <w:sz w:val="24"/>
          <w:szCs w:val="24"/>
          <w:lang w:eastAsia="en-US"/>
        </w:rPr>
        <w:t>)</w:t>
      </w:r>
      <w:r w:rsidR="00AD2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dla osób niepełnosprawnych, starszych i innych narażonych na wykluczenie cyfrowe </w:t>
      </w:r>
      <w:r w:rsidRPr="00BD6B33">
        <w:rPr>
          <w:rFonts w:ascii="Times New Roman" w:hAnsi="Times New Roman"/>
          <w:sz w:val="24"/>
          <w:szCs w:val="24"/>
          <w:lang w:eastAsia="en-US"/>
        </w:rPr>
        <w:t xml:space="preserve">w </w:t>
      </w:r>
      <w:r w:rsidR="00716A56">
        <w:rPr>
          <w:rFonts w:ascii="Times New Roman" w:hAnsi="Times New Roman"/>
          <w:sz w:val="24"/>
          <w:szCs w:val="24"/>
          <w:lang w:eastAsia="en-US"/>
        </w:rPr>
        <w:t>zakresie spełnienia wymagań</w:t>
      </w:r>
      <w:r w:rsidR="00CA4217">
        <w:rPr>
          <w:rFonts w:ascii="Times New Roman" w:hAnsi="Times New Roman"/>
          <w:sz w:val="24"/>
          <w:szCs w:val="24"/>
          <w:lang w:eastAsia="en-US"/>
        </w:rPr>
        <w:t xml:space="preserve"> WCAG w wersji 2.1</w:t>
      </w:r>
      <w:r w:rsidRPr="00BD6B33">
        <w:rPr>
          <w:rFonts w:ascii="Times New Roman" w:hAnsi="Times New Roman"/>
          <w:sz w:val="24"/>
          <w:szCs w:val="24"/>
          <w:lang w:eastAsia="en-US"/>
        </w:rPr>
        <w:t xml:space="preserve"> wraz z opracowaniem raportu zawierającego, </w:t>
      </w:r>
      <w:r w:rsidR="00CA4217">
        <w:rPr>
          <w:rFonts w:ascii="Times New Roman" w:hAnsi="Times New Roman"/>
          <w:sz w:val="24"/>
          <w:szCs w:val="24"/>
          <w:lang w:eastAsia="en-US"/>
        </w:rPr>
        <w:br/>
      </w:r>
      <w:r w:rsidRPr="00BD6B33">
        <w:rPr>
          <w:rFonts w:ascii="Times New Roman" w:hAnsi="Times New Roman"/>
          <w:sz w:val="24"/>
          <w:szCs w:val="24"/>
          <w:lang w:eastAsia="en-US"/>
        </w:rPr>
        <w:t>w odniesieniu do poszczególnych kryteriów</w:t>
      </w:r>
      <w:r w:rsidR="00716A56">
        <w:rPr>
          <w:rFonts w:ascii="Times New Roman" w:hAnsi="Times New Roman"/>
          <w:sz w:val="24"/>
          <w:szCs w:val="24"/>
          <w:lang w:eastAsia="en-US"/>
        </w:rPr>
        <w:t>,</w:t>
      </w:r>
      <w:r w:rsidRPr="00BD6B33">
        <w:rPr>
          <w:rFonts w:ascii="Times New Roman" w:hAnsi="Times New Roman"/>
          <w:sz w:val="24"/>
          <w:szCs w:val="24"/>
          <w:lang w:eastAsia="en-US"/>
        </w:rPr>
        <w:t xml:space="preserve"> potwierdzenie, że są one spełnione przez system lub wskazanie szczegółowego opisu znalezionych błędów lub odstępstw od standardu </w:t>
      </w:r>
      <w:r w:rsidR="00CA4217">
        <w:rPr>
          <w:rFonts w:ascii="Times New Roman" w:hAnsi="Times New Roman"/>
          <w:sz w:val="24"/>
          <w:szCs w:val="24"/>
          <w:lang w:eastAsia="en-US"/>
        </w:rPr>
        <w:t xml:space="preserve">WCAG </w:t>
      </w:r>
      <w:r w:rsidR="00407D85">
        <w:rPr>
          <w:rFonts w:ascii="Times New Roman" w:hAnsi="Times New Roman"/>
          <w:sz w:val="24"/>
          <w:szCs w:val="24"/>
          <w:lang w:eastAsia="en-US"/>
        </w:rPr>
        <w:t xml:space="preserve">w wersji </w:t>
      </w:r>
      <w:r w:rsidR="00CA4217">
        <w:rPr>
          <w:rFonts w:ascii="Times New Roman" w:hAnsi="Times New Roman"/>
          <w:sz w:val="24"/>
          <w:szCs w:val="24"/>
          <w:lang w:eastAsia="en-US"/>
        </w:rPr>
        <w:t>2.1</w:t>
      </w:r>
      <w:r w:rsidR="00716A5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D6B33">
        <w:rPr>
          <w:rFonts w:ascii="Times New Roman" w:hAnsi="Times New Roman"/>
          <w:sz w:val="24"/>
          <w:szCs w:val="24"/>
          <w:lang w:eastAsia="en-US"/>
        </w:rPr>
        <w:t xml:space="preserve">wraz z </w:t>
      </w:r>
      <w:r>
        <w:rPr>
          <w:rFonts w:ascii="Times New Roman" w:hAnsi="Times New Roman"/>
          <w:sz w:val="24"/>
          <w:szCs w:val="24"/>
          <w:lang w:eastAsia="en-US"/>
        </w:rPr>
        <w:t xml:space="preserve">rekomendacjami </w:t>
      </w:r>
      <w:r w:rsidRPr="00BD6B33">
        <w:rPr>
          <w:rFonts w:ascii="Times New Roman" w:hAnsi="Times New Roman"/>
          <w:sz w:val="24"/>
          <w:szCs w:val="24"/>
          <w:lang w:eastAsia="en-US"/>
        </w:rPr>
        <w:t>dotyczącymi sposobu ich poprawy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14:paraId="05BD5372" w14:textId="561C89DB" w:rsidR="00BE0971" w:rsidRPr="00333D76" w:rsidRDefault="005A5737" w:rsidP="00F1261F">
      <w:pPr>
        <w:pStyle w:val="pkt"/>
        <w:numPr>
          <w:ilvl w:val="0"/>
          <w:numId w:val="29"/>
        </w:numPr>
        <w:spacing w:before="0" w:after="12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Usługa </w:t>
      </w:r>
      <w:r w:rsidR="00716A56">
        <w:rPr>
          <w:rFonts w:ascii="Times New Roman" w:hAnsi="Times New Roman"/>
          <w:sz w:val="24"/>
          <w:szCs w:val="24"/>
          <w:lang w:eastAsia="en-US"/>
        </w:rPr>
        <w:t xml:space="preserve">zweryfikowania </w:t>
      </w:r>
      <w:r w:rsidR="00333D76">
        <w:rPr>
          <w:rFonts w:ascii="Times New Roman" w:hAnsi="Times New Roman"/>
          <w:sz w:val="24"/>
          <w:szCs w:val="24"/>
          <w:lang w:eastAsia="en-US"/>
        </w:rPr>
        <w:t xml:space="preserve">poprawności uwzględnienia w </w:t>
      </w:r>
      <w:r w:rsidR="00CA4217">
        <w:rPr>
          <w:rFonts w:ascii="Times New Roman" w:hAnsi="Times New Roman"/>
          <w:sz w:val="24"/>
          <w:szCs w:val="24"/>
          <w:lang w:eastAsia="en-US"/>
        </w:rPr>
        <w:t>Wortalu PSZ</w:t>
      </w:r>
      <w:r w:rsidR="00CA4217" w:rsidRPr="00BD6B3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33D76">
        <w:rPr>
          <w:rFonts w:ascii="Times New Roman" w:hAnsi="Times New Roman"/>
          <w:sz w:val="24"/>
          <w:szCs w:val="24"/>
          <w:lang w:eastAsia="en-US"/>
        </w:rPr>
        <w:t xml:space="preserve">rekomendacji zawartych w raporcie, o którym mowa w </w:t>
      </w:r>
      <w:proofErr w:type="spellStart"/>
      <w:r w:rsidR="00333D76">
        <w:rPr>
          <w:rFonts w:ascii="Times New Roman" w:hAnsi="Times New Roman"/>
          <w:sz w:val="24"/>
          <w:szCs w:val="24"/>
          <w:lang w:eastAsia="en-US"/>
        </w:rPr>
        <w:t>ppkt</w:t>
      </w:r>
      <w:proofErr w:type="spellEnd"/>
      <w:r w:rsidR="00333D76">
        <w:rPr>
          <w:rFonts w:ascii="Times New Roman" w:hAnsi="Times New Roman"/>
          <w:sz w:val="24"/>
          <w:szCs w:val="24"/>
          <w:lang w:eastAsia="en-US"/>
        </w:rPr>
        <w:t xml:space="preserve"> 1</w:t>
      </w:r>
      <w:r w:rsidR="00F1261F">
        <w:rPr>
          <w:rFonts w:ascii="Times New Roman" w:hAnsi="Times New Roman"/>
          <w:sz w:val="24"/>
          <w:szCs w:val="24"/>
          <w:lang w:eastAsia="en-US"/>
        </w:rPr>
        <w:t>,</w:t>
      </w:r>
      <w:r>
        <w:rPr>
          <w:rFonts w:ascii="Times New Roman" w:hAnsi="Times New Roman"/>
          <w:sz w:val="24"/>
          <w:szCs w:val="24"/>
          <w:lang w:eastAsia="en-US"/>
        </w:rPr>
        <w:t xml:space="preserve"> wraz z opracowaniem raportu </w:t>
      </w:r>
      <w:r w:rsidRPr="006A259A">
        <w:rPr>
          <w:rFonts w:ascii="Times New Roman" w:hAnsi="Times New Roman"/>
          <w:sz w:val="24"/>
          <w:szCs w:val="24"/>
          <w:lang w:eastAsia="en-US"/>
        </w:rPr>
        <w:t>zawierającego, w odniesieniu do poszczególnych kryteriów</w:t>
      </w:r>
      <w:r w:rsidR="00333D76">
        <w:rPr>
          <w:rFonts w:ascii="Times New Roman" w:hAnsi="Times New Roman"/>
          <w:sz w:val="24"/>
          <w:szCs w:val="24"/>
          <w:lang w:eastAsia="en-US"/>
        </w:rPr>
        <w:t>,</w:t>
      </w:r>
      <w:r w:rsidRPr="006A259A">
        <w:rPr>
          <w:rFonts w:ascii="Times New Roman" w:hAnsi="Times New Roman"/>
          <w:sz w:val="24"/>
          <w:szCs w:val="24"/>
          <w:lang w:eastAsia="en-US"/>
        </w:rPr>
        <w:t xml:space="preserve"> potwierdzenie, że są one spełnione przez system lub wskazanie szczegółowego opisu znalezionych </w:t>
      </w:r>
      <w:r>
        <w:rPr>
          <w:rFonts w:ascii="Times New Roman" w:hAnsi="Times New Roman"/>
          <w:sz w:val="24"/>
          <w:szCs w:val="24"/>
          <w:lang w:eastAsia="en-US"/>
        </w:rPr>
        <w:t xml:space="preserve">błędów lub odstępstw od standardu </w:t>
      </w:r>
      <w:r w:rsidR="00333D76">
        <w:rPr>
          <w:rFonts w:ascii="Times New Roman" w:hAnsi="Times New Roman"/>
          <w:sz w:val="24"/>
          <w:szCs w:val="24"/>
          <w:lang w:eastAsia="en-US"/>
        </w:rPr>
        <w:t xml:space="preserve">WCAG </w:t>
      </w:r>
      <w:r w:rsidR="00407D85">
        <w:rPr>
          <w:rFonts w:ascii="Times New Roman" w:hAnsi="Times New Roman"/>
          <w:sz w:val="24"/>
          <w:szCs w:val="24"/>
          <w:lang w:eastAsia="en-US"/>
        </w:rPr>
        <w:t xml:space="preserve">w wersji </w:t>
      </w:r>
      <w:r w:rsidR="00333D76">
        <w:rPr>
          <w:rFonts w:ascii="Times New Roman" w:hAnsi="Times New Roman"/>
          <w:sz w:val="24"/>
          <w:szCs w:val="24"/>
          <w:lang w:eastAsia="en-US"/>
        </w:rPr>
        <w:t>2.</w:t>
      </w:r>
      <w:r w:rsidR="00CA4217">
        <w:rPr>
          <w:rFonts w:ascii="Times New Roman" w:hAnsi="Times New Roman"/>
          <w:sz w:val="24"/>
          <w:szCs w:val="24"/>
          <w:lang w:eastAsia="en-US"/>
        </w:rPr>
        <w:t>1</w:t>
      </w:r>
      <w:r w:rsidR="00333D76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wraz z </w:t>
      </w:r>
      <w:r w:rsidRPr="006A259A">
        <w:rPr>
          <w:rFonts w:ascii="Times New Roman" w:hAnsi="Times New Roman"/>
          <w:sz w:val="24"/>
          <w:szCs w:val="24"/>
          <w:lang w:eastAsia="en-US"/>
        </w:rPr>
        <w:t>wskazówkami dotyczącymi sposobu ich poprawy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="00333D76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16DFC105" w14:textId="77777777" w:rsidR="00352CF0" w:rsidRPr="007B5812" w:rsidRDefault="004249A7" w:rsidP="004249A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454" w:hanging="284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</w:t>
      </w:r>
    </w:p>
    <w:p w14:paraId="20FC8EA5" w14:textId="77777777" w:rsidR="00352CF0" w:rsidRDefault="00352CF0" w:rsidP="0042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940">
        <w:rPr>
          <w:rFonts w:ascii="Times New Roman" w:hAnsi="Times New Roman" w:cs="Times New Roman"/>
          <w:color w:val="000000"/>
          <w:sz w:val="24"/>
          <w:szCs w:val="24"/>
        </w:rPr>
        <w:t>Ministerstwo Rodziny, Pracy i Polityki Społecznej</w:t>
      </w:r>
    </w:p>
    <w:p w14:paraId="13F921C4" w14:textId="77777777" w:rsidR="007B5812" w:rsidRDefault="007B5812" w:rsidP="00424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ul. Nowogrodzka 1/3/5</w:t>
      </w:r>
      <w:r w:rsidRPr="003C4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7911D2A" w14:textId="77777777" w:rsidR="007B5812" w:rsidRPr="003C4940" w:rsidRDefault="004249A7" w:rsidP="004249A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00-</w:t>
      </w:r>
      <w:r w:rsidR="007B5812" w:rsidRPr="003C4940">
        <w:rPr>
          <w:rFonts w:ascii="Times New Roman" w:hAnsi="Times New Roman" w:cs="Times New Roman"/>
          <w:color w:val="000000"/>
          <w:sz w:val="24"/>
          <w:szCs w:val="24"/>
        </w:rPr>
        <w:t>513 Warszawa</w:t>
      </w:r>
    </w:p>
    <w:p w14:paraId="7518C09A" w14:textId="77777777" w:rsidR="00352CF0" w:rsidRPr="003C4940" w:rsidRDefault="002217E5" w:rsidP="000966E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511" w:hanging="284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OPIS </w:t>
      </w:r>
      <w:r w:rsidR="00352CF0" w:rsidRPr="003C4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PRZEDMIOT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="00352CF0" w:rsidRPr="003C4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ZAMÓWIENIA</w:t>
      </w:r>
    </w:p>
    <w:p w14:paraId="51A1C6CF" w14:textId="396801AF" w:rsidR="00843C41" w:rsidRPr="00CA4217" w:rsidRDefault="00ED0DB5" w:rsidP="00ED0DB5">
      <w:pPr>
        <w:pStyle w:val="Akapitzlist"/>
        <w:numPr>
          <w:ilvl w:val="0"/>
          <w:numId w:val="20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0DB5">
        <w:rPr>
          <w:rFonts w:ascii="Times New Roman" w:hAnsi="Times New Roman" w:cs="Times New Roman"/>
          <w:sz w:val="24"/>
          <w:szCs w:val="24"/>
        </w:rPr>
        <w:t xml:space="preserve">W ramach zamówienia publicznego </w:t>
      </w:r>
      <w:r w:rsidR="00333D76">
        <w:rPr>
          <w:rFonts w:ascii="Times New Roman" w:hAnsi="Times New Roman" w:cs="Times New Roman"/>
          <w:sz w:val="24"/>
          <w:szCs w:val="24"/>
        </w:rPr>
        <w:t xml:space="preserve">Wykonawca zobowiązany będzie do przeprowadzenia dwóch audytów </w:t>
      </w:r>
      <w:r w:rsidRPr="00ED0DB5">
        <w:rPr>
          <w:rFonts w:ascii="Times New Roman" w:hAnsi="Times New Roman" w:cs="Times New Roman"/>
          <w:sz w:val="24"/>
          <w:szCs w:val="24"/>
        </w:rPr>
        <w:t xml:space="preserve">dostępności </w:t>
      </w:r>
      <w:r w:rsidR="00CA4217">
        <w:rPr>
          <w:rFonts w:ascii="Times New Roman" w:hAnsi="Times New Roman" w:cs="Times New Roman"/>
          <w:sz w:val="24"/>
          <w:szCs w:val="24"/>
        </w:rPr>
        <w:t>Wortalu PSZ</w:t>
      </w:r>
      <w:r w:rsidRPr="00ED0DB5">
        <w:rPr>
          <w:rFonts w:ascii="Times New Roman" w:hAnsi="Times New Roman" w:cs="Times New Roman"/>
          <w:sz w:val="24"/>
          <w:szCs w:val="24"/>
        </w:rPr>
        <w:t xml:space="preserve"> dla osób niepełnosprawnych, starszych i innych narażonych dla wykluczenie cyfrowe w </w:t>
      </w:r>
      <w:r w:rsidR="00333D76">
        <w:rPr>
          <w:rFonts w:ascii="Times New Roman" w:hAnsi="Times New Roman" w:cs="Times New Roman"/>
          <w:sz w:val="24"/>
          <w:szCs w:val="24"/>
        </w:rPr>
        <w:t>zakresie spełnienia wymagań</w:t>
      </w:r>
      <w:r w:rsidRPr="00ED0DB5">
        <w:rPr>
          <w:rFonts w:ascii="Times New Roman" w:hAnsi="Times New Roman" w:cs="Times New Roman"/>
          <w:sz w:val="24"/>
          <w:szCs w:val="24"/>
        </w:rPr>
        <w:t xml:space="preserve"> </w:t>
      </w:r>
      <w:r w:rsidRPr="00CA4217">
        <w:rPr>
          <w:rFonts w:ascii="Times New Roman" w:hAnsi="Times New Roman" w:cs="Times New Roman"/>
          <w:sz w:val="24"/>
          <w:szCs w:val="24"/>
        </w:rPr>
        <w:t xml:space="preserve">WCAG </w:t>
      </w:r>
      <w:r w:rsidR="00CA4217" w:rsidRPr="00CA4217">
        <w:rPr>
          <w:rFonts w:ascii="Times New Roman" w:hAnsi="Times New Roman" w:cs="Times New Roman"/>
          <w:sz w:val="24"/>
          <w:szCs w:val="24"/>
        </w:rPr>
        <w:t>w wersji 2.1</w:t>
      </w:r>
      <w:r w:rsidR="00333D76" w:rsidRPr="00CA4217">
        <w:rPr>
          <w:rFonts w:ascii="Times New Roman" w:hAnsi="Times New Roman" w:cs="Times New Roman"/>
          <w:sz w:val="24"/>
          <w:szCs w:val="24"/>
        </w:rPr>
        <w:t xml:space="preserve">, przy czym drugi audyt polegać będzie na zweryfikowaniu poprawności uwzględniania w </w:t>
      </w:r>
      <w:r w:rsidR="00CA4217" w:rsidRPr="00CA4217">
        <w:rPr>
          <w:rFonts w:ascii="Times New Roman" w:hAnsi="Times New Roman" w:cs="Times New Roman"/>
          <w:sz w:val="24"/>
          <w:szCs w:val="24"/>
        </w:rPr>
        <w:t>Wortalu PSZ</w:t>
      </w:r>
      <w:r w:rsidR="00333D76" w:rsidRPr="00CA4217">
        <w:rPr>
          <w:rFonts w:ascii="Times New Roman" w:hAnsi="Times New Roman" w:cs="Times New Roman"/>
          <w:sz w:val="24"/>
          <w:szCs w:val="24"/>
        </w:rPr>
        <w:t xml:space="preserve">  rekomendacji zawartych w raporcie z pierwszego audytu</w:t>
      </w:r>
      <w:r w:rsidRPr="00CA4217">
        <w:rPr>
          <w:rFonts w:ascii="Times New Roman" w:hAnsi="Times New Roman" w:cs="Times New Roman"/>
          <w:sz w:val="24"/>
          <w:szCs w:val="24"/>
        </w:rPr>
        <w:t>.</w:t>
      </w:r>
      <w:r w:rsidR="00843C41" w:rsidRPr="00CA42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54DE92" w14:textId="5FCC4F2E" w:rsidR="00ED0DB5" w:rsidRPr="00CA4217" w:rsidRDefault="00843C41" w:rsidP="00F1261F">
      <w:pPr>
        <w:pStyle w:val="Akapitzlist"/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4217">
        <w:rPr>
          <w:rFonts w:ascii="Times New Roman" w:hAnsi="Times New Roman" w:cs="Times New Roman"/>
          <w:sz w:val="24"/>
          <w:szCs w:val="24"/>
        </w:rPr>
        <w:t xml:space="preserve">Audyt ma na celu doprowadzenie do zwiększenia użyteczności </w:t>
      </w:r>
      <w:r w:rsidR="00CA4217" w:rsidRPr="00CA4217">
        <w:rPr>
          <w:rFonts w:ascii="Times New Roman" w:hAnsi="Times New Roman" w:cs="Times New Roman"/>
          <w:sz w:val="24"/>
          <w:szCs w:val="24"/>
        </w:rPr>
        <w:t>Wortalu PSZ</w:t>
      </w:r>
      <w:r w:rsidRPr="00CA4217">
        <w:rPr>
          <w:rFonts w:ascii="Times New Roman" w:hAnsi="Times New Roman" w:cs="Times New Roman"/>
          <w:sz w:val="24"/>
          <w:szCs w:val="24"/>
        </w:rPr>
        <w:t xml:space="preserve"> dla użytkowników końcowych oraz zapobieganie wykluczeniu cyfrowemu, wynikającemu zarówno z przyczyn tzw. miękkich</w:t>
      </w:r>
      <w:r w:rsidR="00CD6780" w:rsidRPr="00CA4217">
        <w:rPr>
          <w:rFonts w:ascii="Times New Roman" w:hAnsi="Times New Roman" w:cs="Times New Roman"/>
          <w:sz w:val="24"/>
          <w:szCs w:val="24"/>
        </w:rPr>
        <w:t xml:space="preserve"> (bariery psychologiczne, mentalne, brak kompetencji </w:t>
      </w:r>
      <w:r w:rsidR="00CD6780" w:rsidRPr="00CA4217">
        <w:rPr>
          <w:rFonts w:ascii="Times New Roman" w:hAnsi="Times New Roman" w:cs="Times New Roman"/>
          <w:sz w:val="24"/>
          <w:szCs w:val="24"/>
        </w:rPr>
        <w:br/>
        <w:t>i motywacji)</w:t>
      </w:r>
      <w:r w:rsidRPr="00CA4217">
        <w:rPr>
          <w:rFonts w:ascii="Times New Roman" w:hAnsi="Times New Roman" w:cs="Times New Roman"/>
          <w:sz w:val="24"/>
          <w:szCs w:val="24"/>
        </w:rPr>
        <w:t>, jak i twardych</w:t>
      </w:r>
      <w:r w:rsidR="00CD6780" w:rsidRPr="00CA4217">
        <w:rPr>
          <w:rFonts w:ascii="Times New Roman" w:hAnsi="Times New Roman" w:cs="Times New Roman"/>
          <w:sz w:val="24"/>
          <w:szCs w:val="24"/>
        </w:rPr>
        <w:t xml:space="preserve"> (brak lub ograniczony dostęp do infrastruktury, sprzętu </w:t>
      </w:r>
      <w:r w:rsidR="00CD6780" w:rsidRPr="00CA4217">
        <w:rPr>
          <w:rFonts w:ascii="Times New Roman" w:hAnsi="Times New Roman" w:cs="Times New Roman"/>
          <w:sz w:val="24"/>
          <w:szCs w:val="24"/>
        </w:rPr>
        <w:br/>
        <w:t>i oprogramowania)</w:t>
      </w:r>
      <w:r w:rsidRPr="00CA4217">
        <w:rPr>
          <w:rFonts w:ascii="Times New Roman" w:hAnsi="Times New Roman" w:cs="Times New Roman"/>
          <w:sz w:val="24"/>
          <w:szCs w:val="24"/>
        </w:rPr>
        <w:t xml:space="preserve">. </w:t>
      </w:r>
      <w:r w:rsidR="00004574" w:rsidRPr="00CA4217">
        <w:rPr>
          <w:rFonts w:ascii="Times New Roman" w:hAnsi="Times New Roman" w:cs="Times New Roman"/>
          <w:sz w:val="24"/>
          <w:szCs w:val="24"/>
        </w:rPr>
        <w:t xml:space="preserve">Zamawiający w zakresie funkcjonalności </w:t>
      </w:r>
      <w:r w:rsidR="00CA4217" w:rsidRPr="00CA4217">
        <w:rPr>
          <w:rFonts w:ascii="Times New Roman" w:hAnsi="Times New Roman" w:cs="Times New Roman"/>
          <w:sz w:val="24"/>
          <w:szCs w:val="24"/>
        </w:rPr>
        <w:t>Wortalu PSZ</w:t>
      </w:r>
      <w:r w:rsidR="00004574" w:rsidRPr="00CA4217">
        <w:rPr>
          <w:rFonts w:ascii="Times New Roman" w:hAnsi="Times New Roman" w:cs="Times New Roman"/>
          <w:sz w:val="24"/>
          <w:szCs w:val="24"/>
        </w:rPr>
        <w:t xml:space="preserve">, dotyczących m.in. </w:t>
      </w:r>
      <w:r w:rsidR="00CA4217" w:rsidRPr="00CA4217">
        <w:rPr>
          <w:rFonts w:ascii="Times New Roman" w:hAnsi="Times New Roman" w:cs="Times New Roman"/>
          <w:sz w:val="24"/>
          <w:szCs w:val="24"/>
        </w:rPr>
        <w:t>nawigacji, dostępności publikowanych treści, planuje osiągnąć poziom dostępności AAA</w:t>
      </w:r>
      <w:r w:rsidR="00004574" w:rsidRPr="00CA4217">
        <w:rPr>
          <w:rFonts w:ascii="Times New Roman" w:hAnsi="Times New Roman" w:cs="Times New Roman"/>
          <w:sz w:val="24"/>
          <w:szCs w:val="24"/>
        </w:rPr>
        <w:t>.</w:t>
      </w:r>
    </w:p>
    <w:p w14:paraId="40EB6C0B" w14:textId="77777777" w:rsidR="00ED0DB5" w:rsidRPr="00CA4217" w:rsidRDefault="00ED0DB5" w:rsidP="00ED0DB5">
      <w:pPr>
        <w:pStyle w:val="Akapitzlist"/>
        <w:numPr>
          <w:ilvl w:val="0"/>
          <w:numId w:val="20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4217">
        <w:rPr>
          <w:rFonts w:ascii="Times New Roman" w:hAnsi="Times New Roman" w:cs="Times New Roman"/>
          <w:sz w:val="24"/>
          <w:szCs w:val="24"/>
        </w:rPr>
        <w:t>Każdy z audytów, o których mowa w pkt 1, powinien obejmować następujące etapy:</w:t>
      </w:r>
    </w:p>
    <w:p w14:paraId="229CB625" w14:textId="71892BE8" w:rsidR="00ED0DB5" w:rsidRPr="00CA4217" w:rsidRDefault="00ED0DB5" w:rsidP="00ED0DB5">
      <w:pPr>
        <w:pStyle w:val="Akapitzlist"/>
        <w:numPr>
          <w:ilvl w:val="0"/>
          <w:numId w:val="30"/>
        </w:numPr>
        <w:spacing w:after="120" w:line="240" w:lineRule="auto"/>
        <w:ind w:left="72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4217">
        <w:rPr>
          <w:rFonts w:ascii="Times New Roman" w:hAnsi="Times New Roman" w:cs="Times New Roman"/>
          <w:sz w:val="24"/>
          <w:szCs w:val="24"/>
        </w:rPr>
        <w:t xml:space="preserve">Badanie specjalistyczne polegające m.in. na sprawdzeniu: </w:t>
      </w:r>
    </w:p>
    <w:p w14:paraId="71045C3D" w14:textId="7E798746" w:rsidR="00ED0DB5" w:rsidRPr="00CA4217" w:rsidRDefault="00CA4217" w:rsidP="00ED0DB5">
      <w:pPr>
        <w:pStyle w:val="Akapitzlist"/>
        <w:numPr>
          <w:ilvl w:val="0"/>
          <w:numId w:val="31"/>
        </w:numPr>
        <w:spacing w:after="120" w:line="240" w:lineRule="auto"/>
        <w:ind w:left="108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4217">
        <w:rPr>
          <w:rFonts w:ascii="Times New Roman" w:hAnsi="Times New Roman" w:cs="Times New Roman"/>
          <w:sz w:val="24"/>
          <w:szCs w:val="24"/>
        </w:rPr>
        <w:t xml:space="preserve">zgodności z WCAG </w:t>
      </w:r>
      <w:r w:rsidR="001732EE">
        <w:rPr>
          <w:rFonts w:ascii="Times New Roman" w:hAnsi="Times New Roman" w:cs="Times New Roman"/>
          <w:sz w:val="24"/>
          <w:szCs w:val="24"/>
        </w:rPr>
        <w:t xml:space="preserve">w wersji </w:t>
      </w:r>
      <w:r w:rsidRPr="00CA4217">
        <w:rPr>
          <w:rFonts w:ascii="Times New Roman" w:hAnsi="Times New Roman" w:cs="Times New Roman"/>
          <w:sz w:val="24"/>
          <w:szCs w:val="24"/>
        </w:rPr>
        <w:t>2.1</w:t>
      </w:r>
      <w:r w:rsidR="00ED0DB5" w:rsidRPr="00CA4217">
        <w:rPr>
          <w:rFonts w:ascii="Times New Roman" w:hAnsi="Times New Roman" w:cs="Times New Roman"/>
          <w:sz w:val="24"/>
          <w:szCs w:val="24"/>
        </w:rPr>
        <w:t>;</w:t>
      </w:r>
    </w:p>
    <w:p w14:paraId="4F539635" w14:textId="77777777" w:rsidR="00ED0DB5" w:rsidRPr="00CA4217" w:rsidRDefault="00ED0DB5" w:rsidP="00ED0DB5">
      <w:pPr>
        <w:pStyle w:val="Akapitzlist"/>
        <w:numPr>
          <w:ilvl w:val="0"/>
          <w:numId w:val="31"/>
        </w:numPr>
        <w:spacing w:after="120" w:line="240" w:lineRule="auto"/>
        <w:ind w:left="108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4217">
        <w:rPr>
          <w:rFonts w:ascii="Times New Roman" w:hAnsi="Times New Roman" w:cs="Times New Roman"/>
          <w:sz w:val="24"/>
          <w:szCs w:val="24"/>
        </w:rPr>
        <w:t>zgodności z W3C;</w:t>
      </w:r>
    </w:p>
    <w:p w14:paraId="54B64772" w14:textId="77777777" w:rsidR="00ED0DB5" w:rsidRPr="00CA4217" w:rsidRDefault="00ED0DB5" w:rsidP="00ED0DB5">
      <w:pPr>
        <w:pStyle w:val="Akapitzlist"/>
        <w:numPr>
          <w:ilvl w:val="0"/>
          <w:numId w:val="31"/>
        </w:numPr>
        <w:spacing w:after="120" w:line="240" w:lineRule="auto"/>
        <w:ind w:left="108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4217">
        <w:rPr>
          <w:rFonts w:ascii="Times New Roman" w:hAnsi="Times New Roman" w:cs="Times New Roman"/>
          <w:sz w:val="24"/>
          <w:szCs w:val="24"/>
        </w:rPr>
        <w:t>zgodności z W3C CSS;</w:t>
      </w:r>
    </w:p>
    <w:p w14:paraId="6FDFB23C" w14:textId="77777777" w:rsidR="00ED0DB5" w:rsidRPr="00CA4217" w:rsidRDefault="00ED0DB5" w:rsidP="00ED0DB5">
      <w:pPr>
        <w:pStyle w:val="Akapitzlist"/>
        <w:numPr>
          <w:ilvl w:val="0"/>
          <w:numId w:val="31"/>
        </w:numPr>
        <w:spacing w:after="120" w:line="240" w:lineRule="auto"/>
        <w:ind w:left="108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4217">
        <w:rPr>
          <w:rFonts w:ascii="Times New Roman" w:hAnsi="Times New Roman" w:cs="Times New Roman"/>
          <w:sz w:val="24"/>
          <w:szCs w:val="24"/>
        </w:rPr>
        <w:t>poprawności kontrastu kolorystyki systemu;</w:t>
      </w:r>
    </w:p>
    <w:p w14:paraId="73C58F1F" w14:textId="25B72B86" w:rsidR="00ED0DB5" w:rsidRPr="00CA4217" w:rsidRDefault="00ED0DB5" w:rsidP="00ED0DB5">
      <w:pPr>
        <w:pStyle w:val="Akapitzlist"/>
        <w:numPr>
          <w:ilvl w:val="0"/>
          <w:numId w:val="31"/>
        </w:numPr>
        <w:spacing w:after="120" w:line="240" w:lineRule="auto"/>
        <w:ind w:left="108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4217">
        <w:rPr>
          <w:rFonts w:ascii="Times New Roman" w:hAnsi="Times New Roman" w:cs="Times New Roman"/>
          <w:sz w:val="24"/>
          <w:szCs w:val="24"/>
        </w:rPr>
        <w:t xml:space="preserve">poprawności działania </w:t>
      </w:r>
      <w:r w:rsidR="00CA4217" w:rsidRPr="00CA4217">
        <w:rPr>
          <w:rFonts w:ascii="Times New Roman" w:hAnsi="Times New Roman" w:cs="Times New Roman"/>
          <w:sz w:val="24"/>
          <w:szCs w:val="24"/>
        </w:rPr>
        <w:t>serwisu internetowego</w:t>
      </w:r>
      <w:r w:rsidRPr="00CA4217">
        <w:rPr>
          <w:rFonts w:ascii="Times New Roman" w:hAnsi="Times New Roman" w:cs="Times New Roman"/>
          <w:sz w:val="24"/>
          <w:szCs w:val="24"/>
        </w:rPr>
        <w:t xml:space="preserve"> przy różnych systemach operacyjnych: Windows i Linux;</w:t>
      </w:r>
    </w:p>
    <w:p w14:paraId="7D1084AE" w14:textId="66A85D52" w:rsidR="00ED0DB5" w:rsidRPr="00CA4217" w:rsidRDefault="00ED0DB5" w:rsidP="00ED0DB5">
      <w:pPr>
        <w:pStyle w:val="Akapitzlist"/>
        <w:numPr>
          <w:ilvl w:val="0"/>
          <w:numId w:val="31"/>
        </w:numPr>
        <w:spacing w:after="120" w:line="240" w:lineRule="auto"/>
        <w:ind w:left="108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4217">
        <w:rPr>
          <w:rFonts w:ascii="Times New Roman" w:hAnsi="Times New Roman" w:cs="Times New Roman"/>
          <w:sz w:val="24"/>
          <w:szCs w:val="24"/>
        </w:rPr>
        <w:lastRenderedPageBreak/>
        <w:t xml:space="preserve">poprawności działania </w:t>
      </w:r>
      <w:r w:rsidR="00CA4217" w:rsidRPr="00CA4217">
        <w:rPr>
          <w:rFonts w:ascii="Times New Roman" w:hAnsi="Times New Roman" w:cs="Times New Roman"/>
          <w:sz w:val="24"/>
          <w:szCs w:val="24"/>
        </w:rPr>
        <w:t>serwisu internetowego</w:t>
      </w:r>
      <w:r w:rsidRPr="00CA4217">
        <w:rPr>
          <w:rFonts w:ascii="Times New Roman" w:hAnsi="Times New Roman" w:cs="Times New Roman"/>
          <w:sz w:val="24"/>
          <w:szCs w:val="24"/>
        </w:rPr>
        <w:t xml:space="preserve"> w obowiązujących oraz starszych wersjach przeglądarek: Internet Explorer, Mozilla </w:t>
      </w:r>
      <w:proofErr w:type="spellStart"/>
      <w:r w:rsidRPr="00CA4217">
        <w:rPr>
          <w:rFonts w:ascii="Times New Roman" w:hAnsi="Times New Roman" w:cs="Times New Roman"/>
          <w:sz w:val="24"/>
          <w:szCs w:val="24"/>
        </w:rPr>
        <w:t>Firefox</w:t>
      </w:r>
      <w:proofErr w:type="spellEnd"/>
      <w:r w:rsidRPr="00CA4217">
        <w:rPr>
          <w:rFonts w:ascii="Times New Roman" w:hAnsi="Times New Roman" w:cs="Times New Roman"/>
          <w:sz w:val="24"/>
          <w:szCs w:val="24"/>
        </w:rPr>
        <w:t>, Chrome, Opera, Safari;</w:t>
      </w:r>
    </w:p>
    <w:p w14:paraId="7DBF011E" w14:textId="2240B592" w:rsidR="00ED0DB5" w:rsidRPr="00CA4217" w:rsidRDefault="00ED0DB5" w:rsidP="00ED0DB5">
      <w:pPr>
        <w:pStyle w:val="Akapitzlist"/>
        <w:numPr>
          <w:ilvl w:val="0"/>
          <w:numId w:val="31"/>
        </w:numPr>
        <w:spacing w:after="120" w:line="240" w:lineRule="auto"/>
        <w:ind w:left="108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4217">
        <w:rPr>
          <w:rFonts w:ascii="Times New Roman" w:hAnsi="Times New Roman" w:cs="Times New Roman"/>
          <w:sz w:val="24"/>
          <w:szCs w:val="24"/>
        </w:rPr>
        <w:t xml:space="preserve">poprawności działania </w:t>
      </w:r>
      <w:r w:rsidR="00CA4217" w:rsidRPr="00CA4217">
        <w:rPr>
          <w:rFonts w:ascii="Times New Roman" w:hAnsi="Times New Roman" w:cs="Times New Roman"/>
          <w:sz w:val="24"/>
          <w:szCs w:val="24"/>
        </w:rPr>
        <w:t>serwisu internetowego</w:t>
      </w:r>
      <w:r w:rsidRPr="00CA4217">
        <w:rPr>
          <w:rFonts w:ascii="Times New Roman" w:hAnsi="Times New Roman" w:cs="Times New Roman"/>
          <w:sz w:val="24"/>
          <w:szCs w:val="24"/>
        </w:rPr>
        <w:t xml:space="preserve"> na urządzeniach</w:t>
      </w:r>
      <w:r w:rsidR="00333D76" w:rsidRPr="00CA4217">
        <w:rPr>
          <w:rFonts w:ascii="Times New Roman" w:hAnsi="Times New Roman" w:cs="Times New Roman"/>
          <w:sz w:val="24"/>
          <w:szCs w:val="24"/>
        </w:rPr>
        <w:t xml:space="preserve"> różnego typu</w:t>
      </w:r>
      <w:r w:rsidRPr="00CA4217">
        <w:rPr>
          <w:rFonts w:ascii="Times New Roman" w:hAnsi="Times New Roman" w:cs="Times New Roman"/>
          <w:sz w:val="24"/>
          <w:szCs w:val="24"/>
        </w:rPr>
        <w:t>: komputerach, tabletach, smartfonach;</w:t>
      </w:r>
    </w:p>
    <w:p w14:paraId="239ACA1F" w14:textId="59700A7C" w:rsidR="00ED0DB5" w:rsidRPr="00CA4217" w:rsidRDefault="00ED0DB5" w:rsidP="00ED0DB5">
      <w:pPr>
        <w:pStyle w:val="Akapitzlist"/>
        <w:numPr>
          <w:ilvl w:val="0"/>
          <w:numId w:val="31"/>
        </w:numPr>
        <w:spacing w:after="120" w:line="240" w:lineRule="auto"/>
        <w:ind w:left="108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4217">
        <w:rPr>
          <w:rFonts w:ascii="Times New Roman" w:hAnsi="Times New Roman" w:cs="Times New Roman"/>
          <w:sz w:val="24"/>
          <w:szCs w:val="24"/>
        </w:rPr>
        <w:t xml:space="preserve">szybkości działania </w:t>
      </w:r>
      <w:r w:rsidR="00CA4217" w:rsidRPr="00CA4217">
        <w:rPr>
          <w:rFonts w:ascii="Times New Roman" w:hAnsi="Times New Roman" w:cs="Times New Roman"/>
          <w:sz w:val="24"/>
          <w:szCs w:val="24"/>
        </w:rPr>
        <w:t>serwisu internetowego</w:t>
      </w:r>
      <w:r w:rsidRPr="00CA4217">
        <w:rPr>
          <w:rFonts w:ascii="Times New Roman" w:hAnsi="Times New Roman" w:cs="Times New Roman"/>
          <w:sz w:val="24"/>
          <w:szCs w:val="24"/>
        </w:rPr>
        <w:t xml:space="preserve"> na łączach o różnej </w:t>
      </w:r>
      <w:r w:rsidR="00333D76" w:rsidRPr="00CA4217">
        <w:rPr>
          <w:rFonts w:ascii="Times New Roman" w:hAnsi="Times New Roman" w:cs="Times New Roman"/>
          <w:sz w:val="24"/>
          <w:szCs w:val="24"/>
        </w:rPr>
        <w:t>przepustowości</w:t>
      </w:r>
      <w:r w:rsidRPr="00CA4217">
        <w:rPr>
          <w:rFonts w:ascii="Times New Roman" w:hAnsi="Times New Roman" w:cs="Times New Roman"/>
          <w:sz w:val="24"/>
          <w:szCs w:val="24"/>
        </w:rPr>
        <w:t>;</w:t>
      </w:r>
    </w:p>
    <w:p w14:paraId="0448C23C" w14:textId="79D11F32" w:rsidR="00ED0DB5" w:rsidRPr="00CA4217" w:rsidRDefault="00ED0DB5" w:rsidP="00ED0DB5">
      <w:pPr>
        <w:pStyle w:val="Akapitzlist"/>
        <w:numPr>
          <w:ilvl w:val="0"/>
          <w:numId w:val="30"/>
        </w:numPr>
        <w:spacing w:after="120" w:line="240" w:lineRule="auto"/>
        <w:ind w:left="72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4217">
        <w:rPr>
          <w:rFonts w:ascii="Times New Roman" w:hAnsi="Times New Roman" w:cs="Times New Roman"/>
          <w:sz w:val="24"/>
          <w:szCs w:val="24"/>
        </w:rPr>
        <w:t xml:space="preserve">Badanie </w:t>
      </w:r>
      <w:proofErr w:type="spellStart"/>
      <w:r w:rsidRPr="00CA4217">
        <w:rPr>
          <w:rFonts w:ascii="Times New Roman" w:hAnsi="Times New Roman" w:cs="Times New Roman"/>
          <w:sz w:val="24"/>
          <w:szCs w:val="24"/>
        </w:rPr>
        <w:t>user</w:t>
      </w:r>
      <w:proofErr w:type="spellEnd"/>
      <w:r w:rsidRPr="00CA4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217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CA4217">
        <w:rPr>
          <w:rFonts w:ascii="Times New Roman" w:hAnsi="Times New Roman" w:cs="Times New Roman"/>
          <w:sz w:val="24"/>
          <w:szCs w:val="24"/>
        </w:rPr>
        <w:t xml:space="preserve"> polegające m.in. na sprawdzeniu:</w:t>
      </w:r>
    </w:p>
    <w:p w14:paraId="76502965" w14:textId="15A75D0C" w:rsidR="00ED0DB5" w:rsidRPr="00CA4217" w:rsidRDefault="00ED0DB5" w:rsidP="00ED0DB5">
      <w:pPr>
        <w:pStyle w:val="Akapitzlist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4217">
        <w:rPr>
          <w:rFonts w:ascii="Times New Roman" w:hAnsi="Times New Roman" w:cs="Times New Roman"/>
          <w:sz w:val="24"/>
          <w:szCs w:val="24"/>
        </w:rPr>
        <w:t xml:space="preserve">ergonomii </w:t>
      </w:r>
      <w:r w:rsidR="00CA4217" w:rsidRPr="00CA4217">
        <w:rPr>
          <w:rFonts w:ascii="Times New Roman" w:hAnsi="Times New Roman" w:cs="Times New Roman"/>
          <w:sz w:val="24"/>
          <w:szCs w:val="24"/>
        </w:rPr>
        <w:t>serwisu internetowego</w:t>
      </w:r>
      <w:r w:rsidRPr="00CA4217">
        <w:rPr>
          <w:rFonts w:ascii="Times New Roman" w:hAnsi="Times New Roman" w:cs="Times New Roman"/>
          <w:sz w:val="24"/>
          <w:szCs w:val="24"/>
        </w:rPr>
        <w:t>;</w:t>
      </w:r>
    </w:p>
    <w:p w14:paraId="7C511155" w14:textId="77777777" w:rsidR="00ED0DB5" w:rsidRPr="00CA4217" w:rsidRDefault="00ED0DB5" w:rsidP="00ED0DB5">
      <w:pPr>
        <w:pStyle w:val="Akapitzlist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4217">
        <w:rPr>
          <w:rFonts w:ascii="Times New Roman" w:hAnsi="Times New Roman" w:cs="Times New Roman"/>
          <w:sz w:val="24"/>
          <w:szCs w:val="24"/>
        </w:rPr>
        <w:t>dostępności zawartych w nim informacji;</w:t>
      </w:r>
    </w:p>
    <w:p w14:paraId="4D12DDA5" w14:textId="77777777" w:rsidR="00ED0DB5" w:rsidRPr="00CA4217" w:rsidRDefault="00ED0DB5" w:rsidP="00ED0DB5">
      <w:pPr>
        <w:pStyle w:val="Akapitzlist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4217">
        <w:rPr>
          <w:rFonts w:ascii="Times New Roman" w:hAnsi="Times New Roman" w:cs="Times New Roman"/>
          <w:sz w:val="24"/>
          <w:szCs w:val="24"/>
        </w:rPr>
        <w:t>czytelności menu;</w:t>
      </w:r>
    </w:p>
    <w:p w14:paraId="67CDCED7" w14:textId="77777777" w:rsidR="00ED0DB5" w:rsidRPr="00CA4217" w:rsidRDefault="00ED0DB5" w:rsidP="00ED0DB5">
      <w:pPr>
        <w:pStyle w:val="Akapitzlist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4217">
        <w:rPr>
          <w:rFonts w:ascii="Times New Roman" w:hAnsi="Times New Roman" w:cs="Times New Roman"/>
          <w:sz w:val="24"/>
          <w:szCs w:val="24"/>
        </w:rPr>
        <w:t>czytelności nagłówków;</w:t>
      </w:r>
    </w:p>
    <w:p w14:paraId="5D850E62" w14:textId="77777777" w:rsidR="00ED0DB5" w:rsidRPr="00CA4217" w:rsidRDefault="00ED0DB5" w:rsidP="00ED0DB5">
      <w:pPr>
        <w:pStyle w:val="Akapitzlist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4217">
        <w:rPr>
          <w:rFonts w:ascii="Times New Roman" w:hAnsi="Times New Roman" w:cs="Times New Roman"/>
          <w:sz w:val="24"/>
          <w:szCs w:val="24"/>
        </w:rPr>
        <w:t>prawidłowości opisów w tekstach alternatywnych linków i grafik;</w:t>
      </w:r>
    </w:p>
    <w:p w14:paraId="54859E3E" w14:textId="1C5B997E" w:rsidR="00ED0DB5" w:rsidRPr="00ED0DB5" w:rsidRDefault="00ED0DB5" w:rsidP="00ED0DB5">
      <w:pPr>
        <w:pStyle w:val="Akapitzlist"/>
        <w:numPr>
          <w:ilvl w:val="0"/>
          <w:numId w:val="30"/>
        </w:numPr>
        <w:spacing w:after="120" w:line="240" w:lineRule="auto"/>
        <w:ind w:left="72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0DB5">
        <w:rPr>
          <w:rFonts w:ascii="Times New Roman" w:hAnsi="Times New Roman" w:cs="Times New Roman"/>
          <w:sz w:val="24"/>
          <w:szCs w:val="24"/>
        </w:rPr>
        <w:t xml:space="preserve">Sporządzenie raportu z audytu dostępności </w:t>
      </w:r>
      <w:r w:rsidR="00CA4217">
        <w:rPr>
          <w:rFonts w:ascii="Times New Roman" w:hAnsi="Times New Roman" w:cs="Times New Roman"/>
          <w:sz w:val="24"/>
          <w:szCs w:val="24"/>
        </w:rPr>
        <w:t>Wortalu PSZ</w:t>
      </w:r>
      <w:r w:rsidRPr="00ED0DB5">
        <w:rPr>
          <w:rFonts w:ascii="Times New Roman" w:hAnsi="Times New Roman" w:cs="Times New Roman"/>
          <w:sz w:val="24"/>
          <w:szCs w:val="24"/>
        </w:rPr>
        <w:t xml:space="preserve"> w </w:t>
      </w:r>
      <w:r w:rsidR="00333D76">
        <w:rPr>
          <w:rFonts w:ascii="Times New Roman" w:hAnsi="Times New Roman" w:cs="Times New Roman"/>
          <w:sz w:val="24"/>
          <w:szCs w:val="24"/>
        </w:rPr>
        <w:t>zakresie spełnienia wymagań</w:t>
      </w:r>
      <w:r w:rsidR="00CA4217">
        <w:rPr>
          <w:rFonts w:ascii="Times New Roman" w:hAnsi="Times New Roman" w:cs="Times New Roman"/>
          <w:sz w:val="24"/>
          <w:szCs w:val="24"/>
        </w:rPr>
        <w:t xml:space="preserve"> WCAG </w:t>
      </w:r>
      <w:r w:rsidR="001732EE">
        <w:rPr>
          <w:rFonts w:ascii="Times New Roman" w:hAnsi="Times New Roman" w:cs="Times New Roman"/>
          <w:sz w:val="24"/>
          <w:szCs w:val="24"/>
        </w:rPr>
        <w:t xml:space="preserve">w wersji </w:t>
      </w:r>
      <w:r w:rsidR="00CA4217">
        <w:rPr>
          <w:rFonts w:ascii="Times New Roman" w:hAnsi="Times New Roman" w:cs="Times New Roman"/>
          <w:sz w:val="24"/>
          <w:szCs w:val="24"/>
        </w:rPr>
        <w:t>2.1</w:t>
      </w:r>
      <w:r w:rsidRPr="00ED0DB5">
        <w:rPr>
          <w:rFonts w:ascii="Times New Roman" w:hAnsi="Times New Roman" w:cs="Times New Roman"/>
          <w:sz w:val="24"/>
          <w:szCs w:val="24"/>
        </w:rPr>
        <w:t xml:space="preserve"> </w:t>
      </w:r>
      <w:r w:rsidR="00333D76">
        <w:rPr>
          <w:rFonts w:ascii="Times New Roman" w:hAnsi="Times New Roman" w:cs="Times New Roman"/>
          <w:sz w:val="24"/>
          <w:szCs w:val="24"/>
        </w:rPr>
        <w:t>–</w:t>
      </w:r>
      <w:r w:rsidRPr="00ED0DB5">
        <w:rPr>
          <w:rFonts w:ascii="Times New Roman" w:hAnsi="Times New Roman" w:cs="Times New Roman"/>
          <w:sz w:val="24"/>
          <w:szCs w:val="24"/>
        </w:rPr>
        <w:t xml:space="preserve"> każdy</w:t>
      </w:r>
      <w:r w:rsidR="00333D76">
        <w:rPr>
          <w:rFonts w:ascii="Times New Roman" w:hAnsi="Times New Roman" w:cs="Times New Roman"/>
          <w:sz w:val="24"/>
          <w:szCs w:val="24"/>
        </w:rPr>
        <w:t xml:space="preserve"> </w:t>
      </w:r>
      <w:r w:rsidRPr="00ED0DB5">
        <w:rPr>
          <w:rFonts w:ascii="Times New Roman" w:hAnsi="Times New Roman" w:cs="Times New Roman"/>
          <w:sz w:val="24"/>
          <w:szCs w:val="24"/>
        </w:rPr>
        <w:t>odnaleziony błąd</w:t>
      </w:r>
      <w:r w:rsidR="00333D76">
        <w:rPr>
          <w:rFonts w:ascii="Times New Roman" w:hAnsi="Times New Roman" w:cs="Times New Roman"/>
          <w:sz w:val="24"/>
          <w:szCs w:val="24"/>
        </w:rPr>
        <w:t>,</w:t>
      </w:r>
      <w:r w:rsidRPr="00ED0DB5">
        <w:rPr>
          <w:rFonts w:ascii="Times New Roman" w:hAnsi="Times New Roman" w:cs="Times New Roman"/>
          <w:sz w:val="24"/>
          <w:szCs w:val="24"/>
        </w:rPr>
        <w:t xml:space="preserve"> lub odstępstwo od standardu, powinien zostać wskazany wraz z podaniem</w:t>
      </w:r>
      <w:r w:rsidR="00333D76">
        <w:rPr>
          <w:rFonts w:ascii="Times New Roman" w:hAnsi="Times New Roman" w:cs="Times New Roman"/>
          <w:sz w:val="24"/>
          <w:szCs w:val="24"/>
        </w:rPr>
        <w:t>:</w:t>
      </w:r>
      <w:r w:rsidR="00CA4217">
        <w:rPr>
          <w:rFonts w:ascii="Times New Roman" w:hAnsi="Times New Roman" w:cs="Times New Roman"/>
          <w:sz w:val="24"/>
          <w:szCs w:val="24"/>
        </w:rPr>
        <w:t xml:space="preserve"> nazwy i/ lub części strony, </w:t>
      </w:r>
      <w:r w:rsidR="00E04BC4">
        <w:rPr>
          <w:rFonts w:ascii="Times New Roman" w:hAnsi="Times New Roman" w:cs="Times New Roman"/>
          <w:sz w:val="24"/>
          <w:szCs w:val="24"/>
        </w:rPr>
        <w:br/>
      </w:r>
      <w:r w:rsidR="00CA4217">
        <w:rPr>
          <w:rFonts w:ascii="Times New Roman" w:hAnsi="Times New Roman" w:cs="Times New Roman"/>
          <w:sz w:val="24"/>
          <w:szCs w:val="24"/>
        </w:rPr>
        <w:t>w której</w:t>
      </w:r>
      <w:r w:rsidRPr="00ED0DB5">
        <w:rPr>
          <w:rFonts w:ascii="Times New Roman" w:hAnsi="Times New Roman" w:cs="Times New Roman"/>
          <w:sz w:val="24"/>
          <w:szCs w:val="24"/>
        </w:rPr>
        <w:t xml:space="preserve"> stwierdzono jego występowanie, szczegółów dotyczących użytej przeglądarki, systemu operacyjnego oraz rodzaju sprzętu (komputer, tablet, smartfon), </w:t>
      </w:r>
      <w:r w:rsidR="00333D76" w:rsidRPr="00ED0DB5">
        <w:rPr>
          <w:rFonts w:ascii="Times New Roman" w:hAnsi="Times New Roman" w:cs="Times New Roman"/>
          <w:sz w:val="24"/>
          <w:szCs w:val="24"/>
        </w:rPr>
        <w:t>implikacji jaką powoduje dla osób niepełnosprawnych</w:t>
      </w:r>
      <w:r w:rsidR="00333D76">
        <w:rPr>
          <w:rFonts w:ascii="Times New Roman" w:hAnsi="Times New Roman" w:cs="Times New Roman"/>
          <w:sz w:val="24"/>
          <w:szCs w:val="24"/>
        </w:rPr>
        <w:t>,</w:t>
      </w:r>
      <w:r w:rsidR="00333D76" w:rsidRPr="00ED0DB5">
        <w:rPr>
          <w:rFonts w:ascii="Times New Roman" w:hAnsi="Times New Roman" w:cs="Times New Roman"/>
          <w:sz w:val="24"/>
          <w:szCs w:val="24"/>
        </w:rPr>
        <w:t xml:space="preserve"> </w:t>
      </w:r>
      <w:r w:rsidRPr="00ED0DB5">
        <w:rPr>
          <w:rFonts w:ascii="Times New Roman" w:hAnsi="Times New Roman" w:cs="Times New Roman"/>
          <w:sz w:val="24"/>
          <w:szCs w:val="24"/>
        </w:rPr>
        <w:t>odniesieniem do od</w:t>
      </w:r>
      <w:r w:rsidR="00CA4217">
        <w:rPr>
          <w:rFonts w:ascii="Times New Roman" w:hAnsi="Times New Roman" w:cs="Times New Roman"/>
          <w:sz w:val="24"/>
          <w:szCs w:val="24"/>
        </w:rPr>
        <w:t xml:space="preserve">powiedniej wytycznej WCAG </w:t>
      </w:r>
      <w:r w:rsidR="001732EE">
        <w:rPr>
          <w:rFonts w:ascii="Times New Roman" w:hAnsi="Times New Roman" w:cs="Times New Roman"/>
          <w:sz w:val="24"/>
          <w:szCs w:val="24"/>
        </w:rPr>
        <w:t xml:space="preserve">w wersji </w:t>
      </w:r>
      <w:r w:rsidR="00CA4217">
        <w:rPr>
          <w:rFonts w:ascii="Times New Roman" w:hAnsi="Times New Roman" w:cs="Times New Roman"/>
          <w:sz w:val="24"/>
          <w:szCs w:val="24"/>
        </w:rPr>
        <w:t>2.1</w:t>
      </w:r>
      <w:r w:rsidRPr="00ED0DB5">
        <w:rPr>
          <w:rFonts w:ascii="Times New Roman" w:hAnsi="Times New Roman" w:cs="Times New Roman"/>
          <w:sz w:val="24"/>
          <w:szCs w:val="24"/>
        </w:rPr>
        <w:t xml:space="preserve"> oraz zaklasyfikowaniem go do jednej z trzech kategorii</w:t>
      </w:r>
      <w:r w:rsidR="00333D76">
        <w:rPr>
          <w:rFonts w:ascii="Times New Roman" w:hAnsi="Times New Roman" w:cs="Times New Roman"/>
          <w:sz w:val="24"/>
          <w:szCs w:val="24"/>
        </w:rPr>
        <w:t>,</w:t>
      </w:r>
      <w:r w:rsidRPr="00ED0DB5">
        <w:rPr>
          <w:rFonts w:ascii="Times New Roman" w:hAnsi="Times New Roman" w:cs="Times New Roman"/>
          <w:sz w:val="24"/>
          <w:szCs w:val="24"/>
        </w:rPr>
        <w:t xml:space="preserve"> zgodnie z trzema poziomami dostępności</w:t>
      </w:r>
      <w:r w:rsidR="00333D76">
        <w:rPr>
          <w:rFonts w:ascii="Times New Roman" w:hAnsi="Times New Roman" w:cs="Times New Roman"/>
          <w:sz w:val="24"/>
          <w:szCs w:val="24"/>
        </w:rPr>
        <w:t>,</w:t>
      </w:r>
      <w:r w:rsidRPr="00ED0DB5">
        <w:rPr>
          <w:rFonts w:ascii="Times New Roman" w:hAnsi="Times New Roman" w:cs="Times New Roman"/>
          <w:sz w:val="24"/>
          <w:szCs w:val="24"/>
        </w:rPr>
        <w:t xml:space="preserve"> jako:</w:t>
      </w:r>
    </w:p>
    <w:p w14:paraId="251485CB" w14:textId="4B100A7B" w:rsidR="00ED0DB5" w:rsidRPr="00ED0DB5" w:rsidRDefault="00ED0DB5" w:rsidP="00ED0DB5">
      <w:pPr>
        <w:pStyle w:val="Akapitzlist"/>
        <w:numPr>
          <w:ilvl w:val="0"/>
          <w:numId w:val="3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0DB5">
        <w:rPr>
          <w:rFonts w:ascii="Times New Roman" w:hAnsi="Times New Roman" w:cs="Times New Roman"/>
          <w:sz w:val="24"/>
          <w:szCs w:val="24"/>
        </w:rPr>
        <w:t>błąd krytyczny, konieczny do usunięcia, odnoszący się do poziomu A</w:t>
      </w:r>
      <w:r w:rsidR="00333D76">
        <w:rPr>
          <w:rFonts w:ascii="Times New Roman" w:hAnsi="Times New Roman" w:cs="Times New Roman"/>
          <w:sz w:val="24"/>
          <w:szCs w:val="24"/>
        </w:rPr>
        <w:t>;</w:t>
      </w:r>
    </w:p>
    <w:p w14:paraId="1F5D8B59" w14:textId="416EFC95" w:rsidR="00ED0DB5" w:rsidRPr="00ED0DB5" w:rsidRDefault="00ED0DB5" w:rsidP="00ED0DB5">
      <w:pPr>
        <w:pStyle w:val="Akapitzlist"/>
        <w:numPr>
          <w:ilvl w:val="0"/>
          <w:numId w:val="34"/>
        </w:numPr>
        <w:spacing w:after="120" w:line="240" w:lineRule="auto"/>
        <w:ind w:left="108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0DB5">
        <w:rPr>
          <w:rFonts w:ascii="Times New Roman" w:hAnsi="Times New Roman" w:cs="Times New Roman"/>
          <w:sz w:val="24"/>
          <w:szCs w:val="24"/>
        </w:rPr>
        <w:t>odstępstwo od standardu, które powinno się usunąć, odnoszące się do poziomu AA</w:t>
      </w:r>
      <w:r w:rsidR="00333D76">
        <w:rPr>
          <w:rFonts w:ascii="Times New Roman" w:hAnsi="Times New Roman" w:cs="Times New Roman"/>
          <w:sz w:val="24"/>
          <w:szCs w:val="24"/>
        </w:rPr>
        <w:t>;</w:t>
      </w:r>
    </w:p>
    <w:p w14:paraId="62B79D90" w14:textId="77777777" w:rsidR="00ED0DB5" w:rsidRPr="00ED0DB5" w:rsidRDefault="00ED0DB5" w:rsidP="00ED0DB5">
      <w:pPr>
        <w:pStyle w:val="Akapitzlist"/>
        <w:numPr>
          <w:ilvl w:val="0"/>
          <w:numId w:val="34"/>
        </w:numPr>
        <w:spacing w:after="120" w:line="240" w:lineRule="auto"/>
        <w:ind w:left="108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0DB5">
        <w:rPr>
          <w:rFonts w:ascii="Times New Roman" w:hAnsi="Times New Roman" w:cs="Times New Roman"/>
          <w:sz w:val="24"/>
          <w:szCs w:val="24"/>
        </w:rPr>
        <w:t>odstępstwo od standardu, które można usunąć, odnoszące się do poziomu AAA.</w:t>
      </w:r>
    </w:p>
    <w:p w14:paraId="39247B0C" w14:textId="7A7F4668" w:rsidR="00ED0DB5" w:rsidRPr="00ED0DB5" w:rsidRDefault="00ED0DB5" w:rsidP="00ED0DB5">
      <w:pPr>
        <w:pStyle w:val="Akapitzlist"/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D0DB5">
        <w:rPr>
          <w:rFonts w:ascii="Times New Roman" w:hAnsi="Times New Roman" w:cs="Times New Roman"/>
          <w:sz w:val="24"/>
          <w:szCs w:val="24"/>
        </w:rPr>
        <w:t xml:space="preserve">Do każdego błędu lub </w:t>
      </w:r>
      <w:r w:rsidR="00CA4217">
        <w:rPr>
          <w:rFonts w:ascii="Times New Roman" w:hAnsi="Times New Roman" w:cs="Times New Roman"/>
          <w:sz w:val="24"/>
          <w:szCs w:val="24"/>
        </w:rPr>
        <w:t xml:space="preserve">odstępstwa od standardu WCAG </w:t>
      </w:r>
      <w:r w:rsidR="001732EE">
        <w:rPr>
          <w:rFonts w:ascii="Times New Roman" w:hAnsi="Times New Roman" w:cs="Times New Roman"/>
          <w:sz w:val="24"/>
          <w:szCs w:val="24"/>
        </w:rPr>
        <w:t xml:space="preserve">w wersji </w:t>
      </w:r>
      <w:r w:rsidR="00CA4217">
        <w:rPr>
          <w:rFonts w:ascii="Times New Roman" w:hAnsi="Times New Roman" w:cs="Times New Roman"/>
          <w:sz w:val="24"/>
          <w:szCs w:val="24"/>
        </w:rPr>
        <w:t>2.1</w:t>
      </w:r>
      <w:r w:rsidRPr="00ED0DB5">
        <w:rPr>
          <w:rFonts w:ascii="Times New Roman" w:hAnsi="Times New Roman" w:cs="Times New Roman"/>
          <w:sz w:val="24"/>
          <w:szCs w:val="24"/>
        </w:rPr>
        <w:t xml:space="preserve"> Wykonawca zamieści rekomendację wskazującą sposób jego usunięcia, np. poprzez zaproponowanie sposobu poprawy kodu HTML. </w:t>
      </w:r>
    </w:p>
    <w:p w14:paraId="47915E1D" w14:textId="2FED39F9" w:rsidR="00ED0DB5" w:rsidRPr="00ED0DB5" w:rsidRDefault="009E1B45" w:rsidP="00ED0DB5">
      <w:p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E1B45">
        <w:rPr>
          <w:rFonts w:ascii="Times New Roman" w:hAnsi="Times New Roman" w:cs="Times New Roman"/>
          <w:sz w:val="24"/>
          <w:szCs w:val="24"/>
        </w:rPr>
        <w:t xml:space="preserve">W podsumowaniu raportu Wykonawca zamieści tabelę zgodności serwisu internetowego z wytycznymi WCAG </w:t>
      </w:r>
      <w:r w:rsidR="001732EE">
        <w:rPr>
          <w:rFonts w:ascii="Times New Roman" w:hAnsi="Times New Roman" w:cs="Times New Roman"/>
          <w:sz w:val="24"/>
          <w:szCs w:val="24"/>
        </w:rPr>
        <w:t xml:space="preserve">w wersji </w:t>
      </w:r>
      <w:r w:rsidRPr="009E1B45">
        <w:rPr>
          <w:rFonts w:ascii="Times New Roman" w:hAnsi="Times New Roman" w:cs="Times New Roman"/>
          <w:sz w:val="24"/>
          <w:szCs w:val="24"/>
        </w:rPr>
        <w:t>2.1</w:t>
      </w:r>
      <w:r w:rsidR="00E04BC4">
        <w:rPr>
          <w:rFonts w:ascii="Times New Roman" w:hAnsi="Times New Roman" w:cs="Times New Roman"/>
          <w:sz w:val="24"/>
          <w:szCs w:val="24"/>
        </w:rPr>
        <w:t>,</w:t>
      </w:r>
      <w:r w:rsidRPr="009E1B45">
        <w:rPr>
          <w:rFonts w:ascii="Times New Roman" w:hAnsi="Times New Roman" w:cs="Times New Roman"/>
          <w:sz w:val="24"/>
          <w:szCs w:val="24"/>
        </w:rPr>
        <w:t xml:space="preserve"> wymienionymi w załączniku do ustawy z dnia 4 kwietnia 2019 r. w sprawie dostępności cyfrowej stron internetowych i aplikacji mobilnych podmiotów publicznych (Dz.U. z 2019 r., poz. 848)</w:t>
      </w:r>
      <w:r w:rsidR="00E04BC4">
        <w:rPr>
          <w:rFonts w:ascii="Times New Roman" w:hAnsi="Times New Roman" w:cs="Times New Roman"/>
          <w:sz w:val="24"/>
          <w:szCs w:val="24"/>
        </w:rPr>
        <w:t>,</w:t>
      </w:r>
      <w:r w:rsidRPr="009E1B45">
        <w:rPr>
          <w:rFonts w:ascii="Times New Roman" w:hAnsi="Times New Roman" w:cs="Times New Roman"/>
          <w:sz w:val="24"/>
          <w:szCs w:val="24"/>
        </w:rPr>
        <w:t xml:space="preserve"> określonych przez standard Web Content Accessibility </w:t>
      </w:r>
      <w:proofErr w:type="spellStart"/>
      <w:r w:rsidRPr="009E1B45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Pr="009E1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wersji </w:t>
      </w:r>
      <w:r w:rsidRPr="009E1B45">
        <w:rPr>
          <w:rFonts w:ascii="Times New Roman" w:hAnsi="Times New Roman" w:cs="Times New Roman"/>
          <w:sz w:val="24"/>
          <w:szCs w:val="24"/>
        </w:rPr>
        <w:t>2.1 (WCAG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2EE">
        <w:rPr>
          <w:rFonts w:ascii="Times New Roman" w:hAnsi="Times New Roman" w:cs="Times New Roman"/>
          <w:sz w:val="24"/>
          <w:szCs w:val="24"/>
        </w:rPr>
        <w:t xml:space="preserve">w wersji </w:t>
      </w:r>
      <w:r>
        <w:rPr>
          <w:rFonts w:ascii="Times New Roman" w:hAnsi="Times New Roman" w:cs="Times New Roman"/>
          <w:sz w:val="24"/>
          <w:szCs w:val="24"/>
        </w:rPr>
        <w:t>2.1</w:t>
      </w:r>
      <w:r w:rsidRPr="009E1B45">
        <w:rPr>
          <w:rFonts w:ascii="Times New Roman" w:hAnsi="Times New Roman" w:cs="Times New Roman"/>
          <w:sz w:val="24"/>
          <w:szCs w:val="24"/>
        </w:rPr>
        <w:t>). Przy każdej wytycznej należy umieścić adnotację spełniona/ niespełniona/ częściowo spełniona/ nie dotyczy.</w:t>
      </w:r>
    </w:p>
    <w:p w14:paraId="2ED467D0" w14:textId="65D245B9" w:rsidR="00ED0DB5" w:rsidRPr="00ED0DB5" w:rsidRDefault="00843C41" w:rsidP="00ED0DB5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wymaga aby b</w:t>
      </w:r>
      <w:r w:rsidR="00ED0DB5" w:rsidRPr="00ED0DB5">
        <w:rPr>
          <w:rFonts w:ascii="Times New Roman" w:hAnsi="Times New Roman" w:cs="Times New Roman"/>
          <w:sz w:val="24"/>
          <w:szCs w:val="24"/>
        </w:rPr>
        <w:t>adanie specjalistyczne</w:t>
      </w:r>
      <w:r>
        <w:rPr>
          <w:rFonts w:ascii="Times New Roman" w:hAnsi="Times New Roman" w:cs="Times New Roman"/>
          <w:sz w:val="24"/>
          <w:szCs w:val="24"/>
        </w:rPr>
        <w:t xml:space="preserve">, o którym mowa w pkt 2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</w:t>
      </w:r>
      <w:r w:rsidR="00ED0DB5" w:rsidRPr="00ED0D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przeprowadzone</w:t>
      </w:r>
      <w:r w:rsidR="00ED0DB5" w:rsidRPr="00ED0D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zostało</w:t>
      </w:r>
      <w:r w:rsidR="00ED0DB5" w:rsidRPr="00ED0DB5">
        <w:rPr>
          <w:rFonts w:ascii="Times New Roman" w:hAnsi="Times New Roman" w:cs="Times New Roman"/>
          <w:sz w:val="24"/>
          <w:szCs w:val="24"/>
        </w:rPr>
        <w:t xml:space="preserve"> przez co najmniej 2 ekspertów – informatyków </w:t>
      </w:r>
      <w:r>
        <w:rPr>
          <w:rFonts w:ascii="Times New Roman" w:hAnsi="Times New Roman" w:cs="Times New Roman"/>
          <w:sz w:val="24"/>
          <w:szCs w:val="24"/>
        </w:rPr>
        <w:t xml:space="preserve">z zakresu programowania i dostępności, </w:t>
      </w:r>
      <w:r w:rsidR="00ED0DB5" w:rsidRPr="00ED0DB5">
        <w:rPr>
          <w:rFonts w:ascii="Times New Roman" w:hAnsi="Times New Roman" w:cs="Times New Roman"/>
          <w:sz w:val="24"/>
          <w:szCs w:val="24"/>
        </w:rPr>
        <w:t>zapewnionych przez Wykonawcę, posiada</w:t>
      </w:r>
      <w:r>
        <w:rPr>
          <w:rFonts w:ascii="Times New Roman" w:hAnsi="Times New Roman" w:cs="Times New Roman"/>
          <w:sz w:val="24"/>
          <w:szCs w:val="24"/>
        </w:rPr>
        <w:t>jących</w:t>
      </w:r>
      <w:r w:rsidR="00ED0DB5" w:rsidRPr="00ED0DB5">
        <w:rPr>
          <w:rFonts w:ascii="Times New Roman" w:hAnsi="Times New Roman" w:cs="Times New Roman"/>
          <w:sz w:val="24"/>
          <w:szCs w:val="24"/>
        </w:rPr>
        <w:t xml:space="preserve"> co najmniej 2 letnie doświadczenie w zakresie weryfikacji stron i aplikacji internetowych pod kątem spełnienia warunków WCAG w wersji 2.0</w:t>
      </w:r>
      <w:r w:rsidR="009E1B45">
        <w:rPr>
          <w:rFonts w:ascii="Times New Roman" w:hAnsi="Times New Roman" w:cs="Times New Roman"/>
          <w:sz w:val="24"/>
          <w:szCs w:val="24"/>
        </w:rPr>
        <w:t xml:space="preserve"> lub 2.1</w:t>
      </w:r>
      <w:r w:rsidR="00ED0DB5" w:rsidRPr="00ED0DB5">
        <w:rPr>
          <w:rFonts w:ascii="Times New Roman" w:hAnsi="Times New Roman" w:cs="Times New Roman"/>
          <w:sz w:val="24"/>
          <w:szCs w:val="24"/>
        </w:rPr>
        <w:t>.</w:t>
      </w:r>
    </w:p>
    <w:p w14:paraId="259F51E8" w14:textId="1475243B" w:rsidR="00ED0DB5" w:rsidRPr="00ED0DB5" w:rsidRDefault="00843C41" w:rsidP="00ED0DB5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wymaga aby b</w:t>
      </w:r>
      <w:r w:rsidR="00ED0DB5" w:rsidRPr="00ED0DB5">
        <w:rPr>
          <w:rFonts w:ascii="Times New Roman" w:hAnsi="Times New Roman" w:cs="Times New Roman"/>
          <w:sz w:val="24"/>
          <w:szCs w:val="24"/>
        </w:rPr>
        <w:t xml:space="preserve">adanie </w:t>
      </w:r>
      <w:proofErr w:type="spellStart"/>
      <w:r w:rsidR="00ED0DB5" w:rsidRPr="00ED0DB5">
        <w:rPr>
          <w:rFonts w:ascii="Times New Roman" w:hAnsi="Times New Roman" w:cs="Times New Roman"/>
          <w:sz w:val="24"/>
          <w:szCs w:val="24"/>
        </w:rPr>
        <w:t>user</w:t>
      </w:r>
      <w:proofErr w:type="spellEnd"/>
      <w:r w:rsidR="00ED0DB5" w:rsidRPr="00ED0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DB5" w:rsidRPr="00ED0DB5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="00C6632A">
        <w:rPr>
          <w:rFonts w:ascii="Times New Roman" w:hAnsi="Times New Roman" w:cs="Times New Roman"/>
          <w:sz w:val="24"/>
          <w:szCs w:val="24"/>
        </w:rPr>
        <w:t>,</w:t>
      </w:r>
      <w:r w:rsidR="00C6632A" w:rsidRPr="00C6632A">
        <w:rPr>
          <w:rFonts w:ascii="Times New Roman" w:hAnsi="Times New Roman" w:cs="Times New Roman"/>
          <w:sz w:val="24"/>
          <w:szCs w:val="24"/>
        </w:rPr>
        <w:t xml:space="preserve"> </w:t>
      </w:r>
      <w:r w:rsidR="00C6632A">
        <w:rPr>
          <w:rFonts w:ascii="Times New Roman" w:hAnsi="Times New Roman" w:cs="Times New Roman"/>
          <w:sz w:val="24"/>
          <w:szCs w:val="24"/>
        </w:rPr>
        <w:t xml:space="preserve">o którym mowa w pkt 2 </w:t>
      </w:r>
      <w:proofErr w:type="spellStart"/>
      <w:r w:rsidR="00C6632A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C6632A">
        <w:rPr>
          <w:rFonts w:ascii="Times New Roman" w:hAnsi="Times New Roman" w:cs="Times New Roman"/>
          <w:sz w:val="24"/>
          <w:szCs w:val="24"/>
        </w:rPr>
        <w:t xml:space="preserve"> 2,</w:t>
      </w:r>
      <w:r w:rsidR="00C6632A" w:rsidRPr="00ED0DB5">
        <w:rPr>
          <w:rFonts w:ascii="Times New Roman" w:hAnsi="Times New Roman" w:cs="Times New Roman"/>
          <w:sz w:val="24"/>
          <w:szCs w:val="24"/>
        </w:rPr>
        <w:t xml:space="preserve"> </w:t>
      </w:r>
      <w:r w:rsidR="00ED0DB5" w:rsidRPr="00ED0DB5">
        <w:rPr>
          <w:rFonts w:ascii="Times New Roman" w:hAnsi="Times New Roman" w:cs="Times New Roman"/>
          <w:sz w:val="24"/>
          <w:szCs w:val="24"/>
        </w:rPr>
        <w:t xml:space="preserve"> zrealizowane </w:t>
      </w:r>
      <w:r>
        <w:rPr>
          <w:rFonts w:ascii="Times New Roman" w:hAnsi="Times New Roman" w:cs="Times New Roman"/>
          <w:sz w:val="24"/>
          <w:szCs w:val="24"/>
        </w:rPr>
        <w:t>zostało</w:t>
      </w:r>
      <w:r w:rsidR="00ED0DB5" w:rsidRPr="00ED0DB5">
        <w:rPr>
          <w:rFonts w:ascii="Times New Roman" w:hAnsi="Times New Roman" w:cs="Times New Roman"/>
          <w:sz w:val="24"/>
          <w:szCs w:val="24"/>
        </w:rPr>
        <w:t xml:space="preserve"> przez co najmniej 4 użytkowników zapewnionych przez Wykonawcę, </w:t>
      </w:r>
      <w:r w:rsidR="00ED0DB5" w:rsidRPr="00ED0DB5">
        <w:rPr>
          <w:rFonts w:ascii="Times New Roman" w:hAnsi="Times New Roman" w:cs="Times New Roman"/>
          <w:sz w:val="24"/>
          <w:szCs w:val="24"/>
        </w:rPr>
        <w:lastRenderedPageBreak/>
        <w:t xml:space="preserve">którzy posiadają orzeczenie o niepełnosprawności (tj. osoby niewidome, niedowidzące, głuche, z dysfunkcją narządu ruchu w zakresie kończyn górnych) lub </w:t>
      </w:r>
      <w:r>
        <w:rPr>
          <w:rFonts w:ascii="Times New Roman" w:hAnsi="Times New Roman" w:cs="Times New Roman"/>
          <w:sz w:val="24"/>
          <w:szCs w:val="24"/>
        </w:rPr>
        <w:t xml:space="preserve">mają </w:t>
      </w:r>
      <w:r w:rsidR="00ED0DB5" w:rsidRPr="00ED0DB5">
        <w:rPr>
          <w:rFonts w:ascii="Times New Roman" w:hAnsi="Times New Roman" w:cs="Times New Roman"/>
          <w:sz w:val="24"/>
          <w:szCs w:val="24"/>
        </w:rPr>
        <w:t xml:space="preserve">zdiagnozowaną przyczynę zaburzeń podstawowych funkcji poznawczych (np. osoby </w:t>
      </w:r>
      <w:r w:rsidR="00E04BC4">
        <w:rPr>
          <w:rFonts w:ascii="Times New Roman" w:hAnsi="Times New Roman" w:cs="Times New Roman"/>
          <w:sz w:val="24"/>
          <w:szCs w:val="24"/>
        </w:rPr>
        <w:br/>
      </w:r>
      <w:r w:rsidR="00ED0DB5" w:rsidRPr="00ED0DB5">
        <w:rPr>
          <w:rFonts w:ascii="Times New Roman" w:hAnsi="Times New Roman" w:cs="Times New Roman"/>
          <w:sz w:val="24"/>
          <w:szCs w:val="24"/>
        </w:rPr>
        <w:t>z dyslek</w:t>
      </w:r>
      <w:r>
        <w:rPr>
          <w:rFonts w:ascii="Times New Roman" w:hAnsi="Times New Roman" w:cs="Times New Roman"/>
          <w:sz w:val="24"/>
          <w:szCs w:val="24"/>
        </w:rPr>
        <w:t>s</w:t>
      </w:r>
      <w:r w:rsidR="00ED0DB5" w:rsidRPr="00ED0DB5">
        <w:rPr>
          <w:rFonts w:ascii="Times New Roman" w:hAnsi="Times New Roman" w:cs="Times New Roman"/>
          <w:sz w:val="24"/>
          <w:szCs w:val="24"/>
        </w:rPr>
        <w:t xml:space="preserve">ją, dysgrafią) lub są w odpowiedniej grupie wiekowej (np. osoby w wieku 50+). </w:t>
      </w:r>
    </w:p>
    <w:p w14:paraId="6C1605B9" w14:textId="7A29B7DE" w:rsidR="00ED0DB5" w:rsidRPr="00ED0DB5" w:rsidRDefault="00ED0DB5" w:rsidP="00F1261F">
      <w:pPr>
        <w:pStyle w:val="Akapitzlist"/>
        <w:spacing w:after="120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0DB5">
        <w:rPr>
          <w:rFonts w:ascii="Times New Roman" w:hAnsi="Times New Roman" w:cs="Times New Roman"/>
          <w:sz w:val="24"/>
          <w:szCs w:val="24"/>
        </w:rPr>
        <w:t xml:space="preserve">Pożądane jest aby osoby niewidome posługiwały się przynajmniej dwoma rodzajami programów czytających. Osoby niedowidzące powinny reprezentować różny stopnień dysfunkcji wzrokowej i powinny posługiwać się programami powiększającymi. Osoby </w:t>
      </w:r>
      <w:r w:rsidR="00843C41">
        <w:rPr>
          <w:rFonts w:ascii="Times New Roman" w:hAnsi="Times New Roman" w:cs="Times New Roman"/>
          <w:sz w:val="24"/>
          <w:szCs w:val="24"/>
        </w:rPr>
        <w:br/>
      </w:r>
      <w:r w:rsidRPr="00ED0DB5">
        <w:rPr>
          <w:rFonts w:ascii="Times New Roman" w:hAnsi="Times New Roman" w:cs="Times New Roman"/>
          <w:sz w:val="24"/>
          <w:szCs w:val="24"/>
        </w:rPr>
        <w:t xml:space="preserve">z dysfunkcją ruchu w zakresie kończyn górnych powinny obsługiwać system wyłącznie przy pomocy klawiatury (tj. bez użycia myszki lub innych zewnętrznych urządzeń nawigacyjnych). Pożądane jest aby osoby z dysfunkcją ruchu posługiwały się również manipulatorami alternatywnymi np. pałeczkami trzymanymi w ustach, manipulatorami nagłownymi, rejestratorami ruchu gałek ocznych lub nawigacją poprzez głos.  </w:t>
      </w:r>
    </w:p>
    <w:p w14:paraId="177D1D39" w14:textId="13F1FA10" w:rsidR="00ED0DB5" w:rsidRDefault="00ED0DB5" w:rsidP="00F1261F">
      <w:pPr>
        <w:pStyle w:val="Akapitzlist"/>
        <w:numPr>
          <w:ilvl w:val="0"/>
          <w:numId w:val="20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0DB5">
        <w:rPr>
          <w:rFonts w:ascii="Times New Roman" w:hAnsi="Times New Roman" w:cs="Times New Roman"/>
          <w:sz w:val="24"/>
          <w:szCs w:val="24"/>
        </w:rPr>
        <w:t xml:space="preserve">Wykonawca we współpracy z Zamawiającym dokona wytypowania podstron/ elementów/ funkcjonalności </w:t>
      </w:r>
      <w:r w:rsidR="00ED4FD6">
        <w:rPr>
          <w:rFonts w:ascii="Times New Roman" w:hAnsi="Times New Roman" w:cs="Times New Roman"/>
          <w:sz w:val="24"/>
          <w:szCs w:val="24"/>
        </w:rPr>
        <w:t>Wortalu PSZ</w:t>
      </w:r>
      <w:r w:rsidRPr="00ED0DB5">
        <w:rPr>
          <w:rFonts w:ascii="Times New Roman" w:hAnsi="Times New Roman" w:cs="Times New Roman"/>
          <w:sz w:val="24"/>
          <w:szCs w:val="24"/>
        </w:rPr>
        <w:t xml:space="preserve">, które objęte zostaną audytem, przy czym </w:t>
      </w:r>
      <w:r w:rsidR="0028057F">
        <w:rPr>
          <w:rFonts w:ascii="Times New Roman" w:hAnsi="Times New Roman" w:cs="Times New Roman"/>
          <w:sz w:val="24"/>
          <w:szCs w:val="24"/>
        </w:rPr>
        <w:t>obejmie on</w:t>
      </w:r>
      <w:r w:rsidRPr="00ED0DB5">
        <w:rPr>
          <w:rFonts w:ascii="Times New Roman" w:hAnsi="Times New Roman" w:cs="Times New Roman"/>
          <w:sz w:val="24"/>
          <w:szCs w:val="24"/>
        </w:rPr>
        <w:t xml:space="preserve"> co najmniej:</w:t>
      </w:r>
    </w:p>
    <w:p w14:paraId="12B641DA" w14:textId="0AF896BF" w:rsidR="00ED4FD6" w:rsidRPr="00ED4FD6" w:rsidRDefault="00E04BC4" w:rsidP="00ED4FD6">
      <w:pPr>
        <w:pStyle w:val="Akapitzlist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D4FD6" w:rsidRPr="00ED4FD6">
        <w:rPr>
          <w:rFonts w:ascii="Times New Roman" w:hAnsi="Times New Roman" w:cs="Times New Roman"/>
          <w:sz w:val="24"/>
          <w:szCs w:val="24"/>
        </w:rPr>
        <w:t>kran strony głównej Wortalu PSZ;</w:t>
      </w:r>
    </w:p>
    <w:p w14:paraId="750907BB" w14:textId="7DBBD2CF" w:rsidR="00ED4FD6" w:rsidRPr="00ED4FD6" w:rsidRDefault="00E04BC4" w:rsidP="00ED4FD6">
      <w:pPr>
        <w:pStyle w:val="Akapitzlist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D4FD6" w:rsidRPr="00ED4FD6">
        <w:rPr>
          <w:rFonts w:ascii="Times New Roman" w:hAnsi="Times New Roman" w:cs="Times New Roman"/>
          <w:sz w:val="24"/>
          <w:szCs w:val="24"/>
        </w:rPr>
        <w:t>kran podstrony „Dla bezrobotnych i poszukujących pracy”;</w:t>
      </w:r>
    </w:p>
    <w:p w14:paraId="767A9255" w14:textId="29933C99" w:rsidR="00ED4FD6" w:rsidRPr="00ED4FD6" w:rsidRDefault="00E04BC4" w:rsidP="00ED4FD6">
      <w:pPr>
        <w:pStyle w:val="Akapitzlist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D4FD6" w:rsidRPr="00ED4FD6">
        <w:rPr>
          <w:rFonts w:ascii="Times New Roman" w:hAnsi="Times New Roman" w:cs="Times New Roman"/>
          <w:sz w:val="24"/>
          <w:szCs w:val="24"/>
        </w:rPr>
        <w:t>kran podstrony „Dla pracodawców i przedsiębiorców”;</w:t>
      </w:r>
    </w:p>
    <w:p w14:paraId="574CBB64" w14:textId="1088748E" w:rsidR="00ED4FD6" w:rsidRPr="00ED4FD6" w:rsidRDefault="00E04BC4" w:rsidP="00ED4FD6">
      <w:pPr>
        <w:pStyle w:val="Akapitzlist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D4FD6" w:rsidRPr="00ED4FD6">
        <w:rPr>
          <w:rFonts w:ascii="Times New Roman" w:hAnsi="Times New Roman" w:cs="Times New Roman"/>
          <w:sz w:val="24"/>
          <w:szCs w:val="24"/>
        </w:rPr>
        <w:t>kran podstrony „Rynek pracy”;</w:t>
      </w:r>
    </w:p>
    <w:p w14:paraId="35BDD68D" w14:textId="5DEC1D30" w:rsidR="00ED4FD6" w:rsidRPr="00ED4FD6" w:rsidRDefault="00E04BC4" w:rsidP="00ED4FD6">
      <w:pPr>
        <w:pStyle w:val="Akapitzlist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D4FD6" w:rsidRPr="00ED4FD6">
        <w:rPr>
          <w:rFonts w:ascii="Times New Roman" w:hAnsi="Times New Roman" w:cs="Times New Roman"/>
          <w:sz w:val="24"/>
          <w:szCs w:val="24"/>
        </w:rPr>
        <w:t>kran podstrony „Statystyki graficzne”;</w:t>
      </w:r>
    </w:p>
    <w:p w14:paraId="4EDCB64A" w14:textId="1F37692C" w:rsidR="00ED4FD6" w:rsidRPr="00ED4FD6" w:rsidRDefault="00ED4FD6" w:rsidP="00ED4FD6">
      <w:pPr>
        <w:pStyle w:val="Akapitzlist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FD6">
        <w:rPr>
          <w:rFonts w:ascii="Times New Roman" w:hAnsi="Times New Roman" w:cs="Times New Roman"/>
          <w:sz w:val="24"/>
          <w:szCs w:val="24"/>
        </w:rPr>
        <w:t>15 ekranów prezentujących szczegółowe treści, w tym z podmenu „Dla cudzoziemców”: „</w:t>
      </w:r>
      <w:hyperlink r:id="rId9" w:history="1">
        <w:r w:rsidRPr="00ED4FD6">
          <w:rPr>
            <w:rFonts w:ascii="Times New Roman" w:hAnsi="Times New Roman" w:cs="Times New Roman"/>
            <w:sz w:val="24"/>
            <w:szCs w:val="24"/>
          </w:rPr>
          <w:t>Podejmowanie pracy w Polsce przez obywateli UE/EOG i Szwajcarii</w:t>
        </w:r>
      </w:hyperlink>
      <w:r w:rsidRPr="00ED4FD6">
        <w:rPr>
          <w:rFonts w:ascii="Times New Roman" w:hAnsi="Times New Roman" w:cs="Times New Roman"/>
          <w:sz w:val="24"/>
          <w:szCs w:val="24"/>
        </w:rPr>
        <w:t>”, „</w:t>
      </w:r>
      <w:hyperlink r:id="rId10" w:history="1">
        <w:r w:rsidRPr="00ED4FD6">
          <w:rPr>
            <w:rFonts w:ascii="Times New Roman" w:hAnsi="Times New Roman" w:cs="Times New Roman"/>
            <w:sz w:val="24"/>
            <w:szCs w:val="24"/>
          </w:rPr>
          <w:t>Podejmowanie pracy w Polsce przez obywateli państw trzecich</w:t>
        </w:r>
      </w:hyperlink>
      <w:r w:rsidRPr="00ED4FD6">
        <w:rPr>
          <w:rFonts w:ascii="Times New Roman" w:hAnsi="Times New Roman" w:cs="Times New Roman"/>
          <w:sz w:val="24"/>
          <w:szCs w:val="24"/>
        </w:rPr>
        <w:t>”, „</w:t>
      </w:r>
      <w:hyperlink r:id="rId11" w:history="1">
        <w:r w:rsidRPr="00ED4FD6">
          <w:rPr>
            <w:rFonts w:ascii="Times New Roman" w:hAnsi="Times New Roman" w:cs="Times New Roman"/>
            <w:sz w:val="24"/>
            <w:szCs w:val="24"/>
          </w:rPr>
          <w:t>Jak znaleźć pracodawcę?</w:t>
        </w:r>
      </w:hyperlink>
      <w:r w:rsidRPr="00ED4FD6">
        <w:rPr>
          <w:rFonts w:ascii="Times New Roman" w:hAnsi="Times New Roman" w:cs="Times New Roman"/>
          <w:sz w:val="24"/>
          <w:szCs w:val="24"/>
        </w:rPr>
        <w:t>”, „</w:t>
      </w:r>
      <w:hyperlink r:id="rId12" w:history="1">
        <w:r w:rsidRPr="00ED4FD6">
          <w:rPr>
            <w:rFonts w:ascii="Times New Roman" w:hAnsi="Times New Roman" w:cs="Times New Roman"/>
            <w:sz w:val="24"/>
            <w:szCs w:val="24"/>
          </w:rPr>
          <w:t>Zezwolenia na pracę</w:t>
        </w:r>
      </w:hyperlink>
      <w:r w:rsidRPr="00ED4FD6">
        <w:rPr>
          <w:rFonts w:ascii="Times New Roman" w:hAnsi="Times New Roman" w:cs="Times New Roman"/>
          <w:sz w:val="24"/>
          <w:szCs w:val="24"/>
        </w:rPr>
        <w:t>”, „</w:t>
      </w:r>
      <w:hyperlink r:id="rId13" w:history="1">
        <w:r w:rsidRPr="00ED4FD6">
          <w:rPr>
            <w:rFonts w:ascii="Times New Roman" w:hAnsi="Times New Roman" w:cs="Times New Roman"/>
            <w:sz w:val="24"/>
            <w:szCs w:val="24"/>
          </w:rPr>
          <w:t>Zezwolenia na pracę sezonową</w:t>
        </w:r>
      </w:hyperlink>
      <w:r w:rsidRPr="00ED4FD6">
        <w:rPr>
          <w:rFonts w:ascii="Times New Roman" w:hAnsi="Times New Roman" w:cs="Times New Roman"/>
          <w:sz w:val="24"/>
          <w:szCs w:val="24"/>
        </w:rPr>
        <w:t>”, „</w:t>
      </w:r>
      <w:hyperlink r:id="rId14" w:history="1">
        <w:r w:rsidRPr="00ED4FD6">
          <w:rPr>
            <w:rFonts w:ascii="Times New Roman" w:hAnsi="Times New Roman" w:cs="Times New Roman"/>
            <w:sz w:val="24"/>
            <w:szCs w:val="24"/>
          </w:rPr>
          <w:t>Oświadczenia o powierzeniu wykonywania pracy cudzoziemcowi</w:t>
        </w:r>
      </w:hyperlink>
      <w:r w:rsidRPr="00ED4FD6">
        <w:rPr>
          <w:rFonts w:ascii="Times New Roman" w:hAnsi="Times New Roman" w:cs="Times New Roman"/>
          <w:sz w:val="24"/>
          <w:szCs w:val="24"/>
        </w:rPr>
        <w:t>”, „</w:t>
      </w:r>
      <w:hyperlink r:id="rId15" w:history="1">
        <w:r w:rsidRPr="00ED4FD6">
          <w:rPr>
            <w:rFonts w:ascii="Times New Roman" w:hAnsi="Times New Roman" w:cs="Times New Roman"/>
            <w:sz w:val="24"/>
            <w:szCs w:val="24"/>
          </w:rPr>
          <w:t>Zezwolenie na pobyt czasowy i pracę</w:t>
        </w:r>
      </w:hyperlink>
      <w:r w:rsidRPr="00ED4FD6">
        <w:rPr>
          <w:rFonts w:ascii="Times New Roman" w:hAnsi="Times New Roman" w:cs="Times New Roman"/>
          <w:sz w:val="24"/>
          <w:szCs w:val="24"/>
        </w:rPr>
        <w:t>”, „</w:t>
      </w:r>
      <w:hyperlink r:id="rId16" w:history="1">
        <w:r w:rsidRPr="00ED4FD6">
          <w:rPr>
            <w:rFonts w:ascii="Times New Roman" w:hAnsi="Times New Roman" w:cs="Times New Roman"/>
            <w:sz w:val="24"/>
            <w:szCs w:val="24"/>
          </w:rPr>
          <w:t>Prawa i obowiązki cudzoziemców</w:t>
        </w:r>
      </w:hyperlink>
      <w:r w:rsidRPr="00ED4FD6">
        <w:rPr>
          <w:rFonts w:ascii="Times New Roman" w:hAnsi="Times New Roman" w:cs="Times New Roman"/>
          <w:sz w:val="24"/>
          <w:szCs w:val="24"/>
        </w:rPr>
        <w:t>”, „</w:t>
      </w:r>
      <w:hyperlink r:id="rId17" w:history="1">
        <w:r w:rsidRPr="00ED4FD6">
          <w:rPr>
            <w:rFonts w:ascii="Times New Roman" w:hAnsi="Times New Roman" w:cs="Times New Roman"/>
            <w:sz w:val="24"/>
            <w:szCs w:val="24"/>
          </w:rPr>
          <w:t>Ważne kontakty i linki</w:t>
        </w:r>
      </w:hyperlink>
      <w:r w:rsidRPr="00ED4FD6">
        <w:rPr>
          <w:rFonts w:ascii="Times New Roman" w:hAnsi="Times New Roman" w:cs="Times New Roman"/>
          <w:sz w:val="24"/>
          <w:szCs w:val="24"/>
        </w:rPr>
        <w:t>” i z podmenu „</w:t>
      </w:r>
      <w:hyperlink r:id="rId18" w:history="1">
        <w:r w:rsidRPr="00ED4FD6">
          <w:rPr>
            <w:rFonts w:ascii="Times New Roman" w:hAnsi="Times New Roman" w:cs="Times New Roman"/>
            <w:sz w:val="24"/>
            <w:szCs w:val="24"/>
          </w:rPr>
          <w:t>Zatrudnianie cudzoziemców</w:t>
        </w:r>
      </w:hyperlink>
      <w:r w:rsidRPr="00ED4FD6">
        <w:rPr>
          <w:rFonts w:ascii="Times New Roman" w:hAnsi="Times New Roman" w:cs="Times New Roman"/>
          <w:sz w:val="24"/>
          <w:szCs w:val="24"/>
        </w:rPr>
        <w:t>”: „</w:t>
      </w:r>
      <w:hyperlink r:id="rId19" w:history="1">
        <w:r w:rsidRPr="00ED4FD6">
          <w:rPr>
            <w:rFonts w:ascii="Times New Roman" w:hAnsi="Times New Roman" w:cs="Times New Roman"/>
            <w:sz w:val="24"/>
            <w:szCs w:val="24"/>
          </w:rPr>
          <w:t>Zatrudnianie obywateli państw UE, EOG i Szwajcarii - unijne pośrednictwo pracy EURES</w:t>
        </w:r>
      </w:hyperlink>
      <w:r w:rsidRPr="00ED4FD6">
        <w:rPr>
          <w:rFonts w:ascii="Times New Roman" w:hAnsi="Times New Roman" w:cs="Times New Roman"/>
          <w:sz w:val="24"/>
          <w:szCs w:val="24"/>
        </w:rPr>
        <w:t>”, „</w:t>
      </w:r>
      <w:hyperlink r:id="rId20" w:history="1">
        <w:r w:rsidRPr="00ED4FD6">
          <w:rPr>
            <w:rFonts w:ascii="Times New Roman" w:hAnsi="Times New Roman" w:cs="Times New Roman"/>
            <w:sz w:val="24"/>
            <w:szCs w:val="24"/>
          </w:rPr>
          <w:t>Zatrudnienie obywateli państw trzecich w Polsce</w:t>
        </w:r>
      </w:hyperlink>
      <w:r w:rsidRPr="00ED4FD6">
        <w:rPr>
          <w:rFonts w:ascii="Times New Roman" w:hAnsi="Times New Roman" w:cs="Times New Roman"/>
          <w:sz w:val="24"/>
          <w:szCs w:val="24"/>
        </w:rPr>
        <w:t>”, „</w:t>
      </w:r>
      <w:hyperlink r:id="rId21" w:history="1">
        <w:r w:rsidRPr="00ED4FD6">
          <w:rPr>
            <w:rFonts w:ascii="Times New Roman" w:hAnsi="Times New Roman" w:cs="Times New Roman"/>
            <w:sz w:val="24"/>
            <w:szCs w:val="24"/>
          </w:rPr>
          <w:t>Zezwolenia na pracę</w:t>
        </w:r>
      </w:hyperlink>
      <w:r w:rsidRPr="00ED4FD6">
        <w:rPr>
          <w:rFonts w:ascii="Times New Roman" w:hAnsi="Times New Roman" w:cs="Times New Roman"/>
          <w:sz w:val="24"/>
          <w:szCs w:val="24"/>
        </w:rPr>
        <w:t>”, „</w:t>
      </w:r>
      <w:hyperlink r:id="rId22" w:history="1">
        <w:r w:rsidRPr="00ED4FD6">
          <w:rPr>
            <w:rFonts w:ascii="Times New Roman" w:hAnsi="Times New Roman" w:cs="Times New Roman"/>
            <w:sz w:val="24"/>
            <w:szCs w:val="24"/>
          </w:rPr>
          <w:t>Zezwolenia na pracę sezonową</w:t>
        </w:r>
      </w:hyperlink>
      <w:r w:rsidRPr="00ED4FD6">
        <w:rPr>
          <w:rFonts w:ascii="Times New Roman" w:hAnsi="Times New Roman" w:cs="Times New Roman"/>
          <w:sz w:val="24"/>
          <w:szCs w:val="24"/>
        </w:rPr>
        <w:t>”, „</w:t>
      </w:r>
      <w:hyperlink r:id="rId23" w:history="1">
        <w:r w:rsidRPr="00ED4FD6">
          <w:rPr>
            <w:rFonts w:ascii="Times New Roman" w:hAnsi="Times New Roman" w:cs="Times New Roman"/>
            <w:sz w:val="24"/>
            <w:szCs w:val="24"/>
          </w:rPr>
          <w:t>Zezwolenie na pobyt czasowy i pracę</w:t>
        </w:r>
      </w:hyperlink>
      <w:r w:rsidRPr="00ED4FD6">
        <w:rPr>
          <w:rFonts w:ascii="Times New Roman" w:hAnsi="Times New Roman" w:cs="Times New Roman"/>
          <w:sz w:val="24"/>
          <w:szCs w:val="24"/>
        </w:rPr>
        <w:t>”, „</w:t>
      </w:r>
      <w:hyperlink r:id="rId24" w:history="1">
        <w:r w:rsidRPr="00ED4FD6">
          <w:rPr>
            <w:rFonts w:ascii="Times New Roman" w:hAnsi="Times New Roman" w:cs="Times New Roman"/>
            <w:sz w:val="24"/>
            <w:szCs w:val="24"/>
          </w:rPr>
          <w:t>Praca bez zezwolenia</w:t>
        </w:r>
      </w:hyperlink>
      <w:r w:rsidRPr="00ED4FD6">
        <w:rPr>
          <w:rFonts w:ascii="Times New Roman" w:hAnsi="Times New Roman" w:cs="Times New Roman"/>
          <w:sz w:val="24"/>
          <w:szCs w:val="24"/>
        </w:rPr>
        <w:t>”, „</w:t>
      </w:r>
      <w:hyperlink r:id="rId25" w:history="1">
        <w:r w:rsidRPr="00ED4FD6">
          <w:rPr>
            <w:rFonts w:ascii="Times New Roman" w:hAnsi="Times New Roman" w:cs="Times New Roman"/>
            <w:sz w:val="24"/>
            <w:szCs w:val="24"/>
          </w:rPr>
          <w:t>Powierzenie pracy na podstawie oświadczenia</w:t>
        </w:r>
      </w:hyperlink>
      <w:r w:rsidRPr="00ED4FD6">
        <w:rPr>
          <w:rFonts w:ascii="Times New Roman" w:hAnsi="Times New Roman" w:cs="Times New Roman"/>
          <w:sz w:val="24"/>
          <w:szCs w:val="24"/>
        </w:rPr>
        <w:t>”, „</w:t>
      </w:r>
      <w:hyperlink r:id="rId26" w:history="1">
        <w:r w:rsidRPr="00ED4FD6">
          <w:rPr>
            <w:rFonts w:ascii="Times New Roman" w:hAnsi="Times New Roman" w:cs="Times New Roman"/>
            <w:sz w:val="24"/>
            <w:szCs w:val="24"/>
          </w:rPr>
          <w:t>Obowiązki pracodawcy</w:t>
        </w:r>
      </w:hyperlink>
      <w:r w:rsidRPr="00ED4FD6">
        <w:rPr>
          <w:rFonts w:ascii="Times New Roman" w:hAnsi="Times New Roman" w:cs="Times New Roman"/>
          <w:sz w:val="24"/>
          <w:szCs w:val="24"/>
        </w:rPr>
        <w:t>”, „</w:t>
      </w:r>
      <w:hyperlink r:id="rId27" w:history="1">
        <w:r w:rsidRPr="00ED4FD6">
          <w:rPr>
            <w:rFonts w:ascii="Times New Roman" w:hAnsi="Times New Roman" w:cs="Times New Roman"/>
            <w:sz w:val="24"/>
            <w:szCs w:val="24"/>
          </w:rPr>
          <w:t>Ważne kontakty i linki</w:t>
        </w:r>
      </w:hyperlink>
      <w:r w:rsidRPr="00ED4FD6">
        <w:rPr>
          <w:rFonts w:ascii="Times New Roman" w:hAnsi="Times New Roman" w:cs="Times New Roman"/>
          <w:sz w:val="24"/>
          <w:szCs w:val="24"/>
        </w:rPr>
        <w:t>”, „</w:t>
      </w:r>
      <w:proofErr w:type="spellStart"/>
      <w:r w:rsidR="00C853E4">
        <w:rPr>
          <w:rFonts w:ascii="Times New Roman" w:hAnsi="Times New Roman" w:cs="Times New Roman"/>
          <w:sz w:val="24"/>
          <w:szCs w:val="24"/>
        </w:rPr>
        <w:fldChar w:fldCharType="begin"/>
      </w:r>
      <w:r w:rsidR="00C853E4">
        <w:rPr>
          <w:rFonts w:ascii="Times New Roman" w:hAnsi="Times New Roman" w:cs="Times New Roman"/>
          <w:sz w:val="24"/>
          <w:szCs w:val="24"/>
        </w:rPr>
        <w:instrText xml:space="preserve"> HYPERLINK "https://psz.praca.gov.pl/dla-pracodawcow-i-przedsiebiorcow/zatrudnianie-cudzoziemcow/brexit-zatrudnianie-cudzoziemcow" </w:instrText>
      </w:r>
      <w:r w:rsidR="00C853E4">
        <w:rPr>
          <w:rFonts w:ascii="Times New Roman" w:hAnsi="Times New Roman" w:cs="Times New Roman"/>
          <w:sz w:val="24"/>
          <w:szCs w:val="24"/>
        </w:rPr>
        <w:fldChar w:fldCharType="separate"/>
      </w:r>
      <w:r w:rsidRPr="00ED4FD6">
        <w:rPr>
          <w:rFonts w:ascii="Times New Roman" w:hAnsi="Times New Roman" w:cs="Times New Roman"/>
          <w:sz w:val="24"/>
          <w:szCs w:val="24"/>
        </w:rPr>
        <w:t>Brexit</w:t>
      </w:r>
      <w:proofErr w:type="spellEnd"/>
      <w:r w:rsidRPr="00ED4FD6">
        <w:rPr>
          <w:rFonts w:ascii="Times New Roman" w:hAnsi="Times New Roman" w:cs="Times New Roman"/>
          <w:sz w:val="24"/>
          <w:szCs w:val="24"/>
        </w:rPr>
        <w:t xml:space="preserve"> - Zatrudnianie cudzoziemców</w:t>
      </w:r>
      <w:r w:rsidR="00C853E4">
        <w:rPr>
          <w:rFonts w:ascii="Times New Roman" w:hAnsi="Times New Roman" w:cs="Times New Roman"/>
          <w:sz w:val="24"/>
          <w:szCs w:val="24"/>
        </w:rPr>
        <w:fldChar w:fldCharType="end"/>
      </w:r>
      <w:r w:rsidRPr="00ED4FD6">
        <w:rPr>
          <w:rFonts w:ascii="Times New Roman" w:hAnsi="Times New Roman" w:cs="Times New Roman"/>
          <w:sz w:val="24"/>
          <w:szCs w:val="24"/>
        </w:rPr>
        <w:t>”;</w:t>
      </w:r>
    </w:p>
    <w:p w14:paraId="044A1146" w14:textId="2BCA81D8" w:rsidR="00ED4FD6" w:rsidRPr="00ED4FD6" w:rsidRDefault="00E04BC4" w:rsidP="00ED4FD6">
      <w:pPr>
        <w:pStyle w:val="Akapitzlist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D4FD6" w:rsidRPr="00ED4FD6">
        <w:rPr>
          <w:rFonts w:ascii="Times New Roman" w:hAnsi="Times New Roman" w:cs="Times New Roman"/>
          <w:sz w:val="24"/>
          <w:szCs w:val="24"/>
        </w:rPr>
        <w:t>odstronę „Mapa witryny”;</w:t>
      </w:r>
    </w:p>
    <w:p w14:paraId="28855C7C" w14:textId="12E4128A" w:rsidR="00ED4FD6" w:rsidRPr="00ED4FD6" w:rsidRDefault="00E04BC4" w:rsidP="00ED4FD6">
      <w:pPr>
        <w:pStyle w:val="Akapitzlist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D4FD6" w:rsidRPr="00ED4FD6">
        <w:rPr>
          <w:rFonts w:ascii="Times New Roman" w:hAnsi="Times New Roman" w:cs="Times New Roman"/>
          <w:sz w:val="24"/>
          <w:szCs w:val="24"/>
        </w:rPr>
        <w:t>odstronę „O Wortalu PSZ”.</w:t>
      </w:r>
    </w:p>
    <w:p w14:paraId="1F39C16A" w14:textId="2B613AA2" w:rsidR="00ED4FD6" w:rsidRPr="00ED4FD6" w:rsidRDefault="00ED4FD6" w:rsidP="00ED4FD6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4FD6">
        <w:rPr>
          <w:rFonts w:ascii="Times New Roman" w:hAnsi="Times New Roman" w:cs="Times New Roman"/>
          <w:sz w:val="24"/>
          <w:szCs w:val="24"/>
        </w:rPr>
        <w:t xml:space="preserve">Badanie należy przeprowadzić dla ww. podstron/ elementów/ funkcjonalności Wortalu PSZ wykonanych w wersji językowej polskiej i w co najmniej jednym z języków obcych, np. ukraińskim </w:t>
      </w:r>
      <w:r w:rsidR="0009251A">
        <w:rPr>
          <w:rFonts w:ascii="Times New Roman" w:hAnsi="Times New Roman" w:cs="Times New Roman"/>
          <w:sz w:val="24"/>
          <w:szCs w:val="24"/>
        </w:rPr>
        <w:t>(</w:t>
      </w:r>
      <w:hyperlink r:id="rId28" w:history="1">
        <w:r w:rsidR="0009251A" w:rsidRPr="001B572A">
          <w:rPr>
            <w:rStyle w:val="Hipercze"/>
            <w:rFonts w:ascii="Times New Roman" w:hAnsi="Times New Roman" w:cs="Times New Roman"/>
            <w:sz w:val="24"/>
            <w:szCs w:val="24"/>
          </w:rPr>
          <w:t>https://lang-psz.praca.gov.pl/uk/</w:t>
        </w:r>
      </w:hyperlink>
      <w:r w:rsidR="0009251A">
        <w:rPr>
          <w:rFonts w:ascii="Times New Roman" w:hAnsi="Times New Roman" w:cs="Times New Roman"/>
          <w:sz w:val="24"/>
          <w:szCs w:val="24"/>
        </w:rPr>
        <w:t xml:space="preserve">) </w:t>
      </w:r>
      <w:r w:rsidRPr="00ED4FD6">
        <w:rPr>
          <w:rFonts w:ascii="Times New Roman" w:hAnsi="Times New Roman" w:cs="Times New Roman"/>
          <w:sz w:val="24"/>
          <w:szCs w:val="24"/>
        </w:rPr>
        <w:t>lub rosyjskim</w:t>
      </w:r>
      <w:r w:rsidR="0009251A">
        <w:rPr>
          <w:rFonts w:ascii="Times New Roman" w:hAnsi="Times New Roman" w:cs="Times New Roman"/>
          <w:sz w:val="24"/>
          <w:szCs w:val="24"/>
        </w:rPr>
        <w:t xml:space="preserve"> (</w:t>
      </w:r>
      <w:hyperlink r:id="rId29" w:history="1">
        <w:r w:rsidR="0009251A" w:rsidRPr="001B572A">
          <w:rPr>
            <w:rStyle w:val="Hipercze"/>
            <w:rFonts w:ascii="Times New Roman" w:hAnsi="Times New Roman" w:cs="Times New Roman"/>
            <w:sz w:val="24"/>
            <w:szCs w:val="24"/>
          </w:rPr>
          <w:t>https://lang-psz.praca.gov.pl/ru/</w:t>
        </w:r>
      </w:hyperlink>
      <w:r w:rsidR="0009251A">
        <w:rPr>
          <w:rFonts w:ascii="Times New Roman" w:hAnsi="Times New Roman" w:cs="Times New Roman"/>
          <w:sz w:val="24"/>
          <w:szCs w:val="24"/>
        </w:rPr>
        <w:t>)</w:t>
      </w:r>
      <w:r w:rsidRPr="00ED4F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73FF9F" w14:textId="23375F20" w:rsidR="00ED0DB5" w:rsidRPr="00ED0DB5" w:rsidRDefault="00ED0DB5" w:rsidP="00ED0DB5">
      <w:pPr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DB5">
        <w:rPr>
          <w:rFonts w:ascii="Times New Roman" w:hAnsi="Times New Roman" w:cs="Times New Roman"/>
          <w:sz w:val="24"/>
          <w:szCs w:val="24"/>
        </w:rPr>
        <w:t xml:space="preserve">„Raporty z audytu dostępności </w:t>
      </w:r>
      <w:r w:rsidR="00ED4FD6">
        <w:rPr>
          <w:rFonts w:ascii="Times New Roman" w:hAnsi="Times New Roman" w:cs="Times New Roman"/>
          <w:sz w:val="24"/>
          <w:szCs w:val="24"/>
        </w:rPr>
        <w:t>Wortalu PSZ</w:t>
      </w:r>
      <w:r w:rsidRPr="00ED0DB5">
        <w:rPr>
          <w:rFonts w:ascii="Times New Roman" w:hAnsi="Times New Roman" w:cs="Times New Roman"/>
          <w:sz w:val="24"/>
          <w:szCs w:val="24"/>
        </w:rPr>
        <w:t xml:space="preserve">” </w:t>
      </w:r>
      <w:r w:rsidR="0028057F">
        <w:rPr>
          <w:rFonts w:ascii="Times New Roman" w:hAnsi="Times New Roman" w:cs="Times New Roman"/>
          <w:sz w:val="24"/>
          <w:szCs w:val="24"/>
        </w:rPr>
        <w:t xml:space="preserve">Wykonawca przekaże Zamawiającemu </w:t>
      </w:r>
      <w:r w:rsidR="0028057F">
        <w:rPr>
          <w:rFonts w:ascii="Times New Roman" w:hAnsi="Times New Roman" w:cs="Times New Roman"/>
          <w:sz w:val="24"/>
          <w:szCs w:val="24"/>
        </w:rPr>
        <w:br/>
        <w:t xml:space="preserve">w dwóch egzemplarzach </w:t>
      </w:r>
      <w:r w:rsidR="0028057F" w:rsidRPr="00ED0DB5">
        <w:rPr>
          <w:rFonts w:ascii="Times New Roman" w:hAnsi="Times New Roman" w:cs="Times New Roman"/>
          <w:sz w:val="24"/>
          <w:szCs w:val="24"/>
        </w:rPr>
        <w:t xml:space="preserve">w postaci papierowej oraz </w:t>
      </w:r>
      <w:r w:rsidR="0028057F">
        <w:rPr>
          <w:rFonts w:ascii="Times New Roman" w:hAnsi="Times New Roman" w:cs="Times New Roman"/>
          <w:sz w:val="24"/>
          <w:szCs w:val="24"/>
        </w:rPr>
        <w:t>w dwóch</w:t>
      </w:r>
      <w:r w:rsidR="00ED4FD6">
        <w:rPr>
          <w:rFonts w:ascii="Times New Roman" w:hAnsi="Times New Roman" w:cs="Times New Roman"/>
          <w:sz w:val="24"/>
          <w:szCs w:val="24"/>
        </w:rPr>
        <w:t xml:space="preserve"> egzemplarzach</w:t>
      </w:r>
      <w:r w:rsidR="0028057F" w:rsidRPr="00ED0DB5">
        <w:rPr>
          <w:rFonts w:ascii="Times New Roman" w:hAnsi="Times New Roman" w:cs="Times New Roman"/>
          <w:sz w:val="24"/>
          <w:szCs w:val="24"/>
        </w:rPr>
        <w:t xml:space="preserve"> w postaci elektronicznej na płycie CD/DVD</w:t>
      </w:r>
      <w:r w:rsidRPr="00ED0DB5">
        <w:rPr>
          <w:rFonts w:ascii="Times New Roman" w:hAnsi="Times New Roman" w:cs="Times New Roman"/>
          <w:sz w:val="24"/>
          <w:szCs w:val="24"/>
        </w:rPr>
        <w:t>.</w:t>
      </w:r>
      <w:r w:rsidR="0028057F">
        <w:rPr>
          <w:rFonts w:ascii="Times New Roman" w:hAnsi="Times New Roman" w:cs="Times New Roman"/>
          <w:sz w:val="24"/>
          <w:szCs w:val="24"/>
        </w:rPr>
        <w:t xml:space="preserve"> </w:t>
      </w:r>
      <w:r w:rsidR="0028057F" w:rsidRPr="00ED0DB5">
        <w:rPr>
          <w:rFonts w:ascii="Times New Roman" w:hAnsi="Times New Roman" w:cs="Times New Roman"/>
          <w:sz w:val="24"/>
          <w:szCs w:val="24"/>
        </w:rPr>
        <w:t xml:space="preserve">Zamawiający wymaga, aby dokumenty dostarczone na </w:t>
      </w:r>
      <w:r w:rsidR="0028057F" w:rsidRPr="00ED0DB5">
        <w:rPr>
          <w:rFonts w:ascii="Times New Roman" w:hAnsi="Times New Roman" w:cs="Times New Roman"/>
          <w:sz w:val="24"/>
          <w:szCs w:val="24"/>
        </w:rPr>
        <w:lastRenderedPageBreak/>
        <w:t>płycie CD/DVD były w edytowalnym formacie elektronicznym, np. .</w:t>
      </w:r>
      <w:proofErr w:type="spellStart"/>
      <w:r w:rsidR="0028057F" w:rsidRPr="00ED0DB5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28057F" w:rsidRPr="00ED0DB5">
        <w:rPr>
          <w:rFonts w:ascii="Times New Roman" w:hAnsi="Times New Roman" w:cs="Times New Roman"/>
          <w:sz w:val="24"/>
          <w:szCs w:val="24"/>
        </w:rPr>
        <w:t>/ .</w:t>
      </w:r>
      <w:proofErr w:type="spellStart"/>
      <w:r w:rsidR="0028057F" w:rsidRPr="00ED0DB5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28057F" w:rsidRPr="00ED0DB5">
        <w:rPr>
          <w:rFonts w:ascii="Times New Roman" w:hAnsi="Times New Roman" w:cs="Times New Roman"/>
          <w:sz w:val="24"/>
          <w:szCs w:val="24"/>
        </w:rPr>
        <w:t>, umożliwiającym swobodne przeszukiwanie treści</w:t>
      </w:r>
    </w:p>
    <w:p w14:paraId="28A377D3" w14:textId="3F69E4AC" w:rsidR="00C6632A" w:rsidRPr="00C6632A" w:rsidRDefault="00C6632A" w:rsidP="00C6632A">
      <w:pPr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2A">
        <w:rPr>
          <w:rFonts w:ascii="Times New Roman" w:hAnsi="Times New Roman" w:cs="Times New Roman"/>
          <w:sz w:val="24"/>
          <w:szCs w:val="24"/>
        </w:rPr>
        <w:t xml:space="preserve">Wykonawca zobowiązany jest do zapewnienia wsparcia Wykonawcy świadczącemu na rzecz Zamawiającego usługi utrzymania i rozwoju </w:t>
      </w:r>
      <w:r w:rsidR="00ED4FD6">
        <w:rPr>
          <w:rFonts w:ascii="Times New Roman" w:hAnsi="Times New Roman" w:cs="Times New Roman"/>
          <w:sz w:val="24"/>
          <w:szCs w:val="24"/>
        </w:rPr>
        <w:t>Wortalu PSZ</w:t>
      </w:r>
      <w:r w:rsidRPr="00C6632A">
        <w:rPr>
          <w:rFonts w:ascii="Times New Roman" w:hAnsi="Times New Roman" w:cs="Times New Roman"/>
          <w:sz w:val="24"/>
          <w:szCs w:val="24"/>
        </w:rPr>
        <w:t>, w celu sprawnego wyeliminowania wykrytych błędów i</w:t>
      </w:r>
      <w:r w:rsidR="00ED4FD6">
        <w:rPr>
          <w:rFonts w:ascii="Times New Roman" w:hAnsi="Times New Roman" w:cs="Times New Roman"/>
          <w:sz w:val="24"/>
          <w:szCs w:val="24"/>
        </w:rPr>
        <w:t xml:space="preserve"> odstępstw od standardu WCAG</w:t>
      </w:r>
      <w:r w:rsidR="00183847">
        <w:rPr>
          <w:rFonts w:ascii="Times New Roman" w:hAnsi="Times New Roman" w:cs="Times New Roman"/>
          <w:sz w:val="24"/>
          <w:szCs w:val="24"/>
        </w:rPr>
        <w:t xml:space="preserve"> w wersji</w:t>
      </w:r>
      <w:r w:rsidR="00ED4FD6">
        <w:rPr>
          <w:rFonts w:ascii="Times New Roman" w:hAnsi="Times New Roman" w:cs="Times New Roman"/>
          <w:sz w:val="24"/>
          <w:szCs w:val="24"/>
        </w:rPr>
        <w:t xml:space="preserve"> 2.1</w:t>
      </w:r>
      <w:r w:rsidRPr="00C6632A">
        <w:rPr>
          <w:rFonts w:ascii="Times New Roman" w:hAnsi="Times New Roman" w:cs="Times New Roman"/>
          <w:sz w:val="24"/>
          <w:szCs w:val="24"/>
        </w:rPr>
        <w:t>, poprzez udzielanie odpowiedzi na pytania zadawane za pośrednictwem telefonu lub poczty elektronicznej. Szacuje się, że czasochłonność wsparcia nie powinna przekroczyć 16 roboczogodzin.</w:t>
      </w:r>
    </w:p>
    <w:p w14:paraId="555EBFEE" w14:textId="43873ABD" w:rsidR="00A26AD1" w:rsidRPr="0028057F" w:rsidRDefault="0028057F" w:rsidP="00C6632A">
      <w:pPr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będzie do </w:t>
      </w:r>
      <w:r w:rsidRPr="00BA4785">
        <w:rPr>
          <w:rFonts w:ascii="Times New Roman" w:hAnsi="Times New Roman" w:cs="Times New Roman"/>
          <w:sz w:val="24"/>
          <w:szCs w:val="24"/>
        </w:rPr>
        <w:t>przeniesieni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A4785">
        <w:rPr>
          <w:rFonts w:ascii="Times New Roman" w:hAnsi="Times New Roman" w:cs="Times New Roman"/>
          <w:sz w:val="24"/>
          <w:szCs w:val="24"/>
        </w:rPr>
        <w:t xml:space="preserve"> na Zamawiającego autorskich praw majątkowych</w:t>
      </w:r>
      <w:r w:rsidRPr="00ED0DB5" w:rsidDel="00280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BE0971" w:rsidRPr="0028057F">
        <w:rPr>
          <w:rFonts w:ascii="Times New Roman" w:hAnsi="Times New Roman" w:cs="Times New Roman"/>
          <w:sz w:val="24"/>
          <w:szCs w:val="24"/>
        </w:rPr>
        <w:t xml:space="preserve">„Raportów z audytu dostępności </w:t>
      </w:r>
      <w:r w:rsidR="00ED4FD6">
        <w:rPr>
          <w:rFonts w:ascii="Times New Roman" w:hAnsi="Times New Roman" w:cs="Times New Roman"/>
          <w:sz w:val="24"/>
          <w:szCs w:val="24"/>
        </w:rPr>
        <w:t>Wortalu PSZ</w:t>
      </w:r>
      <w:r w:rsidR="00BE0971" w:rsidRPr="0028057F">
        <w:rPr>
          <w:rFonts w:ascii="Times New Roman" w:hAnsi="Times New Roman" w:cs="Times New Roman"/>
          <w:sz w:val="24"/>
          <w:szCs w:val="24"/>
        </w:rPr>
        <w:t>”</w:t>
      </w:r>
      <w:r w:rsidR="00A26AD1" w:rsidRPr="0028057F">
        <w:rPr>
          <w:rFonts w:ascii="Times New Roman" w:hAnsi="Times New Roman" w:cs="Times New Roman"/>
          <w:sz w:val="24"/>
          <w:szCs w:val="24"/>
        </w:rPr>
        <w:t xml:space="preserve"> oraz nośników, na których </w:t>
      </w:r>
      <w:r>
        <w:rPr>
          <w:rFonts w:ascii="Times New Roman" w:hAnsi="Times New Roman" w:cs="Times New Roman"/>
          <w:sz w:val="24"/>
          <w:szCs w:val="24"/>
        </w:rPr>
        <w:t xml:space="preserve">dokumenty te </w:t>
      </w:r>
      <w:r w:rsidR="00A26AD1" w:rsidRPr="0028057F">
        <w:rPr>
          <w:rFonts w:ascii="Times New Roman" w:hAnsi="Times New Roman" w:cs="Times New Roman"/>
          <w:sz w:val="24"/>
          <w:szCs w:val="24"/>
        </w:rPr>
        <w:t>zostaną utrwalone i przekazane Zamawiającemu.</w:t>
      </w:r>
    </w:p>
    <w:p w14:paraId="2EF5DDDC" w14:textId="77777777" w:rsidR="000D6F4D" w:rsidRDefault="000D6F4D" w:rsidP="00AB421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624" w:hanging="284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INFORMACJE O </w:t>
      </w:r>
      <w:r w:rsidR="00BE0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PROJEKCIE</w:t>
      </w:r>
    </w:p>
    <w:p w14:paraId="294D16F1" w14:textId="77777777" w:rsidR="00B77C65" w:rsidRDefault="00B77C65" w:rsidP="000D6F4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publiczne zaplanowane zostało do wykonania w ramach p</w:t>
      </w:r>
      <w:r w:rsidRPr="00B77C65">
        <w:rPr>
          <w:rFonts w:ascii="Times New Roman" w:hAnsi="Times New Roman" w:cs="Times New Roman"/>
          <w:sz w:val="24"/>
          <w:szCs w:val="24"/>
        </w:rPr>
        <w:t>rojekt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77C65">
        <w:rPr>
          <w:rFonts w:ascii="Times New Roman" w:hAnsi="Times New Roman" w:cs="Times New Roman"/>
          <w:sz w:val="24"/>
          <w:szCs w:val="24"/>
        </w:rPr>
        <w:t xml:space="preserve"> Ministerstwa Rodziny, Pracy i Polityki Społecznej pn. „Monitoring pracy i pobytu w celach zarobkowych cudzoziemców na terytorium Rzeczypospolitej Polskiej (MPPC)” nr POPC.02.01.00-00-0093/18, </w:t>
      </w:r>
      <w:r>
        <w:rPr>
          <w:rFonts w:ascii="Times New Roman" w:hAnsi="Times New Roman" w:cs="Times New Roman"/>
          <w:sz w:val="24"/>
          <w:szCs w:val="24"/>
        </w:rPr>
        <w:t xml:space="preserve">który </w:t>
      </w:r>
      <w:r w:rsidRPr="00B77C65">
        <w:rPr>
          <w:rFonts w:ascii="Times New Roman" w:hAnsi="Times New Roman" w:cs="Times New Roman"/>
          <w:sz w:val="24"/>
          <w:szCs w:val="24"/>
        </w:rPr>
        <w:t xml:space="preserve">realizowany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Pr="00B77C65">
        <w:rPr>
          <w:rFonts w:ascii="Times New Roman" w:hAnsi="Times New Roman" w:cs="Times New Roman"/>
          <w:sz w:val="24"/>
          <w:szCs w:val="24"/>
        </w:rPr>
        <w:t>w ramach Działania 2.1 „Wysoka dostępność i jakość e-usług publicznych” w ramach II osi priorytetowej PO PC 2014-2020 i wspófinansowany ze środków Europejskiego Funduszu Rozwoju Regionalnego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966E8D" w14:textId="77777777" w:rsidR="00352CF0" w:rsidRDefault="00AB4217" w:rsidP="00AB421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624" w:hanging="284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ISTOTNE POSTANOWIENIA UMOWY</w:t>
      </w:r>
    </w:p>
    <w:p w14:paraId="6C1C1F11" w14:textId="609506E8" w:rsidR="007B5812" w:rsidRDefault="00AB4217" w:rsidP="00AB421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Termin realizacji</w:t>
      </w:r>
    </w:p>
    <w:p w14:paraId="0DE0B528" w14:textId="1C7D15B1" w:rsidR="00C45C3B" w:rsidRPr="00C45C3B" w:rsidRDefault="00C45C3B" w:rsidP="00C45C3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5C3B">
        <w:rPr>
          <w:rFonts w:ascii="Times New Roman" w:hAnsi="Times New Roman" w:cs="Times New Roman"/>
          <w:sz w:val="24"/>
          <w:szCs w:val="24"/>
        </w:rPr>
        <w:t>Wykonawca zobowiąz</w:t>
      </w:r>
      <w:r w:rsidR="00F62191">
        <w:rPr>
          <w:rFonts w:ascii="Times New Roman" w:hAnsi="Times New Roman" w:cs="Times New Roman"/>
          <w:sz w:val="24"/>
          <w:szCs w:val="24"/>
        </w:rPr>
        <w:t xml:space="preserve">any będzie </w:t>
      </w:r>
      <w:r w:rsidRPr="00C45C3B">
        <w:rPr>
          <w:rFonts w:ascii="Times New Roman" w:hAnsi="Times New Roman" w:cs="Times New Roman"/>
          <w:sz w:val="24"/>
          <w:szCs w:val="24"/>
        </w:rPr>
        <w:t xml:space="preserve">wykonać </w:t>
      </w:r>
      <w:r w:rsidR="00E4440B">
        <w:rPr>
          <w:rFonts w:ascii="Times New Roman" w:hAnsi="Times New Roman"/>
          <w:sz w:val="24"/>
          <w:szCs w:val="24"/>
        </w:rPr>
        <w:t>usługę</w:t>
      </w:r>
      <w:r w:rsidR="00E4440B" w:rsidRPr="00BD6B33">
        <w:rPr>
          <w:rFonts w:ascii="Times New Roman" w:hAnsi="Times New Roman"/>
          <w:sz w:val="24"/>
          <w:szCs w:val="24"/>
        </w:rPr>
        <w:t xml:space="preserve"> audytu dostępności </w:t>
      </w:r>
      <w:r w:rsidR="00983B49">
        <w:rPr>
          <w:rFonts w:ascii="Times New Roman" w:hAnsi="Times New Roman"/>
          <w:sz w:val="24"/>
          <w:szCs w:val="24"/>
        </w:rPr>
        <w:t>Wortalu PSZ</w:t>
      </w:r>
      <w:r w:rsidR="00983B49" w:rsidRPr="00BD6B33">
        <w:rPr>
          <w:rFonts w:ascii="Times New Roman" w:hAnsi="Times New Roman"/>
          <w:sz w:val="24"/>
          <w:szCs w:val="24"/>
        </w:rPr>
        <w:t xml:space="preserve"> </w:t>
      </w:r>
      <w:r w:rsidR="00983B49">
        <w:rPr>
          <w:rFonts w:ascii="Times New Roman" w:hAnsi="Times New Roman"/>
          <w:sz w:val="24"/>
          <w:szCs w:val="24"/>
        </w:rPr>
        <w:t>(</w:t>
      </w:r>
      <w:hyperlink r:id="rId30" w:history="1">
        <w:r w:rsidR="00983B49" w:rsidRPr="00004CA8">
          <w:rPr>
            <w:rStyle w:val="Hipercze"/>
            <w:rFonts w:ascii="Times New Roman" w:hAnsi="Times New Roman"/>
            <w:sz w:val="24"/>
            <w:szCs w:val="24"/>
          </w:rPr>
          <w:t>https://psz.praca.gov.pl</w:t>
        </w:r>
      </w:hyperlink>
      <w:r w:rsidR="00983B49">
        <w:rPr>
          <w:rFonts w:ascii="Times New Roman" w:hAnsi="Times New Roman"/>
          <w:sz w:val="24"/>
          <w:szCs w:val="24"/>
        </w:rPr>
        <w:t>)</w:t>
      </w:r>
      <w:r w:rsidR="00E4440B" w:rsidRPr="00BD6B33">
        <w:rPr>
          <w:rFonts w:ascii="Times New Roman" w:hAnsi="Times New Roman"/>
          <w:sz w:val="24"/>
          <w:szCs w:val="24"/>
        </w:rPr>
        <w:t xml:space="preserve"> </w:t>
      </w:r>
      <w:r w:rsidR="00E4440B">
        <w:rPr>
          <w:rFonts w:ascii="Times New Roman" w:hAnsi="Times New Roman"/>
          <w:sz w:val="24"/>
          <w:szCs w:val="24"/>
        </w:rPr>
        <w:t xml:space="preserve">dla osób niepełnosprawnych, starszych i innych narażonych na wykluczenie cyfrowe </w:t>
      </w:r>
      <w:r w:rsidR="00E4440B" w:rsidRPr="00BD6B33">
        <w:rPr>
          <w:rFonts w:ascii="Times New Roman" w:hAnsi="Times New Roman"/>
          <w:sz w:val="24"/>
          <w:szCs w:val="24"/>
        </w:rPr>
        <w:t xml:space="preserve">w </w:t>
      </w:r>
      <w:r w:rsidR="00F62191">
        <w:rPr>
          <w:rFonts w:ascii="Times New Roman" w:hAnsi="Times New Roman"/>
          <w:sz w:val="24"/>
          <w:szCs w:val="24"/>
        </w:rPr>
        <w:t xml:space="preserve">zakresie spełnienia wymagań </w:t>
      </w:r>
      <w:r w:rsidR="00E4440B" w:rsidRPr="00BD6B33">
        <w:rPr>
          <w:rFonts w:ascii="Times New Roman" w:hAnsi="Times New Roman"/>
          <w:sz w:val="24"/>
          <w:szCs w:val="24"/>
        </w:rPr>
        <w:t>WCAG w wersji 2.</w:t>
      </w:r>
      <w:r w:rsidR="005B4F4F">
        <w:rPr>
          <w:rFonts w:ascii="Times New Roman" w:hAnsi="Times New Roman"/>
          <w:sz w:val="24"/>
          <w:szCs w:val="24"/>
        </w:rPr>
        <w:t>1</w:t>
      </w:r>
      <w:r w:rsidR="00E4440B" w:rsidRPr="00BD6B33">
        <w:rPr>
          <w:rFonts w:ascii="Times New Roman" w:hAnsi="Times New Roman"/>
          <w:sz w:val="24"/>
          <w:szCs w:val="24"/>
        </w:rPr>
        <w:t xml:space="preserve"> wraz z opracowaniem raportu</w:t>
      </w:r>
      <w:r w:rsidRPr="00C45C3B">
        <w:rPr>
          <w:rFonts w:ascii="Times New Roman" w:hAnsi="Times New Roman" w:cs="Times New Roman"/>
          <w:sz w:val="24"/>
          <w:szCs w:val="24"/>
        </w:rPr>
        <w:t xml:space="preserve">, w terminie ………, licząc od dnia zawarcia umowy </w:t>
      </w:r>
      <w:r w:rsidRPr="00E4440B">
        <w:rPr>
          <w:rFonts w:ascii="Times New Roman" w:hAnsi="Times New Roman" w:cs="Times New Roman"/>
          <w:i/>
          <w:sz w:val="24"/>
          <w:szCs w:val="24"/>
        </w:rPr>
        <w:t>(termin  zostanie doprecyzowany w wyniku rozstrzygnięcia postępowania na podstawie oferty Wykonawcy).</w:t>
      </w:r>
      <w:r w:rsidRPr="00C45C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27B41" w14:textId="4EB01C1E" w:rsidR="00C45C3B" w:rsidRPr="00C45C3B" w:rsidRDefault="00C45C3B" w:rsidP="00C45C3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5C3B">
        <w:rPr>
          <w:rFonts w:ascii="Times New Roman" w:hAnsi="Times New Roman" w:cs="Times New Roman"/>
          <w:sz w:val="24"/>
          <w:szCs w:val="24"/>
        </w:rPr>
        <w:t>Wykonawca zobowiąz</w:t>
      </w:r>
      <w:r w:rsidR="00F62191">
        <w:rPr>
          <w:rFonts w:ascii="Times New Roman" w:hAnsi="Times New Roman" w:cs="Times New Roman"/>
          <w:sz w:val="24"/>
          <w:szCs w:val="24"/>
        </w:rPr>
        <w:t>any będzie</w:t>
      </w:r>
      <w:r w:rsidRPr="00C45C3B">
        <w:rPr>
          <w:rFonts w:ascii="Times New Roman" w:hAnsi="Times New Roman" w:cs="Times New Roman"/>
          <w:sz w:val="24"/>
          <w:szCs w:val="24"/>
        </w:rPr>
        <w:t xml:space="preserve"> </w:t>
      </w:r>
      <w:r w:rsidR="00672E4B">
        <w:rPr>
          <w:rFonts w:ascii="Times New Roman" w:hAnsi="Times New Roman" w:cs="Times New Roman"/>
          <w:sz w:val="24"/>
          <w:szCs w:val="24"/>
        </w:rPr>
        <w:t>wykonać usługę</w:t>
      </w:r>
      <w:r w:rsidR="00E4440B" w:rsidRPr="00BD6B33">
        <w:rPr>
          <w:rFonts w:ascii="Times New Roman" w:hAnsi="Times New Roman"/>
          <w:sz w:val="24"/>
          <w:szCs w:val="24"/>
        </w:rPr>
        <w:t xml:space="preserve"> </w:t>
      </w:r>
      <w:r w:rsidR="00F62191">
        <w:rPr>
          <w:rFonts w:ascii="Times New Roman" w:hAnsi="Times New Roman"/>
          <w:sz w:val="24"/>
          <w:szCs w:val="24"/>
        </w:rPr>
        <w:t xml:space="preserve">weryfikacji poprawności uwzględnienia w </w:t>
      </w:r>
      <w:r w:rsidR="005B4F4F">
        <w:rPr>
          <w:rFonts w:ascii="Times New Roman" w:hAnsi="Times New Roman"/>
          <w:sz w:val="24"/>
          <w:szCs w:val="24"/>
        </w:rPr>
        <w:t>Wortalu PSZ</w:t>
      </w:r>
      <w:r w:rsidR="00F62191" w:rsidRPr="001A30D3">
        <w:rPr>
          <w:rFonts w:ascii="Times New Roman" w:hAnsi="Times New Roman"/>
          <w:sz w:val="24"/>
          <w:szCs w:val="24"/>
        </w:rPr>
        <w:t xml:space="preserve"> </w:t>
      </w:r>
      <w:r w:rsidR="00F62191">
        <w:rPr>
          <w:rFonts w:ascii="Times New Roman" w:hAnsi="Times New Roman"/>
          <w:sz w:val="24"/>
          <w:szCs w:val="24"/>
        </w:rPr>
        <w:t>rekomendacji zawartych w raporcie,</w:t>
      </w:r>
      <w:r w:rsidR="00672E4B">
        <w:rPr>
          <w:rFonts w:ascii="Times New Roman" w:hAnsi="Times New Roman"/>
          <w:sz w:val="24"/>
          <w:szCs w:val="24"/>
        </w:rPr>
        <w:t xml:space="preserve"> o którym mowa </w:t>
      </w:r>
      <w:r w:rsidR="00672E4B">
        <w:rPr>
          <w:rFonts w:ascii="Times New Roman" w:hAnsi="Times New Roman"/>
          <w:sz w:val="24"/>
          <w:szCs w:val="24"/>
        </w:rPr>
        <w:br/>
        <w:t>w pkt 1,</w:t>
      </w:r>
      <w:r w:rsidR="00F62191">
        <w:rPr>
          <w:rFonts w:ascii="Times New Roman" w:hAnsi="Times New Roman"/>
          <w:sz w:val="24"/>
          <w:szCs w:val="24"/>
        </w:rPr>
        <w:t xml:space="preserve">  wraz z opracowaniem raportu</w:t>
      </w:r>
      <w:r w:rsidR="00672E4B">
        <w:rPr>
          <w:rFonts w:ascii="Times New Roman" w:hAnsi="Times New Roman" w:cs="Times New Roman"/>
          <w:sz w:val="24"/>
          <w:szCs w:val="24"/>
        </w:rPr>
        <w:t>,</w:t>
      </w:r>
      <w:r w:rsidRPr="00C45C3B">
        <w:rPr>
          <w:rFonts w:ascii="Times New Roman" w:hAnsi="Times New Roman" w:cs="Times New Roman"/>
          <w:sz w:val="24"/>
          <w:szCs w:val="24"/>
        </w:rPr>
        <w:t xml:space="preserve"> w terminie ………, licząc od dnia zgłoszenia </w:t>
      </w:r>
      <w:r w:rsidR="005B4F4F">
        <w:rPr>
          <w:rFonts w:ascii="Times New Roman" w:hAnsi="Times New Roman" w:cs="Times New Roman"/>
          <w:sz w:val="24"/>
          <w:szCs w:val="24"/>
        </w:rPr>
        <w:t>Wortalu PSZ</w:t>
      </w:r>
      <w:r w:rsidRPr="00C45C3B">
        <w:rPr>
          <w:rFonts w:ascii="Times New Roman" w:hAnsi="Times New Roman" w:cs="Times New Roman"/>
          <w:sz w:val="24"/>
          <w:szCs w:val="24"/>
        </w:rPr>
        <w:t xml:space="preserve"> przez Zamawiającego do ponownego audytu przez Wykonawcę, jednak</w:t>
      </w:r>
      <w:r w:rsidR="005B4F4F">
        <w:rPr>
          <w:rFonts w:ascii="Times New Roman" w:hAnsi="Times New Roman" w:cs="Times New Roman"/>
          <w:sz w:val="24"/>
          <w:szCs w:val="24"/>
        </w:rPr>
        <w:t xml:space="preserve"> nie później niż do 5 czerwca 2020</w:t>
      </w:r>
      <w:r w:rsidRPr="00C45C3B">
        <w:rPr>
          <w:rFonts w:ascii="Times New Roman" w:hAnsi="Times New Roman" w:cs="Times New Roman"/>
          <w:sz w:val="24"/>
          <w:szCs w:val="24"/>
        </w:rPr>
        <w:t xml:space="preserve"> r. </w:t>
      </w:r>
      <w:r w:rsidRPr="00C6632A">
        <w:rPr>
          <w:rFonts w:ascii="Times New Roman" w:hAnsi="Times New Roman" w:cs="Times New Roman"/>
          <w:i/>
          <w:sz w:val="24"/>
          <w:szCs w:val="24"/>
        </w:rPr>
        <w:t>(termin  zostanie doprecyzowany w wyniku rozstrzygnięcia postępowania na podstawie oferty Wykonawcy).</w:t>
      </w:r>
      <w:r w:rsidRPr="00C45C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F172D" w14:textId="08770C0D" w:rsidR="00AB4217" w:rsidRDefault="00A26AD1" w:rsidP="00AB421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Odbiór przedmiotu umowy</w:t>
      </w:r>
    </w:p>
    <w:p w14:paraId="2278D36C" w14:textId="52A7EE28" w:rsidR="00A26AD1" w:rsidRPr="00E4440B" w:rsidRDefault="00E4440B" w:rsidP="00E4440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Każda z usług </w:t>
      </w:r>
      <w:r w:rsidR="00672E4B">
        <w:rPr>
          <w:rFonts w:ascii="Times New Roman" w:hAnsi="Times New Roman" w:cs="Times New Roman"/>
          <w:sz w:val="24"/>
          <w:szCs w:val="24"/>
        </w:rPr>
        <w:t xml:space="preserve">stanowiących przedmiot zamówienia </w:t>
      </w:r>
      <w:r>
        <w:rPr>
          <w:rFonts w:ascii="Times New Roman" w:hAnsi="Times New Roman"/>
          <w:sz w:val="24"/>
          <w:szCs w:val="24"/>
        </w:rPr>
        <w:t xml:space="preserve">stanowiła </w:t>
      </w:r>
      <w:r w:rsidR="00672E4B">
        <w:rPr>
          <w:rFonts w:ascii="Times New Roman" w:hAnsi="Times New Roman"/>
          <w:sz w:val="24"/>
          <w:szCs w:val="24"/>
        </w:rPr>
        <w:t xml:space="preserve">będzie </w:t>
      </w:r>
      <w:r>
        <w:rPr>
          <w:rFonts w:ascii="Times New Roman" w:hAnsi="Times New Roman"/>
          <w:sz w:val="24"/>
          <w:szCs w:val="24"/>
        </w:rPr>
        <w:t>odrębny p</w:t>
      </w:r>
      <w:r w:rsidR="00EF2823">
        <w:rPr>
          <w:rFonts w:ascii="Times New Roman" w:hAnsi="Times New Roman"/>
          <w:sz w:val="24"/>
          <w:szCs w:val="24"/>
        </w:rPr>
        <w:t>rzedmiot odbioru.</w:t>
      </w:r>
    </w:p>
    <w:p w14:paraId="10538C73" w14:textId="77777777" w:rsidR="00E4440B" w:rsidRPr="00EF2823" w:rsidRDefault="00EF2823" w:rsidP="00EF282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 każdej z usług realizowany będzie </w:t>
      </w:r>
      <w:r w:rsidR="00E4440B" w:rsidRPr="00EF2823">
        <w:rPr>
          <w:rFonts w:ascii="Times New Roman" w:hAnsi="Times New Roman" w:cs="Times New Roman"/>
          <w:sz w:val="24"/>
          <w:szCs w:val="24"/>
        </w:rPr>
        <w:t>w sposób następujący:</w:t>
      </w:r>
    </w:p>
    <w:p w14:paraId="703FC811" w14:textId="14CE07B3" w:rsidR="00E4440B" w:rsidRPr="00E4440B" w:rsidRDefault="00E4440B" w:rsidP="00EF282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440B">
        <w:rPr>
          <w:rFonts w:ascii="Times New Roman" w:hAnsi="Times New Roman" w:cs="Times New Roman"/>
          <w:sz w:val="24"/>
          <w:szCs w:val="24"/>
        </w:rPr>
        <w:t>podstawą rozpoczęcia procedury odbioru jest dostarczenie przez Wykonawcę „Zgłoszenia przedmiotu umowy do odbioru”</w:t>
      </w:r>
      <w:r w:rsidR="00EF2823">
        <w:rPr>
          <w:rFonts w:ascii="Times New Roman" w:hAnsi="Times New Roman" w:cs="Times New Roman"/>
          <w:sz w:val="24"/>
          <w:szCs w:val="24"/>
        </w:rPr>
        <w:t xml:space="preserve"> </w:t>
      </w:r>
      <w:r w:rsidRPr="00E4440B">
        <w:rPr>
          <w:rFonts w:ascii="Times New Roman" w:hAnsi="Times New Roman" w:cs="Times New Roman"/>
          <w:sz w:val="24"/>
          <w:szCs w:val="24"/>
        </w:rPr>
        <w:t xml:space="preserve">wraz z „Raportem z audytu dostępności </w:t>
      </w:r>
      <w:r w:rsidR="00B11E45">
        <w:rPr>
          <w:rFonts w:ascii="Times New Roman" w:hAnsi="Times New Roman" w:cs="Times New Roman"/>
          <w:sz w:val="24"/>
          <w:szCs w:val="24"/>
        </w:rPr>
        <w:t>Wortalu PSZ</w:t>
      </w:r>
      <w:r w:rsidRPr="00E4440B">
        <w:rPr>
          <w:rFonts w:ascii="Times New Roman" w:hAnsi="Times New Roman" w:cs="Times New Roman"/>
          <w:sz w:val="24"/>
          <w:szCs w:val="24"/>
        </w:rPr>
        <w:t xml:space="preserve">”; </w:t>
      </w:r>
    </w:p>
    <w:p w14:paraId="59EB23C8" w14:textId="27FD2640" w:rsidR="00E4440B" w:rsidRPr="00E4440B" w:rsidRDefault="00E4440B" w:rsidP="00EF282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440B">
        <w:rPr>
          <w:rFonts w:ascii="Times New Roman" w:hAnsi="Times New Roman" w:cs="Times New Roman"/>
          <w:sz w:val="24"/>
          <w:szCs w:val="24"/>
        </w:rPr>
        <w:t xml:space="preserve">na żądanie Zamawiającego Wykonawca dokona prezentacji wniosków </w:t>
      </w:r>
      <w:r w:rsidR="00672E4B">
        <w:rPr>
          <w:rFonts w:ascii="Times New Roman" w:hAnsi="Times New Roman" w:cs="Times New Roman"/>
          <w:sz w:val="24"/>
          <w:szCs w:val="24"/>
        </w:rPr>
        <w:br/>
      </w:r>
      <w:r w:rsidRPr="00E4440B">
        <w:rPr>
          <w:rFonts w:ascii="Times New Roman" w:hAnsi="Times New Roman" w:cs="Times New Roman"/>
          <w:sz w:val="24"/>
          <w:szCs w:val="24"/>
        </w:rPr>
        <w:t xml:space="preserve">i rekomendacji zawartych w „Raporcie z audytu dostępności </w:t>
      </w:r>
      <w:r w:rsidR="00B11E45">
        <w:rPr>
          <w:rFonts w:ascii="Times New Roman" w:hAnsi="Times New Roman" w:cs="Times New Roman"/>
          <w:sz w:val="24"/>
          <w:szCs w:val="24"/>
        </w:rPr>
        <w:t>Wortalu PSZ</w:t>
      </w:r>
      <w:r w:rsidRPr="00E4440B">
        <w:rPr>
          <w:rFonts w:ascii="Times New Roman" w:hAnsi="Times New Roman" w:cs="Times New Roman"/>
          <w:sz w:val="24"/>
          <w:szCs w:val="24"/>
        </w:rPr>
        <w:t>”;</w:t>
      </w:r>
    </w:p>
    <w:p w14:paraId="2CC88B98" w14:textId="77777777" w:rsidR="00E4440B" w:rsidRPr="00E4440B" w:rsidRDefault="00E4440B" w:rsidP="00EF282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440B">
        <w:rPr>
          <w:rFonts w:ascii="Times New Roman" w:hAnsi="Times New Roman" w:cs="Times New Roman"/>
          <w:sz w:val="24"/>
          <w:szCs w:val="24"/>
        </w:rPr>
        <w:lastRenderedPageBreak/>
        <w:t xml:space="preserve">w terminie 5 dni roboczych, licząc od dnia dostarczenia „Zgłoszenia przedmiotu umowy do odbioru”, Zamawiający: </w:t>
      </w:r>
    </w:p>
    <w:p w14:paraId="24A01B30" w14:textId="4A6FFD29" w:rsidR="00E4440B" w:rsidRPr="00E4440B" w:rsidRDefault="00E4440B" w:rsidP="00EF282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440B">
        <w:rPr>
          <w:rFonts w:ascii="Times New Roman" w:hAnsi="Times New Roman" w:cs="Times New Roman"/>
          <w:sz w:val="24"/>
          <w:szCs w:val="24"/>
        </w:rPr>
        <w:t xml:space="preserve">przedstawi uwagi do treści dokumentów przedłożonych do odbioru, w formie protokołu rozbieżności; </w:t>
      </w:r>
    </w:p>
    <w:p w14:paraId="2D3FD987" w14:textId="01B0BC28" w:rsidR="00E4440B" w:rsidRPr="00E4440B" w:rsidRDefault="00E4440B" w:rsidP="00EF282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440B">
        <w:rPr>
          <w:rFonts w:ascii="Times New Roman" w:hAnsi="Times New Roman" w:cs="Times New Roman"/>
          <w:sz w:val="24"/>
          <w:szCs w:val="24"/>
        </w:rPr>
        <w:t>w przypadku braku zastrzeżeń do treści dokumentów przedłożonych do odbioru, sporządz</w:t>
      </w:r>
      <w:r w:rsidR="00672E4B">
        <w:rPr>
          <w:rFonts w:ascii="Times New Roman" w:hAnsi="Times New Roman" w:cs="Times New Roman"/>
          <w:sz w:val="24"/>
          <w:szCs w:val="24"/>
        </w:rPr>
        <w:t>i</w:t>
      </w:r>
      <w:r w:rsidRPr="00E4440B">
        <w:rPr>
          <w:rFonts w:ascii="Times New Roman" w:hAnsi="Times New Roman" w:cs="Times New Roman"/>
          <w:sz w:val="24"/>
          <w:szCs w:val="24"/>
        </w:rPr>
        <w:t xml:space="preserve"> protokół odbioru</w:t>
      </w:r>
      <w:r w:rsidR="00672E4B">
        <w:rPr>
          <w:rFonts w:ascii="Times New Roman" w:hAnsi="Times New Roman" w:cs="Times New Roman"/>
          <w:sz w:val="24"/>
          <w:szCs w:val="24"/>
        </w:rPr>
        <w:t>;</w:t>
      </w:r>
      <w:r w:rsidR="00EF2823">
        <w:rPr>
          <w:rFonts w:ascii="Times New Roman" w:hAnsi="Times New Roman" w:cs="Times New Roman"/>
          <w:sz w:val="24"/>
          <w:szCs w:val="24"/>
        </w:rPr>
        <w:t xml:space="preserve"> </w:t>
      </w:r>
      <w:r w:rsidR="00672E4B">
        <w:rPr>
          <w:rFonts w:ascii="Times New Roman" w:hAnsi="Times New Roman" w:cs="Times New Roman"/>
          <w:sz w:val="24"/>
          <w:szCs w:val="24"/>
        </w:rPr>
        <w:t>p</w:t>
      </w:r>
      <w:r w:rsidR="00EF2823">
        <w:rPr>
          <w:rFonts w:ascii="Times New Roman" w:hAnsi="Times New Roman" w:cs="Times New Roman"/>
          <w:sz w:val="24"/>
          <w:szCs w:val="24"/>
        </w:rPr>
        <w:t xml:space="preserve">rotokół </w:t>
      </w:r>
      <w:r w:rsidR="00672E4B">
        <w:rPr>
          <w:rFonts w:ascii="Times New Roman" w:hAnsi="Times New Roman" w:cs="Times New Roman"/>
          <w:sz w:val="24"/>
          <w:szCs w:val="24"/>
        </w:rPr>
        <w:t xml:space="preserve">ten </w:t>
      </w:r>
      <w:r w:rsidR="00EF2823" w:rsidRPr="00E4440B">
        <w:rPr>
          <w:rFonts w:ascii="Times New Roman" w:hAnsi="Times New Roman" w:cs="Times New Roman"/>
          <w:sz w:val="24"/>
          <w:szCs w:val="24"/>
        </w:rPr>
        <w:t>Zamawiający niezwłocznie przekaże Wykonawcy i będzie on stanowił podstawę do wystawienia faktury</w:t>
      </w:r>
      <w:r w:rsidR="00EF2823">
        <w:rPr>
          <w:rFonts w:ascii="Times New Roman" w:hAnsi="Times New Roman" w:cs="Times New Roman"/>
          <w:sz w:val="24"/>
          <w:szCs w:val="24"/>
        </w:rPr>
        <w:t>.</w:t>
      </w:r>
    </w:p>
    <w:p w14:paraId="0588E8C3" w14:textId="2EFEE30C" w:rsidR="00E4440B" w:rsidRDefault="00E4440B" w:rsidP="00EF282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440B">
        <w:rPr>
          <w:rFonts w:ascii="Times New Roman" w:hAnsi="Times New Roman" w:cs="Times New Roman"/>
          <w:sz w:val="24"/>
          <w:szCs w:val="24"/>
        </w:rPr>
        <w:t>w przypadku gdy Zamawiający zgłosi uwagi</w:t>
      </w:r>
      <w:r w:rsidR="00672E4B">
        <w:rPr>
          <w:rFonts w:ascii="Times New Roman" w:hAnsi="Times New Roman" w:cs="Times New Roman"/>
          <w:sz w:val="24"/>
          <w:szCs w:val="24"/>
        </w:rPr>
        <w:t xml:space="preserve"> do treści dokumentów przedłożonych do odbioru</w:t>
      </w:r>
      <w:r w:rsidRPr="00E4440B">
        <w:rPr>
          <w:rFonts w:ascii="Times New Roman" w:hAnsi="Times New Roman" w:cs="Times New Roman"/>
          <w:sz w:val="24"/>
          <w:szCs w:val="24"/>
        </w:rPr>
        <w:t xml:space="preserve">, Wykonawca w terminie 5 dni roboczych, licząc od dnia </w:t>
      </w:r>
      <w:r w:rsidR="00C236DB">
        <w:rPr>
          <w:rFonts w:ascii="Times New Roman" w:hAnsi="Times New Roman" w:cs="Times New Roman"/>
          <w:sz w:val="24"/>
          <w:szCs w:val="24"/>
        </w:rPr>
        <w:t>otrzymania</w:t>
      </w:r>
      <w:r w:rsidRPr="00E4440B">
        <w:rPr>
          <w:rFonts w:ascii="Times New Roman" w:hAnsi="Times New Roman" w:cs="Times New Roman"/>
          <w:sz w:val="24"/>
          <w:szCs w:val="24"/>
        </w:rPr>
        <w:t xml:space="preserve"> protokołu rozbieżności, przekaże Zamawiającemu „Zgłoszenia przedmiotu umowy do odbioru” wraz z „Raportem z audytu dostępności </w:t>
      </w:r>
      <w:r w:rsidR="00B11E45">
        <w:rPr>
          <w:rFonts w:ascii="Times New Roman" w:hAnsi="Times New Roman" w:cs="Times New Roman"/>
          <w:sz w:val="24"/>
          <w:szCs w:val="24"/>
        </w:rPr>
        <w:t>Wortalu PSZ</w:t>
      </w:r>
      <w:r w:rsidRPr="00E4440B">
        <w:rPr>
          <w:rFonts w:ascii="Times New Roman" w:hAnsi="Times New Roman" w:cs="Times New Roman"/>
          <w:sz w:val="24"/>
          <w:szCs w:val="24"/>
        </w:rPr>
        <w:t>” pozbawione wad wskazanych w tym protokole</w:t>
      </w:r>
      <w:r w:rsidR="00C236DB">
        <w:rPr>
          <w:rFonts w:ascii="Times New Roman" w:hAnsi="Times New Roman" w:cs="Times New Roman"/>
          <w:sz w:val="24"/>
          <w:szCs w:val="24"/>
        </w:rPr>
        <w:t>.</w:t>
      </w:r>
    </w:p>
    <w:p w14:paraId="705636B6" w14:textId="77777777" w:rsidR="00AB4217" w:rsidRDefault="00A26AD1" w:rsidP="00A26AD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A26AD1">
        <w:rPr>
          <w:rFonts w:ascii="Times New Roman" w:hAnsi="Times New Roman" w:cs="Times New Roman"/>
          <w:color w:val="000000"/>
          <w:sz w:val="24"/>
          <w:szCs w:val="24"/>
        </w:rPr>
        <w:t>Płatność wynagrodzenia</w:t>
      </w:r>
    </w:p>
    <w:p w14:paraId="367DD4F6" w14:textId="4ECE8B71" w:rsidR="00EF2823" w:rsidRPr="00EF2823" w:rsidRDefault="00EF2823" w:rsidP="00EF282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zapłaci Wykonawcy wynagrodzenie za zrealizowanie każdej z usług</w:t>
      </w:r>
      <w:r w:rsidR="00C236DB">
        <w:rPr>
          <w:rFonts w:ascii="Times New Roman" w:hAnsi="Times New Roman" w:cs="Times New Roman"/>
          <w:sz w:val="24"/>
          <w:szCs w:val="24"/>
        </w:rPr>
        <w:t xml:space="preserve"> stanowiących przedmiot zamówienia</w:t>
      </w:r>
      <w:r w:rsidRPr="00EF2823">
        <w:rPr>
          <w:rFonts w:ascii="Times New Roman" w:hAnsi="Times New Roman" w:cs="Times New Roman"/>
          <w:sz w:val="24"/>
          <w:szCs w:val="24"/>
        </w:rPr>
        <w:t>.</w:t>
      </w:r>
    </w:p>
    <w:p w14:paraId="145FAA20" w14:textId="77777777" w:rsidR="00A26AD1" w:rsidRDefault="00A26AD1" w:rsidP="00EF282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2823">
        <w:rPr>
          <w:rFonts w:ascii="Times New Roman" w:hAnsi="Times New Roman" w:cs="Times New Roman"/>
          <w:sz w:val="24"/>
          <w:szCs w:val="24"/>
        </w:rPr>
        <w:t xml:space="preserve">Zamawiający zapłaci Wykonawcy wynagrodzenie na podstawie faktury VAT </w:t>
      </w:r>
      <w:r w:rsidRPr="00AB4217">
        <w:rPr>
          <w:rFonts w:ascii="Times New Roman" w:hAnsi="Times New Roman" w:cs="Times New Roman"/>
          <w:sz w:val="24"/>
          <w:szCs w:val="24"/>
        </w:rPr>
        <w:t>sporządzonej przez Wykonawcę i dołączonego do niej protokołu</w:t>
      </w:r>
      <w:r>
        <w:rPr>
          <w:rFonts w:ascii="Times New Roman" w:hAnsi="Times New Roman" w:cs="Times New Roman"/>
          <w:sz w:val="24"/>
          <w:szCs w:val="24"/>
        </w:rPr>
        <w:t xml:space="preserve"> odbioru, w którym nie zawarto zastrzeżeń lub uwag.</w:t>
      </w:r>
    </w:p>
    <w:p w14:paraId="350E4F6A" w14:textId="77777777" w:rsidR="003F6BFD" w:rsidRDefault="003F6BFD" w:rsidP="003F6BF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Autorskie prawa majątkowe</w:t>
      </w:r>
    </w:p>
    <w:p w14:paraId="01095B6C" w14:textId="7CE8849C" w:rsidR="003F6BFD" w:rsidRDefault="003F6BFD" w:rsidP="008552B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217">
        <w:rPr>
          <w:rFonts w:ascii="Times New Roman" w:hAnsi="Times New Roman" w:cs="Times New Roman"/>
          <w:color w:val="000000"/>
          <w:sz w:val="24"/>
          <w:szCs w:val="24"/>
        </w:rPr>
        <w:t xml:space="preserve">Wykonawca </w:t>
      </w:r>
      <w:r w:rsidR="008B72CA">
        <w:rPr>
          <w:rFonts w:ascii="Times New Roman" w:hAnsi="Times New Roman" w:cs="Times New Roman"/>
          <w:color w:val="000000"/>
          <w:sz w:val="24"/>
          <w:szCs w:val="24"/>
        </w:rPr>
        <w:t xml:space="preserve">w ramach wynagrodzenia, o którym mowa w pkt 3, </w:t>
      </w:r>
      <w:r w:rsidRPr="00AB4217">
        <w:rPr>
          <w:rFonts w:ascii="Times New Roman" w:hAnsi="Times New Roman" w:cs="Times New Roman"/>
          <w:color w:val="000000"/>
          <w:sz w:val="24"/>
          <w:szCs w:val="24"/>
        </w:rPr>
        <w:t xml:space="preserve">przeniesie na Zamawiającego autorskie prawa majątkowe oraz </w:t>
      </w:r>
      <w:r w:rsidRPr="00AB4217">
        <w:rPr>
          <w:rFonts w:ascii="Times New Roman" w:hAnsi="Times New Roman" w:cs="Times New Roman"/>
          <w:sz w:val="24"/>
          <w:szCs w:val="24"/>
          <w:lang w:eastAsia="ar-SA"/>
        </w:rPr>
        <w:t xml:space="preserve">zależne prawa autorskie </w:t>
      </w:r>
      <w:r w:rsidRPr="00AB4217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EF2823" w:rsidRPr="00ED0DB5">
        <w:rPr>
          <w:rFonts w:ascii="Times New Roman" w:hAnsi="Times New Roman" w:cs="Times New Roman"/>
          <w:sz w:val="24"/>
          <w:szCs w:val="24"/>
        </w:rPr>
        <w:t xml:space="preserve">„Raportów z audytu dostępności </w:t>
      </w:r>
      <w:r w:rsidR="00364112">
        <w:rPr>
          <w:rFonts w:ascii="Times New Roman" w:hAnsi="Times New Roman" w:cs="Times New Roman"/>
          <w:sz w:val="24"/>
          <w:szCs w:val="24"/>
        </w:rPr>
        <w:t>Wortalu PSZ</w:t>
      </w:r>
      <w:r w:rsidR="00EF2823" w:rsidRPr="00ED0DB5">
        <w:rPr>
          <w:rFonts w:ascii="Times New Roman" w:hAnsi="Times New Roman" w:cs="Times New Roman"/>
          <w:sz w:val="24"/>
          <w:szCs w:val="24"/>
        </w:rPr>
        <w:t>”</w:t>
      </w:r>
      <w:r w:rsidR="008B72CA">
        <w:rPr>
          <w:rFonts w:ascii="Times New Roman" w:hAnsi="Times New Roman" w:cs="Times New Roman"/>
          <w:sz w:val="24"/>
          <w:szCs w:val="24"/>
        </w:rPr>
        <w:t xml:space="preserve">, wytworzonych i przekazanych Zamawiającemu </w:t>
      </w:r>
      <w:r w:rsidRPr="00AB4217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8B72CA">
        <w:rPr>
          <w:rFonts w:ascii="Times New Roman" w:hAnsi="Times New Roman" w:cs="Times New Roman"/>
          <w:color w:val="000000"/>
          <w:sz w:val="24"/>
          <w:szCs w:val="24"/>
        </w:rPr>
        <w:t>ramach</w:t>
      </w:r>
      <w:r w:rsidRPr="00AB4217">
        <w:rPr>
          <w:rFonts w:ascii="Times New Roman" w:hAnsi="Times New Roman" w:cs="Times New Roman"/>
          <w:color w:val="000000"/>
          <w:sz w:val="24"/>
          <w:szCs w:val="24"/>
        </w:rPr>
        <w:t xml:space="preserve"> realizacji umowy, </w:t>
      </w:r>
      <w:r w:rsidR="008B72CA">
        <w:rPr>
          <w:rFonts w:ascii="Times New Roman" w:hAnsi="Times New Roman" w:cs="Times New Roman"/>
          <w:color w:val="000000"/>
          <w:sz w:val="24"/>
          <w:szCs w:val="24"/>
        </w:rPr>
        <w:t xml:space="preserve">w tym </w:t>
      </w:r>
      <w:r w:rsidRPr="00AB4217">
        <w:rPr>
          <w:rFonts w:ascii="Times New Roman" w:hAnsi="Times New Roman" w:cs="Times New Roman"/>
          <w:color w:val="000000"/>
          <w:sz w:val="24"/>
          <w:szCs w:val="24"/>
        </w:rPr>
        <w:t>własności materialnych nośników, na których zosta</w:t>
      </w:r>
      <w:r w:rsidR="008B72CA">
        <w:rPr>
          <w:rFonts w:ascii="Times New Roman" w:hAnsi="Times New Roman" w:cs="Times New Roman"/>
          <w:color w:val="000000"/>
          <w:sz w:val="24"/>
          <w:szCs w:val="24"/>
        </w:rPr>
        <w:t>ną</w:t>
      </w:r>
      <w:r w:rsidRPr="00AB4217">
        <w:rPr>
          <w:rFonts w:ascii="Times New Roman" w:hAnsi="Times New Roman" w:cs="Times New Roman"/>
          <w:color w:val="000000"/>
          <w:sz w:val="24"/>
          <w:szCs w:val="24"/>
        </w:rPr>
        <w:t xml:space="preserve"> utrwalone, na wszelkich polach eksploatacji bez ograniczeń</w:t>
      </w:r>
      <w:r w:rsidR="008552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04DD67" w14:textId="77777777" w:rsidR="008552B3" w:rsidRDefault="008552B3" w:rsidP="008552B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217">
        <w:rPr>
          <w:rFonts w:ascii="Times New Roman" w:hAnsi="Times New Roman" w:cs="Times New Roman"/>
          <w:color w:val="000000"/>
          <w:sz w:val="24"/>
          <w:szCs w:val="24"/>
        </w:rPr>
        <w:t>Przeniesienie praw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4217">
        <w:rPr>
          <w:rFonts w:ascii="Times New Roman" w:hAnsi="Times New Roman" w:cs="Times New Roman"/>
          <w:color w:val="000000"/>
          <w:sz w:val="24"/>
          <w:szCs w:val="24"/>
        </w:rPr>
        <w:t>nastąpi z chwilą zapłaty wynagrodzenia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AEA7D6" w14:textId="63192733" w:rsidR="003F6BFD" w:rsidRDefault="003F6BFD" w:rsidP="003F6BF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Tajemnica</w:t>
      </w:r>
    </w:p>
    <w:p w14:paraId="3F69A5DE" w14:textId="77777777" w:rsidR="003F6BFD" w:rsidRPr="003F6BFD" w:rsidRDefault="003F6BFD" w:rsidP="003F6BFD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BFD">
        <w:rPr>
          <w:rFonts w:ascii="Times New Roman" w:hAnsi="Times New Roman" w:cs="Times New Roman"/>
          <w:sz w:val="24"/>
          <w:szCs w:val="24"/>
        </w:rPr>
        <w:t>Wykonawca zobowiązany będzie do zachowania w tajemnicy wszelkich informacji oraz danych otrzymanych i uzyskanych od Zamawiającego w związku z wykonaniem zobowiązań wynikających z zawartej umowy.</w:t>
      </w:r>
    </w:p>
    <w:p w14:paraId="530D096B" w14:textId="77777777" w:rsidR="003F6BFD" w:rsidRDefault="003F6BFD" w:rsidP="003F6BF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Kary umowne i odpowiedzialność</w:t>
      </w:r>
    </w:p>
    <w:p w14:paraId="362F2A8F" w14:textId="36DC10C7" w:rsidR="003F6BFD" w:rsidRPr="003F6BFD" w:rsidRDefault="003F6BFD" w:rsidP="003F6BF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217">
        <w:rPr>
          <w:rFonts w:ascii="Times New Roman" w:hAnsi="Times New Roman" w:cs="Times New Roman"/>
          <w:sz w:val="24"/>
          <w:szCs w:val="24"/>
        </w:rPr>
        <w:t xml:space="preserve">Wykonawca zapłaci Zamawiającemu kary umowne, które będą naliczane </w:t>
      </w:r>
      <w:r w:rsidR="00E04BC4">
        <w:rPr>
          <w:rFonts w:ascii="Times New Roman" w:hAnsi="Times New Roman" w:cs="Times New Roman"/>
          <w:sz w:val="24"/>
          <w:szCs w:val="24"/>
        </w:rPr>
        <w:br/>
      </w:r>
      <w:r w:rsidRPr="00AB4217">
        <w:rPr>
          <w:rFonts w:ascii="Times New Roman" w:hAnsi="Times New Roman" w:cs="Times New Roman"/>
          <w:sz w:val="24"/>
          <w:szCs w:val="24"/>
        </w:rPr>
        <w:t>w następujących okolicznościach i wysokościach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A807DE0" w14:textId="229C4CA6" w:rsidR="003F6BFD" w:rsidRPr="00BE19D0" w:rsidRDefault="003F6BFD" w:rsidP="003F6BFD">
      <w:pPr>
        <w:pStyle w:val="Akapitzlist"/>
        <w:numPr>
          <w:ilvl w:val="0"/>
          <w:numId w:val="27"/>
        </w:numPr>
        <w:spacing w:after="120" w:line="240" w:lineRule="auto"/>
        <w:ind w:left="107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6BFD">
        <w:rPr>
          <w:rFonts w:ascii="Times New Roman" w:hAnsi="Times New Roman" w:cs="Times New Roman"/>
          <w:sz w:val="24"/>
          <w:szCs w:val="24"/>
        </w:rPr>
        <w:t xml:space="preserve">za opóźnienie w </w:t>
      </w:r>
      <w:r w:rsidRPr="003F6BFD">
        <w:rPr>
          <w:rFonts w:ascii="Times New Roman" w:hAnsi="Times New Roman" w:cs="Times New Roman"/>
          <w:bCs/>
          <w:sz w:val="24"/>
          <w:szCs w:val="24"/>
        </w:rPr>
        <w:t xml:space="preserve">realizacji </w:t>
      </w:r>
      <w:r w:rsidR="0058251B">
        <w:rPr>
          <w:rFonts w:ascii="Times New Roman" w:hAnsi="Times New Roman" w:cs="Times New Roman"/>
          <w:bCs/>
          <w:sz w:val="24"/>
          <w:szCs w:val="24"/>
        </w:rPr>
        <w:t xml:space="preserve">sługi </w:t>
      </w:r>
      <w:r w:rsidR="00BE19D0">
        <w:rPr>
          <w:rFonts w:ascii="Times New Roman" w:hAnsi="Times New Roman" w:cs="Times New Roman"/>
          <w:sz w:val="24"/>
          <w:szCs w:val="24"/>
        </w:rPr>
        <w:t xml:space="preserve">audytu </w:t>
      </w:r>
      <w:r w:rsidR="00BE19D0" w:rsidRPr="00BD6B33">
        <w:rPr>
          <w:rFonts w:ascii="Times New Roman" w:hAnsi="Times New Roman"/>
          <w:sz w:val="24"/>
          <w:szCs w:val="24"/>
        </w:rPr>
        <w:t xml:space="preserve">dostępności </w:t>
      </w:r>
      <w:r w:rsidR="00364112">
        <w:rPr>
          <w:rFonts w:ascii="Times New Roman" w:hAnsi="Times New Roman"/>
          <w:sz w:val="24"/>
          <w:szCs w:val="24"/>
        </w:rPr>
        <w:t>Wortalu PSZ</w:t>
      </w:r>
      <w:r w:rsidR="00BE19D0" w:rsidRPr="00BD6B33">
        <w:rPr>
          <w:rFonts w:ascii="Times New Roman" w:hAnsi="Times New Roman"/>
          <w:sz w:val="24"/>
          <w:szCs w:val="24"/>
        </w:rPr>
        <w:t xml:space="preserve"> </w:t>
      </w:r>
      <w:r w:rsidR="0058251B">
        <w:rPr>
          <w:rFonts w:ascii="Times New Roman" w:hAnsi="Times New Roman"/>
          <w:sz w:val="24"/>
          <w:szCs w:val="24"/>
        </w:rPr>
        <w:t xml:space="preserve">wraz </w:t>
      </w:r>
      <w:r w:rsidR="0058251B">
        <w:rPr>
          <w:rFonts w:ascii="Times New Roman" w:hAnsi="Times New Roman"/>
          <w:sz w:val="24"/>
          <w:szCs w:val="24"/>
        </w:rPr>
        <w:br/>
        <w:t>z wykonaniem raportu</w:t>
      </w:r>
      <w:r w:rsidR="00BE19D0">
        <w:rPr>
          <w:rFonts w:ascii="Times New Roman" w:hAnsi="Times New Roman"/>
          <w:sz w:val="24"/>
          <w:szCs w:val="24"/>
        </w:rPr>
        <w:t xml:space="preserve">, </w:t>
      </w:r>
      <w:r w:rsidRPr="003F6BFD">
        <w:rPr>
          <w:rFonts w:ascii="Times New Roman" w:hAnsi="Times New Roman" w:cs="Times New Roman"/>
          <w:sz w:val="24"/>
          <w:szCs w:val="24"/>
        </w:rPr>
        <w:t xml:space="preserve">w wysokości 1% wynagrodzenia, za każdy dzień opóźnienia </w:t>
      </w:r>
      <w:r w:rsidRPr="003F6BFD">
        <w:rPr>
          <w:rFonts w:ascii="Times New Roman" w:hAnsi="Times New Roman" w:cs="Times New Roman"/>
          <w:bCs/>
          <w:sz w:val="24"/>
          <w:szCs w:val="24"/>
        </w:rPr>
        <w:t>w stosunku do terminu realizacji zamówienia</w:t>
      </w:r>
      <w:r w:rsidR="00BE19D0">
        <w:rPr>
          <w:rFonts w:ascii="Times New Roman" w:hAnsi="Times New Roman" w:cs="Times New Roman"/>
          <w:bCs/>
          <w:sz w:val="24"/>
          <w:szCs w:val="24"/>
        </w:rPr>
        <w:t xml:space="preserve"> wynikającego z umowy</w:t>
      </w:r>
      <w:r w:rsidRPr="003F6BFD">
        <w:rPr>
          <w:rFonts w:ascii="Times New Roman" w:hAnsi="Times New Roman" w:cs="Times New Roman"/>
          <w:bCs/>
          <w:sz w:val="24"/>
          <w:szCs w:val="24"/>
        </w:rPr>
        <w:t>;</w:t>
      </w:r>
    </w:p>
    <w:p w14:paraId="3E69D09E" w14:textId="7EBDF6B4" w:rsidR="00BE19D0" w:rsidRPr="00F1261F" w:rsidRDefault="00BE19D0" w:rsidP="003F6BFD">
      <w:pPr>
        <w:pStyle w:val="Akapitzlist"/>
        <w:numPr>
          <w:ilvl w:val="0"/>
          <w:numId w:val="27"/>
        </w:numPr>
        <w:spacing w:after="120" w:line="240" w:lineRule="auto"/>
        <w:ind w:left="107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6BFD">
        <w:rPr>
          <w:rFonts w:ascii="Times New Roman" w:hAnsi="Times New Roman" w:cs="Times New Roman"/>
          <w:sz w:val="24"/>
          <w:szCs w:val="24"/>
        </w:rPr>
        <w:t xml:space="preserve">za opóźnienie w </w:t>
      </w:r>
      <w:r w:rsidRPr="003F6BFD">
        <w:rPr>
          <w:rFonts w:ascii="Times New Roman" w:hAnsi="Times New Roman" w:cs="Times New Roman"/>
          <w:bCs/>
          <w:sz w:val="24"/>
          <w:szCs w:val="24"/>
        </w:rPr>
        <w:t xml:space="preserve">realizacji </w:t>
      </w:r>
      <w:r w:rsidR="0058251B">
        <w:rPr>
          <w:rFonts w:ascii="Times New Roman" w:hAnsi="Times New Roman" w:cs="Times New Roman"/>
          <w:bCs/>
          <w:sz w:val="24"/>
          <w:szCs w:val="24"/>
        </w:rPr>
        <w:t xml:space="preserve">usługi </w:t>
      </w:r>
      <w:r w:rsidR="0058251B">
        <w:rPr>
          <w:rFonts w:ascii="Times New Roman" w:hAnsi="Times New Roman"/>
          <w:sz w:val="24"/>
          <w:szCs w:val="24"/>
        </w:rPr>
        <w:t xml:space="preserve">zweryfikowania poprawności uwzględnienia </w:t>
      </w:r>
      <w:r w:rsidR="0058251B">
        <w:rPr>
          <w:rFonts w:ascii="Times New Roman" w:hAnsi="Times New Roman"/>
          <w:sz w:val="24"/>
          <w:szCs w:val="24"/>
        </w:rPr>
        <w:br/>
        <w:t xml:space="preserve">w </w:t>
      </w:r>
      <w:r w:rsidR="00364112">
        <w:rPr>
          <w:rFonts w:ascii="Times New Roman" w:hAnsi="Times New Roman"/>
          <w:sz w:val="24"/>
          <w:szCs w:val="24"/>
        </w:rPr>
        <w:t>Wortalu PSZ</w:t>
      </w:r>
      <w:r w:rsidR="0058251B" w:rsidRPr="001A30D3">
        <w:rPr>
          <w:rFonts w:ascii="Times New Roman" w:hAnsi="Times New Roman"/>
          <w:sz w:val="24"/>
          <w:szCs w:val="24"/>
        </w:rPr>
        <w:t xml:space="preserve"> </w:t>
      </w:r>
      <w:r w:rsidR="0058251B">
        <w:rPr>
          <w:rFonts w:ascii="Times New Roman" w:hAnsi="Times New Roman"/>
          <w:sz w:val="24"/>
          <w:szCs w:val="24"/>
        </w:rPr>
        <w:t xml:space="preserve">rekomendacji zawartych w raporcie, o którym mowa w </w:t>
      </w:r>
      <w:proofErr w:type="spellStart"/>
      <w:r w:rsidR="0058251B">
        <w:rPr>
          <w:rFonts w:ascii="Times New Roman" w:hAnsi="Times New Roman"/>
          <w:sz w:val="24"/>
          <w:szCs w:val="24"/>
        </w:rPr>
        <w:t>ppkt</w:t>
      </w:r>
      <w:proofErr w:type="spellEnd"/>
      <w:r w:rsidR="0058251B">
        <w:rPr>
          <w:rFonts w:ascii="Times New Roman" w:hAnsi="Times New Roman"/>
          <w:sz w:val="24"/>
          <w:szCs w:val="24"/>
        </w:rPr>
        <w:t xml:space="preserve"> 1 lit. a, wraz z opracowaniem raportu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6BFD">
        <w:rPr>
          <w:rFonts w:ascii="Times New Roman" w:hAnsi="Times New Roman" w:cs="Times New Roman"/>
          <w:sz w:val="24"/>
          <w:szCs w:val="24"/>
        </w:rPr>
        <w:t xml:space="preserve">w wysokości 1% wynagrodzenia, za każdy dzień opóźnienia </w:t>
      </w:r>
      <w:r w:rsidRPr="003F6BFD">
        <w:rPr>
          <w:rFonts w:ascii="Times New Roman" w:hAnsi="Times New Roman" w:cs="Times New Roman"/>
          <w:bCs/>
          <w:sz w:val="24"/>
          <w:szCs w:val="24"/>
        </w:rPr>
        <w:t>w stosunku do terminu realizacji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wynikającego z umowy;</w:t>
      </w:r>
    </w:p>
    <w:p w14:paraId="7C7519DB" w14:textId="77777777" w:rsidR="003F6BFD" w:rsidRDefault="003F6BFD" w:rsidP="003F6BFD">
      <w:pPr>
        <w:pStyle w:val="Akapitzlist"/>
        <w:numPr>
          <w:ilvl w:val="0"/>
          <w:numId w:val="27"/>
        </w:numPr>
        <w:spacing w:after="120" w:line="240" w:lineRule="auto"/>
        <w:ind w:left="107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4217">
        <w:rPr>
          <w:rFonts w:ascii="Times New Roman" w:hAnsi="Times New Roman" w:cs="Times New Roman"/>
          <w:sz w:val="24"/>
          <w:szCs w:val="24"/>
        </w:rPr>
        <w:lastRenderedPageBreak/>
        <w:t xml:space="preserve">za odstąpienie od umowy </w:t>
      </w:r>
      <w:r w:rsidRPr="003F6BFD">
        <w:rPr>
          <w:rFonts w:ascii="Times New Roman" w:hAnsi="Times New Roman" w:cs="Times New Roman"/>
          <w:sz w:val="24"/>
          <w:szCs w:val="24"/>
        </w:rPr>
        <w:t xml:space="preserve">przez którąkolwiek ze Stron </w:t>
      </w:r>
      <w:r w:rsidRPr="00AB4217">
        <w:rPr>
          <w:rFonts w:ascii="Times New Roman" w:hAnsi="Times New Roman" w:cs="Times New Roman"/>
          <w:sz w:val="24"/>
          <w:szCs w:val="24"/>
        </w:rPr>
        <w:t>z przyczyn leżących po stronie Wykonawcy – w wysokości 20% wynagrodzenia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6DEC4F" w14:textId="77777777" w:rsidR="003F6BFD" w:rsidRPr="00AB4217" w:rsidRDefault="003F6BFD" w:rsidP="003F6BFD">
      <w:pPr>
        <w:pStyle w:val="Akapitzlist"/>
        <w:numPr>
          <w:ilvl w:val="0"/>
          <w:numId w:val="27"/>
        </w:numPr>
        <w:spacing w:after="120" w:line="240" w:lineRule="auto"/>
        <w:ind w:left="107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4217">
        <w:rPr>
          <w:rFonts w:ascii="Times New Roman" w:hAnsi="Times New Roman" w:cs="Times New Roman"/>
          <w:sz w:val="24"/>
          <w:szCs w:val="24"/>
        </w:rPr>
        <w:t>za naruszenie obowiązku zachowania poufności</w:t>
      </w:r>
      <w:r>
        <w:rPr>
          <w:rFonts w:ascii="Times New Roman" w:hAnsi="Times New Roman" w:cs="Times New Roman"/>
          <w:sz w:val="24"/>
          <w:szCs w:val="24"/>
        </w:rPr>
        <w:t xml:space="preserve"> – 5% za każde naruszenie.</w:t>
      </w:r>
    </w:p>
    <w:p w14:paraId="1B0F4F05" w14:textId="77777777" w:rsidR="003F6BFD" w:rsidRPr="003F6BFD" w:rsidRDefault="003F6BFD" w:rsidP="003F6BF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217">
        <w:rPr>
          <w:rFonts w:ascii="Times New Roman" w:hAnsi="Times New Roman" w:cs="Times New Roman"/>
          <w:sz w:val="24"/>
          <w:szCs w:val="24"/>
        </w:rPr>
        <w:t>Kary umowne</w:t>
      </w:r>
      <w:r>
        <w:rPr>
          <w:rFonts w:ascii="Times New Roman" w:hAnsi="Times New Roman" w:cs="Times New Roman"/>
          <w:sz w:val="24"/>
          <w:szCs w:val="24"/>
        </w:rPr>
        <w:t xml:space="preserve"> podlegać będą sumowaniu.</w:t>
      </w:r>
    </w:p>
    <w:p w14:paraId="35572EC3" w14:textId="77777777" w:rsidR="00352CF0" w:rsidRPr="003C4940" w:rsidRDefault="00352CF0" w:rsidP="00FE03F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454" w:hanging="284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4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SPOSÓB</w:t>
      </w:r>
      <w:r w:rsidR="000D6F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</w:t>
      </w:r>
      <w:r w:rsidRPr="003C4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TERMIN SKŁADANIA OFERT</w:t>
      </w:r>
    </w:p>
    <w:p w14:paraId="6CA9AE4D" w14:textId="77777777" w:rsidR="00826144" w:rsidRPr="000D6F4D" w:rsidRDefault="00826144" w:rsidP="004249A7">
      <w:pPr>
        <w:pStyle w:val="Default"/>
        <w:numPr>
          <w:ilvl w:val="0"/>
          <w:numId w:val="5"/>
        </w:numPr>
        <w:spacing w:after="120"/>
      </w:pPr>
      <w:r w:rsidRPr="000D6F4D">
        <w:t xml:space="preserve">Kompletna oferta musi zawierać: </w:t>
      </w:r>
    </w:p>
    <w:p w14:paraId="4490BA68" w14:textId="0F684CF3" w:rsidR="00826144" w:rsidRPr="000D6F4D" w:rsidRDefault="007743E0" w:rsidP="004249A7">
      <w:pPr>
        <w:pStyle w:val="Akapitzlist"/>
        <w:numPr>
          <w:ilvl w:val="1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F4D">
        <w:rPr>
          <w:rFonts w:ascii="Times New Roman" w:hAnsi="Times New Roman" w:cs="Times New Roman"/>
          <w:bCs/>
          <w:sz w:val="24"/>
          <w:szCs w:val="24"/>
        </w:rPr>
        <w:t>W</w:t>
      </w:r>
      <w:r w:rsidR="00826144" w:rsidRPr="000D6F4D">
        <w:rPr>
          <w:rFonts w:ascii="Times New Roman" w:hAnsi="Times New Roman" w:cs="Times New Roman"/>
          <w:bCs/>
          <w:sz w:val="24"/>
          <w:szCs w:val="24"/>
        </w:rPr>
        <w:t xml:space="preserve">ypełniony i podpisany przez osobę upoważnioną formularz ofertowy, sporządzony według wzoru stanowiącego </w:t>
      </w:r>
      <w:r w:rsidR="000D6F4D" w:rsidRPr="000D6F4D">
        <w:rPr>
          <w:rFonts w:ascii="Times New Roman" w:hAnsi="Times New Roman" w:cs="Times New Roman"/>
          <w:bCs/>
          <w:sz w:val="24"/>
          <w:szCs w:val="24"/>
        </w:rPr>
        <w:t>z</w:t>
      </w:r>
      <w:r w:rsidR="000D6F4D">
        <w:rPr>
          <w:rFonts w:ascii="Times New Roman" w:hAnsi="Times New Roman" w:cs="Times New Roman"/>
          <w:bCs/>
          <w:sz w:val="24"/>
          <w:szCs w:val="24"/>
        </w:rPr>
        <w:t xml:space="preserve">ałącznik nr </w:t>
      </w:r>
      <w:r w:rsidR="00E04BC4">
        <w:rPr>
          <w:rFonts w:ascii="Times New Roman" w:hAnsi="Times New Roman" w:cs="Times New Roman"/>
          <w:bCs/>
          <w:sz w:val="24"/>
          <w:szCs w:val="24"/>
        </w:rPr>
        <w:t>1</w:t>
      </w:r>
      <w:r w:rsidR="000D6F4D" w:rsidRPr="000D6F4D">
        <w:rPr>
          <w:rFonts w:ascii="Times New Roman" w:hAnsi="Times New Roman" w:cs="Times New Roman"/>
          <w:bCs/>
          <w:sz w:val="24"/>
          <w:szCs w:val="24"/>
        </w:rPr>
        <w:t xml:space="preserve"> do zapytania</w:t>
      </w:r>
      <w:r w:rsidR="002220E2">
        <w:rPr>
          <w:rFonts w:ascii="Times New Roman" w:hAnsi="Times New Roman" w:cs="Times New Roman"/>
          <w:bCs/>
          <w:sz w:val="24"/>
          <w:szCs w:val="24"/>
        </w:rPr>
        <w:t xml:space="preserve"> ofertowego</w:t>
      </w:r>
      <w:r w:rsidR="000D6F4D">
        <w:rPr>
          <w:rFonts w:ascii="Times New Roman" w:hAnsi="Times New Roman" w:cs="Times New Roman"/>
          <w:bCs/>
          <w:sz w:val="24"/>
          <w:szCs w:val="24"/>
        </w:rPr>
        <w:t>;</w:t>
      </w:r>
      <w:r w:rsidR="00826144" w:rsidRPr="000D6F4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F4BFA20" w14:textId="77777777" w:rsidR="00826144" w:rsidRPr="000D6F4D" w:rsidRDefault="007743E0" w:rsidP="004249A7">
      <w:pPr>
        <w:numPr>
          <w:ilvl w:val="1"/>
          <w:numId w:val="5"/>
        </w:num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F4D">
        <w:rPr>
          <w:rFonts w:ascii="Times New Roman" w:hAnsi="Times New Roman" w:cs="Times New Roman"/>
          <w:bCs/>
          <w:sz w:val="24"/>
          <w:szCs w:val="24"/>
        </w:rPr>
        <w:t>A</w:t>
      </w:r>
      <w:r w:rsidR="00826144" w:rsidRPr="000D6F4D">
        <w:rPr>
          <w:rFonts w:ascii="Times New Roman" w:hAnsi="Times New Roman" w:cs="Times New Roman"/>
          <w:bCs/>
          <w:sz w:val="24"/>
          <w:szCs w:val="24"/>
        </w:rPr>
        <w:t>ktualny wyciąg lub wydruk z Krajowego Rejestru Sądowego, innego właściwego rejestru (np. ewidencji działalności gospodarczej), z okresu nie dłuższego niż 6</w:t>
      </w:r>
      <w:r w:rsidR="000D6F4D">
        <w:rPr>
          <w:rFonts w:ascii="Times New Roman" w:hAnsi="Times New Roman" w:cs="Times New Roman"/>
          <w:bCs/>
          <w:sz w:val="24"/>
          <w:szCs w:val="24"/>
        </w:rPr>
        <w:t xml:space="preserve"> miesięcy przed dniem złożenia o</w:t>
      </w:r>
      <w:r w:rsidR="00826144" w:rsidRPr="000D6F4D">
        <w:rPr>
          <w:rFonts w:ascii="Times New Roman" w:hAnsi="Times New Roman" w:cs="Times New Roman"/>
          <w:bCs/>
          <w:sz w:val="24"/>
          <w:szCs w:val="24"/>
        </w:rPr>
        <w:t>ferty lub innego dokumentu potwierdzającego formę i charakter prowadzonej działalności</w:t>
      </w:r>
      <w:r w:rsidR="00E77C66" w:rsidRPr="000D6F4D">
        <w:rPr>
          <w:rFonts w:ascii="Times New Roman" w:hAnsi="Times New Roman" w:cs="Times New Roman"/>
          <w:bCs/>
          <w:sz w:val="24"/>
          <w:szCs w:val="24"/>
        </w:rPr>
        <w:t>.</w:t>
      </w:r>
      <w:r w:rsidR="00826144" w:rsidRPr="000D6F4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0C78F5E" w14:textId="5579CB27" w:rsidR="00BF7665" w:rsidRPr="00C16E97" w:rsidRDefault="00352CF0" w:rsidP="004249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F4D">
        <w:rPr>
          <w:rFonts w:ascii="Times New Roman" w:hAnsi="Times New Roman" w:cs="Times New Roman"/>
          <w:color w:val="000000"/>
          <w:sz w:val="24"/>
          <w:szCs w:val="24"/>
        </w:rPr>
        <w:t>Ofertę należy przesłać za pośrednictwem poczty elektronicznej na adres:</w:t>
      </w:r>
      <w:r w:rsidR="00B208C9" w:rsidRPr="000D6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1" w:history="1">
        <w:r w:rsidR="00364112" w:rsidRPr="00966D9E">
          <w:rPr>
            <w:rStyle w:val="Hipercze"/>
            <w:rFonts w:ascii="Times New Roman" w:eastAsia="SymbolMT" w:hAnsi="Times New Roman" w:cs="Times New Roman"/>
            <w:sz w:val="24"/>
            <w:szCs w:val="24"/>
          </w:rPr>
          <w:t>elwira.mlynarz@mrpips.gov.pl</w:t>
        </w:r>
      </w:hyperlink>
      <w:r w:rsidR="006128A1" w:rsidRPr="000D6F4D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="006128A1" w:rsidRPr="000D6F4D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3641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C16E97" w:rsidRPr="009C05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641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grudnia</w:t>
      </w:r>
      <w:r w:rsidR="00C16E97" w:rsidRPr="009C05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2019</w:t>
      </w:r>
      <w:r w:rsidRPr="009C05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</w:t>
      </w:r>
      <w:r w:rsidRPr="000D6F4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7743E0" w:rsidRPr="000D6F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godz. 1</w:t>
      </w:r>
      <w:r w:rsidR="0036411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7743E0" w:rsidRPr="000D6F4D">
        <w:rPr>
          <w:rFonts w:ascii="Times New Roman" w:hAnsi="Times New Roman" w:cs="Times New Roman"/>
          <w:b/>
          <w:color w:val="000000"/>
          <w:sz w:val="24"/>
          <w:szCs w:val="24"/>
        </w:rPr>
        <w:t>:00.</w:t>
      </w:r>
    </w:p>
    <w:p w14:paraId="3430E72C" w14:textId="77777777" w:rsidR="00E62356" w:rsidRPr="003C4940" w:rsidRDefault="00E62356" w:rsidP="000D6F4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454" w:hanging="284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KRYTERIA OCENY I </w:t>
      </w:r>
      <w:r w:rsidR="00241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WYBORU OFERTY</w:t>
      </w:r>
    </w:p>
    <w:p w14:paraId="53214D63" w14:textId="671E6F2B" w:rsidR="00E62356" w:rsidRPr="000D6F4D" w:rsidRDefault="00E62356" w:rsidP="004249A7">
      <w:pPr>
        <w:pStyle w:val="Default"/>
        <w:numPr>
          <w:ilvl w:val="0"/>
          <w:numId w:val="4"/>
        </w:numPr>
        <w:spacing w:after="120"/>
        <w:ind w:left="357" w:hanging="357"/>
        <w:jc w:val="both"/>
      </w:pPr>
      <w:r w:rsidRPr="000D6F4D">
        <w:t>Ocenie poddane zostaną tylko oferty złożone w terminie oraz kompletne</w:t>
      </w:r>
      <w:r w:rsidR="000D6F4D">
        <w:t xml:space="preserve"> i</w:t>
      </w:r>
      <w:r w:rsidRPr="000D6F4D">
        <w:t xml:space="preserve"> zgodne </w:t>
      </w:r>
      <w:r w:rsidR="00A34A0C">
        <w:br/>
      </w:r>
      <w:r w:rsidR="008E22B5">
        <w:t xml:space="preserve">z wymaganiami opisanymi w pkt. </w:t>
      </w:r>
      <w:r w:rsidR="000D6F4D" w:rsidRPr="00763D89">
        <w:t>V</w:t>
      </w:r>
      <w:r w:rsidRPr="00763D89">
        <w:t>.</w:t>
      </w:r>
      <w:r w:rsidRPr="000D6F4D">
        <w:t xml:space="preserve"> </w:t>
      </w:r>
    </w:p>
    <w:p w14:paraId="3FA2B6F7" w14:textId="016AA258" w:rsidR="004456BC" w:rsidRPr="004456BC" w:rsidRDefault="004456BC" w:rsidP="004456BC">
      <w:pPr>
        <w:pStyle w:val="Default"/>
        <w:numPr>
          <w:ilvl w:val="0"/>
          <w:numId w:val="4"/>
        </w:numPr>
        <w:spacing w:after="120"/>
        <w:ind w:left="357" w:hanging="357"/>
        <w:jc w:val="both"/>
      </w:pPr>
      <w:r w:rsidRPr="00451406">
        <w:t xml:space="preserve">Zamawiający dokona oceny ofert na podstawie niżej zdefiniowanych kryteriów </w:t>
      </w:r>
      <w:r w:rsidR="00A34A0C">
        <w:br/>
      </w:r>
      <w:r w:rsidRPr="00451406">
        <w:t>i przypisanego im znaczenia (wagi).</w:t>
      </w:r>
    </w:p>
    <w:p w14:paraId="60520010" w14:textId="5236580A" w:rsidR="004456BC" w:rsidRDefault="004456BC" w:rsidP="004456BC">
      <w:pPr>
        <w:pStyle w:val="Default"/>
        <w:numPr>
          <w:ilvl w:val="0"/>
          <w:numId w:val="4"/>
        </w:numPr>
        <w:spacing w:after="120"/>
        <w:ind w:left="357" w:hanging="357"/>
        <w:jc w:val="both"/>
      </w:pPr>
      <w:r w:rsidRPr="00451406">
        <w:t>Dla dokonania oceny ofert waga w kryteriach oceny</w:t>
      </w:r>
      <w:r w:rsidR="00A34A0C">
        <w:t xml:space="preserve">, </w:t>
      </w:r>
      <w:r w:rsidRPr="00451406">
        <w:t>określona w procentach, zostanie przeliczona na punkty: 1 procent odpowiada 1 punktowi. Ocenie podlegać będą oferty niepodlegające odrzuceniu.</w:t>
      </w:r>
    </w:p>
    <w:tbl>
      <w:tblPr>
        <w:tblStyle w:val="Tabela-Siatk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4536"/>
        <w:gridCol w:w="1276"/>
        <w:gridCol w:w="1842"/>
      </w:tblGrid>
      <w:tr w:rsidR="00686BA9" w:rsidRPr="00686BA9" w14:paraId="4534C18E" w14:textId="77777777" w:rsidTr="00686BA9"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4D959F4" w14:textId="77777777" w:rsidR="00686BA9" w:rsidRPr="00686BA9" w:rsidRDefault="00686BA9" w:rsidP="00686B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B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615CADF2" w14:textId="77777777" w:rsidR="00686BA9" w:rsidRPr="004456BC" w:rsidRDefault="00686BA9" w:rsidP="00686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6BC">
              <w:rPr>
                <w:rFonts w:ascii="Times New Roman" w:hAnsi="Times New Roman" w:cs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B8A019E" w14:textId="77777777" w:rsidR="00686BA9" w:rsidRPr="004456BC" w:rsidRDefault="00686BA9" w:rsidP="00686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6BC">
              <w:rPr>
                <w:rFonts w:ascii="Times New Roman" w:hAnsi="Times New Roman" w:cs="Times New Roman"/>
                <w:b/>
                <w:sz w:val="20"/>
                <w:szCs w:val="20"/>
              </w:rPr>
              <w:t>Znaczenie kryterium w %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86CE909" w14:textId="77777777" w:rsidR="00686BA9" w:rsidRPr="004456BC" w:rsidRDefault="00686BA9" w:rsidP="00686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6BC">
              <w:rPr>
                <w:rFonts w:ascii="Times New Roman" w:hAnsi="Times New Roman" w:cs="Times New Roman"/>
                <w:b/>
                <w:sz w:val="20"/>
                <w:szCs w:val="20"/>
              </w:rPr>
              <w:t>Liczba możliwych do uzyskania punktów</w:t>
            </w:r>
          </w:p>
        </w:tc>
      </w:tr>
      <w:tr w:rsidR="00686BA9" w:rsidRPr="00686BA9" w14:paraId="1CC7EC17" w14:textId="77777777" w:rsidTr="00686BA9">
        <w:tc>
          <w:tcPr>
            <w:tcW w:w="992" w:type="dxa"/>
            <w:vAlign w:val="center"/>
          </w:tcPr>
          <w:p w14:paraId="13F242C6" w14:textId="77777777" w:rsidR="00686BA9" w:rsidRPr="00686BA9" w:rsidRDefault="00686BA9" w:rsidP="00686B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BA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4FF865C5" w14:textId="77777777" w:rsidR="00686BA9" w:rsidRPr="004456BC" w:rsidRDefault="00686BA9" w:rsidP="00686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6BC">
              <w:rPr>
                <w:rFonts w:ascii="Times New Roman" w:hAnsi="Times New Roman" w:cs="Times New Roman"/>
                <w:sz w:val="20"/>
                <w:szCs w:val="20"/>
              </w:rPr>
              <w:t>Cena oferty z VAT</w:t>
            </w:r>
          </w:p>
        </w:tc>
        <w:tc>
          <w:tcPr>
            <w:tcW w:w="1276" w:type="dxa"/>
            <w:vAlign w:val="center"/>
          </w:tcPr>
          <w:p w14:paraId="0765071E" w14:textId="77777777" w:rsidR="00686BA9" w:rsidRPr="004456BC" w:rsidRDefault="00686BA9" w:rsidP="00686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6B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42" w:type="dxa"/>
            <w:vAlign w:val="center"/>
          </w:tcPr>
          <w:p w14:paraId="49CEC77D" w14:textId="77777777" w:rsidR="00686BA9" w:rsidRPr="004456BC" w:rsidRDefault="00686BA9" w:rsidP="00686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6B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86BA9" w:rsidRPr="00686BA9" w14:paraId="25B2DB8D" w14:textId="77777777" w:rsidTr="00686BA9">
        <w:tc>
          <w:tcPr>
            <w:tcW w:w="992" w:type="dxa"/>
            <w:vAlign w:val="center"/>
          </w:tcPr>
          <w:p w14:paraId="3CB8F47D" w14:textId="77777777" w:rsidR="00686BA9" w:rsidRPr="00686BA9" w:rsidRDefault="00686BA9" w:rsidP="00686B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BA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14:paraId="1E8839DA" w14:textId="2E0F8D7A" w:rsidR="00686BA9" w:rsidRPr="004456BC" w:rsidRDefault="00686BA9" w:rsidP="009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Termin wykonania usługi audytu dostępności </w:t>
            </w:r>
            <w:r w:rsidR="00997B16">
              <w:rPr>
                <w:rFonts w:ascii="Times New Roman" w:hAnsi="Times New Roman" w:cs="Times New Roman"/>
                <w:bCs/>
                <w:sz w:val="20"/>
                <w:szCs w:val="20"/>
              </w:rPr>
              <w:t>Wortalu PSZ</w:t>
            </w:r>
            <w:r w:rsidRPr="0044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dla osób niepełnosprawnych, starszych i innych narażonych na wykluczenie cyfrowe, w </w:t>
            </w:r>
            <w:r w:rsidR="004E4164">
              <w:rPr>
                <w:rFonts w:ascii="Times New Roman" w:hAnsi="Times New Roman" w:cs="Times New Roman"/>
                <w:bCs/>
                <w:sz w:val="20"/>
                <w:szCs w:val="20"/>
              </w:rPr>
              <w:t>zakresie spełnienia wymagań</w:t>
            </w:r>
            <w:r w:rsidR="00997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WCAG</w:t>
            </w:r>
            <w:r w:rsidR="001838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wersji</w:t>
            </w:r>
            <w:r w:rsidR="00997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2.1</w:t>
            </w:r>
            <w:r w:rsidRPr="0044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wraz z opracowaniem raportu</w:t>
            </w:r>
          </w:p>
        </w:tc>
        <w:tc>
          <w:tcPr>
            <w:tcW w:w="1276" w:type="dxa"/>
            <w:vAlign w:val="center"/>
          </w:tcPr>
          <w:p w14:paraId="6B201CE3" w14:textId="77777777" w:rsidR="00686BA9" w:rsidRPr="004456BC" w:rsidRDefault="00686BA9" w:rsidP="00686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45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14:paraId="4A010F40" w14:textId="77777777" w:rsidR="00686BA9" w:rsidRPr="004456BC" w:rsidRDefault="00686BA9" w:rsidP="00686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45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86BA9" w:rsidRPr="00686BA9" w14:paraId="4492370A" w14:textId="77777777" w:rsidTr="00686BA9">
        <w:tc>
          <w:tcPr>
            <w:tcW w:w="992" w:type="dxa"/>
            <w:vAlign w:val="center"/>
          </w:tcPr>
          <w:p w14:paraId="599D66C5" w14:textId="77777777" w:rsidR="00686BA9" w:rsidRPr="00686BA9" w:rsidRDefault="00686BA9" w:rsidP="00686B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BA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536" w:type="dxa"/>
            <w:vAlign w:val="center"/>
          </w:tcPr>
          <w:p w14:paraId="067C7667" w14:textId="3E987061" w:rsidR="00686BA9" w:rsidRPr="004456BC" w:rsidRDefault="00686BA9" w:rsidP="00997B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Termin wykonania usługi </w:t>
            </w:r>
            <w:r w:rsidR="00CE14AF">
              <w:rPr>
                <w:rFonts w:ascii="Times New Roman" w:hAnsi="Times New Roman" w:cs="Times New Roman"/>
                <w:bCs/>
                <w:sz w:val="20"/>
                <w:szCs w:val="20"/>
              </w:rPr>
              <w:t>zweryfikowania poprawności uwzględniania w</w:t>
            </w:r>
            <w:r w:rsidRPr="0044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97B16">
              <w:rPr>
                <w:rFonts w:ascii="Times New Roman" w:hAnsi="Times New Roman" w:cs="Times New Roman"/>
                <w:bCs/>
                <w:sz w:val="20"/>
                <w:szCs w:val="20"/>
              </w:rPr>
              <w:t>Wortalu PSZ</w:t>
            </w:r>
            <w:r w:rsidRPr="0044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E14AF">
              <w:rPr>
                <w:rFonts w:ascii="Times New Roman" w:hAnsi="Times New Roman" w:cs="Times New Roman"/>
                <w:bCs/>
                <w:sz w:val="20"/>
                <w:szCs w:val="20"/>
              </w:rPr>
              <w:t>rekomendacji zawartych w raporcie z audytu</w:t>
            </w:r>
            <w:r w:rsidRPr="0044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wraz z opracowaniem raportu</w:t>
            </w:r>
          </w:p>
        </w:tc>
        <w:tc>
          <w:tcPr>
            <w:tcW w:w="1276" w:type="dxa"/>
            <w:vAlign w:val="center"/>
          </w:tcPr>
          <w:p w14:paraId="6FD6F0EE" w14:textId="77777777" w:rsidR="00686BA9" w:rsidRPr="004456BC" w:rsidRDefault="00686BA9" w:rsidP="00686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vAlign w:val="center"/>
          </w:tcPr>
          <w:p w14:paraId="23E5DE69" w14:textId="77777777" w:rsidR="00686BA9" w:rsidRPr="004456BC" w:rsidRDefault="00686BA9" w:rsidP="00686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86BA9" w:rsidRPr="00686BA9" w14:paraId="53B54D7A" w14:textId="77777777" w:rsidTr="00686BA9">
        <w:tc>
          <w:tcPr>
            <w:tcW w:w="992" w:type="dxa"/>
            <w:vAlign w:val="center"/>
          </w:tcPr>
          <w:p w14:paraId="38564CC1" w14:textId="77777777" w:rsidR="00686BA9" w:rsidRPr="00686BA9" w:rsidRDefault="00686BA9" w:rsidP="00686B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BA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536" w:type="dxa"/>
            <w:vAlign w:val="center"/>
          </w:tcPr>
          <w:p w14:paraId="61CB64F3" w14:textId="5113D4D6" w:rsidR="00686BA9" w:rsidRPr="004456BC" w:rsidRDefault="00686BA9" w:rsidP="00686B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Liczba serwisów internetowych lub aplikacji internetowych, dla których Wykonawca zrealizował audyt dostępności dla osób niepełnosprawnych, w odniesieniu do standardu WCAG</w:t>
            </w:r>
            <w:r w:rsidR="001838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wersji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2.0</w:t>
            </w:r>
            <w:r w:rsidR="00997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2.1</w:t>
            </w:r>
          </w:p>
        </w:tc>
        <w:tc>
          <w:tcPr>
            <w:tcW w:w="1276" w:type="dxa"/>
            <w:vAlign w:val="center"/>
          </w:tcPr>
          <w:p w14:paraId="52EC9A23" w14:textId="77777777" w:rsidR="00686BA9" w:rsidRPr="004456BC" w:rsidRDefault="00686BA9" w:rsidP="00686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vAlign w:val="center"/>
          </w:tcPr>
          <w:p w14:paraId="59E22514" w14:textId="77777777" w:rsidR="00686BA9" w:rsidRPr="004456BC" w:rsidRDefault="00686BA9" w:rsidP="00686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14:paraId="1A674828" w14:textId="77777777" w:rsidR="004456BC" w:rsidRPr="00A22ECD" w:rsidRDefault="004456BC" w:rsidP="008E42E8">
      <w:pPr>
        <w:pStyle w:val="Default"/>
        <w:numPr>
          <w:ilvl w:val="0"/>
          <w:numId w:val="4"/>
        </w:numPr>
        <w:spacing w:before="120" w:after="120"/>
        <w:ind w:left="357" w:hanging="357"/>
        <w:jc w:val="both"/>
      </w:pPr>
      <w:r w:rsidRPr="00A22ECD">
        <w:rPr>
          <w:b/>
          <w:u w:val="single"/>
        </w:rPr>
        <w:t>Sposób obliczenia punktów w kryterium nr 1:</w:t>
      </w:r>
      <w:r w:rsidRPr="00A22ECD">
        <w:rPr>
          <w:b/>
        </w:rPr>
        <w:t xml:space="preserve"> </w:t>
      </w:r>
      <w:r w:rsidR="00814084">
        <w:rPr>
          <w:b/>
        </w:rPr>
        <w:t>Łączna c</w:t>
      </w:r>
      <w:r w:rsidRPr="00A22ECD">
        <w:rPr>
          <w:b/>
        </w:rPr>
        <w:t>ena oferty z VAT – waga 60%.</w:t>
      </w:r>
    </w:p>
    <w:p w14:paraId="4DEA2A1E" w14:textId="77777777" w:rsidR="004A39F7" w:rsidRDefault="004A39F7" w:rsidP="004456BC">
      <w:pPr>
        <w:spacing w:before="120"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747DF68" w14:textId="581C2D35" w:rsidR="004456BC" w:rsidRPr="00A22ECD" w:rsidRDefault="004456BC" w:rsidP="004456BC">
      <w:pPr>
        <w:spacing w:before="120"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22ECD">
        <w:rPr>
          <w:rFonts w:ascii="Times New Roman" w:hAnsi="Times New Roman" w:cs="Times New Roman"/>
          <w:sz w:val="24"/>
          <w:szCs w:val="24"/>
        </w:rPr>
        <w:t xml:space="preserve">Oferta z najniższą </w:t>
      </w:r>
      <w:r w:rsidR="00814084">
        <w:rPr>
          <w:rFonts w:ascii="Times New Roman" w:hAnsi="Times New Roman" w:cs="Times New Roman"/>
          <w:sz w:val="24"/>
          <w:szCs w:val="24"/>
        </w:rPr>
        <w:t xml:space="preserve">łączną </w:t>
      </w:r>
      <w:r w:rsidRPr="00A22ECD">
        <w:rPr>
          <w:rFonts w:ascii="Times New Roman" w:hAnsi="Times New Roman" w:cs="Times New Roman"/>
          <w:sz w:val="24"/>
          <w:szCs w:val="24"/>
        </w:rPr>
        <w:t xml:space="preserve">ceną otrzyma 60 pkt, pozostałe oferty zostaną ocenione </w:t>
      </w:r>
      <w:r w:rsidR="00CE14AF">
        <w:rPr>
          <w:rFonts w:ascii="Times New Roman" w:hAnsi="Times New Roman" w:cs="Times New Roman"/>
          <w:sz w:val="24"/>
          <w:szCs w:val="24"/>
        </w:rPr>
        <w:br/>
      </w:r>
      <w:r w:rsidRPr="00A22ECD">
        <w:rPr>
          <w:rFonts w:ascii="Times New Roman" w:hAnsi="Times New Roman" w:cs="Times New Roman"/>
          <w:sz w:val="24"/>
          <w:szCs w:val="24"/>
        </w:rPr>
        <w:t>z dokładnością do dwóch miejsc po przecinku, według następującego wzoru:</w:t>
      </w:r>
    </w:p>
    <w:p w14:paraId="6B524716" w14:textId="77777777" w:rsidR="004456BC" w:rsidRPr="00A22ECD" w:rsidRDefault="004456BC" w:rsidP="008E42E8">
      <w:pPr>
        <w:spacing w:before="120"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A22EC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Co min</w:t>
      </w:r>
    </w:p>
    <w:p w14:paraId="4E7DFA92" w14:textId="77777777" w:rsidR="004456BC" w:rsidRPr="00A22ECD" w:rsidRDefault="004456BC" w:rsidP="008E42E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22ECD">
        <w:rPr>
          <w:rFonts w:ascii="Times New Roman" w:hAnsi="Times New Roman" w:cs="Times New Roman"/>
          <w:b/>
          <w:bCs/>
          <w:sz w:val="24"/>
          <w:szCs w:val="24"/>
        </w:rPr>
        <w:t>Co = ------------------- x 60</w:t>
      </w:r>
    </w:p>
    <w:p w14:paraId="52029C50" w14:textId="690387F3" w:rsidR="004456BC" w:rsidRPr="00A22ECD" w:rsidRDefault="004456BC" w:rsidP="008E42E8">
      <w:pPr>
        <w:spacing w:after="60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A22E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CE14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2ECD">
        <w:rPr>
          <w:rFonts w:ascii="Times New Roman" w:hAnsi="Times New Roman" w:cs="Times New Roman"/>
          <w:b/>
          <w:bCs/>
          <w:sz w:val="24"/>
          <w:szCs w:val="24"/>
        </w:rPr>
        <w:t xml:space="preserve"> Co </w:t>
      </w:r>
      <w:proofErr w:type="spellStart"/>
      <w:r w:rsidRPr="00A22ECD">
        <w:rPr>
          <w:rFonts w:ascii="Times New Roman" w:hAnsi="Times New Roman" w:cs="Times New Roman"/>
          <w:b/>
          <w:bCs/>
          <w:sz w:val="24"/>
          <w:szCs w:val="24"/>
        </w:rPr>
        <w:t>bad</w:t>
      </w:r>
      <w:proofErr w:type="spellEnd"/>
      <w:r w:rsidRPr="00A22EC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9338AC5" w14:textId="77777777" w:rsidR="004456BC" w:rsidRPr="00A22ECD" w:rsidRDefault="004456BC" w:rsidP="004456BC">
      <w:pPr>
        <w:spacing w:before="120"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22ECD">
        <w:rPr>
          <w:rFonts w:ascii="Times New Roman" w:hAnsi="Times New Roman" w:cs="Times New Roman"/>
          <w:sz w:val="24"/>
          <w:szCs w:val="24"/>
        </w:rPr>
        <w:t>gdzie:</w:t>
      </w:r>
    </w:p>
    <w:p w14:paraId="595F7C02" w14:textId="77777777" w:rsidR="004456BC" w:rsidRPr="00A22ECD" w:rsidRDefault="004456BC" w:rsidP="004456BC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 w:val="24"/>
          <w:szCs w:val="24"/>
        </w:rPr>
      </w:pPr>
      <w:r w:rsidRPr="00A22ECD">
        <w:rPr>
          <w:rFonts w:ascii="Times New Roman" w:hAnsi="Times New Roman" w:cs="Times New Roman"/>
          <w:b/>
          <w:sz w:val="24"/>
          <w:szCs w:val="24"/>
        </w:rPr>
        <w:t xml:space="preserve">Co </w:t>
      </w:r>
      <w:r w:rsidRPr="00A22ECD">
        <w:rPr>
          <w:rFonts w:ascii="Times New Roman" w:hAnsi="Times New Roman" w:cs="Times New Roman"/>
          <w:sz w:val="24"/>
          <w:szCs w:val="24"/>
        </w:rPr>
        <w:t>– liczba uzyskanych punktów w kryterium nr 1,</w:t>
      </w:r>
    </w:p>
    <w:p w14:paraId="3F254DC4" w14:textId="77777777" w:rsidR="004456BC" w:rsidRPr="00A22ECD" w:rsidRDefault="004456BC" w:rsidP="004456BC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 w:val="24"/>
          <w:szCs w:val="24"/>
        </w:rPr>
      </w:pPr>
      <w:r w:rsidRPr="00A22ECD">
        <w:rPr>
          <w:rFonts w:ascii="Times New Roman" w:hAnsi="Times New Roman" w:cs="Times New Roman"/>
          <w:b/>
          <w:sz w:val="24"/>
          <w:szCs w:val="24"/>
        </w:rPr>
        <w:t>Co min</w:t>
      </w:r>
      <w:r w:rsidRPr="00A22ECD">
        <w:rPr>
          <w:rFonts w:ascii="Times New Roman" w:hAnsi="Times New Roman" w:cs="Times New Roman"/>
          <w:sz w:val="24"/>
          <w:szCs w:val="24"/>
        </w:rPr>
        <w:t xml:space="preserve"> – cena oferty z najniższą ceną,</w:t>
      </w:r>
    </w:p>
    <w:p w14:paraId="15252768" w14:textId="77777777" w:rsidR="004456BC" w:rsidRPr="00A22ECD" w:rsidRDefault="004456BC" w:rsidP="004456BC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 w:val="24"/>
          <w:szCs w:val="24"/>
        </w:rPr>
      </w:pPr>
      <w:r w:rsidRPr="00A22ECD">
        <w:rPr>
          <w:rFonts w:ascii="Times New Roman" w:hAnsi="Times New Roman" w:cs="Times New Roman"/>
          <w:b/>
          <w:sz w:val="24"/>
          <w:szCs w:val="24"/>
        </w:rPr>
        <w:t xml:space="preserve">Co </w:t>
      </w:r>
      <w:proofErr w:type="spellStart"/>
      <w:r w:rsidRPr="00A22ECD">
        <w:rPr>
          <w:rFonts w:ascii="Times New Roman" w:hAnsi="Times New Roman" w:cs="Times New Roman"/>
          <w:b/>
          <w:sz w:val="24"/>
          <w:szCs w:val="24"/>
        </w:rPr>
        <w:t>bad</w:t>
      </w:r>
      <w:proofErr w:type="spellEnd"/>
      <w:r w:rsidRPr="00A22ECD">
        <w:rPr>
          <w:rFonts w:ascii="Times New Roman" w:hAnsi="Times New Roman" w:cs="Times New Roman"/>
          <w:sz w:val="24"/>
          <w:szCs w:val="24"/>
        </w:rPr>
        <w:t xml:space="preserve"> – cena oferty badanej.</w:t>
      </w:r>
    </w:p>
    <w:p w14:paraId="4D657408" w14:textId="296FB5BC" w:rsidR="000D0CB5" w:rsidRPr="008E5973" w:rsidRDefault="000D0CB5" w:rsidP="000D0CB5">
      <w:pPr>
        <w:pStyle w:val="Default"/>
        <w:numPr>
          <w:ilvl w:val="0"/>
          <w:numId w:val="4"/>
        </w:numPr>
        <w:spacing w:after="120"/>
        <w:ind w:left="357" w:hanging="357"/>
        <w:jc w:val="both"/>
        <w:rPr>
          <w:b/>
        </w:rPr>
      </w:pPr>
      <w:r w:rsidRPr="000D0CB5">
        <w:rPr>
          <w:b/>
          <w:u w:val="single"/>
        </w:rPr>
        <w:t xml:space="preserve">Sposób obliczenia punktów w kryterium nr </w:t>
      </w:r>
      <w:r>
        <w:rPr>
          <w:b/>
          <w:u w:val="single"/>
        </w:rPr>
        <w:t>2</w:t>
      </w:r>
      <w:r w:rsidRPr="000D0CB5">
        <w:rPr>
          <w:b/>
          <w:u w:val="single"/>
        </w:rPr>
        <w:t>:</w:t>
      </w:r>
      <w:r w:rsidRPr="008E5973">
        <w:rPr>
          <w:b/>
        </w:rPr>
        <w:t xml:space="preserve"> </w:t>
      </w:r>
      <w:r w:rsidRPr="008E5973">
        <w:rPr>
          <w:b/>
          <w:bCs/>
        </w:rPr>
        <w:t xml:space="preserve">Termin </w:t>
      </w:r>
      <w:r w:rsidRPr="000D0CB5">
        <w:rPr>
          <w:b/>
          <w:bCs/>
        </w:rPr>
        <w:t xml:space="preserve">wykonania usługi audytu dostępności </w:t>
      </w:r>
      <w:r w:rsidR="00351F2F">
        <w:rPr>
          <w:b/>
          <w:bCs/>
        </w:rPr>
        <w:t>Wortalu PSZ</w:t>
      </w:r>
      <w:r w:rsidRPr="000D0CB5">
        <w:rPr>
          <w:b/>
          <w:bCs/>
        </w:rPr>
        <w:t xml:space="preserve"> dla osób niepełnosprawnych, starszych i innych narażonych na wykluczenie cyfrowe, w </w:t>
      </w:r>
      <w:r w:rsidR="00CE14AF">
        <w:rPr>
          <w:b/>
          <w:bCs/>
        </w:rPr>
        <w:t>zakresie spełnienia wymagań</w:t>
      </w:r>
      <w:r w:rsidRPr="000D0CB5">
        <w:rPr>
          <w:b/>
          <w:bCs/>
        </w:rPr>
        <w:t xml:space="preserve"> WCAG</w:t>
      </w:r>
      <w:r w:rsidR="00183847">
        <w:rPr>
          <w:b/>
          <w:bCs/>
        </w:rPr>
        <w:t xml:space="preserve"> w wersji</w:t>
      </w:r>
      <w:r w:rsidR="00351F2F">
        <w:rPr>
          <w:b/>
          <w:bCs/>
        </w:rPr>
        <w:t xml:space="preserve"> 2.1</w:t>
      </w:r>
      <w:r w:rsidRPr="000D0CB5">
        <w:rPr>
          <w:b/>
          <w:bCs/>
        </w:rPr>
        <w:t xml:space="preserve"> wraz z opracowaniem raportu</w:t>
      </w:r>
      <w:r w:rsidRPr="008E5973">
        <w:rPr>
          <w:b/>
        </w:rPr>
        <w:t xml:space="preserve"> – waga </w:t>
      </w:r>
      <w:r>
        <w:rPr>
          <w:b/>
        </w:rPr>
        <w:t>20</w:t>
      </w:r>
      <w:r w:rsidRPr="008E5973">
        <w:rPr>
          <w:b/>
        </w:rPr>
        <w:t>%.</w:t>
      </w:r>
    </w:p>
    <w:p w14:paraId="48213A09" w14:textId="77777777" w:rsidR="000D0CB5" w:rsidRPr="00814084" w:rsidRDefault="000D0CB5" w:rsidP="000D0CB5">
      <w:pPr>
        <w:pStyle w:val="Akapitzlist"/>
        <w:numPr>
          <w:ilvl w:val="1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084">
        <w:rPr>
          <w:rFonts w:ascii="Times New Roman" w:hAnsi="Times New Roman" w:cs="Times New Roman"/>
          <w:bCs/>
          <w:sz w:val="24"/>
          <w:szCs w:val="24"/>
        </w:rPr>
        <w:t xml:space="preserve">Zamawiający dokona oceny w ww. kryterium na podstawie oświadczenia wykonawcy złożonego w </w:t>
      </w:r>
      <w:r w:rsidR="00814084" w:rsidRPr="00814084">
        <w:rPr>
          <w:rFonts w:ascii="Times New Roman" w:hAnsi="Times New Roman" w:cs="Times New Roman"/>
          <w:bCs/>
          <w:sz w:val="24"/>
          <w:szCs w:val="24"/>
        </w:rPr>
        <w:t>pkt 3</w:t>
      </w:r>
      <w:r w:rsidRPr="00814084">
        <w:rPr>
          <w:rFonts w:ascii="Times New Roman" w:hAnsi="Times New Roman" w:cs="Times New Roman"/>
          <w:bCs/>
          <w:sz w:val="24"/>
          <w:szCs w:val="24"/>
        </w:rPr>
        <w:t xml:space="preserve"> FO.</w:t>
      </w:r>
    </w:p>
    <w:p w14:paraId="3DBC5106" w14:textId="54E3939B" w:rsidR="000D0CB5" w:rsidRPr="000D0CB5" w:rsidRDefault="000D0CB5" w:rsidP="000D0CB5">
      <w:pPr>
        <w:pStyle w:val="Akapitzlist"/>
        <w:numPr>
          <w:ilvl w:val="1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kryterium nr 2</w:t>
      </w:r>
      <w:r w:rsidRPr="000D0CB5">
        <w:rPr>
          <w:rFonts w:ascii="Times New Roman" w:hAnsi="Times New Roman" w:cs="Times New Roman"/>
          <w:bCs/>
          <w:sz w:val="24"/>
          <w:szCs w:val="24"/>
        </w:rPr>
        <w:t xml:space="preserve"> oferta może uzyskać</w:t>
      </w:r>
      <w:r>
        <w:rPr>
          <w:rFonts w:ascii="Times New Roman" w:hAnsi="Times New Roman" w:cs="Times New Roman"/>
          <w:bCs/>
          <w:sz w:val="24"/>
          <w:szCs w:val="24"/>
        </w:rPr>
        <w:t xml:space="preserve"> do 2</w:t>
      </w:r>
      <w:r w:rsidRPr="000D0CB5">
        <w:rPr>
          <w:rFonts w:ascii="Times New Roman" w:hAnsi="Times New Roman" w:cs="Times New Roman"/>
          <w:bCs/>
          <w:sz w:val="24"/>
          <w:szCs w:val="24"/>
        </w:rPr>
        <w:t xml:space="preserve">0 punktów w zależności od zadeklarowanego przez Wykonawcę terminu wykonania usługi audytu wraz </w:t>
      </w:r>
      <w:r w:rsidR="00CE14AF">
        <w:rPr>
          <w:rFonts w:ascii="Times New Roman" w:hAnsi="Times New Roman" w:cs="Times New Roman"/>
          <w:bCs/>
          <w:sz w:val="24"/>
          <w:szCs w:val="24"/>
        </w:rPr>
        <w:br/>
      </w:r>
      <w:r w:rsidRPr="000D0CB5">
        <w:rPr>
          <w:rFonts w:ascii="Times New Roman" w:hAnsi="Times New Roman" w:cs="Times New Roman"/>
          <w:bCs/>
          <w:sz w:val="24"/>
          <w:szCs w:val="24"/>
        </w:rPr>
        <w:t xml:space="preserve">z opracowaniem raportu, z zastrzeżeniem, że termin ten nie może być dłuższy niż </w:t>
      </w:r>
      <w:r w:rsidR="00F53A3E">
        <w:rPr>
          <w:rFonts w:ascii="Times New Roman" w:hAnsi="Times New Roman" w:cs="Times New Roman"/>
          <w:bCs/>
          <w:sz w:val="24"/>
          <w:szCs w:val="24"/>
        </w:rPr>
        <w:t>10</w:t>
      </w:r>
      <w:r>
        <w:rPr>
          <w:rFonts w:ascii="Times New Roman" w:hAnsi="Times New Roman" w:cs="Times New Roman"/>
          <w:bCs/>
          <w:sz w:val="24"/>
          <w:szCs w:val="24"/>
        </w:rPr>
        <w:t xml:space="preserve"> tygodni</w:t>
      </w:r>
      <w:r w:rsidRPr="000D0CB5">
        <w:rPr>
          <w:rFonts w:ascii="Times New Roman" w:hAnsi="Times New Roman" w:cs="Times New Roman"/>
          <w:bCs/>
          <w:sz w:val="24"/>
          <w:szCs w:val="24"/>
        </w:rPr>
        <w:t>, licząc od dnia zawarcia umowy.</w:t>
      </w:r>
    </w:p>
    <w:p w14:paraId="7C7D2047" w14:textId="77777777" w:rsidR="000D0CB5" w:rsidRDefault="000D0CB5" w:rsidP="000D0CB5">
      <w:pPr>
        <w:pStyle w:val="Akapitzlist"/>
        <w:numPr>
          <w:ilvl w:val="1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Punkty w kryterium nr 2</w:t>
      </w:r>
      <w:r w:rsidRPr="000D0CB5">
        <w:rPr>
          <w:rFonts w:ascii="Times New Roman" w:hAnsi="Times New Roman" w:cs="Times New Roman"/>
          <w:bCs/>
          <w:sz w:val="24"/>
          <w:szCs w:val="24"/>
        </w:rPr>
        <w:t xml:space="preserve"> zostaną przyznane w sposób następujący:</w:t>
      </w:r>
    </w:p>
    <w:tbl>
      <w:tblPr>
        <w:tblStyle w:val="Tabela-Siatka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984"/>
      </w:tblGrid>
      <w:tr w:rsidR="00686BA9" w14:paraId="53F40E33" w14:textId="77777777" w:rsidTr="008E42E8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74C4079" w14:textId="77777777" w:rsidR="00686BA9" w:rsidRPr="00686BA9" w:rsidRDefault="00686BA9" w:rsidP="00686B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B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73524562" w14:textId="2AF3601D" w:rsidR="00686BA9" w:rsidRPr="00686BA9" w:rsidRDefault="00686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B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Zadeklarowany w ofercie termin wykonania </w:t>
            </w:r>
            <w:r w:rsidRPr="00686B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usługi audytu wraz z opracowaniem raportu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63CC23A" w14:textId="77777777" w:rsidR="00686BA9" w:rsidRPr="00686BA9" w:rsidRDefault="00686BA9" w:rsidP="00686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BA9">
              <w:rPr>
                <w:rFonts w:ascii="Times New Roman" w:hAnsi="Times New Roman" w:cs="Times New Roman"/>
                <w:b/>
                <w:sz w:val="20"/>
                <w:szCs w:val="20"/>
              </w:rPr>
              <w:t>Liczba przyznanych punktów</w:t>
            </w:r>
          </w:p>
        </w:tc>
      </w:tr>
      <w:tr w:rsidR="00686BA9" w14:paraId="780E61AC" w14:textId="77777777" w:rsidTr="008E42E8">
        <w:tc>
          <w:tcPr>
            <w:tcW w:w="567" w:type="dxa"/>
            <w:vAlign w:val="center"/>
          </w:tcPr>
          <w:p w14:paraId="54D1A047" w14:textId="77777777" w:rsidR="00686BA9" w:rsidRPr="00686BA9" w:rsidRDefault="00686BA9" w:rsidP="00686B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BA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vAlign w:val="center"/>
          </w:tcPr>
          <w:p w14:paraId="08FEB743" w14:textId="2F5CC6A4" w:rsidR="00686BA9" w:rsidRPr="00686BA9" w:rsidRDefault="00686BA9" w:rsidP="00686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BA9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AC07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86BA9">
              <w:rPr>
                <w:rFonts w:ascii="Times New Roman" w:hAnsi="Times New Roman" w:cs="Times New Roman"/>
                <w:sz w:val="20"/>
                <w:szCs w:val="20"/>
              </w:rPr>
              <w:t xml:space="preserve"> tygodni</w:t>
            </w:r>
          </w:p>
        </w:tc>
        <w:tc>
          <w:tcPr>
            <w:tcW w:w="1984" w:type="dxa"/>
            <w:vAlign w:val="center"/>
          </w:tcPr>
          <w:p w14:paraId="2EC9354C" w14:textId="77777777" w:rsidR="00686BA9" w:rsidRPr="00686BA9" w:rsidRDefault="00686BA9" w:rsidP="00686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B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86BA9" w14:paraId="343395D3" w14:textId="77777777" w:rsidTr="008E42E8">
        <w:tc>
          <w:tcPr>
            <w:tcW w:w="567" w:type="dxa"/>
            <w:vAlign w:val="center"/>
          </w:tcPr>
          <w:p w14:paraId="5AC6051C" w14:textId="77777777" w:rsidR="00686BA9" w:rsidRPr="00686BA9" w:rsidRDefault="00686BA9" w:rsidP="00686B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BA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vAlign w:val="center"/>
          </w:tcPr>
          <w:p w14:paraId="79BEE64C" w14:textId="6E14079A" w:rsidR="00686BA9" w:rsidRPr="00686BA9" w:rsidRDefault="00686BA9" w:rsidP="00686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BA9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AC07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86BA9">
              <w:rPr>
                <w:rFonts w:ascii="Times New Roman" w:hAnsi="Times New Roman" w:cs="Times New Roman"/>
                <w:sz w:val="20"/>
                <w:szCs w:val="20"/>
              </w:rPr>
              <w:t xml:space="preserve"> tygodni</w:t>
            </w:r>
          </w:p>
        </w:tc>
        <w:tc>
          <w:tcPr>
            <w:tcW w:w="1984" w:type="dxa"/>
            <w:vAlign w:val="center"/>
          </w:tcPr>
          <w:p w14:paraId="2B95FDBA" w14:textId="77777777" w:rsidR="00686BA9" w:rsidRPr="00686BA9" w:rsidRDefault="00686BA9" w:rsidP="00686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B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86BA9" w14:paraId="04E6CF6F" w14:textId="77777777" w:rsidTr="008E42E8">
        <w:tc>
          <w:tcPr>
            <w:tcW w:w="567" w:type="dxa"/>
            <w:vAlign w:val="center"/>
          </w:tcPr>
          <w:p w14:paraId="3A077D8B" w14:textId="77777777" w:rsidR="00686BA9" w:rsidRPr="00686BA9" w:rsidRDefault="00686BA9" w:rsidP="00686B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BA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0" w:type="dxa"/>
            <w:vAlign w:val="center"/>
          </w:tcPr>
          <w:p w14:paraId="4C6818AF" w14:textId="11748740" w:rsidR="00686BA9" w:rsidRPr="00686BA9" w:rsidRDefault="00686BA9" w:rsidP="00686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BA9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AC07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86BA9">
              <w:rPr>
                <w:rFonts w:ascii="Times New Roman" w:hAnsi="Times New Roman" w:cs="Times New Roman"/>
                <w:sz w:val="20"/>
                <w:szCs w:val="20"/>
              </w:rPr>
              <w:t xml:space="preserve"> tygodni</w:t>
            </w:r>
          </w:p>
        </w:tc>
        <w:tc>
          <w:tcPr>
            <w:tcW w:w="1984" w:type="dxa"/>
            <w:vAlign w:val="center"/>
          </w:tcPr>
          <w:p w14:paraId="5087CD96" w14:textId="77777777" w:rsidR="00686BA9" w:rsidRPr="00686BA9" w:rsidRDefault="00686BA9" w:rsidP="00686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B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86BA9" w14:paraId="0416B26E" w14:textId="77777777" w:rsidTr="008E42E8">
        <w:tc>
          <w:tcPr>
            <w:tcW w:w="567" w:type="dxa"/>
            <w:vAlign w:val="center"/>
          </w:tcPr>
          <w:p w14:paraId="25B083EE" w14:textId="77777777" w:rsidR="00686BA9" w:rsidRPr="00686BA9" w:rsidRDefault="00686BA9" w:rsidP="00686B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BA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0" w:type="dxa"/>
            <w:vAlign w:val="center"/>
          </w:tcPr>
          <w:p w14:paraId="7FC21A8C" w14:textId="3E754FBB" w:rsidR="00686BA9" w:rsidRPr="00686BA9" w:rsidRDefault="00686BA9" w:rsidP="00686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BA9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AC07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86BA9">
              <w:rPr>
                <w:rFonts w:ascii="Times New Roman" w:hAnsi="Times New Roman" w:cs="Times New Roman"/>
                <w:sz w:val="20"/>
                <w:szCs w:val="20"/>
              </w:rPr>
              <w:t xml:space="preserve"> tygodni</w:t>
            </w:r>
          </w:p>
        </w:tc>
        <w:tc>
          <w:tcPr>
            <w:tcW w:w="1984" w:type="dxa"/>
            <w:vAlign w:val="center"/>
          </w:tcPr>
          <w:p w14:paraId="54816BF0" w14:textId="77777777" w:rsidR="00686BA9" w:rsidRPr="00686BA9" w:rsidRDefault="00686BA9" w:rsidP="00686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B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86BA9" w14:paraId="182AA118" w14:textId="77777777" w:rsidTr="008E42E8">
        <w:tc>
          <w:tcPr>
            <w:tcW w:w="567" w:type="dxa"/>
            <w:vAlign w:val="center"/>
          </w:tcPr>
          <w:p w14:paraId="75C7CA13" w14:textId="77777777" w:rsidR="00686BA9" w:rsidRPr="00686BA9" w:rsidRDefault="00686BA9" w:rsidP="00686B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BA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0" w:type="dxa"/>
            <w:vAlign w:val="center"/>
          </w:tcPr>
          <w:p w14:paraId="0CA029E0" w14:textId="77777777" w:rsidR="00686BA9" w:rsidRPr="00686BA9" w:rsidRDefault="00686BA9" w:rsidP="00686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BA9">
              <w:rPr>
                <w:rFonts w:ascii="Times New Roman" w:hAnsi="Times New Roman" w:cs="Times New Roman"/>
                <w:sz w:val="20"/>
                <w:szCs w:val="20"/>
              </w:rPr>
              <w:t>do 10 tygodni</w:t>
            </w:r>
          </w:p>
        </w:tc>
        <w:tc>
          <w:tcPr>
            <w:tcW w:w="1984" w:type="dxa"/>
            <w:vAlign w:val="center"/>
          </w:tcPr>
          <w:p w14:paraId="77732A4C" w14:textId="77777777" w:rsidR="00686BA9" w:rsidRPr="00686BA9" w:rsidRDefault="00686BA9" w:rsidP="00686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B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672D662" w14:textId="0CE6C413" w:rsidR="000D0CB5" w:rsidRPr="00E709F7" w:rsidRDefault="000D0CB5" w:rsidP="00814084">
      <w:pPr>
        <w:pStyle w:val="Akapitzlist"/>
        <w:numPr>
          <w:ilvl w:val="1"/>
          <w:numId w:val="5"/>
        </w:numPr>
        <w:spacing w:before="120" w:after="120" w:line="240" w:lineRule="auto"/>
        <w:ind w:left="788" w:hanging="43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4084">
        <w:rPr>
          <w:rFonts w:ascii="Times New Roman" w:hAnsi="Times New Roman"/>
          <w:sz w:val="24"/>
          <w:szCs w:val="24"/>
        </w:rPr>
        <w:t xml:space="preserve">W przypadku niewypełnienia </w:t>
      </w:r>
      <w:r w:rsidR="00814084" w:rsidRPr="00814084">
        <w:rPr>
          <w:rFonts w:ascii="Times New Roman" w:hAnsi="Times New Roman"/>
          <w:sz w:val="24"/>
          <w:szCs w:val="24"/>
        </w:rPr>
        <w:t>pkt 3</w:t>
      </w:r>
      <w:r w:rsidRPr="00814084">
        <w:rPr>
          <w:rFonts w:ascii="Times New Roman" w:hAnsi="Times New Roman"/>
          <w:sz w:val="24"/>
          <w:szCs w:val="24"/>
        </w:rPr>
        <w:t xml:space="preserve"> FO</w:t>
      </w:r>
      <w:r w:rsidR="00F53A3E" w:rsidRPr="00814084">
        <w:rPr>
          <w:rFonts w:ascii="Times New Roman" w:hAnsi="Times New Roman"/>
          <w:sz w:val="24"/>
          <w:szCs w:val="24"/>
        </w:rPr>
        <w:t xml:space="preserve"> i niewskazania przez W</w:t>
      </w:r>
      <w:r w:rsidRPr="00814084">
        <w:rPr>
          <w:rFonts w:ascii="Times New Roman" w:hAnsi="Times New Roman"/>
          <w:sz w:val="24"/>
          <w:szCs w:val="24"/>
        </w:rPr>
        <w:t xml:space="preserve">ykonawcę terminu wykonania </w:t>
      </w:r>
      <w:r w:rsidR="00F53A3E" w:rsidRPr="00814084">
        <w:rPr>
          <w:rFonts w:ascii="Times New Roman" w:hAnsi="Times New Roman" w:cs="Times New Roman"/>
          <w:bCs/>
          <w:sz w:val="24"/>
          <w:szCs w:val="24"/>
        </w:rPr>
        <w:t>usługi</w:t>
      </w:r>
      <w:r w:rsidRPr="00E709F7">
        <w:rPr>
          <w:rFonts w:ascii="Times New Roman" w:hAnsi="Times New Roman"/>
          <w:sz w:val="24"/>
          <w:szCs w:val="24"/>
        </w:rPr>
        <w:t>, jak również w przypadku wskazania więcej niż jednego terminu</w:t>
      </w:r>
      <w:r w:rsidR="00CE14AF">
        <w:rPr>
          <w:rFonts w:ascii="Times New Roman" w:hAnsi="Times New Roman"/>
          <w:sz w:val="24"/>
          <w:szCs w:val="24"/>
        </w:rPr>
        <w:t>,</w:t>
      </w:r>
      <w:r w:rsidRPr="00E709F7">
        <w:rPr>
          <w:rFonts w:ascii="Times New Roman" w:hAnsi="Times New Roman"/>
          <w:sz w:val="24"/>
          <w:szCs w:val="24"/>
        </w:rPr>
        <w:t xml:space="preserve"> Zamawiający </w:t>
      </w:r>
      <w:r w:rsidRPr="00E709F7">
        <w:rPr>
          <w:rFonts w:ascii="Times New Roman" w:hAnsi="Times New Roman"/>
          <w:b/>
          <w:sz w:val="24"/>
          <w:szCs w:val="24"/>
          <w:u w:val="single"/>
        </w:rPr>
        <w:t>odrzuci ofertę</w:t>
      </w:r>
      <w:r w:rsidRPr="00E709F7">
        <w:rPr>
          <w:rFonts w:ascii="Times New Roman" w:hAnsi="Times New Roman"/>
          <w:sz w:val="24"/>
          <w:szCs w:val="24"/>
        </w:rPr>
        <w:t>.</w:t>
      </w:r>
    </w:p>
    <w:p w14:paraId="6E973E12" w14:textId="5ACA52CE" w:rsidR="00F53A3E" w:rsidRPr="008E5973" w:rsidRDefault="00F53A3E" w:rsidP="00F53A3E">
      <w:pPr>
        <w:pStyle w:val="Default"/>
        <w:numPr>
          <w:ilvl w:val="0"/>
          <w:numId w:val="4"/>
        </w:numPr>
        <w:spacing w:after="120"/>
        <w:ind w:left="357" w:hanging="357"/>
        <w:jc w:val="both"/>
        <w:rPr>
          <w:b/>
        </w:rPr>
      </w:pPr>
      <w:r w:rsidRPr="000D0CB5">
        <w:rPr>
          <w:b/>
          <w:u w:val="single"/>
        </w:rPr>
        <w:t xml:space="preserve">Sposób obliczenia punktów w kryterium nr </w:t>
      </w:r>
      <w:r>
        <w:rPr>
          <w:b/>
          <w:u w:val="single"/>
        </w:rPr>
        <w:t>3</w:t>
      </w:r>
      <w:r w:rsidRPr="000D0CB5">
        <w:rPr>
          <w:b/>
          <w:u w:val="single"/>
        </w:rPr>
        <w:t>:</w:t>
      </w:r>
      <w:r w:rsidRPr="008E5973">
        <w:rPr>
          <w:b/>
        </w:rPr>
        <w:t xml:space="preserve"> </w:t>
      </w:r>
      <w:r w:rsidRPr="008E5973">
        <w:rPr>
          <w:b/>
          <w:bCs/>
        </w:rPr>
        <w:t xml:space="preserve">Termin </w:t>
      </w:r>
      <w:r w:rsidRPr="000D0CB5">
        <w:rPr>
          <w:b/>
          <w:bCs/>
        </w:rPr>
        <w:t xml:space="preserve">wykonania usługi </w:t>
      </w:r>
      <w:r w:rsidR="00CE14AF" w:rsidRPr="00997B6F">
        <w:rPr>
          <w:b/>
          <w:bCs/>
        </w:rPr>
        <w:t xml:space="preserve">zweryfikowania poprawności uwzględniania w </w:t>
      </w:r>
      <w:r w:rsidR="00953C0D">
        <w:rPr>
          <w:b/>
          <w:bCs/>
        </w:rPr>
        <w:t>Wortalu PSZ</w:t>
      </w:r>
      <w:r w:rsidR="00CE14AF" w:rsidRPr="00997B6F">
        <w:rPr>
          <w:b/>
          <w:bCs/>
        </w:rPr>
        <w:t xml:space="preserve"> rekomendacji zawartych w raporcie z audytu </w:t>
      </w:r>
      <w:r w:rsidRPr="000D0CB5">
        <w:rPr>
          <w:b/>
          <w:bCs/>
        </w:rPr>
        <w:t>wraz z opracowaniem raportu</w:t>
      </w:r>
      <w:r w:rsidRPr="008E5973">
        <w:rPr>
          <w:b/>
        </w:rPr>
        <w:t xml:space="preserve"> – waga </w:t>
      </w:r>
      <w:r>
        <w:rPr>
          <w:b/>
        </w:rPr>
        <w:t>10</w:t>
      </w:r>
      <w:r w:rsidRPr="008E5973">
        <w:rPr>
          <w:b/>
        </w:rPr>
        <w:t>%.</w:t>
      </w:r>
      <w:r w:rsidR="00CE14AF" w:rsidRPr="008E42E8">
        <w:rPr>
          <w:b/>
          <w:bCs/>
        </w:rPr>
        <w:t xml:space="preserve"> </w:t>
      </w:r>
    </w:p>
    <w:p w14:paraId="3B353BE4" w14:textId="77777777" w:rsidR="00F53A3E" w:rsidRPr="00814084" w:rsidRDefault="00F53A3E" w:rsidP="00F53A3E">
      <w:pPr>
        <w:pStyle w:val="Akapitzlist"/>
        <w:numPr>
          <w:ilvl w:val="1"/>
          <w:numId w:val="4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084">
        <w:rPr>
          <w:rFonts w:ascii="Times New Roman" w:hAnsi="Times New Roman" w:cs="Times New Roman"/>
          <w:bCs/>
          <w:sz w:val="24"/>
          <w:szCs w:val="24"/>
        </w:rPr>
        <w:t xml:space="preserve">Zamawiający dokona oceny w ww. kryterium na podstawie oświadczenia wykonawcy złożonego w </w:t>
      </w:r>
      <w:r w:rsidR="00814084" w:rsidRPr="00814084">
        <w:rPr>
          <w:rFonts w:ascii="Times New Roman" w:hAnsi="Times New Roman" w:cs="Times New Roman"/>
          <w:bCs/>
          <w:sz w:val="24"/>
          <w:szCs w:val="24"/>
        </w:rPr>
        <w:t>pkt 4</w:t>
      </w:r>
      <w:r w:rsidRPr="00814084">
        <w:rPr>
          <w:rFonts w:ascii="Times New Roman" w:hAnsi="Times New Roman" w:cs="Times New Roman"/>
          <w:bCs/>
          <w:sz w:val="24"/>
          <w:szCs w:val="24"/>
        </w:rPr>
        <w:t xml:space="preserve"> FO.</w:t>
      </w:r>
    </w:p>
    <w:p w14:paraId="04475D58" w14:textId="7737A137" w:rsidR="00F53A3E" w:rsidRPr="000D0CB5" w:rsidRDefault="00F53A3E" w:rsidP="00F53A3E">
      <w:pPr>
        <w:pStyle w:val="Akapitzlist"/>
        <w:numPr>
          <w:ilvl w:val="1"/>
          <w:numId w:val="4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kryterium nr 3</w:t>
      </w:r>
      <w:r w:rsidRPr="000D0CB5">
        <w:rPr>
          <w:rFonts w:ascii="Times New Roman" w:hAnsi="Times New Roman" w:cs="Times New Roman"/>
          <w:bCs/>
          <w:sz w:val="24"/>
          <w:szCs w:val="24"/>
        </w:rPr>
        <w:t xml:space="preserve"> oferta może uzyskać</w:t>
      </w:r>
      <w:r>
        <w:rPr>
          <w:rFonts w:ascii="Times New Roman" w:hAnsi="Times New Roman" w:cs="Times New Roman"/>
          <w:bCs/>
          <w:sz w:val="24"/>
          <w:szCs w:val="24"/>
        </w:rPr>
        <w:t xml:space="preserve"> do 1</w:t>
      </w:r>
      <w:r w:rsidRPr="000D0CB5">
        <w:rPr>
          <w:rFonts w:ascii="Times New Roman" w:hAnsi="Times New Roman" w:cs="Times New Roman"/>
          <w:bCs/>
          <w:sz w:val="24"/>
          <w:szCs w:val="24"/>
        </w:rPr>
        <w:t xml:space="preserve">0 punktów w zależności od zadeklarowanego przez Wykonawcę terminu wykonania usługi, z zastrzeżeniem, że termin ten nie może być dłuższy niż </w:t>
      </w:r>
      <w:r w:rsidR="00AC07D7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tygodni</w:t>
      </w:r>
      <w:r w:rsidR="00BE64C0">
        <w:rPr>
          <w:rFonts w:ascii="Times New Roman" w:hAnsi="Times New Roman" w:cs="Times New Roman"/>
          <w:bCs/>
          <w:sz w:val="24"/>
          <w:szCs w:val="24"/>
        </w:rPr>
        <w:t>e</w:t>
      </w:r>
      <w:bookmarkStart w:id="0" w:name="_GoBack"/>
      <w:bookmarkEnd w:id="0"/>
      <w:r w:rsidRPr="000D0CB5">
        <w:rPr>
          <w:rFonts w:ascii="Times New Roman" w:hAnsi="Times New Roman" w:cs="Times New Roman"/>
          <w:bCs/>
          <w:sz w:val="24"/>
          <w:szCs w:val="24"/>
        </w:rPr>
        <w:t xml:space="preserve">, licząc od dnia </w:t>
      </w:r>
      <w:r w:rsidRPr="00F53A3E">
        <w:rPr>
          <w:rFonts w:ascii="Times New Roman" w:hAnsi="Times New Roman" w:cs="Times New Roman"/>
          <w:bCs/>
          <w:sz w:val="24"/>
          <w:szCs w:val="24"/>
        </w:rPr>
        <w:t xml:space="preserve">zgłoszenia </w:t>
      </w:r>
      <w:r w:rsidR="006A5403">
        <w:rPr>
          <w:rFonts w:ascii="Times New Roman" w:hAnsi="Times New Roman" w:cs="Times New Roman"/>
          <w:bCs/>
          <w:sz w:val="24"/>
          <w:szCs w:val="24"/>
        </w:rPr>
        <w:t>Wortalu PSZ</w:t>
      </w:r>
      <w:r w:rsidRPr="00F53A3E">
        <w:rPr>
          <w:rFonts w:ascii="Times New Roman" w:hAnsi="Times New Roman" w:cs="Times New Roman"/>
          <w:bCs/>
          <w:sz w:val="24"/>
          <w:szCs w:val="24"/>
        </w:rPr>
        <w:t xml:space="preserve"> przez Zamawiającego do ponownego audytu przez Wykonawcę</w:t>
      </w:r>
      <w:r w:rsidRPr="000D0C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D49F55" w14:textId="77777777" w:rsidR="00F53A3E" w:rsidRDefault="00F53A3E" w:rsidP="00F53A3E">
      <w:pPr>
        <w:pStyle w:val="Akapitzlist"/>
        <w:numPr>
          <w:ilvl w:val="1"/>
          <w:numId w:val="4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Punkty w kryterium nr 3</w:t>
      </w:r>
      <w:r w:rsidRPr="000D0CB5">
        <w:rPr>
          <w:rFonts w:ascii="Times New Roman" w:hAnsi="Times New Roman" w:cs="Times New Roman"/>
          <w:bCs/>
          <w:sz w:val="24"/>
          <w:szCs w:val="24"/>
        </w:rPr>
        <w:t xml:space="preserve"> zostaną przyznane w sposób następujący:</w:t>
      </w:r>
    </w:p>
    <w:p w14:paraId="5B69E4AE" w14:textId="77777777" w:rsidR="004A39F7" w:rsidRDefault="004A39F7" w:rsidP="004A39F7">
      <w:pPr>
        <w:pStyle w:val="Akapitzlist"/>
        <w:spacing w:after="120" w:line="240" w:lineRule="auto"/>
        <w:ind w:left="792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7"/>
      </w:tblGrid>
      <w:tr w:rsidR="00686BA9" w:rsidRPr="00686BA9" w14:paraId="0EA3BC32" w14:textId="77777777" w:rsidTr="00686BA9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7F159B8" w14:textId="77777777" w:rsidR="00686BA9" w:rsidRPr="00686BA9" w:rsidRDefault="00686BA9" w:rsidP="00686B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B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410BB984" w14:textId="76600C35" w:rsidR="00CE14AF" w:rsidRPr="00F1261F" w:rsidRDefault="00686BA9" w:rsidP="006A54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B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Zadeklarowany w ofercie termin wykonania </w:t>
            </w:r>
            <w:r w:rsidRPr="00686B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usługi </w:t>
            </w:r>
            <w:r w:rsidR="00CE14AF" w:rsidRPr="00FC0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zweryfikowania poprawności uwzględniania w </w:t>
            </w:r>
            <w:r w:rsidR="006A5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Wortalu PSZ</w:t>
            </w:r>
            <w:r w:rsidR="00CE14AF" w:rsidRPr="00FC0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rekomendacji zawartych w raporcie z </w:t>
            </w:r>
            <w:r w:rsidRPr="00686B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audytu wraz z opracowaniem raportu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9D8D657" w14:textId="77777777" w:rsidR="00686BA9" w:rsidRPr="00686BA9" w:rsidRDefault="00686BA9" w:rsidP="00686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BA9">
              <w:rPr>
                <w:rFonts w:ascii="Times New Roman" w:hAnsi="Times New Roman" w:cs="Times New Roman"/>
                <w:b/>
                <w:sz w:val="20"/>
                <w:szCs w:val="20"/>
              </w:rPr>
              <w:t>Liczba przyznanych punktów</w:t>
            </w:r>
          </w:p>
        </w:tc>
      </w:tr>
      <w:tr w:rsidR="00686BA9" w:rsidRPr="00686BA9" w14:paraId="3F6C5180" w14:textId="77777777" w:rsidTr="00686BA9">
        <w:tc>
          <w:tcPr>
            <w:tcW w:w="567" w:type="dxa"/>
            <w:vAlign w:val="center"/>
          </w:tcPr>
          <w:p w14:paraId="3A7795EB" w14:textId="77777777" w:rsidR="00686BA9" w:rsidRPr="00686BA9" w:rsidRDefault="00686BA9" w:rsidP="00686B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BA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center"/>
          </w:tcPr>
          <w:p w14:paraId="18BF245A" w14:textId="77777777" w:rsidR="00686BA9" w:rsidRPr="00686BA9" w:rsidRDefault="00686BA9" w:rsidP="00686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BA9">
              <w:rPr>
                <w:rFonts w:ascii="Times New Roman" w:hAnsi="Times New Roman" w:cs="Times New Roman"/>
                <w:sz w:val="20"/>
                <w:szCs w:val="20"/>
              </w:rPr>
              <w:t>do 2 tygodni</w:t>
            </w:r>
          </w:p>
        </w:tc>
        <w:tc>
          <w:tcPr>
            <w:tcW w:w="1417" w:type="dxa"/>
            <w:vAlign w:val="center"/>
          </w:tcPr>
          <w:p w14:paraId="77E24B36" w14:textId="77777777" w:rsidR="00686BA9" w:rsidRPr="00686BA9" w:rsidRDefault="00686BA9" w:rsidP="00686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86B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86BA9" w:rsidRPr="00686BA9" w14:paraId="1B59F2F2" w14:textId="77777777" w:rsidTr="00686BA9">
        <w:tc>
          <w:tcPr>
            <w:tcW w:w="567" w:type="dxa"/>
            <w:vAlign w:val="center"/>
          </w:tcPr>
          <w:p w14:paraId="397F7125" w14:textId="77777777" w:rsidR="00686BA9" w:rsidRPr="00686BA9" w:rsidRDefault="00686BA9" w:rsidP="00686B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BA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center"/>
          </w:tcPr>
          <w:p w14:paraId="69246384" w14:textId="220416A9" w:rsidR="00686BA9" w:rsidRPr="00686BA9" w:rsidRDefault="00686BA9" w:rsidP="00686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BA9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AC07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86BA9">
              <w:rPr>
                <w:rFonts w:ascii="Times New Roman" w:hAnsi="Times New Roman" w:cs="Times New Roman"/>
                <w:sz w:val="20"/>
                <w:szCs w:val="20"/>
              </w:rPr>
              <w:t xml:space="preserve"> tygodni</w:t>
            </w:r>
          </w:p>
        </w:tc>
        <w:tc>
          <w:tcPr>
            <w:tcW w:w="1417" w:type="dxa"/>
            <w:vAlign w:val="center"/>
          </w:tcPr>
          <w:p w14:paraId="340ABF4E" w14:textId="77777777" w:rsidR="00686BA9" w:rsidRPr="00686BA9" w:rsidRDefault="00686BA9" w:rsidP="00686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B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86BA9" w:rsidRPr="00686BA9" w14:paraId="15ACD2DA" w14:textId="77777777" w:rsidTr="00686BA9">
        <w:tc>
          <w:tcPr>
            <w:tcW w:w="567" w:type="dxa"/>
            <w:vAlign w:val="center"/>
          </w:tcPr>
          <w:p w14:paraId="64C9FF0F" w14:textId="77777777" w:rsidR="00686BA9" w:rsidRPr="00686BA9" w:rsidRDefault="00686BA9" w:rsidP="00686B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BA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center"/>
          </w:tcPr>
          <w:p w14:paraId="344AD7CA" w14:textId="11E62804" w:rsidR="00686BA9" w:rsidRPr="00686BA9" w:rsidRDefault="00686BA9" w:rsidP="00686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BA9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AC07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86BA9">
              <w:rPr>
                <w:rFonts w:ascii="Times New Roman" w:hAnsi="Times New Roman" w:cs="Times New Roman"/>
                <w:sz w:val="20"/>
                <w:szCs w:val="20"/>
              </w:rPr>
              <w:t xml:space="preserve"> tygodni</w:t>
            </w:r>
          </w:p>
        </w:tc>
        <w:tc>
          <w:tcPr>
            <w:tcW w:w="1417" w:type="dxa"/>
            <w:vAlign w:val="center"/>
          </w:tcPr>
          <w:p w14:paraId="36452518" w14:textId="77777777" w:rsidR="00686BA9" w:rsidRPr="00686BA9" w:rsidRDefault="00686BA9" w:rsidP="00686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2221B376" w14:textId="52D430BE" w:rsidR="00F53A3E" w:rsidRPr="00E709F7" w:rsidRDefault="00F53A3E" w:rsidP="00814084">
      <w:pPr>
        <w:pStyle w:val="Akapitzlist"/>
        <w:numPr>
          <w:ilvl w:val="1"/>
          <w:numId w:val="47"/>
        </w:numPr>
        <w:spacing w:before="120" w:after="120" w:line="240" w:lineRule="auto"/>
        <w:ind w:left="788" w:hanging="43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9F7">
        <w:rPr>
          <w:rFonts w:ascii="Times New Roman" w:hAnsi="Times New Roman"/>
          <w:sz w:val="24"/>
          <w:szCs w:val="24"/>
        </w:rPr>
        <w:t xml:space="preserve">W przypadku </w:t>
      </w:r>
      <w:r w:rsidRPr="00814084">
        <w:rPr>
          <w:rFonts w:ascii="Times New Roman" w:hAnsi="Times New Roman"/>
          <w:sz w:val="24"/>
          <w:szCs w:val="24"/>
        </w:rPr>
        <w:t xml:space="preserve">niewypełnienia </w:t>
      </w:r>
      <w:r w:rsidR="00814084" w:rsidRPr="00814084">
        <w:rPr>
          <w:rFonts w:ascii="Times New Roman" w:hAnsi="Times New Roman"/>
          <w:sz w:val="24"/>
          <w:szCs w:val="24"/>
        </w:rPr>
        <w:t>pkt 4</w:t>
      </w:r>
      <w:r w:rsidRPr="00814084">
        <w:rPr>
          <w:rFonts w:ascii="Times New Roman" w:hAnsi="Times New Roman"/>
          <w:sz w:val="24"/>
          <w:szCs w:val="24"/>
        </w:rPr>
        <w:t xml:space="preserve"> FO i niewskazania przez Wykonawcę terminu wykonania </w:t>
      </w:r>
      <w:r w:rsidRPr="00814084">
        <w:rPr>
          <w:rFonts w:ascii="Times New Roman" w:hAnsi="Times New Roman" w:cs="Times New Roman"/>
          <w:bCs/>
          <w:sz w:val="24"/>
          <w:szCs w:val="24"/>
        </w:rPr>
        <w:t>usługi</w:t>
      </w:r>
      <w:r w:rsidRPr="00E709F7">
        <w:rPr>
          <w:rFonts w:ascii="Times New Roman" w:hAnsi="Times New Roman"/>
          <w:sz w:val="24"/>
          <w:szCs w:val="24"/>
        </w:rPr>
        <w:t xml:space="preserve">, jak również w przypadku wskazania więcej niż jednego terminu Zamawiający </w:t>
      </w:r>
      <w:r w:rsidRPr="00E709F7">
        <w:rPr>
          <w:rFonts w:ascii="Times New Roman" w:hAnsi="Times New Roman"/>
          <w:b/>
          <w:sz w:val="24"/>
          <w:szCs w:val="24"/>
          <w:u w:val="single"/>
        </w:rPr>
        <w:t>odrzuci ofertę</w:t>
      </w:r>
      <w:r w:rsidRPr="00E709F7">
        <w:rPr>
          <w:rFonts w:ascii="Times New Roman" w:hAnsi="Times New Roman"/>
          <w:sz w:val="24"/>
          <w:szCs w:val="24"/>
        </w:rPr>
        <w:t>.</w:t>
      </w:r>
    </w:p>
    <w:p w14:paraId="01EE8D8A" w14:textId="1C2C46B8" w:rsidR="00766A20" w:rsidRPr="004456BC" w:rsidRDefault="00766A20" w:rsidP="00766A20">
      <w:pPr>
        <w:pStyle w:val="Default"/>
        <w:numPr>
          <w:ilvl w:val="0"/>
          <w:numId w:val="4"/>
        </w:numPr>
        <w:spacing w:after="120"/>
        <w:ind w:left="357" w:hanging="357"/>
        <w:jc w:val="both"/>
        <w:rPr>
          <w:bCs/>
          <w:sz w:val="20"/>
          <w:szCs w:val="20"/>
        </w:rPr>
      </w:pPr>
      <w:r w:rsidRPr="000D0CB5">
        <w:rPr>
          <w:b/>
          <w:u w:val="single"/>
        </w:rPr>
        <w:t xml:space="preserve">Sposób obliczenia punktów w kryterium nr </w:t>
      </w:r>
      <w:r>
        <w:rPr>
          <w:b/>
          <w:u w:val="single"/>
        </w:rPr>
        <w:t>4</w:t>
      </w:r>
      <w:r w:rsidRPr="000D0CB5">
        <w:rPr>
          <w:b/>
          <w:u w:val="single"/>
        </w:rPr>
        <w:t>:</w:t>
      </w:r>
      <w:r w:rsidRPr="008E5973">
        <w:rPr>
          <w:b/>
        </w:rPr>
        <w:t xml:space="preserve"> </w:t>
      </w:r>
      <w:r>
        <w:rPr>
          <w:b/>
          <w:bCs/>
        </w:rPr>
        <w:t xml:space="preserve">Liczba </w:t>
      </w:r>
      <w:r w:rsidRPr="00766A20">
        <w:rPr>
          <w:b/>
          <w:bCs/>
        </w:rPr>
        <w:t>serwisów internetowych lub aplikacji internetowych, dla których Wykonawca zrealizował audyt dostępności dla osób niepełnosprawnych, w odniesieniu do standardu WCAG</w:t>
      </w:r>
      <w:r w:rsidR="007F092E">
        <w:rPr>
          <w:b/>
          <w:bCs/>
        </w:rPr>
        <w:t xml:space="preserve"> w wersji</w:t>
      </w:r>
      <w:r w:rsidRPr="00766A20">
        <w:rPr>
          <w:b/>
          <w:bCs/>
        </w:rPr>
        <w:t xml:space="preserve"> 2.0</w:t>
      </w:r>
      <w:r w:rsidR="0074237A">
        <w:rPr>
          <w:b/>
          <w:bCs/>
        </w:rPr>
        <w:t xml:space="preserve"> lub 2.1</w:t>
      </w:r>
      <w:r>
        <w:rPr>
          <w:b/>
          <w:bCs/>
        </w:rPr>
        <w:t xml:space="preserve"> – waga 10%</w:t>
      </w:r>
    </w:p>
    <w:p w14:paraId="37B8882D" w14:textId="7E31F4FD" w:rsidR="00766A20" w:rsidRPr="00814084" w:rsidRDefault="00766A20" w:rsidP="00766A20">
      <w:pPr>
        <w:pStyle w:val="Akapitzlist"/>
        <w:numPr>
          <w:ilvl w:val="1"/>
          <w:numId w:val="48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084">
        <w:rPr>
          <w:rFonts w:ascii="Times New Roman" w:hAnsi="Times New Roman" w:cs="Times New Roman"/>
          <w:bCs/>
          <w:sz w:val="24"/>
          <w:szCs w:val="24"/>
        </w:rPr>
        <w:t>Zamawiający dokona oceny w ww. kryte</w:t>
      </w:r>
      <w:r w:rsidR="0074237A">
        <w:rPr>
          <w:rFonts w:ascii="Times New Roman" w:hAnsi="Times New Roman" w:cs="Times New Roman"/>
          <w:bCs/>
          <w:sz w:val="24"/>
          <w:szCs w:val="24"/>
        </w:rPr>
        <w:t>rium na podstawie oświadczenia W</w:t>
      </w:r>
      <w:r w:rsidRPr="00814084">
        <w:rPr>
          <w:rFonts w:ascii="Times New Roman" w:hAnsi="Times New Roman" w:cs="Times New Roman"/>
          <w:bCs/>
          <w:sz w:val="24"/>
          <w:szCs w:val="24"/>
        </w:rPr>
        <w:t xml:space="preserve">ykonawcy złożonego w pkt </w:t>
      </w:r>
      <w:r w:rsidR="00814084" w:rsidRPr="00814084">
        <w:rPr>
          <w:rFonts w:ascii="Times New Roman" w:hAnsi="Times New Roman" w:cs="Times New Roman"/>
          <w:bCs/>
          <w:sz w:val="24"/>
          <w:szCs w:val="24"/>
        </w:rPr>
        <w:t>5</w:t>
      </w:r>
      <w:r w:rsidRPr="00814084">
        <w:rPr>
          <w:rFonts w:ascii="Times New Roman" w:hAnsi="Times New Roman" w:cs="Times New Roman"/>
          <w:bCs/>
          <w:sz w:val="24"/>
          <w:szCs w:val="24"/>
        </w:rPr>
        <w:t xml:space="preserve"> FO.</w:t>
      </w:r>
    </w:p>
    <w:p w14:paraId="3D4D0429" w14:textId="0CCD957A" w:rsidR="00766A20" w:rsidRPr="000D0CB5" w:rsidRDefault="00766A20" w:rsidP="00766A20">
      <w:pPr>
        <w:pStyle w:val="Akapitzlist"/>
        <w:numPr>
          <w:ilvl w:val="1"/>
          <w:numId w:val="48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kryterium nr 4</w:t>
      </w:r>
      <w:r w:rsidRPr="000D0CB5">
        <w:rPr>
          <w:rFonts w:ascii="Times New Roman" w:hAnsi="Times New Roman" w:cs="Times New Roman"/>
          <w:bCs/>
          <w:sz w:val="24"/>
          <w:szCs w:val="24"/>
        </w:rPr>
        <w:t xml:space="preserve"> oferta może uzyskać</w:t>
      </w:r>
      <w:r>
        <w:rPr>
          <w:rFonts w:ascii="Times New Roman" w:hAnsi="Times New Roman" w:cs="Times New Roman"/>
          <w:bCs/>
          <w:sz w:val="24"/>
          <w:szCs w:val="24"/>
        </w:rPr>
        <w:t xml:space="preserve"> do 1</w:t>
      </w:r>
      <w:r w:rsidRPr="000D0CB5">
        <w:rPr>
          <w:rFonts w:ascii="Times New Roman" w:hAnsi="Times New Roman" w:cs="Times New Roman"/>
          <w:bCs/>
          <w:sz w:val="24"/>
          <w:szCs w:val="24"/>
        </w:rPr>
        <w:t xml:space="preserve">0 punktów w zależności od </w:t>
      </w:r>
      <w:r w:rsidRPr="0064798A">
        <w:rPr>
          <w:rFonts w:ascii="Times New Roman" w:hAnsi="Times New Roman" w:cs="Times New Roman"/>
          <w:bCs/>
          <w:sz w:val="24"/>
          <w:szCs w:val="24"/>
        </w:rPr>
        <w:t>liczby serwisów internetowych lub aplikacji internetowych, dla których Wykonawca zrealizował audyt dostępności dla osób niepełnosprawnych, w odniesieniu do standardu WCAG</w:t>
      </w:r>
      <w:r w:rsidR="007F092E">
        <w:rPr>
          <w:rFonts w:ascii="Times New Roman" w:hAnsi="Times New Roman" w:cs="Times New Roman"/>
          <w:bCs/>
          <w:sz w:val="24"/>
          <w:szCs w:val="24"/>
        </w:rPr>
        <w:t xml:space="preserve"> w wersji</w:t>
      </w:r>
      <w:r w:rsidRPr="0064798A">
        <w:rPr>
          <w:rFonts w:ascii="Times New Roman" w:hAnsi="Times New Roman" w:cs="Times New Roman"/>
          <w:bCs/>
          <w:sz w:val="24"/>
          <w:szCs w:val="24"/>
        </w:rPr>
        <w:t xml:space="preserve"> 2.0</w:t>
      </w:r>
      <w:r w:rsidR="0074237A">
        <w:rPr>
          <w:rFonts w:ascii="Times New Roman" w:hAnsi="Times New Roman" w:cs="Times New Roman"/>
          <w:bCs/>
          <w:sz w:val="24"/>
          <w:szCs w:val="24"/>
        </w:rPr>
        <w:t xml:space="preserve"> lub 2.1</w:t>
      </w:r>
      <w:r w:rsidRPr="000D0CB5">
        <w:rPr>
          <w:rFonts w:ascii="Times New Roman" w:hAnsi="Times New Roman" w:cs="Times New Roman"/>
          <w:bCs/>
          <w:sz w:val="24"/>
          <w:szCs w:val="24"/>
        </w:rPr>
        <w:t xml:space="preserve">, z zastrzeżeniem, że </w:t>
      </w:r>
      <w:r>
        <w:rPr>
          <w:rFonts w:ascii="Times New Roman" w:hAnsi="Times New Roman" w:cs="Times New Roman"/>
          <w:bCs/>
          <w:sz w:val="24"/>
          <w:szCs w:val="24"/>
        </w:rPr>
        <w:t xml:space="preserve">liczba ta nie </w:t>
      </w:r>
      <w:r w:rsidRPr="000D0CB5">
        <w:rPr>
          <w:rFonts w:ascii="Times New Roman" w:hAnsi="Times New Roman" w:cs="Times New Roman"/>
          <w:bCs/>
          <w:sz w:val="24"/>
          <w:szCs w:val="24"/>
        </w:rPr>
        <w:t xml:space="preserve">może być </w:t>
      </w:r>
      <w:r>
        <w:rPr>
          <w:rFonts w:ascii="Times New Roman" w:hAnsi="Times New Roman" w:cs="Times New Roman"/>
          <w:bCs/>
          <w:sz w:val="24"/>
          <w:szCs w:val="24"/>
        </w:rPr>
        <w:t>mniejsza niż 10</w:t>
      </w:r>
      <w:r w:rsidRPr="000D0C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A57342" w14:textId="77777777" w:rsidR="00766A20" w:rsidRDefault="00766A20" w:rsidP="00766A20">
      <w:pPr>
        <w:pStyle w:val="Akapitzlist"/>
        <w:numPr>
          <w:ilvl w:val="1"/>
          <w:numId w:val="48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Punkty w kryterium nr 4</w:t>
      </w:r>
      <w:r w:rsidRPr="000D0CB5">
        <w:rPr>
          <w:rFonts w:ascii="Times New Roman" w:hAnsi="Times New Roman" w:cs="Times New Roman"/>
          <w:bCs/>
          <w:sz w:val="24"/>
          <w:szCs w:val="24"/>
        </w:rPr>
        <w:t xml:space="preserve"> zostaną przyznane w sposób następujący:</w:t>
      </w:r>
    </w:p>
    <w:tbl>
      <w:tblPr>
        <w:tblStyle w:val="Tabela-Siatka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7"/>
      </w:tblGrid>
      <w:tr w:rsidR="00766A20" w:rsidRPr="00686BA9" w14:paraId="6A7681C3" w14:textId="77777777" w:rsidTr="00CE14AF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C438710" w14:textId="77777777" w:rsidR="00766A20" w:rsidRPr="00766A20" w:rsidRDefault="00766A20" w:rsidP="00766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A20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05A153B9" w14:textId="66E3EFD1" w:rsidR="00766A20" w:rsidRPr="00686BA9" w:rsidRDefault="00766A20" w:rsidP="00766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serwisów internetowych lub aplikacji internetowych, dla których Wykonawca zrealizował audyt dostępności dla osób niepełnosprawnych, w odniesieniu do standardu WCAG </w:t>
            </w:r>
            <w:r w:rsidR="007F09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wersji </w:t>
            </w:r>
            <w:r w:rsidRPr="00766A20">
              <w:rPr>
                <w:rFonts w:ascii="Times New Roman" w:hAnsi="Times New Roman" w:cs="Times New Roman"/>
                <w:b/>
                <w:sz w:val="20"/>
                <w:szCs w:val="20"/>
              </w:rPr>
              <w:t>2.0</w:t>
            </w:r>
            <w:r w:rsidR="007423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 2.1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9158AB2" w14:textId="77777777" w:rsidR="00766A20" w:rsidRPr="00686BA9" w:rsidRDefault="00766A20" w:rsidP="00CE14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BA9">
              <w:rPr>
                <w:rFonts w:ascii="Times New Roman" w:hAnsi="Times New Roman" w:cs="Times New Roman"/>
                <w:b/>
                <w:sz w:val="20"/>
                <w:szCs w:val="20"/>
              </w:rPr>
              <w:t>Liczba przyznanych punktów</w:t>
            </w:r>
          </w:p>
        </w:tc>
      </w:tr>
      <w:tr w:rsidR="00766A20" w:rsidRPr="00686BA9" w14:paraId="4ECCD53E" w14:textId="77777777" w:rsidTr="00CE14AF">
        <w:tc>
          <w:tcPr>
            <w:tcW w:w="567" w:type="dxa"/>
            <w:vAlign w:val="center"/>
          </w:tcPr>
          <w:p w14:paraId="5F5D1165" w14:textId="77777777" w:rsidR="00766A20" w:rsidRPr="00686BA9" w:rsidRDefault="00766A20" w:rsidP="00766A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BA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center"/>
          </w:tcPr>
          <w:p w14:paraId="10713DB0" w14:textId="315ED299" w:rsidR="00766A20" w:rsidRPr="00686BA9" w:rsidRDefault="00CE14AF" w:rsidP="00766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powyżej </w:t>
            </w:r>
            <w:r w:rsidR="00766A20">
              <w:rPr>
                <w:rFonts w:ascii="Times New Roman" w:hAnsi="Times New Roman" w:cs="Times New Roman"/>
                <w:sz w:val="20"/>
                <w:szCs w:val="20"/>
              </w:rPr>
              <w:t>31 serwisów internetowych lub aplikacji internetowych</w:t>
            </w:r>
          </w:p>
        </w:tc>
        <w:tc>
          <w:tcPr>
            <w:tcW w:w="1417" w:type="dxa"/>
            <w:vAlign w:val="center"/>
          </w:tcPr>
          <w:p w14:paraId="6358554A" w14:textId="77777777" w:rsidR="00766A20" w:rsidRPr="00686BA9" w:rsidRDefault="00766A20" w:rsidP="00766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66A20" w:rsidRPr="00686BA9" w14:paraId="01148014" w14:textId="77777777" w:rsidTr="0092004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31D91CD" w14:textId="77777777" w:rsidR="00766A20" w:rsidRPr="00686BA9" w:rsidRDefault="00766A20" w:rsidP="00766A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406F3CFD" w14:textId="77777777" w:rsidR="00766A20" w:rsidRPr="00686BA9" w:rsidRDefault="00766A20" w:rsidP="00766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 w:rsidRPr="00686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 do 30 serwisów internetowych lub aplikacji internetowych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68395BF" w14:textId="77777777" w:rsidR="00766A20" w:rsidRPr="00686BA9" w:rsidRDefault="00766A20" w:rsidP="00766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66A20" w:rsidRPr="00686BA9" w14:paraId="18E72E75" w14:textId="77777777" w:rsidTr="0092004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A8241E1" w14:textId="77777777" w:rsidR="00766A20" w:rsidRPr="00686BA9" w:rsidRDefault="00766A20" w:rsidP="00766A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42261A93" w14:textId="77777777" w:rsidR="00766A20" w:rsidRPr="00686BA9" w:rsidRDefault="00766A20" w:rsidP="00766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BA9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serwisów internetowych lub aplikacji internetowych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AD64378" w14:textId="77777777" w:rsidR="00766A20" w:rsidRPr="00686BA9" w:rsidRDefault="00766A20" w:rsidP="00766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77EE0C80" w14:textId="7E449F7B" w:rsidR="00766A20" w:rsidRPr="00E709F7" w:rsidRDefault="00766A20" w:rsidP="00814084">
      <w:pPr>
        <w:pStyle w:val="Akapitzlist"/>
        <w:numPr>
          <w:ilvl w:val="1"/>
          <w:numId w:val="48"/>
        </w:numPr>
        <w:spacing w:before="120" w:after="120" w:line="240" w:lineRule="auto"/>
        <w:ind w:left="788" w:hanging="43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9F7">
        <w:rPr>
          <w:rFonts w:ascii="Times New Roman" w:hAnsi="Times New Roman"/>
          <w:sz w:val="24"/>
          <w:szCs w:val="24"/>
        </w:rPr>
        <w:t xml:space="preserve">W </w:t>
      </w:r>
      <w:r w:rsidRPr="00814084">
        <w:rPr>
          <w:rFonts w:ascii="Times New Roman" w:hAnsi="Times New Roman"/>
          <w:sz w:val="24"/>
          <w:szCs w:val="24"/>
        </w:rPr>
        <w:t xml:space="preserve">przypadku niewypełnienia </w:t>
      </w:r>
      <w:r w:rsidR="00814084" w:rsidRPr="00814084">
        <w:rPr>
          <w:rFonts w:ascii="Times New Roman" w:hAnsi="Times New Roman"/>
          <w:sz w:val="24"/>
          <w:szCs w:val="24"/>
        </w:rPr>
        <w:t>pkt 5</w:t>
      </w:r>
      <w:r w:rsidRPr="00814084">
        <w:rPr>
          <w:rFonts w:ascii="Times New Roman" w:hAnsi="Times New Roman"/>
          <w:sz w:val="24"/>
          <w:szCs w:val="24"/>
        </w:rPr>
        <w:t xml:space="preserve"> FO</w:t>
      </w:r>
      <w:r w:rsidR="00CE14AF">
        <w:rPr>
          <w:rFonts w:ascii="Times New Roman" w:hAnsi="Times New Roman"/>
          <w:sz w:val="24"/>
          <w:szCs w:val="24"/>
        </w:rPr>
        <w:t>,</w:t>
      </w:r>
      <w:r w:rsidRPr="00814084">
        <w:rPr>
          <w:rFonts w:ascii="Times New Roman" w:hAnsi="Times New Roman"/>
          <w:sz w:val="24"/>
          <w:szCs w:val="24"/>
        </w:rPr>
        <w:t xml:space="preserve"> </w:t>
      </w:r>
      <w:r w:rsidRPr="00E709F7">
        <w:rPr>
          <w:rFonts w:ascii="Times New Roman" w:hAnsi="Times New Roman"/>
          <w:sz w:val="24"/>
          <w:szCs w:val="24"/>
        </w:rPr>
        <w:t>jak również w przypadku wskazania więcej niż jedne</w:t>
      </w:r>
      <w:r w:rsidR="00CE14AF">
        <w:rPr>
          <w:rFonts w:ascii="Times New Roman" w:hAnsi="Times New Roman"/>
          <w:sz w:val="24"/>
          <w:szCs w:val="24"/>
        </w:rPr>
        <w:t>go zakresu z wymienionych w tabeli,</w:t>
      </w:r>
      <w:r w:rsidRPr="00E709F7">
        <w:rPr>
          <w:rFonts w:ascii="Times New Roman" w:hAnsi="Times New Roman"/>
          <w:sz w:val="24"/>
          <w:szCs w:val="24"/>
        </w:rPr>
        <w:t xml:space="preserve"> Zamawiający </w:t>
      </w:r>
      <w:r w:rsidRPr="00E709F7">
        <w:rPr>
          <w:rFonts w:ascii="Times New Roman" w:hAnsi="Times New Roman"/>
          <w:b/>
          <w:sz w:val="24"/>
          <w:szCs w:val="24"/>
          <w:u w:val="single"/>
        </w:rPr>
        <w:t>odrzuci ofertę</w:t>
      </w:r>
      <w:r w:rsidR="000275D6">
        <w:rPr>
          <w:rFonts w:ascii="Times New Roman" w:hAnsi="Times New Roman"/>
          <w:sz w:val="24"/>
          <w:szCs w:val="24"/>
        </w:rPr>
        <w:t>.</w:t>
      </w:r>
    </w:p>
    <w:p w14:paraId="02628E14" w14:textId="77777777" w:rsidR="00E62356" w:rsidRDefault="00E62356" w:rsidP="004249A7">
      <w:pPr>
        <w:pStyle w:val="Default"/>
        <w:numPr>
          <w:ilvl w:val="0"/>
          <w:numId w:val="4"/>
        </w:numPr>
        <w:spacing w:after="120"/>
        <w:jc w:val="both"/>
      </w:pPr>
      <w:r w:rsidRPr="000D6F4D">
        <w:t>W przypadku braku możliwości zawarcia umowy z Wykonawcą, którego oferta została uznana za najkorzystniejszą, Zamawiającemu przysługuje prawo do wyboru kolejnej ze złożonych ofert o najniższej cenie i zawarcia umowy bez konieczności powtarzania procedury wyboru.</w:t>
      </w:r>
    </w:p>
    <w:p w14:paraId="5846F548" w14:textId="77777777" w:rsidR="000D6F4D" w:rsidRPr="003C4940" w:rsidRDefault="000D6F4D" w:rsidP="00FE03F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624" w:hanging="284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14:paraId="353CC13F" w14:textId="77777777" w:rsidR="000D6F4D" w:rsidRPr="00B565FB" w:rsidRDefault="000D6F4D" w:rsidP="000D6F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5FB">
        <w:rPr>
          <w:rFonts w:ascii="Times New Roman" w:hAnsi="Times New Roman" w:cs="Times New Roman"/>
          <w:color w:val="000000"/>
          <w:sz w:val="24"/>
          <w:szCs w:val="24"/>
        </w:rPr>
        <w:t>Niniejsze zapytanie nie stanowi oferty w myśl art. 66 Kodeksu cywilnego, jak również nie jest ogłoszeniem w rozumieniu ustawy Prawo zamówień publicznych.</w:t>
      </w:r>
    </w:p>
    <w:p w14:paraId="76CE4B8D" w14:textId="77777777" w:rsidR="000D6F4D" w:rsidRPr="00B565FB" w:rsidRDefault="000D6F4D" w:rsidP="000D6F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5FB">
        <w:rPr>
          <w:rFonts w:ascii="Times New Roman" w:hAnsi="Times New Roman" w:cs="Times New Roman"/>
          <w:color w:val="000000"/>
          <w:sz w:val="24"/>
          <w:szCs w:val="24"/>
        </w:rPr>
        <w:t>Zamawiający zastrzega sobie prawo do zmiany treści niniejszego zapytania ofertowego do upływu terminu składania ofert. Jeżeli zmiany będą mogły mieć wpływ na treść składanych w postępowaniu ofert, Zamawiający przedłuży termin ich składania.</w:t>
      </w:r>
    </w:p>
    <w:p w14:paraId="63354CDE" w14:textId="77777777" w:rsidR="000D6F4D" w:rsidRPr="00B565FB" w:rsidRDefault="000D6F4D" w:rsidP="000D6F4D">
      <w:pPr>
        <w:pStyle w:val="Default"/>
        <w:numPr>
          <w:ilvl w:val="0"/>
          <w:numId w:val="1"/>
        </w:numPr>
        <w:spacing w:after="120"/>
        <w:jc w:val="both"/>
      </w:pPr>
      <w:r w:rsidRPr="00B565FB">
        <w:t xml:space="preserve">Wszelkie koszty związane z przygotowaniem i złożeniem oferty ponosi Oferent. </w:t>
      </w:r>
    </w:p>
    <w:p w14:paraId="0ED2C92D" w14:textId="5832199D" w:rsidR="000D6F4D" w:rsidRPr="00B565FB" w:rsidRDefault="000D6F4D" w:rsidP="000D6F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5FB">
        <w:rPr>
          <w:rFonts w:ascii="Times New Roman" w:hAnsi="Times New Roman" w:cs="Times New Roman"/>
          <w:color w:val="000000"/>
          <w:sz w:val="24"/>
          <w:szCs w:val="24"/>
        </w:rPr>
        <w:t>W odpowiedzi na zapytanie ofertowe, każdy z Oferentów może złożyć tylko jedną ofertę.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Złożenie przez </w:t>
      </w:r>
      <w:r w:rsidR="000275D6">
        <w:rPr>
          <w:rFonts w:ascii="Times New Roman" w:hAnsi="Times New Roman" w:cs="Times New Roman"/>
          <w:color w:val="000000"/>
          <w:sz w:val="24"/>
          <w:szCs w:val="24"/>
        </w:rPr>
        <w:t xml:space="preserve">Oferenta </w:t>
      </w:r>
      <w:r>
        <w:rPr>
          <w:rFonts w:ascii="Times New Roman" w:hAnsi="Times New Roman" w:cs="Times New Roman"/>
          <w:color w:val="000000"/>
          <w:sz w:val="24"/>
          <w:szCs w:val="24"/>
        </w:rPr>
        <w:t>więcej niż jednej oferty, w sposó</w:t>
      </w:r>
      <w:r w:rsidR="008E22B5">
        <w:rPr>
          <w:rFonts w:ascii="Times New Roman" w:hAnsi="Times New Roman" w:cs="Times New Roman"/>
          <w:color w:val="000000"/>
          <w:sz w:val="24"/>
          <w:szCs w:val="24"/>
        </w:rPr>
        <w:t>b inny niż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określony </w:t>
      </w:r>
      <w:r w:rsidR="000275D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w niniejszym dokumencie lub po terminie, spowoduje jej odrzucenie.</w:t>
      </w:r>
    </w:p>
    <w:p w14:paraId="477C85BC" w14:textId="77777777" w:rsidR="000D6F4D" w:rsidRPr="00B565FB" w:rsidRDefault="000D6F4D" w:rsidP="000D6F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5FB">
        <w:rPr>
          <w:rFonts w:ascii="Times New Roman" w:hAnsi="Times New Roman" w:cs="Times New Roman"/>
          <w:color w:val="000000"/>
          <w:sz w:val="24"/>
          <w:szCs w:val="24"/>
        </w:rPr>
        <w:lastRenderedPageBreak/>
        <w:t>Zamawiający nie dopusz</w:t>
      </w:r>
      <w:r w:rsidR="00054980">
        <w:rPr>
          <w:rFonts w:ascii="Times New Roman" w:hAnsi="Times New Roman" w:cs="Times New Roman"/>
          <w:color w:val="000000"/>
          <w:sz w:val="24"/>
          <w:szCs w:val="24"/>
        </w:rPr>
        <w:t>cza składania ofert częściowych i wariantowych.</w:t>
      </w:r>
    </w:p>
    <w:p w14:paraId="0F235497" w14:textId="77777777" w:rsidR="000D6F4D" w:rsidRPr="00B565FB" w:rsidRDefault="000D6F4D" w:rsidP="000D6F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5FB">
        <w:rPr>
          <w:rFonts w:ascii="Times New Roman" w:hAnsi="Times New Roman" w:cs="Times New Roman"/>
          <w:color w:val="000000"/>
          <w:sz w:val="24"/>
          <w:szCs w:val="24"/>
        </w:rPr>
        <w:t xml:space="preserve">Zamawiający zastrzega sobie prawo do unieważnienia procedury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każdym jej etapie, </w:t>
      </w:r>
      <w:r w:rsidRPr="00B565FB">
        <w:rPr>
          <w:rFonts w:ascii="Times New Roman" w:hAnsi="Times New Roman" w:cs="Times New Roman"/>
          <w:color w:val="000000"/>
          <w:sz w:val="24"/>
          <w:szCs w:val="24"/>
        </w:rPr>
        <w:t>bez podania uzasadnienia, a także do pozostawienia procedury bez wyboru ofert.</w:t>
      </w:r>
    </w:p>
    <w:p w14:paraId="5970EFC8" w14:textId="77777777" w:rsidR="000D6F4D" w:rsidRPr="00B565FB" w:rsidRDefault="000D6F4D" w:rsidP="000D6F4D">
      <w:pPr>
        <w:pStyle w:val="Default"/>
        <w:numPr>
          <w:ilvl w:val="0"/>
          <w:numId w:val="1"/>
        </w:numPr>
        <w:spacing w:after="120"/>
        <w:jc w:val="both"/>
      </w:pPr>
      <w:r w:rsidRPr="00B565FB">
        <w:t xml:space="preserve">W celu zapewnienia porównywalności wszystkich ofert, Zamawiający zastrzega sobie prawo do skontaktowania się z właściwymi Oferentami w celu uzupełnienia lub doprecyzowania ofert. </w:t>
      </w:r>
    </w:p>
    <w:p w14:paraId="5CABBE12" w14:textId="491A6638" w:rsidR="000D6F4D" w:rsidRPr="00B565FB" w:rsidRDefault="000D6F4D" w:rsidP="000D6F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5FB">
        <w:rPr>
          <w:rFonts w:ascii="Times New Roman" w:hAnsi="Times New Roman" w:cs="Times New Roman"/>
          <w:color w:val="000000"/>
          <w:sz w:val="24"/>
          <w:szCs w:val="24"/>
        </w:rPr>
        <w:t>Po wyborze Wykonawcy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565FB">
        <w:rPr>
          <w:rFonts w:ascii="Times New Roman" w:hAnsi="Times New Roman" w:cs="Times New Roman"/>
          <w:color w:val="000000"/>
          <w:sz w:val="24"/>
          <w:szCs w:val="24"/>
        </w:rPr>
        <w:t xml:space="preserve"> Zamawiający zastrzega sobie prawo </w:t>
      </w:r>
      <w:r w:rsidR="008E42E8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B565FB">
        <w:rPr>
          <w:rFonts w:ascii="Times New Roman" w:hAnsi="Times New Roman" w:cs="Times New Roman"/>
          <w:color w:val="000000"/>
          <w:sz w:val="24"/>
          <w:szCs w:val="24"/>
        </w:rPr>
        <w:t xml:space="preserve"> uszczegółowienia warunków współpracy.</w:t>
      </w:r>
    </w:p>
    <w:p w14:paraId="43A7A064" w14:textId="7AFA3E4F" w:rsidR="000D6F4D" w:rsidRPr="00B565FB" w:rsidRDefault="00BC6816" w:rsidP="000D6F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</w:t>
      </w:r>
      <w:r w:rsidRPr="00B565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zawiera</w:t>
      </w:r>
      <w:r w:rsidRPr="00B565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6F4D" w:rsidRPr="00B565FB">
        <w:rPr>
          <w:rFonts w:ascii="Times New Roman" w:hAnsi="Times New Roman" w:cs="Times New Roman"/>
          <w:color w:val="000000"/>
          <w:sz w:val="24"/>
          <w:szCs w:val="24"/>
        </w:rPr>
        <w:t>umowy na podstawie własnych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D6F4D" w:rsidRPr="00B565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5FB">
        <w:rPr>
          <w:rFonts w:ascii="Times New Roman" w:hAnsi="Times New Roman" w:cs="Times New Roman"/>
          <w:color w:val="000000"/>
          <w:sz w:val="24"/>
          <w:szCs w:val="24"/>
        </w:rPr>
        <w:t xml:space="preserve">stosowanych w ministerstwie wzorów </w:t>
      </w:r>
      <w:r w:rsidR="000D6F4D" w:rsidRPr="00B565FB">
        <w:rPr>
          <w:rFonts w:ascii="Times New Roman" w:hAnsi="Times New Roman" w:cs="Times New Roman"/>
          <w:color w:val="000000"/>
          <w:sz w:val="24"/>
          <w:szCs w:val="24"/>
        </w:rPr>
        <w:t>umów.</w:t>
      </w:r>
    </w:p>
    <w:p w14:paraId="10C0ECBB" w14:textId="6D35545B" w:rsidR="000D6F4D" w:rsidRPr="00B565FB" w:rsidRDefault="000D6F4D" w:rsidP="000D6F4D">
      <w:pPr>
        <w:pStyle w:val="Default"/>
        <w:numPr>
          <w:ilvl w:val="0"/>
          <w:numId w:val="1"/>
        </w:numPr>
        <w:spacing w:after="120"/>
        <w:jc w:val="both"/>
      </w:pPr>
      <w:r w:rsidRPr="00B565FB">
        <w:t>Płatność dokon</w:t>
      </w:r>
      <w:r w:rsidR="00BC6816">
        <w:t>yw</w:t>
      </w:r>
      <w:r w:rsidRPr="00B565FB">
        <w:t xml:space="preserve">ana jest po wykonaniu usługi. </w:t>
      </w:r>
      <w:r w:rsidR="00BC6816">
        <w:t>Zamawiający</w:t>
      </w:r>
      <w:r w:rsidRPr="00B565FB">
        <w:t xml:space="preserve"> nie wypłaca zaliczek za realizację zadania</w:t>
      </w:r>
      <w:r>
        <w:t>.</w:t>
      </w:r>
      <w:r w:rsidRPr="00B565FB">
        <w:t xml:space="preserve"> </w:t>
      </w:r>
    </w:p>
    <w:p w14:paraId="54467196" w14:textId="024E473D" w:rsidR="000D6F4D" w:rsidRPr="00B565FB" w:rsidRDefault="000D6F4D" w:rsidP="000D6F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5FB">
        <w:rPr>
          <w:rFonts w:ascii="Times New Roman" w:hAnsi="Times New Roman" w:cs="Times New Roman"/>
          <w:color w:val="000000"/>
          <w:sz w:val="24"/>
          <w:szCs w:val="24"/>
        </w:rPr>
        <w:t xml:space="preserve">Zamawiający zastrzega, że całościowa oferowana cena stanowi informację publiczną </w:t>
      </w:r>
      <w:r w:rsidR="00BC68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65FB">
        <w:rPr>
          <w:rFonts w:ascii="Times New Roman" w:hAnsi="Times New Roman" w:cs="Times New Roman"/>
          <w:color w:val="000000"/>
          <w:sz w:val="24"/>
          <w:szCs w:val="24"/>
        </w:rPr>
        <w:t>w rozumieniu ustawy o dostępie do informacji publicznej i w przypadku zastrzeżenia jej przez Oferenta jako tajemnicy przedsiębiorstwa lub tajemnicy przedsiębiorcy Oferta zostanie odrzucona.</w:t>
      </w:r>
    </w:p>
    <w:p w14:paraId="2D80756A" w14:textId="77777777" w:rsidR="00DD3249" w:rsidRDefault="00DD3249" w:rsidP="00FE03F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738" w:hanging="284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32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WYKAZ ZAŁĄCZNIKÓW</w:t>
      </w:r>
    </w:p>
    <w:p w14:paraId="342528E4" w14:textId="77777777" w:rsidR="000D6F4D" w:rsidRPr="00E77C66" w:rsidRDefault="000D6F4D" w:rsidP="000D6F4D">
      <w:pPr>
        <w:pStyle w:val="Default"/>
        <w:numPr>
          <w:ilvl w:val="0"/>
          <w:numId w:val="7"/>
        </w:numPr>
        <w:spacing w:after="120"/>
        <w:jc w:val="both"/>
        <w:rPr>
          <w:sz w:val="23"/>
          <w:szCs w:val="23"/>
        </w:rPr>
      </w:pPr>
      <w:r w:rsidRPr="00E77C66">
        <w:rPr>
          <w:sz w:val="23"/>
          <w:szCs w:val="23"/>
        </w:rPr>
        <w:t xml:space="preserve">Załącznik nr </w:t>
      </w:r>
      <w:r w:rsidR="00D94F8D">
        <w:rPr>
          <w:sz w:val="23"/>
          <w:szCs w:val="23"/>
        </w:rPr>
        <w:t>1</w:t>
      </w:r>
      <w:r w:rsidRPr="00E77C66">
        <w:rPr>
          <w:sz w:val="23"/>
          <w:szCs w:val="23"/>
        </w:rPr>
        <w:t xml:space="preserve"> – Formularz ofertowy</w:t>
      </w:r>
      <w:r>
        <w:rPr>
          <w:sz w:val="23"/>
          <w:szCs w:val="23"/>
        </w:rPr>
        <w:t>.</w:t>
      </w:r>
    </w:p>
    <w:sectPr w:rsidR="000D6F4D" w:rsidRPr="00E77C66">
      <w:headerReference w:type="default" r:id="rId32"/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45809" w14:textId="77777777" w:rsidR="00A15D07" w:rsidRDefault="00A15D07" w:rsidP="00B2645D">
      <w:pPr>
        <w:spacing w:after="0" w:line="240" w:lineRule="auto"/>
      </w:pPr>
      <w:r>
        <w:separator/>
      </w:r>
    </w:p>
  </w:endnote>
  <w:endnote w:type="continuationSeparator" w:id="0">
    <w:p w14:paraId="6FB9A804" w14:textId="77777777" w:rsidR="00A15D07" w:rsidRDefault="00A15D07" w:rsidP="00B26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DF160" w14:textId="0D4A6670" w:rsidR="00CE14AF" w:rsidRPr="006B155E" w:rsidRDefault="00CE14AF" w:rsidP="000D6F4D">
    <w:pPr>
      <w:pStyle w:val="Stopka"/>
      <w:framePr w:wrap="around" w:vAnchor="text" w:hAnchor="margin" w:xAlign="right" w:y="1"/>
      <w:rPr>
        <w:rStyle w:val="Numerstrony"/>
        <w:sz w:val="18"/>
        <w:szCs w:val="18"/>
      </w:rPr>
    </w:pPr>
    <w:r w:rsidRPr="006B155E">
      <w:rPr>
        <w:rStyle w:val="Numerstrony"/>
        <w:sz w:val="18"/>
        <w:szCs w:val="18"/>
      </w:rPr>
      <w:fldChar w:fldCharType="begin"/>
    </w:r>
    <w:r w:rsidRPr="006B155E">
      <w:rPr>
        <w:rStyle w:val="Numerstrony"/>
        <w:sz w:val="18"/>
        <w:szCs w:val="18"/>
      </w:rPr>
      <w:instrText xml:space="preserve">PAGE  </w:instrText>
    </w:r>
    <w:r w:rsidRPr="006B155E">
      <w:rPr>
        <w:rStyle w:val="Numerstrony"/>
        <w:sz w:val="18"/>
        <w:szCs w:val="18"/>
      </w:rPr>
      <w:fldChar w:fldCharType="separate"/>
    </w:r>
    <w:r w:rsidR="00BE64C0">
      <w:rPr>
        <w:rStyle w:val="Numerstrony"/>
        <w:noProof/>
        <w:sz w:val="18"/>
        <w:szCs w:val="18"/>
      </w:rPr>
      <w:t>8</w:t>
    </w:r>
    <w:r w:rsidRPr="006B155E">
      <w:rPr>
        <w:rStyle w:val="Numerstrony"/>
        <w:sz w:val="18"/>
        <w:szCs w:val="18"/>
      </w:rPr>
      <w:fldChar w:fldCharType="end"/>
    </w:r>
  </w:p>
  <w:p w14:paraId="4F81AB41" w14:textId="43760160" w:rsidR="00CE14AF" w:rsidRPr="000D6F4D" w:rsidRDefault="00CE14AF" w:rsidP="00EC555A">
    <w:pPr>
      <w:tabs>
        <w:tab w:val="center" w:pos="4702"/>
        <w:tab w:val="left" w:pos="8505"/>
      </w:tabs>
      <w:spacing w:afterLines="60" w:after="144"/>
      <w:jc w:val="center"/>
      <w:rPr>
        <w:rFonts w:ascii="Times New Roman" w:hAnsi="Times New Roman" w:cs="Times New Roman"/>
        <w:i/>
        <w:iCs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Zamówienie</w:t>
    </w:r>
    <w:r w:rsidRPr="000D6F4D">
      <w:rPr>
        <w:rFonts w:ascii="Times New Roman" w:hAnsi="Times New Roman" w:cs="Times New Roman"/>
        <w:sz w:val="18"/>
        <w:szCs w:val="18"/>
      </w:rPr>
      <w:t xml:space="preserve"> współfinansowan</w:t>
    </w:r>
    <w:r>
      <w:rPr>
        <w:rFonts w:ascii="Times New Roman" w:hAnsi="Times New Roman" w:cs="Times New Roman"/>
        <w:sz w:val="18"/>
        <w:szCs w:val="18"/>
      </w:rPr>
      <w:t>e</w:t>
    </w:r>
    <w:r w:rsidRPr="000D6F4D">
      <w:rPr>
        <w:rFonts w:ascii="Times New Roman" w:hAnsi="Times New Roman" w:cs="Times New Roman"/>
        <w:sz w:val="18"/>
        <w:szCs w:val="18"/>
      </w:rPr>
      <w:t xml:space="preserve"> ze środków Europejskiego Funduszu Rozwoju Regionalnego </w:t>
    </w:r>
    <w:r w:rsidRPr="000D6F4D">
      <w:rPr>
        <w:rFonts w:ascii="Times New Roman" w:hAnsi="Times New Roman" w:cs="Times New Roman"/>
        <w:sz w:val="18"/>
        <w:szCs w:val="18"/>
      </w:rPr>
      <w:br/>
      <w:t>w ramach Programu Operacyjnego Polska Cyfrowa</w:t>
    </w:r>
  </w:p>
  <w:p w14:paraId="3C93C7B9" w14:textId="77777777" w:rsidR="00CE14AF" w:rsidRPr="000D6F4D" w:rsidRDefault="00CE14AF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DE27F" w14:textId="77777777" w:rsidR="00A15D07" w:rsidRDefault="00A15D07" w:rsidP="00B2645D">
      <w:pPr>
        <w:spacing w:after="0" w:line="240" w:lineRule="auto"/>
      </w:pPr>
      <w:r>
        <w:separator/>
      </w:r>
    </w:p>
  </w:footnote>
  <w:footnote w:type="continuationSeparator" w:id="0">
    <w:p w14:paraId="6AC35E7D" w14:textId="77777777" w:rsidR="00A15D07" w:rsidRDefault="00A15D07" w:rsidP="00B26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6A593" w14:textId="77777777" w:rsidR="00CE14AF" w:rsidRDefault="00CE14AF" w:rsidP="00255C79">
    <w:pPr>
      <w:pStyle w:val="Nagwek"/>
      <w:tabs>
        <w:tab w:val="right" w:pos="9356"/>
      </w:tabs>
      <w:ind w:left="-426" w:firstLine="710"/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E496DA9" wp14:editId="2200B1DB">
          <wp:simplePos x="0" y="0"/>
          <wp:positionH relativeFrom="column">
            <wp:posOffset>-232410</wp:posOffset>
          </wp:positionH>
          <wp:positionV relativeFrom="paragraph">
            <wp:posOffset>-83185</wp:posOffset>
          </wp:positionV>
          <wp:extent cx="1184910" cy="607060"/>
          <wp:effectExtent l="0" t="0" r="0" b="2540"/>
          <wp:wrapSquare wrapText="bothSides"/>
          <wp:docPr id="6" name="Obraz 6" descr="C:\Users\elwira_mlynarz\AppData\Local\Microsoft\Windows\Temporary Internet Files\Content.Word\logo_FE_Polska_Cyfrowa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 descr="C:\Users\elwira_mlynarz\AppData\Local\Microsoft\Windows\Temporary Internet Files\Content.Word\logo_FE_Polska_Cyfrowa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FB3E0A6" wp14:editId="02BDFBBA">
          <wp:simplePos x="0" y="0"/>
          <wp:positionH relativeFrom="column">
            <wp:posOffset>4514215</wp:posOffset>
          </wp:positionH>
          <wp:positionV relativeFrom="paragraph">
            <wp:posOffset>-54610</wp:posOffset>
          </wp:positionV>
          <wp:extent cx="1799590" cy="519430"/>
          <wp:effectExtent l="0" t="0" r="0" b="0"/>
          <wp:wrapSquare wrapText="bothSides"/>
          <wp:docPr id="5" name="Obraz 5" descr="\\sharebra\DI$\WSTPSZ\Umowy\Umowy_projekty\Marek_Kulawczyk\AppData\Local\UE+EFRR_L-kol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 descr="\\sharebra\DI$\WSTPSZ\Umowy\Umowy_projekty\Marek_Kulawczyk\AppData\Local\UE+EFRR_L-kolor.gif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D6EC39E" wp14:editId="2D537552">
          <wp:simplePos x="0" y="0"/>
          <wp:positionH relativeFrom="column">
            <wp:posOffset>2004060</wp:posOffset>
          </wp:positionH>
          <wp:positionV relativeFrom="paragraph">
            <wp:posOffset>-26670</wp:posOffset>
          </wp:positionV>
          <wp:extent cx="2065655" cy="515620"/>
          <wp:effectExtent l="0" t="0" r="0" b="0"/>
          <wp:wrapNone/>
          <wp:docPr id="2" name="Obraz 2" descr="K:\WSTPSZ\POPC\Grafika\logo_orzel_MRPi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 descr="K:\WSTPSZ\POPC\Grafika\logo_orzel_MRPiPS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65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0AC14F" w14:textId="77777777" w:rsidR="00CE14AF" w:rsidRDefault="00CE14AF" w:rsidP="00255C79">
    <w:pPr>
      <w:pStyle w:val="Nagwek"/>
      <w:tabs>
        <w:tab w:val="right" w:pos="9356"/>
      </w:tabs>
      <w:ind w:left="436"/>
      <w:rPr>
        <w:sz w:val="18"/>
        <w:szCs w:val="18"/>
      </w:rPr>
    </w:pPr>
  </w:p>
  <w:p w14:paraId="57A6C36C" w14:textId="77777777" w:rsidR="00CE14AF" w:rsidRDefault="00CE14AF" w:rsidP="00255C79">
    <w:pPr>
      <w:pStyle w:val="Nagwek"/>
      <w:tabs>
        <w:tab w:val="right" w:pos="9356"/>
      </w:tabs>
      <w:ind w:left="436"/>
      <w:jc w:val="center"/>
      <w:rPr>
        <w:sz w:val="18"/>
        <w:szCs w:val="18"/>
      </w:rPr>
    </w:pPr>
  </w:p>
  <w:p w14:paraId="33A3EA44" w14:textId="77777777" w:rsidR="00CE14AF" w:rsidRDefault="00CE14AF" w:rsidP="00255C79">
    <w:pPr>
      <w:pStyle w:val="Nagwek"/>
      <w:tabs>
        <w:tab w:val="right" w:pos="9356"/>
      </w:tabs>
      <w:ind w:left="436"/>
      <w:jc w:val="center"/>
      <w:rPr>
        <w:sz w:val="18"/>
        <w:szCs w:val="18"/>
      </w:rPr>
    </w:pPr>
  </w:p>
  <w:p w14:paraId="325EF8FD" w14:textId="77777777" w:rsidR="00CE14AF" w:rsidRDefault="00CE14AF" w:rsidP="00255C79">
    <w:pPr>
      <w:pStyle w:val="Nagwek"/>
      <w:tabs>
        <w:tab w:val="right" w:pos="9356"/>
      </w:tabs>
      <w:ind w:left="436"/>
      <w:jc w:val="center"/>
      <w:rPr>
        <w:sz w:val="18"/>
        <w:szCs w:val="18"/>
      </w:rPr>
    </w:pPr>
  </w:p>
  <w:p w14:paraId="0082C3ED" w14:textId="77777777" w:rsidR="00CE14AF" w:rsidRPr="009C5874" w:rsidRDefault="00CE14AF" w:rsidP="00255C79">
    <w:pPr>
      <w:pStyle w:val="Nagwek"/>
      <w:tabs>
        <w:tab w:val="right" w:pos="9356"/>
      </w:tabs>
      <w:ind w:left="436"/>
      <w:jc w:val="center"/>
      <w:rPr>
        <w:rFonts w:ascii="Times New Roman" w:hAnsi="Times New Roman" w:cs="Times New Roman"/>
        <w:sz w:val="18"/>
        <w:szCs w:val="18"/>
      </w:rPr>
    </w:pPr>
    <w:r w:rsidRPr="009C5874">
      <w:rPr>
        <w:rFonts w:ascii="Times New Roman" w:hAnsi="Times New Roman" w:cs="Times New Roman"/>
        <w:sz w:val="18"/>
        <w:szCs w:val="18"/>
      </w:rPr>
      <w:t>Monitoring Pracy i Pobytu w celach zarobkowych Cudzoziemców na terytorium Rzeczypospolitej Polskiej</w:t>
    </w:r>
  </w:p>
  <w:p w14:paraId="33A30F8C" w14:textId="77777777" w:rsidR="00CE14AF" w:rsidRPr="00255C79" w:rsidRDefault="00CE14AF" w:rsidP="00255C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0FC"/>
    <w:multiLevelType w:val="multilevel"/>
    <w:tmpl w:val="FBD6E6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9D07D0"/>
    <w:multiLevelType w:val="hybridMultilevel"/>
    <w:tmpl w:val="9D5074B8"/>
    <w:lvl w:ilvl="0" w:tplc="00E0E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CB5E2D"/>
    <w:multiLevelType w:val="hybridMultilevel"/>
    <w:tmpl w:val="3FEA884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DA2B7A"/>
    <w:multiLevelType w:val="multilevel"/>
    <w:tmpl w:val="96302F0A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4" w15:restartNumberingAfterBreak="0">
    <w:nsid w:val="205337E0"/>
    <w:multiLevelType w:val="hybridMultilevel"/>
    <w:tmpl w:val="7220C70E"/>
    <w:lvl w:ilvl="0" w:tplc="0415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5" w15:restartNumberingAfterBreak="0">
    <w:nsid w:val="27FE7D70"/>
    <w:multiLevelType w:val="hybridMultilevel"/>
    <w:tmpl w:val="05DE65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094F75"/>
    <w:multiLevelType w:val="hybridMultilevel"/>
    <w:tmpl w:val="1808550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BCD02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8307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F4A683B"/>
    <w:multiLevelType w:val="multilevel"/>
    <w:tmpl w:val="D586FF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2050BE"/>
    <w:multiLevelType w:val="hybridMultilevel"/>
    <w:tmpl w:val="45042060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52212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E26AAF"/>
    <w:multiLevelType w:val="hybridMultilevel"/>
    <w:tmpl w:val="F28A44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040090"/>
    <w:multiLevelType w:val="hybridMultilevel"/>
    <w:tmpl w:val="A024292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005137"/>
    <w:multiLevelType w:val="hybridMultilevel"/>
    <w:tmpl w:val="B524D8A6"/>
    <w:lvl w:ilvl="0" w:tplc="8B6411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D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 w15:restartNumberingAfterBreak="0">
    <w:nsid w:val="3B8F1F0B"/>
    <w:multiLevelType w:val="hybridMultilevel"/>
    <w:tmpl w:val="4ECAF3F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CC91927"/>
    <w:multiLevelType w:val="hybridMultilevel"/>
    <w:tmpl w:val="634CCB24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7" w15:restartNumberingAfterBreak="0">
    <w:nsid w:val="3E02211C"/>
    <w:multiLevelType w:val="hybridMultilevel"/>
    <w:tmpl w:val="C7082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40DC9"/>
    <w:multiLevelType w:val="hybridMultilevel"/>
    <w:tmpl w:val="96244F2E"/>
    <w:lvl w:ilvl="0" w:tplc="D932F3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2963C6D"/>
    <w:multiLevelType w:val="hybridMultilevel"/>
    <w:tmpl w:val="9EF6E9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880801"/>
    <w:multiLevelType w:val="hybridMultilevel"/>
    <w:tmpl w:val="45149B6C"/>
    <w:lvl w:ilvl="0" w:tplc="0CBC0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8E721162">
      <w:start w:val="1"/>
      <w:numFmt w:val="decimal"/>
      <w:lvlText w:val="%2)"/>
      <w:lvlJc w:val="left"/>
      <w:pPr>
        <w:tabs>
          <w:tab w:val="num" w:pos="2355"/>
        </w:tabs>
        <w:ind w:left="2355" w:hanging="1275"/>
      </w:pPr>
      <w:rPr>
        <w:rFonts w:hint="default"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F85022"/>
    <w:multiLevelType w:val="multilevel"/>
    <w:tmpl w:val="C964979A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2" w15:restartNumberingAfterBreak="0">
    <w:nsid w:val="471A6E66"/>
    <w:multiLevelType w:val="hybridMultilevel"/>
    <w:tmpl w:val="1FBE25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9F560A"/>
    <w:multiLevelType w:val="hybridMultilevel"/>
    <w:tmpl w:val="03CADC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825BB2"/>
    <w:multiLevelType w:val="hybridMultilevel"/>
    <w:tmpl w:val="2674ACCA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9F512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A5B5798"/>
    <w:multiLevelType w:val="hybridMultilevel"/>
    <w:tmpl w:val="735CFEB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10045A1"/>
    <w:multiLevelType w:val="hybridMultilevel"/>
    <w:tmpl w:val="C6FC6D2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8E721162">
      <w:start w:val="1"/>
      <w:numFmt w:val="decimal"/>
      <w:lvlText w:val="%2)"/>
      <w:lvlJc w:val="left"/>
      <w:pPr>
        <w:tabs>
          <w:tab w:val="num" w:pos="1995"/>
        </w:tabs>
        <w:ind w:left="1995" w:hanging="1275"/>
      </w:pPr>
      <w:rPr>
        <w:rFonts w:hint="default"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2EE3B66"/>
    <w:multiLevelType w:val="multilevel"/>
    <w:tmpl w:val="FA2AA3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 w15:restartNumberingAfterBreak="0">
    <w:nsid w:val="54BA3D57"/>
    <w:multiLevelType w:val="hybridMultilevel"/>
    <w:tmpl w:val="9EF6E90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5E3730AB"/>
    <w:multiLevelType w:val="multilevel"/>
    <w:tmpl w:val="83664DF8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1" w15:restartNumberingAfterBreak="0">
    <w:nsid w:val="5FBF7F7B"/>
    <w:multiLevelType w:val="hybridMultilevel"/>
    <w:tmpl w:val="D9ECF47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600158E5"/>
    <w:multiLevelType w:val="hybridMultilevel"/>
    <w:tmpl w:val="0848FAC2"/>
    <w:lvl w:ilvl="0" w:tplc="A1FCBF42">
      <w:start w:val="1"/>
      <w:numFmt w:val="decimal"/>
      <w:lvlText w:val="%1)"/>
      <w:lvlJc w:val="left"/>
      <w:pPr>
        <w:tabs>
          <w:tab w:val="num" w:pos="1452"/>
        </w:tabs>
        <w:ind w:left="1452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3" w15:restartNumberingAfterBreak="0">
    <w:nsid w:val="608A6644"/>
    <w:multiLevelType w:val="hybridMultilevel"/>
    <w:tmpl w:val="AA528B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576DA"/>
    <w:multiLevelType w:val="multilevel"/>
    <w:tmpl w:val="96302F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5" w15:restartNumberingAfterBreak="0">
    <w:nsid w:val="616A743E"/>
    <w:multiLevelType w:val="hybridMultilevel"/>
    <w:tmpl w:val="5BD203F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627D2CA4"/>
    <w:multiLevelType w:val="hybridMultilevel"/>
    <w:tmpl w:val="F74CCD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4598D"/>
    <w:multiLevelType w:val="hybridMultilevel"/>
    <w:tmpl w:val="A0EAAB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38" w15:restartNumberingAfterBreak="0">
    <w:nsid w:val="63F46044"/>
    <w:multiLevelType w:val="multilevel"/>
    <w:tmpl w:val="FBD6E6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8F559B3"/>
    <w:multiLevelType w:val="hybridMultilevel"/>
    <w:tmpl w:val="0ECAA7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C271B"/>
    <w:multiLevelType w:val="hybridMultilevel"/>
    <w:tmpl w:val="E0ACEB7A"/>
    <w:lvl w:ilvl="0" w:tplc="43DA5D1C">
      <w:start w:val="1"/>
      <w:numFmt w:val="decimal"/>
      <w:lvlText w:val="§ %1"/>
      <w:lvlJc w:val="left"/>
      <w:pPr>
        <w:ind w:left="50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B348D"/>
    <w:multiLevelType w:val="hybridMultilevel"/>
    <w:tmpl w:val="FD4E2F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2"/>
      <w:numFmt w:val="bullet"/>
      <w:lvlText w:val="-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 w:cs="Times New Roman" w:hint="default"/>
      </w:rPr>
    </w:lvl>
  </w:abstractNum>
  <w:abstractNum w:abstractNumId="42" w15:restartNumberingAfterBreak="0">
    <w:nsid w:val="6B1669BE"/>
    <w:multiLevelType w:val="multilevel"/>
    <w:tmpl w:val="74B8190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CAD74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E032A21"/>
    <w:multiLevelType w:val="multilevel"/>
    <w:tmpl w:val="FBD6E6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E0569F"/>
    <w:multiLevelType w:val="singleLevel"/>
    <w:tmpl w:val="A3E4F0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76684491"/>
    <w:multiLevelType w:val="hybridMultilevel"/>
    <w:tmpl w:val="4504206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C260F15"/>
    <w:multiLevelType w:val="hybridMultilevel"/>
    <w:tmpl w:val="754440B0"/>
    <w:lvl w:ilvl="0" w:tplc="C7602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42"/>
  </w:num>
  <w:num w:numId="5">
    <w:abstractNumId w:val="38"/>
  </w:num>
  <w:num w:numId="6">
    <w:abstractNumId w:val="8"/>
  </w:num>
  <w:num w:numId="7">
    <w:abstractNumId w:val="7"/>
  </w:num>
  <w:num w:numId="8">
    <w:abstractNumId w:val="12"/>
  </w:num>
  <w:num w:numId="9">
    <w:abstractNumId w:val="41"/>
  </w:num>
  <w:num w:numId="10">
    <w:abstractNumId w:val="20"/>
  </w:num>
  <w:num w:numId="11">
    <w:abstractNumId w:val="32"/>
  </w:num>
  <w:num w:numId="12">
    <w:abstractNumId w:val="23"/>
  </w:num>
  <w:num w:numId="13">
    <w:abstractNumId w:val="14"/>
  </w:num>
  <w:num w:numId="14">
    <w:abstractNumId w:val="37"/>
  </w:num>
  <w:num w:numId="15">
    <w:abstractNumId w:val="4"/>
  </w:num>
  <w:num w:numId="16">
    <w:abstractNumId w:val="47"/>
  </w:num>
  <w:num w:numId="17">
    <w:abstractNumId w:val="40"/>
  </w:num>
  <w:num w:numId="18">
    <w:abstractNumId w:val="45"/>
  </w:num>
  <w:num w:numId="19">
    <w:abstractNumId w:val="25"/>
  </w:num>
  <w:num w:numId="20">
    <w:abstractNumId w:val="43"/>
  </w:num>
  <w:num w:numId="21">
    <w:abstractNumId w:val="33"/>
  </w:num>
  <w:num w:numId="22">
    <w:abstractNumId w:val="36"/>
  </w:num>
  <w:num w:numId="23">
    <w:abstractNumId w:val="5"/>
  </w:num>
  <w:num w:numId="24">
    <w:abstractNumId w:val="19"/>
  </w:num>
  <w:num w:numId="25">
    <w:abstractNumId w:val="15"/>
  </w:num>
  <w:num w:numId="26">
    <w:abstractNumId w:val="35"/>
  </w:num>
  <w:num w:numId="27">
    <w:abstractNumId w:val="16"/>
  </w:num>
  <w:num w:numId="28">
    <w:abstractNumId w:val="6"/>
  </w:num>
  <w:num w:numId="29">
    <w:abstractNumId w:val="27"/>
  </w:num>
  <w:num w:numId="30">
    <w:abstractNumId w:val="9"/>
  </w:num>
  <w:num w:numId="31">
    <w:abstractNumId w:val="34"/>
  </w:num>
  <w:num w:numId="32">
    <w:abstractNumId w:val="21"/>
  </w:num>
  <w:num w:numId="33">
    <w:abstractNumId w:val="28"/>
  </w:num>
  <w:num w:numId="34">
    <w:abstractNumId w:val="3"/>
  </w:num>
  <w:num w:numId="35">
    <w:abstractNumId w:val="18"/>
  </w:num>
  <w:num w:numId="36">
    <w:abstractNumId w:val="29"/>
  </w:num>
  <w:num w:numId="37">
    <w:abstractNumId w:val="1"/>
  </w:num>
  <w:num w:numId="38">
    <w:abstractNumId w:val="13"/>
  </w:num>
  <w:num w:numId="39">
    <w:abstractNumId w:val="39"/>
  </w:num>
  <w:num w:numId="40">
    <w:abstractNumId w:val="26"/>
  </w:num>
  <w:num w:numId="41">
    <w:abstractNumId w:val="46"/>
  </w:num>
  <w:num w:numId="42">
    <w:abstractNumId w:val="24"/>
  </w:num>
  <w:num w:numId="43">
    <w:abstractNumId w:val="2"/>
  </w:num>
  <w:num w:numId="44">
    <w:abstractNumId w:val="10"/>
  </w:num>
  <w:num w:numId="45">
    <w:abstractNumId w:val="31"/>
  </w:num>
  <w:num w:numId="46">
    <w:abstractNumId w:val="30"/>
  </w:num>
  <w:num w:numId="47">
    <w:abstractNumId w:val="44"/>
  </w:num>
  <w:num w:numId="48">
    <w:abstractNumId w:val="0"/>
  </w:num>
  <w:num w:numId="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trackRevisions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F0"/>
    <w:rsid w:val="0000049F"/>
    <w:rsid w:val="00004574"/>
    <w:rsid w:val="000275D6"/>
    <w:rsid w:val="00054980"/>
    <w:rsid w:val="0009251A"/>
    <w:rsid w:val="000966E6"/>
    <w:rsid w:val="000B3985"/>
    <w:rsid w:val="000C252F"/>
    <w:rsid w:val="000D0CB5"/>
    <w:rsid w:val="000D6F4D"/>
    <w:rsid w:val="000E40D7"/>
    <w:rsid w:val="00147073"/>
    <w:rsid w:val="001732EE"/>
    <w:rsid w:val="00183847"/>
    <w:rsid w:val="00196660"/>
    <w:rsid w:val="00197099"/>
    <w:rsid w:val="00197917"/>
    <w:rsid w:val="0020380D"/>
    <w:rsid w:val="00207A1A"/>
    <w:rsid w:val="002217E5"/>
    <w:rsid w:val="002220E2"/>
    <w:rsid w:val="00241B92"/>
    <w:rsid w:val="00255C79"/>
    <w:rsid w:val="002571A9"/>
    <w:rsid w:val="0026109B"/>
    <w:rsid w:val="00262493"/>
    <w:rsid w:val="0028057F"/>
    <w:rsid w:val="002A57E7"/>
    <w:rsid w:val="00307F92"/>
    <w:rsid w:val="00333D76"/>
    <w:rsid w:val="003376B4"/>
    <w:rsid w:val="00351F2F"/>
    <w:rsid w:val="00352CF0"/>
    <w:rsid w:val="00364112"/>
    <w:rsid w:val="003B75A4"/>
    <w:rsid w:val="003C4940"/>
    <w:rsid w:val="003F6BFD"/>
    <w:rsid w:val="00407D85"/>
    <w:rsid w:val="00423A40"/>
    <w:rsid w:val="004249A7"/>
    <w:rsid w:val="004336E0"/>
    <w:rsid w:val="004456BC"/>
    <w:rsid w:val="004A39F7"/>
    <w:rsid w:val="004B2706"/>
    <w:rsid w:val="004C7D6A"/>
    <w:rsid w:val="004E4164"/>
    <w:rsid w:val="005124E5"/>
    <w:rsid w:val="005226BD"/>
    <w:rsid w:val="0054068E"/>
    <w:rsid w:val="0057164E"/>
    <w:rsid w:val="0058251B"/>
    <w:rsid w:val="005A5737"/>
    <w:rsid w:val="005B3812"/>
    <w:rsid w:val="005B4F4F"/>
    <w:rsid w:val="00603B5C"/>
    <w:rsid w:val="006128A1"/>
    <w:rsid w:val="0063010E"/>
    <w:rsid w:val="00634971"/>
    <w:rsid w:val="0064798A"/>
    <w:rsid w:val="00672E4B"/>
    <w:rsid w:val="00686BA9"/>
    <w:rsid w:val="006A1596"/>
    <w:rsid w:val="006A4547"/>
    <w:rsid w:val="006A4A99"/>
    <w:rsid w:val="006A5403"/>
    <w:rsid w:val="006F685F"/>
    <w:rsid w:val="00716A56"/>
    <w:rsid w:val="0074237A"/>
    <w:rsid w:val="00763D89"/>
    <w:rsid w:val="00766A20"/>
    <w:rsid w:val="007743E0"/>
    <w:rsid w:val="007A3EB7"/>
    <w:rsid w:val="007A5947"/>
    <w:rsid w:val="007B5812"/>
    <w:rsid w:val="007C2DCE"/>
    <w:rsid w:val="007D3956"/>
    <w:rsid w:val="007F092E"/>
    <w:rsid w:val="00814084"/>
    <w:rsid w:val="00815F0F"/>
    <w:rsid w:val="00821DB2"/>
    <w:rsid w:val="00826144"/>
    <w:rsid w:val="00830697"/>
    <w:rsid w:val="00843C41"/>
    <w:rsid w:val="008552B3"/>
    <w:rsid w:val="008B4926"/>
    <w:rsid w:val="008B5CB2"/>
    <w:rsid w:val="008B72CA"/>
    <w:rsid w:val="008E22B5"/>
    <w:rsid w:val="008E42E8"/>
    <w:rsid w:val="0092004A"/>
    <w:rsid w:val="00953C0D"/>
    <w:rsid w:val="0096759B"/>
    <w:rsid w:val="00983B49"/>
    <w:rsid w:val="00984583"/>
    <w:rsid w:val="009920DF"/>
    <w:rsid w:val="00997B16"/>
    <w:rsid w:val="009C05C3"/>
    <w:rsid w:val="009C435B"/>
    <w:rsid w:val="009C5874"/>
    <w:rsid w:val="009E1B45"/>
    <w:rsid w:val="009F4F56"/>
    <w:rsid w:val="009F6A4D"/>
    <w:rsid w:val="00A07C6A"/>
    <w:rsid w:val="00A15D07"/>
    <w:rsid w:val="00A22ECD"/>
    <w:rsid w:val="00A26AD1"/>
    <w:rsid w:val="00A3179B"/>
    <w:rsid w:val="00A34A0C"/>
    <w:rsid w:val="00A37222"/>
    <w:rsid w:val="00A71D9D"/>
    <w:rsid w:val="00AA0976"/>
    <w:rsid w:val="00AA15E1"/>
    <w:rsid w:val="00AB4217"/>
    <w:rsid w:val="00AB437C"/>
    <w:rsid w:val="00AC07D7"/>
    <w:rsid w:val="00AD2BE9"/>
    <w:rsid w:val="00AD5698"/>
    <w:rsid w:val="00AE4F92"/>
    <w:rsid w:val="00AF3573"/>
    <w:rsid w:val="00B07463"/>
    <w:rsid w:val="00B11E45"/>
    <w:rsid w:val="00B208C9"/>
    <w:rsid w:val="00B2645D"/>
    <w:rsid w:val="00B30FB5"/>
    <w:rsid w:val="00B33D59"/>
    <w:rsid w:val="00B565FB"/>
    <w:rsid w:val="00B77C65"/>
    <w:rsid w:val="00B900E2"/>
    <w:rsid w:val="00BB246B"/>
    <w:rsid w:val="00BC6816"/>
    <w:rsid w:val="00BE0971"/>
    <w:rsid w:val="00BE19D0"/>
    <w:rsid w:val="00BE64C0"/>
    <w:rsid w:val="00BF7665"/>
    <w:rsid w:val="00C16E97"/>
    <w:rsid w:val="00C236DB"/>
    <w:rsid w:val="00C44173"/>
    <w:rsid w:val="00C45C3B"/>
    <w:rsid w:val="00C6632A"/>
    <w:rsid w:val="00C853E4"/>
    <w:rsid w:val="00CA4217"/>
    <w:rsid w:val="00CD6780"/>
    <w:rsid w:val="00CE14AF"/>
    <w:rsid w:val="00D94F8D"/>
    <w:rsid w:val="00DB7A98"/>
    <w:rsid w:val="00DD0DE1"/>
    <w:rsid w:val="00DD3249"/>
    <w:rsid w:val="00DF6F94"/>
    <w:rsid w:val="00E04BC4"/>
    <w:rsid w:val="00E2314C"/>
    <w:rsid w:val="00E4440B"/>
    <w:rsid w:val="00E451E6"/>
    <w:rsid w:val="00E51B71"/>
    <w:rsid w:val="00E62356"/>
    <w:rsid w:val="00E709F7"/>
    <w:rsid w:val="00E77C66"/>
    <w:rsid w:val="00EA0530"/>
    <w:rsid w:val="00EC555A"/>
    <w:rsid w:val="00ED0DB5"/>
    <w:rsid w:val="00ED4FD6"/>
    <w:rsid w:val="00ED7DD3"/>
    <w:rsid w:val="00EF2823"/>
    <w:rsid w:val="00F1261F"/>
    <w:rsid w:val="00F41304"/>
    <w:rsid w:val="00F53A3E"/>
    <w:rsid w:val="00F62191"/>
    <w:rsid w:val="00F650CF"/>
    <w:rsid w:val="00FC03D8"/>
    <w:rsid w:val="00FE03F5"/>
    <w:rsid w:val="00FF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897264"/>
  <w15:docId w15:val="{45472EFB-CA63-4DAB-A77A-D9C8EC1D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1,Akapit z listą5,T_SZ_List Paragraph"/>
    <w:basedOn w:val="Normalny"/>
    <w:link w:val="AkapitzlistZnak"/>
    <w:uiPriority w:val="34"/>
    <w:qFormat/>
    <w:rsid w:val="003C49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28A1"/>
    <w:rPr>
      <w:color w:val="0563C1" w:themeColor="hyperlink"/>
      <w:u w:val="single"/>
    </w:rPr>
  </w:style>
  <w:style w:type="paragraph" w:customStyle="1" w:styleId="Default">
    <w:name w:val="Default"/>
    <w:rsid w:val="008B49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26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45D"/>
  </w:style>
  <w:style w:type="paragraph" w:styleId="Stopka">
    <w:name w:val="footer"/>
    <w:basedOn w:val="Normalny"/>
    <w:link w:val="StopkaZnak"/>
    <w:unhideWhenUsed/>
    <w:rsid w:val="00B26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2645D"/>
  </w:style>
  <w:style w:type="paragraph" w:styleId="Tekstdymka">
    <w:name w:val="Balloon Text"/>
    <w:basedOn w:val="Normalny"/>
    <w:link w:val="TekstdymkaZnak"/>
    <w:uiPriority w:val="99"/>
    <w:semiHidden/>
    <w:unhideWhenUsed/>
    <w:rsid w:val="00A37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22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DB7A9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DB7A9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a-podst-2">
    <w:name w:val="a-podst-2"/>
    <w:basedOn w:val="Normalny"/>
    <w:rsid w:val="00DB7A98"/>
    <w:pPr>
      <w:spacing w:after="0" w:line="36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D6F4D"/>
  </w:style>
  <w:style w:type="character" w:styleId="Tekstzastpczy">
    <w:name w:val="Placeholder Text"/>
    <w:basedOn w:val="Domylnaczcionkaakapitu"/>
    <w:uiPriority w:val="99"/>
    <w:semiHidden/>
    <w:rsid w:val="00B07463"/>
    <w:rPr>
      <w:color w:val="808080"/>
    </w:rPr>
  </w:style>
  <w:style w:type="character" w:customStyle="1" w:styleId="AkapitzlistZnak">
    <w:name w:val="Akapit z listą Znak"/>
    <w:aliases w:val="List Paragraph Znak,L1 Znak,Akapit z listą5 Znak,T_SZ_List Paragraph Znak"/>
    <w:link w:val="Akapitzlist"/>
    <w:rsid w:val="00E4440B"/>
  </w:style>
  <w:style w:type="table" w:styleId="Tabela-Siatka">
    <w:name w:val="Table Grid"/>
    <w:basedOn w:val="Standardowy"/>
    <w:uiPriority w:val="39"/>
    <w:rsid w:val="00686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805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05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05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05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05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7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z.praca.gov.pl/" TargetMode="External"/><Relationship Id="rId13" Type="http://schemas.openxmlformats.org/officeDocument/2006/relationships/hyperlink" Target="https://psz.praca.gov.pl/dla-bezrobotnych-i-poszukujacych-pracy/dla-cudzoziemcow/zezwolenie-na-prace-sezonowa" TargetMode="External"/><Relationship Id="rId18" Type="http://schemas.openxmlformats.org/officeDocument/2006/relationships/hyperlink" Target="https://psz.praca.gov.pl/dla-pracodawcow-i-przedsiebiorcow/zatrudnianie-cudzoziemcow" TargetMode="External"/><Relationship Id="rId26" Type="http://schemas.openxmlformats.org/officeDocument/2006/relationships/hyperlink" Target="https://psz.praca.gov.pl/dla-pracodawcow-i-przedsiebiorcow/zatrudnianie-cudzoziemcow/obowiazki-pracodawcy" TargetMode="External"/><Relationship Id="rId3" Type="http://schemas.openxmlformats.org/officeDocument/2006/relationships/styles" Target="styles.xml"/><Relationship Id="rId21" Type="http://schemas.openxmlformats.org/officeDocument/2006/relationships/hyperlink" Target="https://psz.praca.gov.pl/dla-pracodawcow-i-przedsiebiorcow/zatrudnianie-cudzoziemcow/zezwolenia-na-prace-uw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sz.praca.gov.pl/dla-bezrobotnych-i-poszukujacych-pracy/dla-cudzoziemcow/zezwolenie-na-prace" TargetMode="External"/><Relationship Id="rId17" Type="http://schemas.openxmlformats.org/officeDocument/2006/relationships/hyperlink" Target="https://psz.praca.gov.pl/dla-bezrobotnych-i-poszukujacych-pracy/dla-cudzoziemcow/wazne-kontakty-i-linki" TargetMode="External"/><Relationship Id="rId25" Type="http://schemas.openxmlformats.org/officeDocument/2006/relationships/hyperlink" Target="https://psz.praca.gov.pl/dla-pracodawcow-i-przedsiebiorcow/zatrudnianie-cudzoziemcow/powierzenie-pracy-na-podstawie-oswiadczenia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sz.praca.gov.pl/dla-bezrobotnych-i-poszukujacych-pracy/dla-cudzoziemcow/prawa-i-obowiazki-cudzoziemcow" TargetMode="External"/><Relationship Id="rId20" Type="http://schemas.openxmlformats.org/officeDocument/2006/relationships/hyperlink" Target="https://psz.praca.gov.pl/dla-pracodawcow-i-przedsiebiorcow/zatrudnianie-cudzoziemcow/zatrudnienie-obywateli-panstw-trzecich-w-polsce" TargetMode="External"/><Relationship Id="rId29" Type="http://schemas.openxmlformats.org/officeDocument/2006/relationships/hyperlink" Target="https://lang-psz.praca.gov.pl/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z.praca.gov.pl/dla-bezrobotnych-i-poszukujacych-pracy/dla-cudzoziemcow/jak-znalezc-pracodawce" TargetMode="External"/><Relationship Id="rId24" Type="http://schemas.openxmlformats.org/officeDocument/2006/relationships/hyperlink" Target="https://psz.praca.gov.pl/dla-pracodawcow-i-przedsiebiorcow/zatrudnianie-cudzoziemcow/praca-bez-zezwolenia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psz.praca.gov.pl/dla-bezrobotnych-i-poszukujacych-pracy/dla-cudzoziemcow/zezwolenie-na-pobyt" TargetMode="External"/><Relationship Id="rId23" Type="http://schemas.openxmlformats.org/officeDocument/2006/relationships/hyperlink" Target="https://psz.praca.gov.pl/dla-pracodawcow-i-przedsiebiorcow/zatrudnianie-cudzoziemcow/zezwolenie-na-pobyt-czasowy-i-prace" TargetMode="External"/><Relationship Id="rId28" Type="http://schemas.openxmlformats.org/officeDocument/2006/relationships/hyperlink" Target="https://lang-psz.praca.gov.pl/uk/" TargetMode="External"/><Relationship Id="rId10" Type="http://schemas.openxmlformats.org/officeDocument/2006/relationships/hyperlink" Target="https://psz.praca.gov.pl/dla-bezrobotnych-i-poszukujacych-pracy/dla-cudzoziemcow/podejmowanie-pracy-w-polsce-przez-obywateli-panstw-trzecich" TargetMode="External"/><Relationship Id="rId19" Type="http://schemas.openxmlformats.org/officeDocument/2006/relationships/hyperlink" Target="https://psz.praca.gov.pl/dla-pracodawcow-i-przedsiebiorcow/zatrudnianie-cudzoziemcow/zatrudnianie-obywateli-panstw-ue-eog-i-szwajcarii-unijne-posrednictwo-pracy-eures" TargetMode="External"/><Relationship Id="rId31" Type="http://schemas.openxmlformats.org/officeDocument/2006/relationships/hyperlink" Target="mailto:elwira.mlynarz@mrpip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z.praca.gov.pl/dla-bezrobotnych-i-poszukujacych-pracy/dla-cudzoziemcow/podejmowanie-pracy-w-polsce-przez-obywateli-ue-eog-i-szwajcarii" TargetMode="External"/><Relationship Id="rId14" Type="http://schemas.openxmlformats.org/officeDocument/2006/relationships/hyperlink" Target="https://psz.praca.gov.pl/dla-bezrobotnych-i-poszukujacych-pracy/dla-cudzoziemcow/oswiadczenia-o-powierzeniu" TargetMode="External"/><Relationship Id="rId22" Type="http://schemas.openxmlformats.org/officeDocument/2006/relationships/hyperlink" Target="https://psz.praca.gov.pl/dla-pracodawcow-i-przedsiebiorcow/zatrudnianie-cudzoziemcow/zezwolenia-na-prace" TargetMode="External"/><Relationship Id="rId27" Type="http://schemas.openxmlformats.org/officeDocument/2006/relationships/hyperlink" Target="https://psz.praca.gov.pl/dla-pracodawcow-i-przedsiebiorcow/zatrudnianie-cudzoziemcow/wazne-kontakty-i-linki" TargetMode="External"/><Relationship Id="rId30" Type="http://schemas.openxmlformats.org/officeDocument/2006/relationships/hyperlink" Target="https://psz.praca.gov.pl/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\\sharebra\DI$\WSTPSZ\Umowy\Umowy_projekty\Marek_Kulawczyk\AppData\Local\UE+EFRR_L-kolor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1803A-3496-48DB-902E-A5E3122B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3378</Words>
  <Characters>20272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Bak</dc:creator>
  <cp:keywords/>
  <dc:description/>
  <cp:lastModifiedBy>Elwira Mlynarz</cp:lastModifiedBy>
  <cp:revision>4</cp:revision>
  <cp:lastPrinted>2019-03-18T13:20:00Z</cp:lastPrinted>
  <dcterms:created xsi:type="dcterms:W3CDTF">2019-12-02T11:43:00Z</dcterms:created>
  <dcterms:modified xsi:type="dcterms:W3CDTF">2019-12-02T14:10:00Z</dcterms:modified>
</cp:coreProperties>
</file>