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62522" w14:textId="4516496E" w:rsidR="00375709" w:rsidRDefault="00375709" w:rsidP="00375709">
      <w:pPr>
        <w:jc w:val="center"/>
        <w:rPr>
          <w:rFonts w:ascii="Cambria" w:hAnsi="Cambria" w:cs="Arial"/>
          <w:b/>
          <w:sz w:val="22"/>
          <w:szCs w:val="22"/>
          <w:lang w:eastAsia="pl-PL"/>
        </w:rPr>
      </w:pPr>
      <w:r>
        <w:rPr>
          <w:rFonts w:ascii="Cambria" w:hAnsi="Cambria" w:cs="Arial"/>
          <w:b/>
          <w:sz w:val="22"/>
          <w:szCs w:val="22"/>
          <w:lang w:eastAsia="pl-PL"/>
        </w:rPr>
        <w:t xml:space="preserve">                                                                                                                                     </w:t>
      </w:r>
      <w:r w:rsidRPr="00F23D0F">
        <w:rPr>
          <w:rFonts w:ascii="Cambria" w:hAnsi="Cambria" w:cs="Arial"/>
          <w:b/>
          <w:sz w:val="22"/>
          <w:szCs w:val="22"/>
          <w:lang w:eastAsia="pl-PL"/>
        </w:rPr>
        <w:t xml:space="preserve">Załącznik nr </w:t>
      </w:r>
      <w:r>
        <w:rPr>
          <w:rFonts w:ascii="Cambria" w:hAnsi="Cambria" w:cs="Arial"/>
          <w:b/>
          <w:sz w:val="22"/>
          <w:szCs w:val="22"/>
          <w:lang w:eastAsia="pl-PL"/>
        </w:rPr>
        <w:t>15</w:t>
      </w:r>
      <w:r w:rsidRPr="00F23D0F">
        <w:rPr>
          <w:rFonts w:ascii="Cambria" w:hAnsi="Cambria" w:cs="Arial"/>
          <w:b/>
          <w:sz w:val="22"/>
          <w:szCs w:val="22"/>
          <w:lang w:eastAsia="pl-PL"/>
        </w:rPr>
        <w:t xml:space="preserve"> do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SWZ i</w:t>
      </w:r>
    </w:p>
    <w:p w14:paraId="3FB12E23" w14:textId="01BFB02B" w:rsidR="00375709" w:rsidRPr="00F23D0F" w:rsidRDefault="00375709" w:rsidP="00375709">
      <w:pPr>
        <w:jc w:val="right"/>
        <w:rPr>
          <w:rFonts w:ascii="Calibri" w:eastAsia="Calibri" w:hAnsi="Calibri" w:cs="Calibri"/>
        </w:rPr>
      </w:pPr>
      <w:r w:rsidRPr="00F23D0F">
        <w:rPr>
          <w:rFonts w:ascii="Cambria" w:hAnsi="Cambria" w:cs="Arial"/>
          <w:b/>
          <w:sz w:val="22"/>
          <w:szCs w:val="22"/>
          <w:lang w:eastAsia="pl-PL"/>
        </w:rPr>
        <w:t>Załącznik nr 6 do Umowy</w:t>
      </w:r>
    </w:p>
    <w:p w14:paraId="0B43CFC2" w14:textId="77777777" w:rsidR="00375709" w:rsidRPr="00F23D0F" w:rsidRDefault="00375709" w:rsidP="00375709">
      <w:pPr>
        <w:jc w:val="both"/>
        <w:rPr>
          <w:rFonts w:ascii="Calibri" w:eastAsia="Calibri" w:hAnsi="Calibri" w:cs="Calibri"/>
        </w:rPr>
      </w:pPr>
    </w:p>
    <w:p w14:paraId="4385ED30" w14:textId="77777777" w:rsidR="00375709" w:rsidRPr="00F23D0F" w:rsidRDefault="00375709" w:rsidP="00375709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03E92E9F" w14:textId="77777777" w:rsidR="00375709" w:rsidRPr="00F23D0F" w:rsidRDefault="00375709" w:rsidP="00375709">
      <w:pPr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 w:rsidRPr="00F23D0F">
        <w:rPr>
          <w:rFonts w:ascii="Calibri" w:eastAsia="Calibri" w:hAnsi="Calibri" w:cs="Calibri"/>
          <w:b/>
          <w:bCs/>
          <w:sz w:val="28"/>
          <w:szCs w:val="28"/>
        </w:rPr>
        <w:t>INSTRUKCJA:</w:t>
      </w:r>
    </w:p>
    <w:p w14:paraId="23AE379F" w14:textId="77777777" w:rsidR="00375709" w:rsidRPr="00F23D0F" w:rsidRDefault="00375709" w:rsidP="00375709">
      <w:pPr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 w:rsidRPr="00F23D0F">
        <w:rPr>
          <w:rFonts w:ascii="Calibri" w:eastAsia="Calibri" w:hAnsi="Calibri" w:cs="Calibri"/>
          <w:b/>
          <w:bCs/>
          <w:sz w:val="28"/>
          <w:szCs w:val="28"/>
        </w:rPr>
        <w:t>POSTĘPOWANIE W SYTUACJACH AWARYJNYCH</w:t>
      </w:r>
    </w:p>
    <w:p w14:paraId="6D988887" w14:textId="77777777" w:rsidR="00375709" w:rsidRPr="00F23D0F" w:rsidRDefault="00375709" w:rsidP="00375709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14:paraId="0FBAA4F9" w14:textId="77777777" w:rsidR="00375709" w:rsidRPr="00F23D0F" w:rsidRDefault="00375709" w:rsidP="00375709">
      <w:pPr>
        <w:rPr>
          <w:rFonts w:ascii="Calibri" w:eastAsia="Calibri" w:hAnsi="Calibri" w:cs="Calibri"/>
          <w:b/>
          <w:bCs/>
          <w:sz w:val="24"/>
          <w:szCs w:val="24"/>
        </w:rPr>
      </w:pPr>
    </w:p>
    <w:p w14:paraId="065796BD" w14:textId="77777777" w:rsidR="00375709" w:rsidRPr="00F23D0F" w:rsidRDefault="00375709" w:rsidP="0037570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t>Cel</w:t>
      </w:r>
    </w:p>
    <w:p w14:paraId="693E7F90" w14:textId="77777777" w:rsidR="00375709" w:rsidRPr="00F23D0F" w:rsidRDefault="00375709" w:rsidP="0037570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t>Zakres obowiązywania</w:t>
      </w:r>
    </w:p>
    <w:p w14:paraId="1DB0AC47" w14:textId="77777777" w:rsidR="00375709" w:rsidRPr="00F23D0F" w:rsidRDefault="00375709" w:rsidP="0037570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t>Odpowiedzialność</w:t>
      </w:r>
    </w:p>
    <w:p w14:paraId="1DCDE807" w14:textId="77777777" w:rsidR="00375709" w:rsidRPr="00F23D0F" w:rsidRDefault="00375709" w:rsidP="0037570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t>Opis działań</w:t>
      </w:r>
    </w:p>
    <w:p w14:paraId="7F4B0BE9" w14:textId="77777777" w:rsidR="00375709" w:rsidRPr="00F23D0F" w:rsidRDefault="00375709" w:rsidP="0037570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t>Wyciek oleju paliwa lub innych wyrobów ropopochodnych</w:t>
      </w:r>
    </w:p>
    <w:p w14:paraId="7D14F2C3" w14:textId="77777777" w:rsidR="00375709" w:rsidRPr="00F23D0F" w:rsidRDefault="00375709" w:rsidP="0037570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t>Wypadek</w:t>
      </w:r>
    </w:p>
    <w:p w14:paraId="27B20C44" w14:textId="77777777" w:rsidR="00375709" w:rsidRPr="00F23D0F" w:rsidRDefault="00375709" w:rsidP="0037570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t>Pożar</w:t>
      </w:r>
    </w:p>
    <w:p w14:paraId="748D560E" w14:textId="77777777" w:rsidR="00375709" w:rsidRPr="00F23D0F" w:rsidRDefault="00375709" w:rsidP="00375709">
      <w:pPr>
        <w:ind w:left="1440"/>
        <w:rPr>
          <w:rFonts w:ascii="Calibri" w:eastAsia="Calibri" w:hAnsi="Calibri" w:cs="Calibri"/>
          <w:sz w:val="22"/>
          <w:szCs w:val="22"/>
        </w:rPr>
      </w:pPr>
    </w:p>
    <w:p w14:paraId="6D2B509E" w14:textId="77777777" w:rsidR="00375709" w:rsidRPr="00F23D0F" w:rsidRDefault="00375709" w:rsidP="00375709">
      <w:pPr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F23D0F">
        <w:rPr>
          <w:rFonts w:ascii="Calibri" w:eastAsia="Calibri" w:hAnsi="Calibri" w:cs="Calibri"/>
          <w:b/>
          <w:bCs/>
          <w:sz w:val="22"/>
          <w:szCs w:val="22"/>
        </w:rPr>
        <w:t>1.Cel</w:t>
      </w:r>
    </w:p>
    <w:p w14:paraId="31C0AF37" w14:textId="77777777" w:rsidR="00375709" w:rsidRPr="00F23D0F" w:rsidRDefault="00375709" w:rsidP="00375709">
      <w:pPr>
        <w:jc w:val="center"/>
        <w:rPr>
          <w:rFonts w:ascii="Calibri" w:eastAsia="Calibri" w:hAnsi="Calibri" w:cs="Calibri"/>
          <w:b/>
          <w:bCs/>
          <w:sz w:val="22"/>
          <w:szCs w:val="22"/>
        </w:rPr>
      </w:pPr>
    </w:p>
    <w:p w14:paraId="480EA786" w14:textId="77777777" w:rsidR="00375709" w:rsidRPr="00F23D0F" w:rsidRDefault="00375709" w:rsidP="00375709">
      <w:pPr>
        <w:jc w:val="both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t xml:space="preserve">W celu wykonywania prac leśnych zgodnie z zasadami określonymi w opracowaniu „Zasady, Kryteria i Wskaźniki Dobrej Gospodarki Leśnej w Polsce”, wykonawcy zobowiązani są do spełnienia określonych wymogów, a w szczególności: </w:t>
      </w:r>
    </w:p>
    <w:p w14:paraId="753D91A6" w14:textId="77777777" w:rsidR="00375709" w:rsidRPr="00F23D0F" w:rsidRDefault="00375709" w:rsidP="003757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t>wykonawca prac leśnych powinien gwarantować  wymagany przepisami prawa poziom usług co do bezpieczeństwa, jakości, troski o środowisko i techniki prac;</w:t>
      </w:r>
    </w:p>
    <w:p w14:paraId="56098291" w14:textId="77777777" w:rsidR="00375709" w:rsidRPr="00F23D0F" w:rsidRDefault="00375709" w:rsidP="003757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t xml:space="preserve">wykonawca powinien w terenie wykorzystywać odpowiedni sprzęt, gwarantujący bezpieczeństwo i higienę pracy, w tym kaski ochronne z ochronnikami oczu i uszu, kontrastowe kamizelki, buty ochronne,  spodnie ochronne lub nogawice z wkładką </w:t>
      </w:r>
      <w:proofErr w:type="spellStart"/>
      <w:r w:rsidRPr="00F23D0F">
        <w:rPr>
          <w:rFonts w:ascii="Calibri" w:eastAsia="Calibri" w:hAnsi="Calibri" w:cs="Calibri"/>
          <w:sz w:val="22"/>
          <w:szCs w:val="22"/>
        </w:rPr>
        <w:t>antyprzecięciową</w:t>
      </w:r>
      <w:proofErr w:type="spellEnd"/>
      <w:r w:rsidRPr="00F23D0F">
        <w:rPr>
          <w:rFonts w:ascii="Calibri" w:eastAsia="Calibri" w:hAnsi="Calibri" w:cs="Calibri"/>
          <w:sz w:val="22"/>
          <w:szCs w:val="22"/>
        </w:rPr>
        <w:t xml:space="preserve"> oraz rękawice ochronne. Wszystkie osoby wykonujące prace powinny mieć dostęp do apteczki pierwszej pomocy. Każda osoba przebywająca w terenie, gdzie prowadzone jest pozyskanie wyposażona jest w kask ochronny i kontrastową kamizelkę;</w:t>
      </w:r>
    </w:p>
    <w:p w14:paraId="45E2D8DB" w14:textId="77777777" w:rsidR="00375709" w:rsidRPr="00F23D0F" w:rsidRDefault="00375709" w:rsidP="003757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t>osoby wykonujące prace polegające na wspinaniu się na drzewa musza być odpowiednio przeszkolone w zakresie bezpieczeństwa pracy i sposobu prowadzenia pracy oraz powinny posiadać odpowiednie wyposażenie zabezpieczające;</w:t>
      </w:r>
    </w:p>
    <w:p w14:paraId="2AA61DC8" w14:textId="77777777" w:rsidR="00375709" w:rsidRPr="00F23D0F" w:rsidRDefault="00375709" w:rsidP="003757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t>osoby wykonujące niebezpieczne prace takie jak ścinka dużych drzew, usuwanie wiatrołomów nigdy nie pracują same;</w:t>
      </w:r>
    </w:p>
    <w:p w14:paraId="41D13B6D" w14:textId="77777777" w:rsidR="00375709" w:rsidRPr="00F23D0F" w:rsidRDefault="00375709" w:rsidP="003757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t>osoby wykonujące prace powinny znać procedury postępowania w razie wypadku, pożaru lub rozlania oleju lub innych wyrobów ropopochodnych;</w:t>
      </w:r>
    </w:p>
    <w:p w14:paraId="12E1A02A" w14:textId="77777777" w:rsidR="00375709" w:rsidRPr="00F23D0F" w:rsidRDefault="00375709" w:rsidP="003757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t>wszystkie procedury dotyczące bezpieczeństwa są przestrzegane, a środki techniczne są stosowane i są w pełnej sprawności do wykonywania określonych czynności;</w:t>
      </w:r>
    </w:p>
    <w:p w14:paraId="74CA1D62" w14:textId="77777777" w:rsidR="00375709" w:rsidRPr="00F23D0F" w:rsidRDefault="00375709" w:rsidP="003757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t>wykonawca powinien stosować techniki pozyskania i obróbki drewna bezpieczne dla drewna przeznaczonego do sprzedaży oraz zasobów leśnych pozostających w lesie;</w:t>
      </w:r>
    </w:p>
    <w:p w14:paraId="08D6264D" w14:textId="77777777" w:rsidR="00375709" w:rsidRPr="00F23D0F" w:rsidRDefault="00375709" w:rsidP="003757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t>środki chemiczne, ich opakowania, nieorganiczne odpady w stanie ciekłym lub stałym powstałe w wyniku działań gospodarczych w lesie lub funkcjonowania sprzętu, będą składowane przez Wykonawcę w sposób przyjazny dla środowiska i zgodnie z prawem;</w:t>
      </w:r>
    </w:p>
    <w:p w14:paraId="1A880874" w14:textId="77777777" w:rsidR="00375709" w:rsidRPr="00F23D0F" w:rsidRDefault="00375709" w:rsidP="003757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t>Wykonawca powinien podejmować wszelkie starania, mające na celu zredukowanie i zminimalizowanie ilości wszelkiego rodzaju odpadów;</w:t>
      </w:r>
    </w:p>
    <w:p w14:paraId="6FB9119F" w14:textId="77777777" w:rsidR="00375709" w:rsidRPr="00F23D0F" w:rsidRDefault="00375709" w:rsidP="003757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t>odpowiednie zestawy do pochłaniania oleju powinny znajdować się na wyposażeniu maszyn leśnych, wyposażeniu punktów obsługi i tankowania pilarek;</w:t>
      </w:r>
    </w:p>
    <w:p w14:paraId="29E5E58B" w14:textId="77777777" w:rsidR="00375709" w:rsidRPr="00F23D0F" w:rsidRDefault="00375709" w:rsidP="003757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t>nie dopuszcza się wycieków oleju/paliwa ze sprzętu mechanicznego;</w:t>
      </w:r>
    </w:p>
    <w:p w14:paraId="73A3C4CF" w14:textId="77777777" w:rsidR="00375709" w:rsidRPr="00F23D0F" w:rsidRDefault="00375709" w:rsidP="003757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t>Wykonawca do pilarek i sprzętu hydraulicznego powinien używać jedynie oleju ulegającego biodegradacji;</w:t>
      </w:r>
    </w:p>
    <w:p w14:paraId="6CC225B1" w14:textId="77777777" w:rsidR="00375709" w:rsidRPr="00F23D0F" w:rsidRDefault="00375709" w:rsidP="003757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lastRenderedPageBreak/>
        <w:t>pozyskanie drewna mogą wykonywać wyłącznie osoby, które uzyskały instrukcje w zakresie właściwej i bezpiecznej ścinki drzew;</w:t>
      </w:r>
    </w:p>
    <w:p w14:paraId="6F2CF81A" w14:textId="77777777" w:rsidR="00375709" w:rsidRPr="00F23D0F" w:rsidRDefault="00375709" w:rsidP="003757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t>wszyscy pracownicy są zatrudnieni w oparciu o kontrakty, ich podwładni oraz samodzielni wykonawcy, są odpowiednio przygotowani i wyszkoleni do realizacji powierzonych zadań.</w:t>
      </w:r>
    </w:p>
    <w:p w14:paraId="2B36E094" w14:textId="77777777" w:rsidR="00375709" w:rsidRPr="00F23D0F" w:rsidRDefault="00375709" w:rsidP="00375709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ind w:left="720"/>
        <w:jc w:val="both"/>
        <w:rPr>
          <w:rFonts w:ascii="Calibri" w:eastAsia="Calibri" w:hAnsi="Calibri" w:cs="Calibri"/>
          <w:sz w:val="22"/>
          <w:szCs w:val="22"/>
        </w:rPr>
      </w:pPr>
    </w:p>
    <w:p w14:paraId="73524D3A" w14:textId="77777777" w:rsidR="00375709" w:rsidRPr="00F23D0F" w:rsidRDefault="00375709" w:rsidP="00375709">
      <w:pPr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F23D0F">
        <w:rPr>
          <w:rFonts w:ascii="Calibri" w:eastAsia="Calibri" w:hAnsi="Calibri" w:cs="Calibri"/>
          <w:b/>
          <w:bCs/>
          <w:sz w:val="22"/>
          <w:szCs w:val="22"/>
        </w:rPr>
        <w:t>2. Zakres obowiązywania</w:t>
      </w:r>
    </w:p>
    <w:p w14:paraId="3769A481" w14:textId="77777777" w:rsidR="00375709" w:rsidRPr="00F23D0F" w:rsidRDefault="00375709" w:rsidP="00375709">
      <w:pPr>
        <w:jc w:val="center"/>
        <w:rPr>
          <w:rFonts w:ascii="Calibri" w:eastAsia="Calibri" w:hAnsi="Calibri" w:cs="Calibri"/>
          <w:b/>
          <w:bCs/>
          <w:sz w:val="22"/>
          <w:szCs w:val="22"/>
        </w:rPr>
      </w:pPr>
    </w:p>
    <w:p w14:paraId="6AD8BB35" w14:textId="77777777" w:rsidR="00375709" w:rsidRPr="00F23D0F" w:rsidRDefault="00375709" w:rsidP="00375709">
      <w:pPr>
        <w:jc w:val="both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t xml:space="preserve">Instrukcja obowiązuje pracowników nadzoru ze strony Wykonawcy jak i pracowników Wykonawcy/podwykonawcy/podmiotu trzeciego wykonujących bezpośrednio prace. </w:t>
      </w:r>
    </w:p>
    <w:p w14:paraId="1792D1FF" w14:textId="77777777" w:rsidR="00375709" w:rsidRPr="00F23D0F" w:rsidRDefault="00375709" w:rsidP="00375709">
      <w:pPr>
        <w:jc w:val="both"/>
        <w:rPr>
          <w:rFonts w:ascii="Calibri" w:eastAsia="Calibri" w:hAnsi="Calibri" w:cs="Calibri"/>
          <w:sz w:val="22"/>
          <w:szCs w:val="22"/>
          <w:u w:color="00B0F0"/>
        </w:rPr>
      </w:pPr>
    </w:p>
    <w:p w14:paraId="768EF348" w14:textId="77777777" w:rsidR="00375709" w:rsidRPr="00F23D0F" w:rsidRDefault="00375709" w:rsidP="00375709">
      <w:pPr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F23D0F">
        <w:rPr>
          <w:rFonts w:ascii="Calibri" w:eastAsia="Calibri" w:hAnsi="Calibri" w:cs="Calibri"/>
          <w:b/>
          <w:bCs/>
          <w:sz w:val="22"/>
          <w:szCs w:val="22"/>
        </w:rPr>
        <w:t>3. Odpowiedzialność</w:t>
      </w:r>
    </w:p>
    <w:p w14:paraId="65181494" w14:textId="77777777" w:rsidR="00375709" w:rsidRPr="00F23D0F" w:rsidRDefault="00375709" w:rsidP="00375709">
      <w:pPr>
        <w:jc w:val="center"/>
        <w:rPr>
          <w:rFonts w:ascii="Calibri" w:eastAsia="Calibri" w:hAnsi="Calibri" w:cs="Calibri"/>
          <w:b/>
          <w:bCs/>
          <w:sz w:val="22"/>
          <w:szCs w:val="22"/>
        </w:rPr>
      </w:pPr>
    </w:p>
    <w:p w14:paraId="67DA62AE" w14:textId="77777777" w:rsidR="00375709" w:rsidRPr="00F23D0F" w:rsidRDefault="00375709" w:rsidP="00375709">
      <w:pPr>
        <w:jc w:val="both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t xml:space="preserve">Za wdrożenie instrukcji w zakresie objętym Przedmiotem Umowy odpowiedzialny jest Wykonawca. </w:t>
      </w:r>
    </w:p>
    <w:p w14:paraId="4008A326" w14:textId="77777777" w:rsidR="00375709" w:rsidRPr="00F23D0F" w:rsidRDefault="00375709" w:rsidP="00375709">
      <w:pPr>
        <w:jc w:val="both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t>Wykonawca zobowiązany jest do przestrzegania instrukcji na podstawie odpowiednich zapisów w umowach, o wymogach instrukcji zobowiązany jest poinformować podległych sobie pracowników i odebrać od nich  w tym zakresie stosowne oświadczenia o zapoznaniu się z postanowieniami.</w:t>
      </w:r>
    </w:p>
    <w:p w14:paraId="2667BEE6" w14:textId="77777777" w:rsidR="00375709" w:rsidRPr="00F23D0F" w:rsidRDefault="00375709" w:rsidP="00375709">
      <w:pPr>
        <w:jc w:val="both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t>Znajomość procedur obowiązujących w Nadleśnictwie Chojna może być sprawdzana przez upoważnionych Przedstawicieli Nadleśnictwa Chojna.</w:t>
      </w:r>
    </w:p>
    <w:p w14:paraId="75134C14" w14:textId="77777777" w:rsidR="00375709" w:rsidRPr="00F23D0F" w:rsidRDefault="00375709" w:rsidP="00375709">
      <w:pPr>
        <w:jc w:val="both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t>Na każde żądanie Nadleśnictwa Chojna Wykonawca zobowiązany jest przedłożyć kopię oświadczeń wymienionych powyżej, potwierdzoną za zgodność z oryginałem.</w:t>
      </w:r>
    </w:p>
    <w:p w14:paraId="005A82E5" w14:textId="77777777" w:rsidR="00375709" w:rsidRPr="00F23D0F" w:rsidRDefault="00375709" w:rsidP="00375709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2B5C46C3" w14:textId="77777777" w:rsidR="00375709" w:rsidRPr="00F23D0F" w:rsidRDefault="00375709" w:rsidP="00375709">
      <w:pPr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F23D0F">
        <w:rPr>
          <w:rFonts w:ascii="Calibri" w:eastAsia="Calibri" w:hAnsi="Calibri" w:cs="Calibri"/>
          <w:b/>
          <w:bCs/>
          <w:sz w:val="22"/>
          <w:szCs w:val="22"/>
        </w:rPr>
        <w:t>4. Opis działań</w:t>
      </w:r>
    </w:p>
    <w:p w14:paraId="0E1369D5" w14:textId="77777777" w:rsidR="00375709" w:rsidRPr="00F23D0F" w:rsidRDefault="00375709" w:rsidP="00375709">
      <w:pPr>
        <w:jc w:val="center"/>
        <w:rPr>
          <w:rFonts w:ascii="Calibri" w:eastAsia="Calibri" w:hAnsi="Calibri" w:cs="Calibri"/>
          <w:b/>
          <w:bCs/>
          <w:sz w:val="22"/>
          <w:szCs w:val="22"/>
        </w:rPr>
      </w:pPr>
    </w:p>
    <w:p w14:paraId="19CFBAB7" w14:textId="77777777" w:rsidR="00375709" w:rsidRPr="00F23D0F" w:rsidRDefault="00375709" w:rsidP="00375709">
      <w:pPr>
        <w:jc w:val="both"/>
        <w:rPr>
          <w:rFonts w:ascii="Calibri" w:eastAsia="Calibri" w:hAnsi="Calibri" w:cs="Calibri"/>
          <w:b/>
          <w:bCs/>
          <w:sz w:val="22"/>
          <w:szCs w:val="22"/>
        </w:rPr>
      </w:pPr>
      <w:r w:rsidRPr="00F23D0F">
        <w:rPr>
          <w:rFonts w:ascii="Calibri" w:eastAsia="Calibri" w:hAnsi="Calibri" w:cs="Calibri"/>
          <w:b/>
          <w:bCs/>
          <w:sz w:val="22"/>
          <w:szCs w:val="22"/>
        </w:rPr>
        <w:t>4.1.Wyciek oleju, paliwa lub innych wyrobów ropopochodnych</w:t>
      </w:r>
    </w:p>
    <w:p w14:paraId="513ACA02" w14:textId="77777777" w:rsidR="00375709" w:rsidRPr="00F23D0F" w:rsidRDefault="00375709" w:rsidP="00375709">
      <w:pPr>
        <w:jc w:val="both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t>W celu obniżenia prawdopodobieństwa wystąpienia zagrożenia należy zwrócić uwagę na konieczność:</w:t>
      </w:r>
    </w:p>
    <w:p w14:paraId="57648C29" w14:textId="77777777" w:rsidR="00375709" w:rsidRPr="00F23D0F" w:rsidRDefault="00375709" w:rsidP="0037570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t xml:space="preserve">stosowania olei </w:t>
      </w:r>
      <w:proofErr w:type="spellStart"/>
      <w:r w:rsidRPr="00F23D0F">
        <w:rPr>
          <w:rFonts w:ascii="Calibri" w:eastAsia="Calibri" w:hAnsi="Calibri" w:cs="Calibri"/>
          <w:sz w:val="22"/>
          <w:szCs w:val="22"/>
        </w:rPr>
        <w:t>biodegradalnych</w:t>
      </w:r>
      <w:proofErr w:type="spellEnd"/>
      <w:r w:rsidRPr="00F23D0F">
        <w:rPr>
          <w:rFonts w:ascii="Calibri" w:eastAsia="Calibri" w:hAnsi="Calibri" w:cs="Calibri"/>
          <w:sz w:val="22"/>
          <w:szCs w:val="22"/>
        </w:rPr>
        <w:t xml:space="preserve"> do pilarek i sprzętu hydraulicznego;</w:t>
      </w:r>
    </w:p>
    <w:p w14:paraId="4761EE24" w14:textId="77777777" w:rsidR="00375709" w:rsidRPr="00F23D0F" w:rsidRDefault="00375709" w:rsidP="0037570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t>stosowania mat pochłaniających oleje, paliwa lub nieprzepuszczalnych pojemników wyścielonych wiórami lub innym środkiem pochłaniającym;</w:t>
      </w:r>
    </w:p>
    <w:p w14:paraId="12F9AE7A" w14:textId="77777777" w:rsidR="00375709" w:rsidRPr="00F23D0F" w:rsidRDefault="00375709" w:rsidP="0037570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t>regularnych przeglądów sprzętu technicznego celem usunięcia stwierdzonych wycieków, dokonania czynności zapobiegających ich powstawaniu;</w:t>
      </w:r>
    </w:p>
    <w:p w14:paraId="0FA7382B" w14:textId="77777777" w:rsidR="00375709" w:rsidRPr="00F23D0F" w:rsidRDefault="00375709" w:rsidP="0037570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t>właściwego zabezpieczenia i przechowywania zanieczyszczonego sorbentu – zużyty sorbent winien być przechowywany w nieprzepuszczalnych pojemnikach lub workach. Zanieczyszczony sorbent przekazuje się na wysypiska śmieci spełniające warunki przechowywania środków niebezpiecznych.</w:t>
      </w:r>
    </w:p>
    <w:p w14:paraId="1D2285CA" w14:textId="77777777" w:rsidR="00375709" w:rsidRPr="00F23D0F" w:rsidRDefault="00375709" w:rsidP="00375709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</w:p>
    <w:p w14:paraId="50736AC0" w14:textId="77777777" w:rsidR="00375709" w:rsidRPr="00F23D0F" w:rsidRDefault="00375709" w:rsidP="00375709">
      <w:pPr>
        <w:jc w:val="both"/>
        <w:rPr>
          <w:rFonts w:ascii="Calibri" w:eastAsia="Calibri" w:hAnsi="Calibri" w:cs="Calibri"/>
          <w:b/>
          <w:bCs/>
          <w:sz w:val="22"/>
          <w:szCs w:val="22"/>
        </w:rPr>
      </w:pPr>
      <w:r w:rsidRPr="00F23D0F">
        <w:rPr>
          <w:rFonts w:ascii="Calibri" w:eastAsia="Calibri" w:hAnsi="Calibri" w:cs="Calibri"/>
          <w:b/>
          <w:bCs/>
          <w:sz w:val="22"/>
          <w:szCs w:val="22"/>
        </w:rPr>
        <w:t>Postępowanie w sytuacjach awaryjnych</w:t>
      </w:r>
    </w:p>
    <w:p w14:paraId="76D335D1" w14:textId="77777777" w:rsidR="00375709" w:rsidRPr="00F23D0F" w:rsidRDefault="00375709" w:rsidP="0037570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b/>
          <w:bCs/>
          <w:sz w:val="22"/>
          <w:szCs w:val="22"/>
          <w:u w:color="FF0000"/>
        </w:rPr>
      </w:pPr>
      <w:r w:rsidRPr="00F23D0F">
        <w:rPr>
          <w:rFonts w:ascii="Calibri" w:eastAsia="Calibri" w:hAnsi="Calibri" w:cs="Calibri"/>
          <w:b/>
          <w:bCs/>
          <w:sz w:val="22"/>
          <w:szCs w:val="22"/>
        </w:rPr>
        <w:t>powiadomić Dział Gospodarki Leśnej Nadleśnictwa Tel. 94 318 82 37</w:t>
      </w:r>
    </w:p>
    <w:p w14:paraId="1FC48C9D" w14:textId="77777777" w:rsidR="00375709" w:rsidRPr="00F23D0F" w:rsidRDefault="00375709" w:rsidP="0037570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 w:rsidRPr="00F23D0F">
        <w:rPr>
          <w:rFonts w:ascii="Calibri" w:eastAsia="Calibri" w:hAnsi="Calibri" w:cs="Calibri"/>
          <w:b/>
          <w:bCs/>
          <w:sz w:val="22"/>
          <w:szCs w:val="22"/>
        </w:rPr>
        <w:t>w przypadku małego wycieku – zebrać olej (paliwo, inny płyn) przy użyciu dostępnych środków neutralizujących (sorbent, piasek),</w:t>
      </w:r>
    </w:p>
    <w:p w14:paraId="525315E9" w14:textId="77777777" w:rsidR="00375709" w:rsidRPr="00F23D0F" w:rsidRDefault="00375709" w:rsidP="0037570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 w:rsidRPr="00F23D0F">
        <w:rPr>
          <w:rFonts w:ascii="Calibri" w:eastAsia="Calibri" w:hAnsi="Calibri" w:cs="Calibri"/>
          <w:b/>
          <w:bCs/>
          <w:sz w:val="22"/>
          <w:szCs w:val="22"/>
        </w:rPr>
        <w:t>w przypadku dużego wycieku – powiadomić odpowiednie służby (Straż Pożarna – Tel. 998 lub 112),</w:t>
      </w:r>
    </w:p>
    <w:p w14:paraId="587C724C" w14:textId="77777777" w:rsidR="00375709" w:rsidRPr="00F23D0F" w:rsidRDefault="00375709" w:rsidP="0037570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 w:rsidRPr="00F23D0F">
        <w:rPr>
          <w:rFonts w:ascii="Calibri" w:eastAsia="Calibri" w:hAnsi="Calibri" w:cs="Calibri"/>
          <w:b/>
          <w:bCs/>
          <w:sz w:val="22"/>
          <w:szCs w:val="22"/>
        </w:rPr>
        <w:t>w wypadku drobnych przecieków instalacji olejowej, należy uszczelnić wyciek                             w odpowiednim warsztacie.</w:t>
      </w:r>
    </w:p>
    <w:p w14:paraId="3939A19B" w14:textId="77777777" w:rsidR="00375709" w:rsidRPr="00F23D0F" w:rsidRDefault="00375709" w:rsidP="00375709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ind w:left="720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72F98289" w14:textId="77777777" w:rsidR="00375709" w:rsidRPr="00F23D0F" w:rsidRDefault="00375709" w:rsidP="00375709">
      <w:pPr>
        <w:jc w:val="both"/>
        <w:rPr>
          <w:rFonts w:ascii="Calibri" w:eastAsia="Calibri" w:hAnsi="Calibri" w:cs="Calibri"/>
          <w:b/>
          <w:bCs/>
          <w:sz w:val="22"/>
          <w:szCs w:val="22"/>
        </w:rPr>
      </w:pPr>
      <w:r w:rsidRPr="00F23D0F">
        <w:rPr>
          <w:rFonts w:ascii="Calibri" w:eastAsia="Calibri" w:hAnsi="Calibri" w:cs="Calibri"/>
          <w:b/>
          <w:bCs/>
          <w:sz w:val="22"/>
          <w:szCs w:val="22"/>
        </w:rPr>
        <w:t>4.2. Wypadek</w:t>
      </w:r>
    </w:p>
    <w:p w14:paraId="6911A9B1" w14:textId="77777777" w:rsidR="00375709" w:rsidRPr="00F23D0F" w:rsidRDefault="00375709" w:rsidP="00375709">
      <w:pPr>
        <w:jc w:val="both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t>Pierwsza pomoc to zespół czynności ratunkowych wykonywanych przez osoby znajdujące się  na miejscu zdarzenia.</w:t>
      </w:r>
    </w:p>
    <w:p w14:paraId="65A7E91A" w14:textId="77777777" w:rsidR="00375709" w:rsidRPr="00F23D0F" w:rsidRDefault="00375709" w:rsidP="00375709">
      <w:pPr>
        <w:jc w:val="both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t xml:space="preserve">Artykuł 162 </w:t>
      </w:r>
      <w:proofErr w:type="spellStart"/>
      <w:r w:rsidRPr="00F23D0F">
        <w:rPr>
          <w:rFonts w:ascii="Calibri" w:eastAsia="Calibri" w:hAnsi="Calibri" w:cs="Calibri"/>
          <w:sz w:val="22"/>
          <w:szCs w:val="22"/>
        </w:rPr>
        <w:t>k.k</w:t>
      </w:r>
      <w:proofErr w:type="spellEnd"/>
      <w:r w:rsidRPr="00F23D0F">
        <w:rPr>
          <w:rFonts w:ascii="Calibri" w:eastAsia="Calibri" w:hAnsi="Calibri" w:cs="Calibri"/>
          <w:sz w:val="22"/>
          <w:szCs w:val="22"/>
        </w:rPr>
        <w:t xml:space="preserve"> nakłada na wszystkich obowiązek udzielania pierwszej pomocy. Ratownik udzielający pierwszej pomocy winien podejmować swoje zadania z należytą wiedzą  i starannością, gdyż ma to decydujące znaczenie, stanowiące o tym, czy dalsze działania podejmowane przez personel fachowy </w:t>
      </w:r>
      <w:r w:rsidRPr="00F23D0F">
        <w:rPr>
          <w:rFonts w:ascii="Calibri" w:eastAsia="Calibri" w:hAnsi="Calibri" w:cs="Calibri"/>
          <w:sz w:val="22"/>
          <w:szCs w:val="22"/>
        </w:rPr>
        <w:lastRenderedPageBreak/>
        <w:t>będą skuteczne. Jeżeli w miejscu wypadku znalazło się więcej osób, jedna z nich przejmuje kierownictwo nad działaniem pozostałych do czasu przybycia pomocy instytucjonalnej.</w:t>
      </w:r>
    </w:p>
    <w:p w14:paraId="75A689AC" w14:textId="77777777" w:rsidR="00375709" w:rsidRPr="00F23D0F" w:rsidRDefault="00375709" w:rsidP="00375709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10FC75A9" w14:textId="77777777" w:rsidR="00375709" w:rsidRPr="00F23D0F" w:rsidRDefault="00375709" w:rsidP="00375709">
      <w:pPr>
        <w:jc w:val="both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t>W celu obniżenia prawdopodobieństwa wystąpienia zagrożenia należy zwrócić uwagę na konieczność:</w:t>
      </w:r>
    </w:p>
    <w:p w14:paraId="403A96B5" w14:textId="77777777" w:rsidR="00375709" w:rsidRPr="00F23D0F" w:rsidRDefault="00375709" w:rsidP="0037570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t>przestrzegania zasad wykonywania pracy z uwzględnieniem wymogów bhp;</w:t>
      </w:r>
    </w:p>
    <w:p w14:paraId="22B46E14" w14:textId="77777777" w:rsidR="00375709" w:rsidRPr="00F23D0F" w:rsidRDefault="00375709" w:rsidP="0037570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t>przestrzegania zasad określonych w instrukcjach obsługi sprzętu;</w:t>
      </w:r>
    </w:p>
    <w:p w14:paraId="7EEFC450" w14:textId="77777777" w:rsidR="00375709" w:rsidRPr="00F23D0F" w:rsidRDefault="00375709" w:rsidP="0037570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t>znajomości podstawowych zasad udzielania pierwszej pomocy przez wszystkich pracowników (bezwzględnie dotyczy to reanimacji, następnie umiejętności opatrzenia obrażeń bezpośrednio zagrażających życiu, jak krwotok);</w:t>
      </w:r>
    </w:p>
    <w:p w14:paraId="4F4B231A" w14:textId="77777777" w:rsidR="00375709" w:rsidRPr="00F23D0F" w:rsidRDefault="00375709" w:rsidP="0037570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t>w pobliżu miejsca pracy pilarza musi znajdować się dobrze wyposażona apteczka pierwszej pomocy.</w:t>
      </w:r>
    </w:p>
    <w:p w14:paraId="108E87F8" w14:textId="77777777" w:rsidR="00375709" w:rsidRPr="00F23D0F" w:rsidRDefault="00375709" w:rsidP="00375709">
      <w:pPr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470301AC" w14:textId="77777777" w:rsidR="00375709" w:rsidRPr="00F23D0F" w:rsidRDefault="00375709" w:rsidP="00375709">
      <w:pPr>
        <w:jc w:val="both"/>
        <w:rPr>
          <w:rFonts w:ascii="Calibri" w:eastAsia="Calibri" w:hAnsi="Calibri" w:cs="Calibri"/>
          <w:b/>
          <w:bCs/>
          <w:sz w:val="22"/>
          <w:szCs w:val="22"/>
          <w:u w:color="FF0000"/>
        </w:rPr>
      </w:pPr>
      <w:r w:rsidRPr="00F23D0F">
        <w:rPr>
          <w:rFonts w:ascii="Calibri" w:eastAsia="Calibri" w:hAnsi="Calibri" w:cs="Calibri"/>
          <w:b/>
          <w:bCs/>
          <w:sz w:val="22"/>
          <w:szCs w:val="22"/>
        </w:rPr>
        <w:t xml:space="preserve">       Postępowanie w sytuacji wystąpienia nieszczęśliwego wypadku </w:t>
      </w:r>
    </w:p>
    <w:p w14:paraId="5963EF63" w14:textId="77777777" w:rsidR="00375709" w:rsidRPr="00F23D0F" w:rsidRDefault="00375709" w:rsidP="00375709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 w:rsidRPr="00F23D0F">
        <w:rPr>
          <w:rFonts w:ascii="Calibri" w:eastAsia="Calibri" w:hAnsi="Calibri" w:cs="Calibri"/>
          <w:b/>
          <w:bCs/>
          <w:sz w:val="22"/>
          <w:szCs w:val="22"/>
        </w:rPr>
        <w:t>Zabezpieczenie miejsca wypadku</w:t>
      </w:r>
    </w:p>
    <w:p w14:paraId="69E382E0" w14:textId="77777777" w:rsidR="00375709" w:rsidRPr="00F23D0F" w:rsidRDefault="00375709" w:rsidP="00375709">
      <w:pPr>
        <w:ind w:left="720"/>
        <w:jc w:val="both"/>
        <w:rPr>
          <w:rFonts w:ascii="Calibri" w:eastAsia="Calibri" w:hAnsi="Calibri" w:cs="Calibri"/>
          <w:i/>
          <w:iCs/>
          <w:sz w:val="22"/>
          <w:szCs w:val="22"/>
        </w:rPr>
      </w:pPr>
      <w:r w:rsidRPr="00F23D0F">
        <w:rPr>
          <w:rFonts w:ascii="Calibri" w:eastAsia="Calibri" w:hAnsi="Calibri" w:cs="Calibri"/>
          <w:i/>
          <w:iCs/>
          <w:sz w:val="22"/>
          <w:szCs w:val="22"/>
        </w:rPr>
        <w:t>Standardowo w wypadkach komunikacyjnych stosuje się zatrzymanie ruchu na danym odcinku, w przypadku drgawek np. epilepsja konieczne jest usuniecie twardych przedmiotów, aby ograniczyć urazy kończyn i głowy. Jeżeli niemożliwe jest opanowanie sytuacji (np. płonący samochód) w miarę możliwości należy przystąpić do ewakuacji poszkodowanego.</w:t>
      </w:r>
    </w:p>
    <w:p w14:paraId="5820CA61" w14:textId="77777777" w:rsidR="00375709" w:rsidRPr="00F23D0F" w:rsidRDefault="00375709" w:rsidP="00375709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b/>
          <w:bCs/>
          <w:sz w:val="22"/>
          <w:szCs w:val="22"/>
        </w:rPr>
        <w:t>Sprawdzenie stanu poszkodowanego (funkcje życiowe)</w:t>
      </w:r>
    </w:p>
    <w:p w14:paraId="7D00C081" w14:textId="77777777" w:rsidR="00375709" w:rsidRPr="00F23D0F" w:rsidRDefault="00375709" w:rsidP="00375709">
      <w:pPr>
        <w:ind w:left="785"/>
        <w:jc w:val="both"/>
        <w:rPr>
          <w:rFonts w:ascii="Calibri" w:eastAsia="Calibri" w:hAnsi="Calibri" w:cs="Calibri"/>
          <w:i/>
          <w:iCs/>
          <w:sz w:val="22"/>
          <w:szCs w:val="22"/>
        </w:rPr>
      </w:pPr>
      <w:r w:rsidRPr="00F23D0F">
        <w:rPr>
          <w:rFonts w:ascii="Calibri" w:eastAsia="Calibri" w:hAnsi="Calibri" w:cs="Calibri"/>
          <w:i/>
          <w:iCs/>
          <w:sz w:val="22"/>
          <w:szCs w:val="22"/>
        </w:rPr>
        <w:t>Stwierdzenie czy oddycha, przy określaniu innych nieprawidłowości kluczowe znaczenie ma obserwacja poszkodowanego, o ile jest możliwe ratownik może spróbować zebrać wywiad, jest to istotne przy chorobach przewlekłych (takich jak cukrzyca).</w:t>
      </w:r>
    </w:p>
    <w:p w14:paraId="20E609D4" w14:textId="77777777" w:rsidR="00375709" w:rsidRPr="00F23D0F" w:rsidRDefault="00375709" w:rsidP="00375709">
      <w:pPr>
        <w:ind w:left="425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 w:rsidRPr="00F23D0F">
        <w:rPr>
          <w:rFonts w:ascii="Calibri" w:eastAsia="Calibri" w:hAnsi="Calibri" w:cs="Calibri"/>
          <w:b/>
          <w:bCs/>
          <w:sz w:val="22"/>
          <w:szCs w:val="22"/>
        </w:rPr>
        <w:t xml:space="preserve">      W razie konieczności podjęcie czynności ratujących życie:</w:t>
      </w:r>
    </w:p>
    <w:p w14:paraId="3413D253" w14:textId="77777777" w:rsidR="00375709" w:rsidRPr="00F23D0F" w:rsidRDefault="00375709" w:rsidP="00375709">
      <w:pPr>
        <w:ind w:left="720" w:hanging="180"/>
        <w:jc w:val="both"/>
        <w:rPr>
          <w:rFonts w:ascii="Calibri" w:eastAsia="Calibri" w:hAnsi="Calibri" w:cs="Calibri"/>
          <w:i/>
          <w:iCs/>
          <w:sz w:val="22"/>
          <w:szCs w:val="22"/>
        </w:rPr>
      </w:pPr>
      <w:r w:rsidRPr="00F23D0F">
        <w:rPr>
          <w:rFonts w:ascii="Calibri" w:eastAsia="Calibri" w:hAnsi="Calibri" w:cs="Calibri"/>
          <w:i/>
          <w:iCs/>
          <w:sz w:val="22"/>
          <w:szCs w:val="22"/>
        </w:rPr>
        <w:t>- Podtrzymanie  podstawowych czynności życiowych (oddychanie, akcja serca, krążenie),</w:t>
      </w:r>
    </w:p>
    <w:p w14:paraId="7778787D" w14:textId="77777777" w:rsidR="00375709" w:rsidRPr="00F23D0F" w:rsidRDefault="00375709" w:rsidP="00375709">
      <w:pPr>
        <w:ind w:left="540"/>
        <w:jc w:val="both"/>
        <w:rPr>
          <w:rFonts w:ascii="Calibri" w:eastAsia="Calibri" w:hAnsi="Calibri" w:cs="Calibri"/>
          <w:i/>
          <w:iCs/>
          <w:sz w:val="22"/>
          <w:szCs w:val="22"/>
        </w:rPr>
      </w:pPr>
      <w:r w:rsidRPr="00F23D0F">
        <w:rPr>
          <w:rFonts w:ascii="Calibri" w:eastAsia="Calibri" w:hAnsi="Calibri" w:cs="Calibri"/>
          <w:i/>
          <w:iCs/>
          <w:sz w:val="22"/>
          <w:szCs w:val="22"/>
        </w:rPr>
        <w:t>-   zatamowanie krwotoków,</w:t>
      </w:r>
    </w:p>
    <w:p w14:paraId="63B35868" w14:textId="77777777" w:rsidR="00375709" w:rsidRPr="00F23D0F" w:rsidRDefault="00375709" w:rsidP="00375709">
      <w:pPr>
        <w:ind w:left="540"/>
        <w:jc w:val="both"/>
        <w:rPr>
          <w:rFonts w:ascii="Calibri" w:eastAsia="Calibri" w:hAnsi="Calibri" w:cs="Calibri"/>
          <w:i/>
          <w:iCs/>
          <w:sz w:val="22"/>
          <w:szCs w:val="22"/>
        </w:rPr>
      </w:pPr>
      <w:r w:rsidRPr="00F23D0F">
        <w:rPr>
          <w:rFonts w:ascii="Calibri" w:eastAsia="Calibri" w:hAnsi="Calibri" w:cs="Calibri"/>
          <w:i/>
          <w:iCs/>
          <w:sz w:val="22"/>
          <w:szCs w:val="22"/>
        </w:rPr>
        <w:t>-   zapobieganie powstaniu wstrząsów.</w:t>
      </w:r>
    </w:p>
    <w:p w14:paraId="72537781" w14:textId="77777777" w:rsidR="00375709" w:rsidRPr="00F23D0F" w:rsidRDefault="00375709" w:rsidP="00375709">
      <w:pPr>
        <w:ind w:left="425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 w:rsidRPr="00F23D0F">
        <w:rPr>
          <w:rFonts w:ascii="Calibri" w:eastAsia="Calibri" w:hAnsi="Calibri" w:cs="Calibri"/>
          <w:b/>
          <w:bCs/>
          <w:sz w:val="22"/>
          <w:szCs w:val="22"/>
        </w:rPr>
        <w:t xml:space="preserve">     Ułożenie poszkodowanego w pozycji właściwej do stanu, w jakim się znajduje.</w:t>
      </w:r>
    </w:p>
    <w:p w14:paraId="071C7505" w14:textId="77777777" w:rsidR="00375709" w:rsidRPr="00F23D0F" w:rsidRDefault="00375709" w:rsidP="00375709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i/>
          <w:iCs/>
          <w:sz w:val="22"/>
          <w:szCs w:val="22"/>
        </w:rPr>
      </w:pPr>
      <w:r w:rsidRPr="00F23D0F">
        <w:rPr>
          <w:rFonts w:ascii="Calibri" w:eastAsia="Calibri" w:hAnsi="Calibri" w:cs="Calibri"/>
          <w:b/>
          <w:bCs/>
          <w:sz w:val="22"/>
          <w:szCs w:val="22"/>
        </w:rPr>
        <w:t>Wezwanie pomocy</w:t>
      </w:r>
    </w:p>
    <w:p w14:paraId="69C1FCAF" w14:textId="77777777" w:rsidR="00375709" w:rsidRPr="00F23D0F" w:rsidRDefault="00375709" w:rsidP="00375709">
      <w:pPr>
        <w:ind w:left="785"/>
        <w:jc w:val="both"/>
        <w:rPr>
          <w:rFonts w:ascii="Calibri" w:eastAsia="Calibri" w:hAnsi="Calibri" w:cs="Calibri"/>
          <w:i/>
          <w:iCs/>
          <w:sz w:val="22"/>
          <w:szCs w:val="22"/>
        </w:rPr>
      </w:pPr>
      <w:r w:rsidRPr="00F23D0F">
        <w:rPr>
          <w:rFonts w:ascii="Calibri" w:eastAsia="Calibri" w:hAnsi="Calibri" w:cs="Calibri"/>
          <w:i/>
          <w:iCs/>
          <w:sz w:val="22"/>
          <w:szCs w:val="22"/>
        </w:rPr>
        <w:t>Wezwania pomocy należy dokonać po ustaleniu stanu poszkodowanego.</w:t>
      </w:r>
    </w:p>
    <w:p w14:paraId="5207A46F" w14:textId="77777777" w:rsidR="00375709" w:rsidRPr="00F23D0F" w:rsidRDefault="00375709" w:rsidP="00375709">
      <w:pPr>
        <w:ind w:left="785"/>
        <w:jc w:val="both"/>
        <w:rPr>
          <w:rFonts w:ascii="Calibri" w:eastAsia="Calibri" w:hAnsi="Calibri" w:cs="Calibri"/>
          <w:i/>
          <w:iCs/>
          <w:sz w:val="22"/>
          <w:szCs w:val="22"/>
        </w:rPr>
      </w:pPr>
      <w:r w:rsidRPr="00F23D0F">
        <w:rPr>
          <w:rFonts w:ascii="Calibri" w:eastAsia="Calibri" w:hAnsi="Calibri" w:cs="Calibri"/>
          <w:i/>
          <w:iCs/>
          <w:sz w:val="22"/>
          <w:szCs w:val="22"/>
        </w:rPr>
        <w:t>Pogotowie ratunkowe Tel. 999 lub 112</w:t>
      </w:r>
    </w:p>
    <w:p w14:paraId="0A3C0E85" w14:textId="77777777" w:rsidR="00375709" w:rsidRPr="00F23D0F" w:rsidRDefault="00375709" w:rsidP="00375709">
      <w:pPr>
        <w:ind w:left="785"/>
        <w:jc w:val="both"/>
        <w:rPr>
          <w:rFonts w:ascii="Calibri" w:eastAsia="Calibri" w:hAnsi="Calibri" w:cs="Calibri"/>
          <w:i/>
          <w:iCs/>
          <w:sz w:val="22"/>
          <w:szCs w:val="22"/>
        </w:rPr>
      </w:pPr>
      <w:r w:rsidRPr="00F23D0F">
        <w:rPr>
          <w:rFonts w:ascii="Calibri" w:eastAsia="Calibri" w:hAnsi="Calibri" w:cs="Calibri"/>
          <w:i/>
          <w:iCs/>
          <w:sz w:val="22"/>
          <w:szCs w:val="22"/>
        </w:rPr>
        <w:t>Straż pożarna Tel. 997 lub 112</w:t>
      </w:r>
    </w:p>
    <w:p w14:paraId="3D05AFC6" w14:textId="77777777" w:rsidR="00375709" w:rsidRPr="00F23D0F" w:rsidRDefault="00375709" w:rsidP="00375709">
      <w:pPr>
        <w:ind w:left="785"/>
        <w:jc w:val="both"/>
        <w:rPr>
          <w:rFonts w:ascii="Calibri" w:eastAsia="Calibri" w:hAnsi="Calibri" w:cs="Calibri"/>
          <w:i/>
          <w:iCs/>
          <w:sz w:val="22"/>
          <w:szCs w:val="22"/>
        </w:rPr>
      </w:pPr>
      <w:r w:rsidRPr="00F23D0F">
        <w:rPr>
          <w:rFonts w:ascii="Calibri" w:eastAsia="Calibri" w:hAnsi="Calibri" w:cs="Calibri"/>
          <w:i/>
          <w:iCs/>
          <w:sz w:val="22"/>
          <w:szCs w:val="22"/>
        </w:rPr>
        <w:t>Wzywa się gdy potrzebne może być użycie specjalistycznego wyposażenia do bezpiecznego wyciągnięcia poszkodowanego, ugaszenia pożaru, neutralizacji wycieku z baku samochodu.</w:t>
      </w:r>
    </w:p>
    <w:p w14:paraId="1E352642" w14:textId="77777777" w:rsidR="00375709" w:rsidRPr="00F23D0F" w:rsidRDefault="00375709" w:rsidP="00375709">
      <w:pPr>
        <w:ind w:left="785"/>
        <w:jc w:val="both"/>
        <w:rPr>
          <w:rFonts w:ascii="Calibri" w:eastAsia="Calibri" w:hAnsi="Calibri" w:cs="Calibri"/>
          <w:i/>
          <w:iCs/>
          <w:sz w:val="22"/>
          <w:szCs w:val="22"/>
        </w:rPr>
      </w:pPr>
      <w:r w:rsidRPr="00F23D0F">
        <w:rPr>
          <w:rFonts w:ascii="Calibri" w:eastAsia="Calibri" w:hAnsi="Calibri" w:cs="Calibri"/>
          <w:i/>
          <w:iCs/>
          <w:sz w:val="22"/>
          <w:szCs w:val="22"/>
        </w:rPr>
        <w:t xml:space="preserve">Powiadomienie osoby wyznaczonej do udzielania pierwszej pomocy </w:t>
      </w:r>
      <w:r w:rsidRPr="00F23D0F">
        <w:rPr>
          <w:rFonts w:ascii="Calibri" w:eastAsia="Calibri" w:hAnsi="Calibri" w:cs="Calibri"/>
          <w:i/>
          <w:iCs/>
          <w:sz w:val="22"/>
          <w:szCs w:val="22"/>
        </w:rPr>
        <w:br/>
        <w:t xml:space="preserve">w nadleśnictwie lub innego pracownika nadleśnictwa może mieć znaczenie </w:t>
      </w:r>
      <w:r w:rsidRPr="00F23D0F">
        <w:rPr>
          <w:rFonts w:ascii="Calibri" w:eastAsia="Calibri" w:hAnsi="Calibri" w:cs="Calibri"/>
          <w:i/>
          <w:iCs/>
          <w:sz w:val="22"/>
          <w:szCs w:val="22"/>
        </w:rPr>
        <w:br/>
        <w:t>w doprowadzeniu wezwanych służb na miejsce wypadku. Czynności związane  z wezwaniem może dokonać za ratownika inna osoba na jego polecenie.</w:t>
      </w:r>
    </w:p>
    <w:p w14:paraId="780977F5" w14:textId="77777777" w:rsidR="00375709" w:rsidRPr="00F23D0F" w:rsidRDefault="00375709" w:rsidP="00375709">
      <w:pPr>
        <w:ind w:left="785"/>
        <w:jc w:val="both"/>
        <w:rPr>
          <w:rFonts w:ascii="Calibri" w:eastAsia="Calibri" w:hAnsi="Calibri" w:cs="Calibri"/>
          <w:b/>
          <w:bCs/>
          <w:i/>
          <w:iCs/>
          <w:sz w:val="22"/>
          <w:szCs w:val="22"/>
        </w:rPr>
      </w:pPr>
      <w:r w:rsidRPr="00F23D0F">
        <w:rPr>
          <w:rFonts w:ascii="Calibri" w:eastAsia="Calibri" w:hAnsi="Calibri" w:cs="Calibri"/>
          <w:b/>
          <w:bCs/>
          <w:i/>
          <w:iCs/>
          <w:sz w:val="22"/>
          <w:szCs w:val="22"/>
        </w:rPr>
        <w:t>Przy zgłaszaniu wezwania należy podać (istotna kolejność)</w:t>
      </w:r>
    </w:p>
    <w:p w14:paraId="1E4BE4DF" w14:textId="77777777" w:rsidR="00375709" w:rsidRPr="00F23D0F" w:rsidRDefault="00375709" w:rsidP="00375709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i/>
          <w:iCs/>
          <w:sz w:val="22"/>
          <w:szCs w:val="22"/>
        </w:rPr>
      </w:pPr>
      <w:r w:rsidRPr="00F23D0F">
        <w:rPr>
          <w:rFonts w:ascii="Calibri" w:eastAsia="Calibri" w:hAnsi="Calibri" w:cs="Calibri"/>
          <w:i/>
          <w:iCs/>
          <w:sz w:val="22"/>
          <w:szCs w:val="22"/>
        </w:rPr>
        <w:t xml:space="preserve"> Miejsce zdarzenia.</w:t>
      </w:r>
    </w:p>
    <w:p w14:paraId="60980405" w14:textId="77777777" w:rsidR="00375709" w:rsidRPr="00F23D0F" w:rsidRDefault="00375709" w:rsidP="00375709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i/>
          <w:iCs/>
          <w:sz w:val="22"/>
          <w:szCs w:val="22"/>
        </w:rPr>
      </w:pPr>
      <w:r w:rsidRPr="00F23D0F">
        <w:rPr>
          <w:rFonts w:ascii="Calibri" w:eastAsia="Calibri" w:hAnsi="Calibri" w:cs="Calibri"/>
          <w:i/>
          <w:iCs/>
          <w:sz w:val="22"/>
          <w:szCs w:val="22"/>
        </w:rPr>
        <w:t xml:space="preserve"> Rodzaj zdarzenia (wypadek drogowy ,wypadek przy pracy)</w:t>
      </w:r>
    </w:p>
    <w:p w14:paraId="42DF18D2" w14:textId="77777777" w:rsidR="00375709" w:rsidRPr="00F23D0F" w:rsidRDefault="00375709" w:rsidP="00375709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i/>
          <w:iCs/>
          <w:sz w:val="22"/>
          <w:szCs w:val="22"/>
        </w:rPr>
      </w:pPr>
      <w:r w:rsidRPr="00F23D0F">
        <w:rPr>
          <w:rFonts w:ascii="Calibri" w:eastAsia="Calibri" w:hAnsi="Calibri" w:cs="Calibri"/>
          <w:i/>
          <w:iCs/>
          <w:sz w:val="22"/>
          <w:szCs w:val="22"/>
        </w:rPr>
        <w:t xml:space="preserve"> Liczba poszkodowanych.</w:t>
      </w:r>
    </w:p>
    <w:p w14:paraId="03C80470" w14:textId="77777777" w:rsidR="00375709" w:rsidRPr="00F23D0F" w:rsidRDefault="00375709" w:rsidP="00375709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i/>
          <w:iCs/>
          <w:sz w:val="22"/>
          <w:szCs w:val="22"/>
        </w:rPr>
      </w:pPr>
      <w:r w:rsidRPr="00F23D0F">
        <w:rPr>
          <w:rFonts w:ascii="Calibri" w:eastAsia="Calibri" w:hAnsi="Calibri" w:cs="Calibri"/>
          <w:i/>
          <w:iCs/>
          <w:sz w:val="22"/>
          <w:szCs w:val="22"/>
        </w:rPr>
        <w:t xml:space="preserve"> Stan poszkodowanych.</w:t>
      </w:r>
    </w:p>
    <w:p w14:paraId="2B5EEF7E" w14:textId="77777777" w:rsidR="00375709" w:rsidRPr="00F23D0F" w:rsidRDefault="00375709" w:rsidP="00375709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i/>
          <w:iCs/>
          <w:sz w:val="22"/>
          <w:szCs w:val="22"/>
        </w:rPr>
      </w:pPr>
      <w:r w:rsidRPr="00F23D0F">
        <w:rPr>
          <w:rFonts w:ascii="Calibri" w:eastAsia="Calibri" w:hAnsi="Calibri" w:cs="Calibri"/>
          <w:i/>
          <w:iCs/>
          <w:sz w:val="22"/>
          <w:szCs w:val="22"/>
        </w:rPr>
        <w:t xml:space="preserve"> Informację o wymaganym sprzęcie specjalistycznym.</w:t>
      </w:r>
    </w:p>
    <w:p w14:paraId="74166E17" w14:textId="77777777" w:rsidR="00375709" w:rsidRPr="00F23D0F" w:rsidRDefault="00375709" w:rsidP="00375709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i/>
          <w:iCs/>
          <w:sz w:val="22"/>
          <w:szCs w:val="22"/>
        </w:rPr>
      </w:pPr>
      <w:r w:rsidRPr="00F23D0F">
        <w:rPr>
          <w:rFonts w:ascii="Calibri" w:eastAsia="Calibri" w:hAnsi="Calibri" w:cs="Calibri"/>
          <w:i/>
          <w:iCs/>
          <w:sz w:val="22"/>
          <w:szCs w:val="22"/>
        </w:rPr>
        <w:t xml:space="preserve"> Imię i nazwisko wzywającego pomocy oraz numer telefonu, z którego dzwonimy. </w:t>
      </w:r>
    </w:p>
    <w:p w14:paraId="1B8A66D6" w14:textId="77777777" w:rsidR="00375709" w:rsidRPr="00F23D0F" w:rsidRDefault="00375709" w:rsidP="00375709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i/>
          <w:iCs/>
          <w:sz w:val="22"/>
          <w:szCs w:val="22"/>
        </w:rPr>
      </w:pPr>
      <w:r w:rsidRPr="00F23D0F">
        <w:rPr>
          <w:rFonts w:ascii="Calibri" w:eastAsia="Calibri" w:hAnsi="Calibri" w:cs="Calibri"/>
          <w:i/>
          <w:iCs/>
          <w:sz w:val="22"/>
          <w:szCs w:val="22"/>
        </w:rPr>
        <w:t xml:space="preserve"> Trasę dojazdu do miejsca wypadku (o ile wzywany lub powiadamiany tego żąda). </w:t>
      </w:r>
    </w:p>
    <w:p w14:paraId="2797EA99" w14:textId="77777777" w:rsidR="00375709" w:rsidRPr="00F23D0F" w:rsidRDefault="00375709" w:rsidP="00375709">
      <w:pPr>
        <w:ind w:left="720"/>
        <w:jc w:val="both"/>
        <w:rPr>
          <w:rFonts w:ascii="Calibri" w:eastAsia="Calibri" w:hAnsi="Calibri" w:cs="Calibri"/>
          <w:b/>
          <w:bCs/>
          <w:sz w:val="22"/>
          <w:szCs w:val="22"/>
          <w:u w:color="FF0000"/>
        </w:rPr>
      </w:pPr>
    </w:p>
    <w:p w14:paraId="0A0FB4AB" w14:textId="77777777" w:rsidR="00375709" w:rsidRPr="00F23D0F" w:rsidRDefault="00375709" w:rsidP="00375709">
      <w:pPr>
        <w:ind w:left="720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 w:rsidRPr="00F23D0F">
        <w:rPr>
          <w:rFonts w:ascii="Calibri" w:eastAsia="Calibri" w:hAnsi="Calibri" w:cs="Calibri"/>
          <w:b/>
          <w:bCs/>
          <w:sz w:val="22"/>
          <w:szCs w:val="22"/>
        </w:rPr>
        <w:t>Zgłaszający wypadek nigdy nie powinien pierwszy przerywać połączenia !</w:t>
      </w:r>
    </w:p>
    <w:p w14:paraId="1792C9BB" w14:textId="77777777" w:rsidR="00375709" w:rsidRPr="00F23D0F" w:rsidRDefault="00375709" w:rsidP="00375709">
      <w:pPr>
        <w:ind w:left="900"/>
        <w:jc w:val="both"/>
        <w:rPr>
          <w:rFonts w:ascii="Calibri" w:eastAsia="Calibri" w:hAnsi="Calibri" w:cs="Calibri"/>
          <w:b/>
          <w:bCs/>
          <w:sz w:val="22"/>
          <w:szCs w:val="22"/>
          <w:u w:color="FF0000"/>
        </w:rPr>
      </w:pPr>
    </w:p>
    <w:p w14:paraId="7551DAF4" w14:textId="77777777" w:rsidR="00375709" w:rsidRPr="00F23D0F" w:rsidRDefault="00375709" w:rsidP="00375709">
      <w:pPr>
        <w:ind w:left="720"/>
        <w:jc w:val="both"/>
        <w:rPr>
          <w:rFonts w:ascii="Calibri" w:eastAsia="Calibri" w:hAnsi="Calibri" w:cs="Calibri"/>
          <w:i/>
          <w:iCs/>
          <w:sz w:val="22"/>
          <w:szCs w:val="22"/>
        </w:rPr>
      </w:pPr>
      <w:r w:rsidRPr="00F23D0F">
        <w:rPr>
          <w:rFonts w:ascii="Calibri" w:eastAsia="Calibri" w:hAnsi="Calibri" w:cs="Calibri"/>
          <w:i/>
          <w:iCs/>
          <w:sz w:val="22"/>
          <w:szCs w:val="22"/>
        </w:rPr>
        <w:t xml:space="preserve">Po wykonaniu czynności doraźnych oraz wezwaniu pomocy, do czasu  jej przybycia należy prowadzić nieustannie czynności tzw. </w:t>
      </w:r>
      <w:r w:rsidRPr="00F23D0F">
        <w:rPr>
          <w:rFonts w:ascii="Calibri" w:eastAsia="Calibri" w:hAnsi="Calibri" w:cs="Calibri"/>
          <w:b/>
          <w:bCs/>
          <w:i/>
          <w:iCs/>
          <w:sz w:val="22"/>
          <w:szCs w:val="22"/>
        </w:rPr>
        <w:t xml:space="preserve">właściwej pierwszej pomocy przedlekarskiej. </w:t>
      </w:r>
      <w:r w:rsidRPr="00F23D0F">
        <w:rPr>
          <w:rFonts w:ascii="Calibri" w:eastAsia="Calibri" w:hAnsi="Calibri" w:cs="Calibri"/>
          <w:i/>
          <w:iCs/>
          <w:sz w:val="22"/>
          <w:szCs w:val="22"/>
        </w:rPr>
        <w:t xml:space="preserve"> </w:t>
      </w:r>
      <w:r w:rsidRPr="00F23D0F">
        <w:rPr>
          <w:rFonts w:ascii="Calibri" w:eastAsia="Calibri" w:hAnsi="Calibri" w:cs="Calibri"/>
          <w:i/>
          <w:iCs/>
          <w:sz w:val="22"/>
          <w:szCs w:val="22"/>
        </w:rPr>
        <w:lastRenderedPageBreak/>
        <w:t>Najważniejsza jest obserwacja i w razie potrzeby podtrzymanie podstawowych czynności życiowych (oddychanie, praca serca i krążenie).</w:t>
      </w:r>
    </w:p>
    <w:p w14:paraId="6049C28B" w14:textId="77777777" w:rsidR="00375709" w:rsidRPr="00F23D0F" w:rsidRDefault="00375709" w:rsidP="00375709">
      <w:pPr>
        <w:ind w:left="720"/>
        <w:jc w:val="both"/>
        <w:rPr>
          <w:rFonts w:ascii="Calibri" w:eastAsia="Calibri" w:hAnsi="Calibri" w:cs="Calibri"/>
          <w:i/>
          <w:iCs/>
          <w:sz w:val="22"/>
          <w:szCs w:val="22"/>
        </w:rPr>
      </w:pPr>
    </w:p>
    <w:p w14:paraId="08B92ABD" w14:textId="77777777" w:rsidR="00375709" w:rsidRPr="00F23D0F" w:rsidRDefault="00375709" w:rsidP="00375709">
      <w:pPr>
        <w:jc w:val="both"/>
        <w:rPr>
          <w:rFonts w:ascii="Calibri" w:eastAsia="Calibri" w:hAnsi="Calibri" w:cs="Calibri"/>
          <w:b/>
          <w:bCs/>
          <w:sz w:val="22"/>
          <w:szCs w:val="22"/>
        </w:rPr>
      </w:pPr>
      <w:r w:rsidRPr="00F23D0F">
        <w:rPr>
          <w:rFonts w:ascii="Calibri" w:eastAsia="Calibri" w:hAnsi="Calibri" w:cs="Calibri"/>
          <w:b/>
          <w:bCs/>
          <w:sz w:val="22"/>
          <w:szCs w:val="22"/>
        </w:rPr>
        <w:t>4.3. Pożar</w:t>
      </w:r>
    </w:p>
    <w:p w14:paraId="42A938C7" w14:textId="77777777" w:rsidR="00375709" w:rsidRPr="00F23D0F" w:rsidRDefault="00375709" w:rsidP="00375709">
      <w:pPr>
        <w:jc w:val="both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t>Na podstawie art. 9 ustawy z dnia 24 sierpnia 1991r. o ochronie przeciwpożarowej (Dz. U. z 2020r., poz. 961) „kto zauważy pożar, klęskę żywiołową lub inne zagrożenie, obowiązany jest niezwłocznie zawiadomić osoby znajdujące się w strefie zagrożenia oraz jednostkę ochrony przeciwpożarowej bądź policję lub wójta lub sołtysa”</w:t>
      </w:r>
    </w:p>
    <w:p w14:paraId="70F3F2E5" w14:textId="77777777" w:rsidR="00375709" w:rsidRPr="00F23D0F" w:rsidRDefault="00375709" w:rsidP="00375709">
      <w:pPr>
        <w:jc w:val="both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t>W celu ograniczenia prawdopodobieństwa powstania pożaru, każdy pracownik Wykonawcy jest zobowiązany:</w:t>
      </w:r>
    </w:p>
    <w:p w14:paraId="59BA3BC4" w14:textId="77777777" w:rsidR="00375709" w:rsidRPr="00F23D0F" w:rsidRDefault="00375709" w:rsidP="00375709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t>przejść przeszkolenie wstępne w zakresie ochrony przeciwpożarowej w celu zapoznania się z obowiązkami i zdaniami w zakresie zapobiegania pożarom oraz ich zwalczaniu;</w:t>
      </w:r>
    </w:p>
    <w:p w14:paraId="5893C2B7" w14:textId="77777777" w:rsidR="00375709" w:rsidRPr="00F23D0F" w:rsidRDefault="00375709" w:rsidP="00375709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t>brać udział w informacyjnym szkoleniu p.poż.;</w:t>
      </w:r>
    </w:p>
    <w:p w14:paraId="37A1D1A1" w14:textId="77777777" w:rsidR="00375709" w:rsidRPr="00F23D0F" w:rsidRDefault="00375709" w:rsidP="00375709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t>w przypadku zmian rodzaju i charakteru pracy po przejściu na nowe stanowisko pracy zapoznać się z instrukcjami obowiązującymi w danym miejscu pracy (technologiczne, technologiczno-ruchowe);</w:t>
      </w:r>
    </w:p>
    <w:p w14:paraId="55F3DD96" w14:textId="77777777" w:rsidR="00375709" w:rsidRPr="00F23D0F" w:rsidRDefault="00375709" w:rsidP="00375709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t>znać i przestrzegać postanowienia regulaminu ochrony przeciwpożarowej;</w:t>
      </w:r>
    </w:p>
    <w:p w14:paraId="0788A401" w14:textId="77777777" w:rsidR="00375709" w:rsidRPr="00F23D0F" w:rsidRDefault="00375709" w:rsidP="00375709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t>zgłaszać przełożonemu o wszelkich niedociągnięciach i brakach mogących być przyczyną powstania lub rozprzestrzeniania się pożaru;</w:t>
      </w:r>
    </w:p>
    <w:p w14:paraId="20086C0B" w14:textId="77777777" w:rsidR="00375709" w:rsidRPr="00F23D0F" w:rsidRDefault="00375709" w:rsidP="00375709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t>dbać o właściwy stan bezpieczeństwa pożarowego zakładu, a w szczególności na swoim stanowisku pracy;</w:t>
      </w:r>
    </w:p>
    <w:p w14:paraId="7E25A5E1" w14:textId="77777777" w:rsidR="00375709" w:rsidRPr="00F23D0F" w:rsidRDefault="00375709" w:rsidP="00375709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t xml:space="preserve">wykonywać pracę w warunkach pożarowo bezpiecznych dla siebie i otoczenia, a o ile istnieją usterki należy starć się je usunąć we właściwym zakresie lub w przypadku niemożliwości ich usunięcia zgłosić niezwłocznie przełożonemu; </w:t>
      </w:r>
    </w:p>
    <w:p w14:paraId="0559984F" w14:textId="77777777" w:rsidR="00375709" w:rsidRPr="00F23D0F" w:rsidRDefault="00375709" w:rsidP="00375709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t>przestrzegać porządku i czystości na stanowisku pracy;</w:t>
      </w:r>
    </w:p>
    <w:p w14:paraId="5934D402" w14:textId="77777777" w:rsidR="00375709" w:rsidRPr="00F23D0F" w:rsidRDefault="00375709" w:rsidP="00375709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t xml:space="preserve">znać sposoby alarmowania straży pożarnej oraz użycia podręcznego sprzętu gaśniczego; </w:t>
      </w:r>
    </w:p>
    <w:p w14:paraId="5AB62B3D" w14:textId="77777777" w:rsidR="00375709" w:rsidRPr="00F23D0F" w:rsidRDefault="00375709" w:rsidP="00375709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t xml:space="preserve">w razie powstania pożaru lub innego miejscowego zagrożenia należy niezwłocznie zaalarmować osoby znajdujące się w strefie zagrożenia oraz najbliższą straż pożarną lub policję; </w:t>
      </w:r>
    </w:p>
    <w:p w14:paraId="19A5AD30" w14:textId="77777777" w:rsidR="00375709" w:rsidRPr="00F23D0F" w:rsidRDefault="00375709" w:rsidP="00375709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sz w:val="22"/>
          <w:szCs w:val="22"/>
        </w:rPr>
        <w:t>przystąpić do akcji ratowniczej oraz do podporządkowania się w tym zakresie zarządzeniom kierującego akcją.</w:t>
      </w:r>
    </w:p>
    <w:p w14:paraId="03F1BEBE" w14:textId="77777777" w:rsidR="00375709" w:rsidRPr="00F23D0F" w:rsidRDefault="00375709" w:rsidP="00375709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6C2F2A41" w14:textId="77777777" w:rsidR="00375709" w:rsidRPr="00F23D0F" w:rsidRDefault="00375709" w:rsidP="00375709">
      <w:pPr>
        <w:jc w:val="both"/>
        <w:rPr>
          <w:rFonts w:ascii="Calibri" w:eastAsia="Calibri" w:hAnsi="Calibri" w:cs="Calibri"/>
          <w:b/>
          <w:bCs/>
          <w:sz w:val="22"/>
          <w:szCs w:val="22"/>
        </w:rPr>
      </w:pPr>
      <w:r w:rsidRPr="00F23D0F">
        <w:rPr>
          <w:rFonts w:ascii="Calibri" w:eastAsia="Calibri" w:hAnsi="Calibri" w:cs="Calibri"/>
          <w:b/>
          <w:bCs/>
          <w:sz w:val="22"/>
          <w:szCs w:val="22"/>
        </w:rPr>
        <w:t>Postępowanie w wypadku pożaru</w:t>
      </w:r>
    </w:p>
    <w:p w14:paraId="6874F865" w14:textId="77777777" w:rsidR="00375709" w:rsidRPr="00F23D0F" w:rsidRDefault="00375709" w:rsidP="00375709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 w:rsidRPr="00F23D0F">
        <w:rPr>
          <w:rFonts w:ascii="Calibri" w:eastAsia="Calibri" w:hAnsi="Calibri" w:cs="Calibri"/>
          <w:b/>
          <w:bCs/>
          <w:sz w:val="22"/>
          <w:szCs w:val="22"/>
        </w:rPr>
        <w:t>Powiadomić osoby znajdujących się w strefie zagrożenia</w:t>
      </w:r>
    </w:p>
    <w:p w14:paraId="6A6A3366" w14:textId="77777777" w:rsidR="00375709" w:rsidRPr="00F23D0F" w:rsidRDefault="00375709" w:rsidP="00375709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 w:rsidRPr="00F23D0F">
        <w:rPr>
          <w:rFonts w:ascii="Calibri" w:eastAsia="Calibri" w:hAnsi="Calibri" w:cs="Calibri"/>
          <w:b/>
          <w:bCs/>
          <w:sz w:val="22"/>
          <w:szCs w:val="22"/>
        </w:rPr>
        <w:t>Powiadomić straż pożarną Tel. 998 lub 112</w:t>
      </w:r>
    </w:p>
    <w:p w14:paraId="0742C1CD" w14:textId="77777777" w:rsidR="00375709" w:rsidRPr="00F23D0F" w:rsidRDefault="00375709" w:rsidP="00375709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b/>
          <w:bCs/>
          <w:sz w:val="22"/>
          <w:szCs w:val="22"/>
          <w:u w:color="C00000"/>
        </w:rPr>
      </w:pPr>
      <w:r w:rsidRPr="00F23D0F">
        <w:rPr>
          <w:rFonts w:ascii="Calibri" w:eastAsia="Calibri" w:hAnsi="Calibri" w:cs="Calibri"/>
          <w:b/>
          <w:bCs/>
          <w:sz w:val="22"/>
          <w:szCs w:val="22"/>
        </w:rPr>
        <w:t>Powiadomić Punkt Alarmowo Dyspozycyjny Nadleśnictwa Tel</w:t>
      </w:r>
      <w:r w:rsidRPr="00F23D0F">
        <w:rPr>
          <w:rFonts w:ascii="Calibri" w:eastAsia="Calibri" w:hAnsi="Calibri" w:cs="Calibri"/>
          <w:b/>
          <w:bCs/>
          <w:sz w:val="22"/>
          <w:szCs w:val="22"/>
          <w:u w:color="C00000"/>
        </w:rPr>
        <w:t xml:space="preserve">. </w:t>
      </w:r>
      <w:r w:rsidRPr="00F23D0F">
        <w:rPr>
          <w:rFonts w:ascii="Calibri" w:eastAsia="Calibri" w:hAnsi="Calibri" w:cs="Calibri"/>
          <w:b/>
          <w:bCs/>
          <w:sz w:val="22"/>
          <w:szCs w:val="22"/>
        </w:rPr>
        <w:t>94 348 97 05</w:t>
      </w:r>
    </w:p>
    <w:p w14:paraId="27117E9C" w14:textId="77777777" w:rsidR="00375709" w:rsidRPr="00F23D0F" w:rsidRDefault="00375709" w:rsidP="00375709">
      <w:pPr>
        <w:ind w:left="720"/>
        <w:jc w:val="both"/>
        <w:rPr>
          <w:rFonts w:ascii="Calibri" w:eastAsia="Calibri" w:hAnsi="Calibri" w:cs="Calibri"/>
          <w:i/>
          <w:iCs/>
          <w:sz w:val="22"/>
          <w:szCs w:val="22"/>
        </w:rPr>
      </w:pPr>
    </w:p>
    <w:p w14:paraId="6532F5CB" w14:textId="77777777" w:rsidR="00375709" w:rsidRPr="00F23D0F" w:rsidRDefault="00375709" w:rsidP="00375709">
      <w:pPr>
        <w:ind w:left="720"/>
        <w:jc w:val="both"/>
        <w:rPr>
          <w:rFonts w:ascii="Calibri" w:eastAsia="Calibri" w:hAnsi="Calibri" w:cs="Calibri"/>
          <w:i/>
          <w:iCs/>
          <w:sz w:val="22"/>
          <w:szCs w:val="22"/>
        </w:rPr>
      </w:pPr>
      <w:r w:rsidRPr="00F23D0F">
        <w:rPr>
          <w:rFonts w:ascii="Calibri" w:eastAsia="Calibri" w:hAnsi="Calibri" w:cs="Calibri"/>
          <w:i/>
          <w:iCs/>
          <w:sz w:val="22"/>
          <w:szCs w:val="22"/>
        </w:rPr>
        <w:t>Po uzyskaniu połączenia wyraźnie podać:</w:t>
      </w:r>
    </w:p>
    <w:p w14:paraId="6F0C65C1" w14:textId="77777777" w:rsidR="00375709" w:rsidRPr="00F23D0F" w:rsidRDefault="00375709" w:rsidP="00375709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i/>
          <w:iCs/>
          <w:sz w:val="22"/>
          <w:szCs w:val="22"/>
        </w:rPr>
      </w:pPr>
      <w:r w:rsidRPr="00F23D0F">
        <w:rPr>
          <w:rFonts w:ascii="Calibri" w:eastAsia="Calibri" w:hAnsi="Calibri" w:cs="Calibri"/>
          <w:i/>
          <w:iCs/>
          <w:sz w:val="22"/>
          <w:szCs w:val="22"/>
        </w:rPr>
        <w:t>lokalizację (miejsce) pożaru;</w:t>
      </w:r>
    </w:p>
    <w:p w14:paraId="49A8845D" w14:textId="77777777" w:rsidR="00375709" w:rsidRPr="00F23D0F" w:rsidRDefault="00375709" w:rsidP="00375709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i/>
          <w:iCs/>
          <w:sz w:val="22"/>
          <w:szCs w:val="22"/>
        </w:rPr>
      </w:pPr>
      <w:r w:rsidRPr="00F23D0F">
        <w:rPr>
          <w:rFonts w:ascii="Calibri" w:eastAsia="Calibri" w:hAnsi="Calibri" w:cs="Calibri"/>
          <w:i/>
          <w:iCs/>
          <w:sz w:val="22"/>
          <w:szCs w:val="22"/>
        </w:rPr>
        <w:t>co się pali;</w:t>
      </w:r>
    </w:p>
    <w:p w14:paraId="60EAC950" w14:textId="77777777" w:rsidR="00375709" w:rsidRPr="00F23D0F" w:rsidRDefault="00375709" w:rsidP="00375709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i/>
          <w:iCs/>
          <w:sz w:val="22"/>
          <w:szCs w:val="22"/>
        </w:rPr>
      </w:pPr>
      <w:r w:rsidRPr="00F23D0F">
        <w:rPr>
          <w:rFonts w:ascii="Calibri" w:eastAsia="Calibri" w:hAnsi="Calibri" w:cs="Calibri"/>
          <w:i/>
          <w:iCs/>
          <w:sz w:val="22"/>
          <w:szCs w:val="22"/>
        </w:rPr>
        <w:t>czy zagrożeni są ludzie;</w:t>
      </w:r>
    </w:p>
    <w:p w14:paraId="2A39E0A0" w14:textId="77777777" w:rsidR="00375709" w:rsidRPr="00F23D0F" w:rsidRDefault="00375709" w:rsidP="00375709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i/>
          <w:iCs/>
          <w:sz w:val="22"/>
          <w:szCs w:val="22"/>
        </w:rPr>
      </w:pPr>
      <w:r w:rsidRPr="00F23D0F">
        <w:rPr>
          <w:rFonts w:ascii="Calibri" w:eastAsia="Calibri" w:hAnsi="Calibri" w:cs="Calibri"/>
          <w:i/>
          <w:iCs/>
          <w:sz w:val="22"/>
          <w:szCs w:val="22"/>
        </w:rPr>
        <w:t>numer telefonu, z którego przekazuje się informację o pożarze oraz swoje imię i  nazwisko, słuchawkę można odłożyć (przerwać połączenie) dopiero po otrzymaniu potwierdzenia że, straż pożarna przyjęła zgłoszenie. Odczekać chwilę przy telefonie na ewentualne sprawdzenie.</w:t>
      </w:r>
    </w:p>
    <w:p w14:paraId="096B1672" w14:textId="77777777" w:rsidR="00375709" w:rsidRPr="00F23D0F" w:rsidRDefault="00375709" w:rsidP="00375709">
      <w:pPr>
        <w:jc w:val="both"/>
        <w:rPr>
          <w:rFonts w:ascii="Calibri" w:eastAsia="Calibri" w:hAnsi="Calibri" w:cs="Calibri"/>
          <w:i/>
          <w:iCs/>
          <w:sz w:val="22"/>
          <w:szCs w:val="22"/>
        </w:rPr>
      </w:pPr>
    </w:p>
    <w:p w14:paraId="6C48CF5B" w14:textId="77777777" w:rsidR="00375709" w:rsidRPr="00F23D0F" w:rsidRDefault="00375709" w:rsidP="0037570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b/>
          <w:bCs/>
          <w:sz w:val="22"/>
          <w:szCs w:val="22"/>
        </w:rPr>
        <w:t>Zachować spokój i nie dopuścić do powstania paniki</w:t>
      </w:r>
    </w:p>
    <w:p w14:paraId="4047BBE3" w14:textId="77777777" w:rsidR="00375709" w:rsidRPr="00F23D0F" w:rsidRDefault="00375709" w:rsidP="0037570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sz w:val="22"/>
          <w:szCs w:val="22"/>
        </w:rPr>
      </w:pPr>
      <w:r w:rsidRPr="00F23D0F">
        <w:rPr>
          <w:rFonts w:ascii="Calibri" w:eastAsia="Calibri" w:hAnsi="Calibri" w:cs="Calibri"/>
          <w:b/>
          <w:bCs/>
          <w:sz w:val="22"/>
          <w:szCs w:val="22"/>
        </w:rPr>
        <w:t>W razie nieszczęśliwego wypadku alarmować:</w:t>
      </w:r>
    </w:p>
    <w:p w14:paraId="1AFFC79D" w14:textId="77777777" w:rsidR="00375709" w:rsidRPr="00F23D0F" w:rsidRDefault="00375709" w:rsidP="00375709">
      <w:pPr>
        <w:ind w:left="1440"/>
        <w:jc w:val="both"/>
        <w:rPr>
          <w:rFonts w:ascii="Calibri" w:eastAsia="Calibri" w:hAnsi="Calibri" w:cs="Calibri"/>
          <w:i/>
          <w:iCs/>
          <w:sz w:val="22"/>
          <w:szCs w:val="22"/>
        </w:rPr>
      </w:pPr>
      <w:r w:rsidRPr="00F23D0F">
        <w:rPr>
          <w:rFonts w:ascii="Calibri" w:eastAsia="Calibri" w:hAnsi="Calibri" w:cs="Calibri"/>
          <w:i/>
          <w:iCs/>
          <w:sz w:val="22"/>
          <w:szCs w:val="22"/>
        </w:rPr>
        <w:t>Pogotowie ratunkowe 999</w:t>
      </w:r>
    </w:p>
    <w:p w14:paraId="619984D6" w14:textId="77777777" w:rsidR="00375709" w:rsidRPr="00F23D0F" w:rsidRDefault="00375709" w:rsidP="00375709">
      <w:pPr>
        <w:ind w:left="1440"/>
        <w:jc w:val="both"/>
        <w:rPr>
          <w:rFonts w:ascii="Calibri" w:eastAsia="Calibri" w:hAnsi="Calibri" w:cs="Calibri"/>
          <w:i/>
          <w:iCs/>
          <w:sz w:val="22"/>
          <w:szCs w:val="22"/>
        </w:rPr>
      </w:pPr>
      <w:r w:rsidRPr="00F23D0F">
        <w:rPr>
          <w:rFonts w:ascii="Calibri" w:eastAsia="Calibri" w:hAnsi="Calibri" w:cs="Calibri"/>
          <w:i/>
          <w:iCs/>
          <w:sz w:val="22"/>
          <w:szCs w:val="22"/>
        </w:rPr>
        <w:t>Policję  997</w:t>
      </w:r>
    </w:p>
    <w:p w14:paraId="5989E56D" w14:textId="77777777" w:rsidR="00375709" w:rsidRPr="00F23D0F" w:rsidRDefault="00375709" w:rsidP="00375709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="Calibri" w:eastAsia="Calibri" w:hAnsi="Calibri" w:cs="Calibri"/>
          <w:i/>
          <w:iCs/>
          <w:sz w:val="22"/>
          <w:szCs w:val="22"/>
        </w:rPr>
      </w:pPr>
      <w:r w:rsidRPr="00F23D0F">
        <w:rPr>
          <w:rFonts w:ascii="Calibri" w:eastAsia="Calibri" w:hAnsi="Calibri" w:cs="Calibri"/>
          <w:b/>
          <w:bCs/>
          <w:sz w:val="22"/>
          <w:szCs w:val="22"/>
        </w:rPr>
        <w:t>Równocześnie z alarmowaniem straży pożarnej przystąpić do akcji ratowniczo-gaśniczej</w:t>
      </w:r>
    </w:p>
    <w:p w14:paraId="1A335EB7" w14:textId="77777777" w:rsidR="00375709" w:rsidRPr="00F23D0F" w:rsidRDefault="00375709" w:rsidP="00375709">
      <w:pPr>
        <w:ind w:left="720"/>
        <w:rPr>
          <w:rFonts w:ascii="Calibri" w:eastAsia="Calibri" w:hAnsi="Calibri" w:cs="Calibri"/>
          <w:i/>
          <w:iCs/>
          <w:sz w:val="22"/>
          <w:szCs w:val="22"/>
        </w:rPr>
      </w:pPr>
      <w:r w:rsidRPr="00F23D0F">
        <w:rPr>
          <w:rFonts w:ascii="Calibri" w:eastAsia="Calibri" w:hAnsi="Calibri" w:cs="Calibri"/>
          <w:i/>
          <w:iCs/>
          <w:sz w:val="22"/>
          <w:szCs w:val="22"/>
        </w:rPr>
        <w:lastRenderedPageBreak/>
        <w:t>Do czasu przybycia straży pożarnej kierowaniem akcją obejmuje właściciel  zakładu lub osoba do tego przygotowana.</w:t>
      </w:r>
    </w:p>
    <w:p w14:paraId="3FC55D56" w14:textId="77777777" w:rsidR="00375709" w:rsidRPr="00F23D0F" w:rsidRDefault="00375709" w:rsidP="00375709">
      <w:pPr>
        <w:ind w:left="720"/>
        <w:rPr>
          <w:rFonts w:ascii="Calibri" w:eastAsia="Calibri" w:hAnsi="Calibri" w:cs="Calibri"/>
          <w:i/>
          <w:iCs/>
          <w:sz w:val="22"/>
          <w:szCs w:val="22"/>
        </w:rPr>
      </w:pPr>
      <w:r w:rsidRPr="00F23D0F">
        <w:rPr>
          <w:rFonts w:ascii="Calibri" w:eastAsia="Calibri" w:hAnsi="Calibri" w:cs="Calibri"/>
          <w:i/>
          <w:iCs/>
          <w:sz w:val="22"/>
          <w:szCs w:val="22"/>
        </w:rPr>
        <w:t>Każdy przystępujący do akcji ratowniczo-gaśniczej powinien pamiętać, że należy:</w:t>
      </w:r>
    </w:p>
    <w:p w14:paraId="119A7154" w14:textId="77777777" w:rsidR="00375709" w:rsidRPr="00F23D0F" w:rsidRDefault="00375709" w:rsidP="00375709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rPr>
          <w:rFonts w:ascii="Calibri" w:eastAsia="Calibri" w:hAnsi="Calibri" w:cs="Calibri"/>
          <w:i/>
          <w:iCs/>
          <w:sz w:val="22"/>
          <w:szCs w:val="22"/>
        </w:rPr>
      </w:pPr>
      <w:r w:rsidRPr="00F23D0F">
        <w:rPr>
          <w:rFonts w:ascii="Calibri" w:eastAsia="Calibri" w:hAnsi="Calibri" w:cs="Calibri"/>
          <w:i/>
          <w:iCs/>
          <w:sz w:val="22"/>
          <w:szCs w:val="22"/>
        </w:rPr>
        <w:t>W pierwszej kolejności przeprowadzić ewakuację ludzi.</w:t>
      </w:r>
    </w:p>
    <w:p w14:paraId="6CFA691F" w14:textId="77777777" w:rsidR="00375709" w:rsidRPr="00F23D0F" w:rsidRDefault="00375709" w:rsidP="00375709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rPr>
          <w:rFonts w:ascii="Calibri" w:eastAsia="Calibri" w:hAnsi="Calibri" w:cs="Calibri"/>
          <w:i/>
          <w:iCs/>
          <w:sz w:val="22"/>
          <w:szCs w:val="22"/>
        </w:rPr>
      </w:pPr>
      <w:r w:rsidRPr="00F23D0F">
        <w:rPr>
          <w:rFonts w:ascii="Calibri" w:eastAsia="Calibri" w:hAnsi="Calibri" w:cs="Calibri"/>
          <w:i/>
          <w:iCs/>
          <w:sz w:val="22"/>
          <w:szCs w:val="22"/>
        </w:rPr>
        <w:t>Usunąć z miejsca zasięgu ognia wszystkie materiały łatwopalne, urządzenia, maszyny.</w:t>
      </w:r>
    </w:p>
    <w:p w14:paraId="5D9FC0A6" w14:textId="77777777" w:rsidR="00375709" w:rsidRPr="00F23D0F" w:rsidRDefault="00375709" w:rsidP="00375709">
      <w:pPr>
        <w:ind w:left="1440"/>
        <w:rPr>
          <w:rFonts w:ascii="Calibri" w:eastAsia="Calibri" w:hAnsi="Calibri" w:cs="Calibri"/>
          <w:i/>
          <w:iCs/>
          <w:sz w:val="22"/>
          <w:szCs w:val="22"/>
        </w:rPr>
      </w:pPr>
    </w:p>
    <w:p w14:paraId="54AE79D8" w14:textId="77777777" w:rsidR="00375709" w:rsidRPr="00F23D0F" w:rsidRDefault="00375709" w:rsidP="00375709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rPr>
          <w:rFonts w:ascii="Calibri" w:eastAsia="Calibri" w:hAnsi="Calibri" w:cs="Calibri"/>
          <w:i/>
          <w:iCs/>
          <w:sz w:val="22"/>
          <w:szCs w:val="22"/>
        </w:rPr>
      </w:pPr>
      <w:r w:rsidRPr="00F23D0F">
        <w:rPr>
          <w:rFonts w:ascii="Calibri" w:eastAsia="Calibri" w:hAnsi="Calibri" w:cs="Calibri"/>
          <w:b/>
          <w:bCs/>
          <w:sz w:val="22"/>
          <w:szCs w:val="22"/>
        </w:rPr>
        <w:t>Po przybyciu straży pożarnej bezwzględnie podporządkować się poleceniom kierującego akcją.</w:t>
      </w:r>
    </w:p>
    <w:p w14:paraId="44852FA1" w14:textId="77777777" w:rsidR="00375709" w:rsidRPr="00F23D0F" w:rsidRDefault="00375709" w:rsidP="00375709">
      <w:pPr>
        <w:ind w:firstLine="708"/>
        <w:rPr>
          <w:rFonts w:ascii="Cambria" w:hAnsi="Cambria" w:cs="Arial"/>
          <w:sz w:val="22"/>
          <w:szCs w:val="22"/>
        </w:rPr>
      </w:pPr>
    </w:p>
    <w:p w14:paraId="44811D5D" w14:textId="77777777" w:rsidR="00375709" w:rsidRPr="00F23D0F" w:rsidRDefault="00375709" w:rsidP="00375709">
      <w:pPr>
        <w:tabs>
          <w:tab w:val="left" w:pos="1134"/>
        </w:tabs>
        <w:suppressAutoHyphens w:val="0"/>
        <w:spacing w:before="120"/>
        <w:ind w:left="1134" w:hanging="1134"/>
        <w:jc w:val="both"/>
        <w:rPr>
          <w:rFonts w:ascii="Cambria" w:hAnsi="Cambria" w:cs="Arial"/>
          <w:bCs/>
          <w:sz w:val="22"/>
          <w:szCs w:val="22"/>
        </w:rPr>
      </w:pPr>
    </w:p>
    <w:p w14:paraId="28504583" w14:textId="77777777" w:rsidR="00375709" w:rsidRPr="00F23D0F" w:rsidRDefault="00375709" w:rsidP="00375709">
      <w:pPr>
        <w:rPr>
          <w:rFonts w:ascii="Cambria" w:hAnsi="Cambria" w:cs="Arial"/>
          <w:bCs/>
          <w:sz w:val="22"/>
          <w:szCs w:val="22"/>
        </w:rPr>
      </w:pPr>
    </w:p>
    <w:p w14:paraId="2A878C6E" w14:textId="77777777" w:rsidR="00375709" w:rsidRPr="00F23D0F" w:rsidRDefault="00375709" w:rsidP="00375709">
      <w:pPr>
        <w:jc w:val="center"/>
        <w:rPr>
          <w:rFonts w:ascii="Cambria" w:hAnsi="Cambria" w:cs="Arial"/>
          <w:sz w:val="22"/>
          <w:szCs w:val="22"/>
        </w:rPr>
      </w:pPr>
      <w:r w:rsidRPr="00F23D0F">
        <w:rPr>
          <w:rFonts w:ascii="Cambria" w:hAnsi="Cambria" w:cs="Arial"/>
          <w:color w:val="000000"/>
          <w:sz w:val="22"/>
          <w:szCs w:val="22"/>
          <w:lang w:eastAsia="pl-PL"/>
        </w:rPr>
        <w:t xml:space="preserve">        ZAMAWIAJĄCY                                                                           WYKONAWCA</w:t>
      </w:r>
      <w:r w:rsidRPr="00F23D0F">
        <w:rPr>
          <w:rFonts w:ascii="Cambria" w:hAnsi="Cambria" w:cs="Arial"/>
          <w:color w:val="000000"/>
          <w:sz w:val="22"/>
          <w:szCs w:val="22"/>
          <w:lang w:eastAsia="pl-PL"/>
        </w:rPr>
        <w:tab/>
      </w:r>
    </w:p>
    <w:p w14:paraId="68E8C786" w14:textId="77777777" w:rsidR="00845916" w:rsidRDefault="00845916"/>
    <w:sectPr w:rsidR="008459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936BB"/>
    <w:multiLevelType w:val="hybridMultilevel"/>
    <w:tmpl w:val="30A6A99A"/>
    <w:numStyleLink w:val="Zaimportowanystyl31"/>
  </w:abstractNum>
  <w:abstractNum w:abstractNumId="1" w15:restartNumberingAfterBreak="0">
    <w:nsid w:val="10960259"/>
    <w:multiLevelType w:val="multilevel"/>
    <w:tmpl w:val="FB76A9CE"/>
    <w:styleLink w:val="Zaimportowanystyl29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08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416"/>
        </w:tabs>
        <w:ind w:left="1788" w:hanging="10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16"/>
        </w:tabs>
        <w:ind w:left="178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2124"/>
        </w:tabs>
        <w:ind w:left="2496" w:hanging="10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2124"/>
        </w:tabs>
        <w:ind w:left="2496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2832"/>
        </w:tabs>
        <w:ind w:left="3204" w:hanging="10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2832"/>
        </w:tabs>
        <w:ind w:left="3204" w:hanging="6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3540"/>
        </w:tabs>
        <w:ind w:left="3912" w:hanging="10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36549E9"/>
    <w:multiLevelType w:val="hybridMultilevel"/>
    <w:tmpl w:val="AC969AB2"/>
    <w:numStyleLink w:val="Zaimportowanystyl38"/>
  </w:abstractNum>
  <w:abstractNum w:abstractNumId="3" w15:restartNumberingAfterBreak="0">
    <w:nsid w:val="17E55427"/>
    <w:multiLevelType w:val="hybridMultilevel"/>
    <w:tmpl w:val="30A6A99A"/>
    <w:styleLink w:val="Zaimportowanystyl31"/>
    <w:lvl w:ilvl="0" w:tplc="195C1D26">
      <w:start w:val="1"/>
      <w:numFmt w:val="bullet"/>
      <w:lvlText w:val="•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0361BF2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F9E9E5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28EBAC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069238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AE83C84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0604920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B22972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8F6F11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7F376AF"/>
    <w:multiLevelType w:val="hybridMultilevel"/>
    <w:tmpl w:val="B89E377C"/>
    <w:styleLink w:val="Zaimportowanystyl32"/>
    <w:lvl w:ilvl="0" w:tplc="1ABE5414">
      <w:start w:val="1"/>
      <w:numFmt w:val="bullet"/>
      <w:lvlText w:val="•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0D25DB4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946F458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80EE054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8D0B37E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95A14DE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7984DD8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34E117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4B05374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88F5555"/>
    <w:multiLevelType w:val="hybridMultilevel"/>
    <w:tmpl w:val="D8523B30"/>
    <w:styleLink w:val="Zaimportowanystyl30"/>
    <w:lvl w:ilvl="0" w:tplc="30523C3A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D462AEE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03400C4">
      <w:start w:val="1"/>
      <w:numFmt w:val="lowerRoman"/>
      <w:lvlText w:val="%3."/>
      <w:lvlJc w:val="left"/>
      <w:pPr>
        <w:tabs>
          <w:tab w:val="num" w:pos="2124"/>
        </w:tabs>
        <w:ind w:left="2136" w:hanging="2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236408C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E22248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12A4E92">
      <w:start w:val="1"/>
      <w:numFmt w:val="lowerRoman"/>
      <w:lvlText w:val="%6."/>
      <w:lvlJc w:val="left"/>
      <w:pPr>
        <w:tabs>
          <w:tab w:val="num" w:pos="4248"/>
        </w:tabs>
        <w:ind w:left="4260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DBC0B74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FFA53D0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585226">
      <w:start w:val="1"/>
      <w:numFmt w:val="lowerRoman"/>
      <w:lvlText w:val="%9."/>
      <w:lvlJc w:val="left"/>
      <w:pPr>
        <w:tabs>
          <w:tab w:val="num" w:pos="6372"/>
        </w:tabs>
        <w:ind w:left="6384" w:hanging="1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19BC0087"/>
    <w:multiLevelType w:val="hybridMultilevel"/>
    <w:tmpl w:val="AC969AB2"/>
    <w:styleLink w:val="Zaimportowanystyl38"/>
    <w:lvl w:ilvl="0" w:tplc="0D2CBBC4">
      <w:start w:val="1"/>
      <w:numFmt w:val="bullet"/>
      <w:lvlText w:val="•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05E46E8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F32AF58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3D05054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1A045E6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484008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08071E0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8B6071C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27A395E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1F7D3FF7"/>
    <w:multiLevelType w:val="hybridMultilevel"/>
    <w:tmpl w:val="68F4E8A2"/>
    <w:numStyleLink w:val="Zaimportowanystyl39"/>
  </w:abstractNum>
  <w:abstractNum w:abstractNumId="8" w15:restartNumberingAfterBreak="0">
    <w:nsid w:val="2E105C7D"/>
    <w:multiLevelType w:val="hybridMultilevel"/>
    <w:tmpl w:val="D3224564"/>
    <w:numStyleLink w:val="Zaimportowanystyl34"/>
  </w:abstractNum>
  <w:abstractNum w:abstractNumId="9" w15:restartNumberingAfterBreak="0">
    <w:nsid w:val="32AA5332"/>
    <w:multiLevelType w:val="hybridMultilevel"/>
    <w:tmpl w:val="4AF863AA"/>
    <w:numStyleLink w:val="Zaimportowanystyl36"/>
  </w:abstractNum>
  <w:abstractNum w:abstractNumId="10" w15:restartNumberingAfterBreak="0">
    <w:nsid w:val="37171FDC"/>
    <w:multiLevelType w:val="hybridMultilevel"/>
    <w:tmpl w:val="819A7DAE"/>
    <w:numStyleLink w:val="Zaimportowanystyl35"/>
  </w:abstractNum>
  <w:abstractNum w:abstractNumId="11" w15:restartNumberingAfterBreak="0">
    <w:nsid w:val="399B229F"/>
    <w:multiLevelType w:val="hybridMultilevel"/>
    <w:tmpl w:val="B89E377C"/>
    <w:numStyleLink w:val="Zaimportowanystyl32"/>
  </w:abstractNum>
  <w:abstractNum w:abstractNumId="12" w15:restartNumberingAfterBreak="0">
    <w:nsid w:val="416C0CDD"/>
    <w:multiLevelType w:val="hybridMultilevel"/>
    <w:tmpl w:val="4AF863AA"/>
    <w:styleLink w:val="Zaimportowanystyl36"/>
    <w:lvl w:ilvl="0" w:tplc="0E10D872">
      <w:start w:val="1"/>
      <w:numFmt w:val="bullet"/>
      <w:lvlText w:val="•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90717A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E12F9E6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B04AAB2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A128FA0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456D362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2E44A74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54437DC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7988A36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4DEA549C"/>
    <w:multiLevelType w:val="hybridMultilevel"/>
    <w:tmpl w:val="634CD00C"/>
    <w:styleLink w:val="Zaimportowanystyl37"/>
    <w:lvl w:ilvl="0" w:tplc="D4F67546">
      <w:start w:val="1"/>
      <w:numFmt w:val="decimal"/>
      <w:lvlText w:val="%1."/>
      <w:lvlJc w:val="left"/>
      <w:pPr>
        <w:tabs>
          <w:tab w:val="num" w:pos="1416"/>
        </w:tabs>
        <w:ind w:left="144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1027D0E">
      <w:start w:val="1"/>
      <w:numFmt w:val="decimal"/>
      <w:lvlText w:val="%2."/>
      <w:lvlJc w:val="left"/>
      <w:pPr>
        <w:tabs>
          <w:tab w:val="num" w:pos="1056"/>
        </w:tabs>
        <w:ind w:left="108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32004F2">
      <w:start w:val="1"/>
      <w:numFmt w:val="decimal"/>
      <w:lvlText w:val="%3."/>
      <w:lvlJc w:val="left"/>
      <w:pPr>
        <w:tabs>
          <w:tab w:val="num" w:pos="1776"/>
        </w:tabs>
        <w:ind w:left="180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8D2A5B2">
      <w:start w:val="1"/>
      <w:numFmt w:val="decimal"/>
      <w:lvlText w:val="%4."/>
      <w:lvlJc w:val="left"/>
      <w:pPr>
        <w:tabs>
          <w:tab w:val="num" w:pos="2496"/>
        </w:tabs>
        <w:ind w:left="252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0C20E9E">
      <w:start w:val="1"/>
      <w:numFmt w:val="decimal"/>
      <w:lvlText w:val="%5."/>
      <w:lvlJc w:val="left"/>
      <w:pPr>
        <w:tabs>
          <w:tab w:val="num" w:pos="3216"/>
        </w:tabs>
        <w:ind w:left="324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42BAC6">
      <w:start w:val="1"/>
      <w:numFmt w:val="decimal"/>
      <w:lvlText w:val="%6."/>
      <w:lvlJc w:val="left"/>
      <w:pPr>
        <w:tabs>
          <w:tab w:val="num" w:pos="3936"/>
        </w:tabs>
        <w:ind w:left="396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52A3C6C">
      <w:start w:val="1"/>
      <w:numFmt w:val="decimal"/>
      <w:lvlText w:val="%7."/>
      <w:lvlJc w:val="left"/>
      <w:pPr>
        <w:tabs>
          <w:tab w:val="num" w:pos="4656"/>
        </w:tabs>
        <w:ind w:left="468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75CEE74">
      <w:start w:val="1"/>
      <w:numFmt w:val="decimal"/>
      <w:lvlText w:val="%8."/>
      <w:lvlJc w:val="left"/>
      <w:pPr>
        <w:tabs>
          <w:tab w:val="num" w:pos="5376"/>
        </w:tabs>
        <w:ind w:left="540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8F294E8">
      <w:start w:val="1"/>
      <w:numFmt w:val="decimal"/>
      <w:lvlText w:val="%9."/>
      <w:lvlJc w:val="left"/>
      <w:pPr>
        <w:tabs>
          <w:tab w:val="num" w:pos="6096"/>
        </w:tabs>
        <w:ind w:left="612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50CF5792"/>
    <w:multiLevelType w:val="hybridMultilevel"/>
    <w:tmpl w:val="68F4E8A2"/>
    <w:styleLink w:val="Zaimportowanystyl39"/>
    <w:lvl w:ilvl="0" w:tplc="28E8AD82">
      <w:start w:val="1"/>
      <w:numFmt w:val="bullet"/>
      <w:lvlText w:val="•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482DA0C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458769C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18C9F40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DF61262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814A0AC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3686FA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94C959C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D88593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52BF21E1"/>
    <w:multiLevelType w:val="hybridMultilevel"/>
    <w:tmpl w:val="5D6210F4"/>
    <w:numStyleLink w:val="Zaimportowanystyl40"/>
  </w:abstractNum>
  <w:abstractNum w:abstractNumId="16" w15:restartNumberingAfterBreak="0">
    <w:nsid w:val="5C4C0A77"/>
    <w:multiLevelType w:val="hybridMultilevel"/>
    <w:tmpl w:val="5D6210F4"/>
    <w:styleLink w:val="Zaimportowanystyl40"/>
    <w:lvl w:ilvl="0" w:tplc="D8FE450A">
      <w:start w:val="1"/>
      <w:numFmt w:val="decimal"/>
      <w:lvlText w:val="%1."/>
      <w:lvlJc w:val="left"/>
      <w:pPr>
        <w:tabs>
          <w:tab w:val="num" w:pos="1416"/>
        </w:tabs>
        <w:ind w:left="144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E7CA016">
      <w:start w:val="1"/>
      <w:numFmt w:val="lowerLetter"/>
      <w:lvlText w:val="%2."/>
      <w:lvlJc w:val="left"/>
      <w:pPr>
        <w:tabs>
          <w:tab w:val="num" w:pos="2124"/>
        </w:tabs>
        <w:ind w:left="2148" w:hanging="348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DD6DD16">
      <w:start w:val="1"/>
      <w:numFmt w:val="lowerRoman"/>
      <w:lvlText w:val="%3."/>
      <w:lvlJc w:val="left"/>
      <w:pPr>
        <w:tabs>
          <w:tab w:val="num" w:pos="2832"/>
        </w:tabs>
        <w:ind w:left="2856" w:hanging="25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4FE172C">
      <w:start w:val="1"/>
      <w:numFmt w:val="decimal"/>
      <w:lvlText w:val="%4."/>
      <w:lvlJc w:val="left"/>
      <w:pPr>
        <w:tabs>
          <w:tab w:val="num" w:pos="3540"/>
        </w:tabs>
        <w:ind w:left="3564" w:hanging="32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8479F4">
      <w:start w:val="1"/>
      <w:numFmt w:val="lowerLetter"/>
      <w:lvlText w:val="%5."/>
      <w:lvlJc w:val="left"/>
      <w:pPr>
        <w:tabs>
          <w:tab w:val="num" w:pos="4248"/>
        </w:tabs>
        <w:ind w:left="4272" w:hanging="31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34A85EC">
      <w:start w:val="1"/>
      <w:numFmt w:val="lowerRoman"/>
      <w:lvlText w:val="%6."/>
      <w:lvlJc w:val="left"/>
      <w:pPr>
        <w:tabs>
          <w:tab w:val="num" w:pos="4956"/>
        </w:tabs>
        <w:ind w:left="4980" w:hanging="22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C06">
      <w:start w:val="1"/>
      <w:numFmt w:val="decimal"/>
      <w:lvlText w:val="%7."/>
      <w:lvlJc w:val="left"/>
      <w:pPr>
        <w:tabs>
          <w:tab w:val="num" w:pos="5664"/>
        </w:tabs>
        <w:ind w:left="5688" w:hanging="288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7BC2758">
      <w:start w:val="1"/>
      <w:numFmt w:val="lowerLetter"/>
      <w:lvlText w:val="%8."/>
      <w:lvlJc w:val="left"/>
      <w:pPr>
        <w:tabs>
          <w:tab w:val="num" w:pos="6372"/>
        </w:tabs>
        <w:ind w:left="6396" w:hanging="27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C25922">
      <w:start w:val="1"/>
      <w:numFmt w:val="lowerRoman"/>
      <w:lvlText w:val="%9."/>
      <w:lvlJc w:val="left"/>
      <w:pPr>
        <w:tabs>
          <w:tab w:val="num" w:pos="7080"/>
        </w:tabs>
        <w:ind w:left="7104" w:hanging="18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5D682BEC"/>
    <w:multiLevelType w:val="hybridMultilevel"/>
    <w:tmpl w:val="634CD00C"/>
    <w:numStyleLink w:val="Zaimportowanystyl37"/>
  </w:abstractNum>
  <w:abstractNum w:abstractNumId="18" w15:restartNumberingAfterBreak="0">
    <w:nsid w:val="63796C76"/>
    <w:multiLevelType w:val="hybridMultilevel"/>
    <w:tmpl w:val="819A7DAE"/>
    <w:styleLink w:val="Zaimportowanystyl35"/>
    <w:lvl w:ilvl="0" w:tplc="F63E536E">
      <w:start w:val="1"/>
      <w:numFmt w:val="decimal"/>
      <w:lvlText w:val="%1."/>
      <w:lvlJc w:val="left"/>
      <w:pPr>
        <w:tabs>
          <w:tab w:val="num" w:pos="1416"/>
        </w:tabs>
        <w:ind w:left="1571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BFCF03C">
      <w:start w:val="1"/>
      <w:numFmt w:val="decimal"/>
      <w:lvlText w:val="%2."/>
      <w:lvlJc w:val="left"/>
      <w:pPr>
        <w:tabs>
          <w:tab w:val="num" w:pos="2291"/>
        </w:tabs>
        <w:ind w:left="2446" w:hanging="515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E486B9A">
      <w:start w:val="1"/>
      <w:numFmt w:val="lowerRoman"/>
      <w:suff w:val="nothing"/>
      <w:lvlText w:val="%3."/>
      <w:lvlJc w:val="left"/>
      <w:pPr>
        <w:ind w:left="2987" w:hanging="25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C46F0E8">
      <w:start w:val="1"/>
      <w:numFmt w:val="decimal"/>
      <w:lvlText w:val="%4."/>
      <w:lvlJc w:val="left"/>
      <w:pPr>
        <w:tabs>
          <w:tab w:val="num" w:pos="3540"/>
        </w:tabs>
        <w:ind w:left="3695" w:hanging="32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B52F79E">
      <w:start w:val="1"/>
      <w:numFmt w:val="lowerLetter"/>
      <w:lvlText w:val="%5."/>
      <w:lvlJc w:val="left"/>
      <w:pPr>
        <w:tabs>
          <w:tab w:val="num" w:pos="4248"/>
        </w:tabs>
        <w:ind w:left="4403" w:hanging="31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E3E9572">
      <w:start w:val="1"/>
      <w:numFmt w:val="lowerRoman"/>
      <w:lvlText w:val="%6."/>
      <w:lvlJc w:val="left"/>
      <w:pPr>
        <w:tabs>
          <w:tab w:val="num" w:pos="5171"/>
        </w:tabs>
        <w:ind w:left="5326" w:hanging="435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AA6CE4C">
      <w:start w:val="1"/>
      <w:numFmt w:val="decimal"/>
      <w:lvlText w:val="%7."/>
      <w:lvlJc w:val="left"/>
      <w:pPr>
        <w:tabs>
          <w:tab w:val="num" w:pos="5664"/>
        </w:tabs>
        <w:ind w:left="5819" w:hanging="288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8CCAAF2">
      <w:start w:val="1"/>
      <w:numFmt w:val="lowerLetter"/>
      <w:lvlText w:val="%8."/>
      <w:lvlJc w:val="left"/>
      <w:pPr>
        <w:tabs>
          <w:tab w:val="num" w:pos="6372"/>
        </w:tabs>
        <w:ind w:left="6527" w:hanging="27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6A80216">
      <w:start w:val="1"/>
      <w:numFmt w:val="lowerRoman"/>
      <w:lvlText w:val="%9."/>
      <w:lvlJc w:val="left"/>
      <w:pPr>
        <w:tabs>
          <w:tab w:val="num" w:pos="7331"/>
        </w:tabs>
        <w:ind w:left="7486" w:hanging="435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64FE2B1E"/>
    <w:multiLevelType w:val="hybridMultilevel"/>
    <w:tmpl w:val="D3224564"/>
    <w:styleLink w:val="Zaimportowanystyl34"/>
    <w:lvl w:ilvl="0" w:tplc="6618259E">
      <w:start w:val="1"/>
      <w:numFmt w:val="bullet"/>
      <w:lvlText w:val="•"/>
      <w:lvlJc w:val="left"/>
      <w:pPr>
        <w:ind w:left="78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66427D0">
      <w:start w:val="1"/>
      <w:numFmt w:val="bullet"/>
      <w:lvlText w:val="o"/>
      <w:lvlJc w:val="left"/>
      <w:pPr>
        <w:tabs>
          <w:tab w:val="left" w:pos="785"/>
        </w:tabs>
        <w:ind w:left="1416" w:hanging="27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CAD2A4">
      <w:start w:val="1"/>
      <w:numFmt w:val="bullet"/>
      <w:lvlText w:val="▪"/>
      <w:lvlJc w:val="left"/>
      <w:pPr>
        <w:tabs>
          <w:tab w:val="left" w:pos="785"/>
        </w:tabs>
        <w:ind w:left="2124" w:hanging="25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43A22D4">
      <w:start w:val="1"/>
      <w:numFmt w:val="bullet"/>
      <w:lvlText w:val="•"/>
      <w:lvlJc w:val="left"/>
      <w:pPr>
        <w:tabs>
          <w:tab w:val="left" w:pos="785"/>
        </w:tabs>
        <w:ind w:left="2832" w:hanging="24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9D8ADC6">
      <w:start w:val="1"/>
      <w:numFmt w:val="bullet"/>
      <w:lvlText w:val="o"/>
      <w:lvlJc w:val="left"/>
      <w:pPr>
        <w:tabs>
          <w:tab w:val="left" w:pos="785"/>
        </w:tabs>
        <w:ind w:left="3540" w:hanging="23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F847F3A">
      <w:start w:val="1"/>
      <w:numFmt w:val="bullet"/>
      <w:lvlText w:val="▪"/>
      <w:lvlJc w:val="left"/>
      <w:pPr>
        <w:tabs>
          <w:tab w:val="left" w:pos="785"/>
        </w:tabs>
        <w:ind w:left="4248" w:hanging="22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A800C38">
      <w:start w:val="1"/>
      <w:numFmt w:val="bullet"/>
      <w:lvlText w:val="•"/>
      <w:lvlJc w:val="left"/>
      <w:pPr>
        <w:tabs>
          <w:tab w:val="left" w:pos="785"/>
        </w:tabs>
        <w:ind w:left="4956" w:hanging="21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9225F24">
      <w:start w:val="1"/>
      <w:numFmt w:val="bullet"/>
      <w:lvlText w:val="o"/>
      <w:lvlJc w:val="left"/>
      <w:pPr>
        <w:tabs>
          <w:tab w:val="left" w:pos="785"/>
        </w:tabs>
        <w:ind w:left="5664" w:hanging="19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DCCAFF2">
      <w:start w:val="1"/>
      <w:numFmt w:val="bullet"/>
      <w:lvlText w:val="▪"/>
      <w:lvlJc w:val="left"/>
      <w:pPr>
        <w:tabs>
          <w:tab w:val="left" w:pos="785"/>
        </w:tabs>
        <w:ind w:left="6372" w:hanging="18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6F171E4F"/>
    <w:multiLevelType w:val="hybridMultilevel"/>
    <w:tmpl w:val="65363CA6"/>
    <w:numStyleLink w:val="Zaimportowanystyl33"/>
  </w:abstractNum>
  <w:abstractNum w:abstractNumId="21" w15:restartNumberingAfterBreak="0">
    <w:nsid w:val="704A12D9"/>
    <w:multiLevelType w:val="hybridMultilevel"/>
    <w:tmpl w:val="65363CA6"/>
    <w:styleLink w:val="Zaimportowanystyl33"/>
    <w:lvl w:ilvl="0" w:tplc="34A8678E">
      <w:start w:val="1"/>
      <w:numFmt w:val="bullet"/>
      <w:lvlText w:val="•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09E2E84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6C2F88E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843242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5E2BF8E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A24D8C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3ACC43C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7901C7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ACDCD4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7255765D"/>
    <w:multiLevelType w:val="hybridMultilevel"/>
    <w:tmpl w:val="D8523B30"/>
    <w:numStyleLink w:val="Zaimportowanystyl30"/>
  </w:abstractNum>
  <w:abstractNum w:abstractNumId="23" w15:restartNumberingAfterBreak="0">
    <w:nsid w:val="736E1ED4"/>
    <w:multiLevelType w:val="multilevel"/>
    <w:tmpl w:val="FB76A9CE"/>
    <w:numStyleLink w:val="Zaimportowanystyl29"/>
  </w:abstractNum>
  <w:num w:numId="1">
    <w:abstractNumId w:val="1"/>
  </w:num>
  <w:num w:numId="2">
    <w:abstractNumId w:val="23"/>
  </w:num>
  <w:num w:numId="3">
    <w:abstractNumId w:val="5"/>
  </w:num>
  <w:num w:numId="4">
    <w:abstractNumId w:val="22"/>
  </w:num>
  <w:num w:numId="5">
    <w:abstractNumId w:val="3"/>
  </w:num>
  <w:num w:numId="6">
    <w:abstractNumId w:val="0"/>
  </w:num>
  <w:num w:numId="7">
    <w:abstractNumId w:val="4"/>
  </w:num>
  <w:num w:numId="8">
    <w:abstractNumId w:val="11"/>
  </w:num>
  <w:num w:numId="9">
    <w:abstractNumId w:val="21"/>
  </w:num>
  <w:num w:numId="10">
    <w:abstractNumId w:val="20"/>
  </w:num>
  <w:num w:numId="11">
    <w:abstractNumId w:val="19"/>
  </w:num>
  <w:num w:numId="12">
    <w:abstractNumId w:val="8"/>
  </w:num>
  <w:num w:numId="13">
    <w:abstractNumId w:val="18"/>
  </w:num>
  <w:num w:numId="14">
    <w:abstractNumId w:val="10"/>
  </w:num>
  <w:num w:numId="15">
    <w:abstractNumId w:val="12"/>
  </w:num>
  <w:num w:numId="16">
    <w:abstractNumId w:val="9"/>
  </w:num>
  <w:num w:numId="17">
    <w:abstractNumId w:val="13"/>
  </w:num>
  <w:num w:numId="18">
    <w:abstractNumId w:val="17"/>
  </w:num>
  <w:num w:numId="19">
    <w:abstractNumId w:val="6"/>
  </w:num>
  <w:num w:numId="20">
    <w:abstractNumId w:val="2"/>
  </w:num>
  <w:num w:numId="21">
    <w:abstractNumId w:val="14"/>
  </w:num>
  <w:num w:numId="22">
    <w:abstractNumId w:val="7"/>
  </w:num>
  <w:num w:numId="23">
    <w:abstractNumId w:val="16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709"/>
    <w:rsid w:val="00375709"/>
    <w:rsid w:val="0084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4CA0E"/>
  <w15:chartTrackingRefBased/>
  <w15:docId w15:val="{8FC7D164-CBA5-4A36-B73F-6F2B20094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5709"/>
    <w:pPr>
      <w:suppressAutoHyphens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Zaimportowanystyl29">
    <w:name w:val="Zaimportowany styl 29"/>
    <w:rsid w:val="00375709"/>
    <w:pPr>
      <w:numPr>
        <w:numId w:val="1"/>
      </w:numPr>
    </w:pPr>
  </w:style>
  <w:style w:type="numbering" w:customStyle="1" w:styleId="Zaimportowanystyl30">
    <w:name w:val="Zaimportowany styl 30"/>
    <w:rsid w:val="00375709"/>
    <w:pPr>
      <w:numPr>
        <w:numId w:val="3"/>
      </w:numPr>
    </w:pPr>
  </w:style>
  <w:style w:type="numbering" w:customStyle="1" w:styleId="Zaimportowanystyl31">
    <w:name w:val="Zaimportowany styl 31"/>
    <w:rsid w:val="00375709"/>
    <w:pPr>
      <w:numPr>
        <w:numId w:val="5"/>
      </w:numPr>
    </w:pPr>
  </w:style>
  <w:style w:type="numbering" w:customStyle="1" w:styleId="Zaimportowanystyl32">
    <w:name w:val="Zaimportowany styl 32"/>
    <w:rsid w:val="00375709"/>
    <w:pPr>
      <w:numPr>
        <w:numId w:val="7"/>
      </w:numPr>
    </w:pPr>
  </w:style>
  <w:style w:type="numbering" w:customStyle="1" w:styleId="Zaimportowanystyl33">
    <w:name w:val="Zaimportowany styl 33"/>
    <w:rsid w:val="00375709"/>
    <w:pPr>
      <w:numPr>
        <w:numId w:val="9"/>
      </w:numPr>
    </w:pPr>
  </w:style>
  <w:style w:type="numbering" w:customStyle="1" w:styleId="Zaimportowanystyl34">
    <w:name w:val="Zaimportowany styl 34"/>
    <w:rsid w:val="00375709"/>
    <w:pPr>
      <w:numPr>
        <w:numId w:val="11"/>
      </w:numPr>
    </w:pPr>
  </w:style>
  <w:style w:type="numbering" w:customStyle="1" w:styleId="Zaimportowanystyl35">
    <w:name w:val="Zaimportowany styl 35"/>
    <w:rsid w:val="00375709"/>
    <w:pPr>
      <w:numPr>
        <w:numId w:val="13"/>
      </w:numPr>
    </w:pPr>
  </w:style>
  <w:style w:type="numbering" w:customStyle="1" w:styleId="Zaimportowanystyl36">
    <w:name w:val="Zaimportowany styl 36"/>
    <w:rsid w:val="00375709"/>
    <w:pPr>
      <w:numPr>
        <w:numId w:val="15"/>
      </w:numPr>
    </w:pPr>
  </w:style>
  <w:style w:type="numbering" w:customStyle="1" w:styleId="Zaimportowanystyl37">
    <w:name w:val="Zaimportowany styl 37"/>
    <w:rsid w:val="00375709"/>
    <w:pPr>
      <w:numPr>
        <w:numId w:val="17"/>
      </w:numPr>
    </w:pPr>
  </w:style>
  <w:style w:type="numbering" w:customStyle="1" w:styleId="Zaimportowanystyl38">
    <w:name w:val="Zaimportowany styl 38"/>
    <w:rsid w:val="00375709"/>
    <w:pPr>
      <w:numPr>
        <w:numId w:val="19"/>
      </w:numPr>
    </w:pPr>
  </w:style>
  <w:style w:type="numbering" w:customStyle="1" w:styleId="Zaimportowanystyl39">
    <w:name w:val="Zaimportowany styl 39"/>
    <w:rsid w:val="00375709"/>
    <w:pPr>
      <w:numPr>
        <w:numId w:val="21"/>
      </w:numPr>
    </w:pPr>
  </w:style>
  <w:style w:type="numbering" w:customStyle="1" w:styleId="Zaimportowanystyl40">
    <w:name w:val="Zaimportowany styl 40"/>
    <w:rsid w:val="00375709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1678</Words>
  <Characters>10070</Characters>
  <Application>Microsoft Office Word</Application>
  <DocSecurity>0</DocSecurity>
  <Lines>83</Lines>
  <Paragraphs>23</Paragraphs>
  <ScaleCrop>false</ScaleCrop>
  <Company/>
  <LinksUpToDate>false</LinksUpToDate>
  <CharactersWithSpaces>11725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Zenon Niedziałek</dc:creator>
  <cp:keywords/>
  <dc:description/>
  <cp:lastModifiedBy>Zenon Niedziałek</cp:lastModifiedBy>
  <cp:revision>1</cp:revision>
  <dcterms:created xsi:type="dcterms:W3CDTF">2022-03-24T11:23:00Z</dcterms:created>
  <dcterms:modified xsi:type="dcterms:W3CDTF">2022-03-24T11:27:00Z</dcterms:modified>
</cp:coreProperties>
</file>