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41" w:rsidRPr="0096523E" w:rsidRDefault="00B50241" w:rsidP="0096523E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OGŁOSZENIE</w:t>
      </w:r>
    </w:p>
    <w:p w:rsidR="00B50241" w:rsidRPr="0096523E" w:rsidRDefault="00B50241" w:rsidP="0096523E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O PRZETARGU PISEMNYM NA SPRZEDAŻ NIERUCHOMOŚCI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0241" w:rsidRPr="0096523E" w:rsidRDefault="00576F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2BFB">
        <w:rPr>
          <w:rFonts w:asciiTheme="minorHAnsi" w:hAnsiTheme="minorHAnsi"/>
          <w:b/>
          <w:sz w:val="22"/>
          <w:szCs w:val="22"/>
        </w:rPr>
        <w:t>1. Sprzedawca: BIPROMET SA</w:t>
      </w:r>
      <w:r w:rsidRPr="0096523E">
        <w:rPr>
          <w:rFonts w:asciiTheme="minorHAnsi" w:hAnsiTheme="minorHAnsi"/>
          <w:sz w:val="22"/>
          <w:szCs w:val="22"/>
        </w:rPr>
        <w:t xml:space="preserve"> </w:t>
      </w:r>
      <w:r w:rsidR="005248A5" w:rsidRPr="0096523E">
        <w:rPr>
          <w:rFonts w:asciiTheme="minorHAnsi" w:hAnsiTheme="minorHAnsi"/>
          <w:sz w:val="22"/>
          <w:szCs w:val="22"/>
        </w:rPr>
        <w:t>z siedzibą w Katowicach przy ul. Granicznej 29, 40-956 Katowice,              KRS 0000135615 , NIP 634-019-75-13</w:t>
      </w:r>
    </w:p>
    <w:p w:rsidR="001B55A9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D2BFB">
        <w:rPr>
          <w:rFonts w:asciiTheme="minorHAnsi" w:hAnsiTheme="minorHAnsi"/>
          <w:b/>
          <w:sz w:val="22"/>
          <w:szCs w:val="22"/>
        </w:rPr>
        <w:t>2. Prowadzący prze</w:t>
      </w:r>
      <w:r w:rsidR="00576F95" w:rsidRPr="00AD2BFB">
        <w:rPr>
          <w:rFonts w:asciiTheme="minorHAnsi" w:hAnsiTheme="minorHAnsi"/>
          <w:b/>
          <w:sz w:val="22"/>
          <w:szCs w:val="22"/>
        </w:rPr>
        <w:t>targ</w:t>
      </w:r>
      <w:r w:rsidR="00576F95" w:rsidRPr="0096523E">
        <w:rPr>
          <w:rFonts w:asciiTheme="minorHAnsi" w:hAnsiTheme="minorHAnsi"/>
          <w:sz w:val="22"/>
          <w:szCs w:val="22"/>
        </w:rPr>
        <w:t xml:space="preserve">: </w:t>
      </w:r>
      <w:r w:rsidR="005248A5" w:rsidRPr="0096523E">
        <w:rPr>
          <w:rFonts w:asciiTheme="minorHAnsi" w:hAnsiTheme="minorHAnsi"/>
          <w:sz w:val="22"/>
          <w:szCs w:val="22"/>
        </w:rPr>
        <w:t>Bipromet SA – Komisja Przetargowa</w:t>
      </w:r>
      <w:r w:rsidR="00CF62FE">
        <w:rPr>
          <w:rFonts w:asciiTheme="minorHAnsi" w:hAnsiTheme="minorHAnsi"/>
          <w:sz w:val="22"/>
          <w:szCs w:val="22"/>
        </w:rPr>
        <w:t>,</w:t>
      </w:r>
      <w:r w:rsidR="005248A5" w:rsidRPr="0096523E">
        <w:rPr>
          <w:rFonts w:asciiTheme="minorHAnsi" w:hAnsiTheme="minorHAnsi"/>
          <w:sz w:val="22"/>
          <w:szCs w:val="22"/>
        </w:rPr>
        <w:t xml:space="preserve"> ul. Graniczna 29, 40-956 Katowice,  </w:t>
      </w:r>
    </w:p>
    <w:p w:rsidR="00B50241" w:rsidRPr="0096523E" w:rsidRDefault="00CF62FE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pokój nr 140.</w:t>
      </w:r>
    </w:p>
    <w:p w:rsidR="00576F95" w:rsidRPr="0082745C" w:rsidRDefault="00B50241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2745C">
        <w:rPr>
          <w:rFonts w:asciiTheme="minorHAnsi" w:hAnsiTheme="minorHAnsi"/>
          <w:b/>
          <w:sz w:val="22"/>
          <w:szCs w:val="22"/>
          <w:u w:val="single"/>
        </w:rPr>
        <w:t xml:space="preserve">3. Przedmiot sprzedaży: </w:t>
      </w:r>
    </w:p>
    <w:p w:rsidR="00453D06" w:rsidRDefault="00453D06" w:rsidP="00453D0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3.1. </w:t>
      </w:r>
      <w:r w:rsidRPr="009F2463">
        <w:rPr>
          <w:rFonts w:asciiTheme="minorHAnsi" w:hAnsiTheme="minorHAnsi"/>
          <w:b/>
          <w:sz w:val="22"/>
          <w:szCs w:val="22"/>
        </w:rPr>
        <w:t>Lokal mieszkalny nr 7</w:t>
      </w:r>
      <w:r>
        <w:rPr>
          <w:rFonts w:asciiTheme="minorHAnsi" w:hAnsiTheme="minorHAnsi"/>
          <w:sz w:val="22"/>
          <w:szCs w:val="22"/>
        </w:rPr>
        <w:t xml:space="preserve"> położony na II kondygnacji ( 1 piętro ) w budynku wielorodzinnym w Katowicach przy </w:t>
      </w:r>
      <w:r w:rsidRPr="009F2463">
        <w:rPr>
          <w:rFonts w:asciiTheme="minorHAnsi" w:hAnsiTheme="minorHAnsi"/>
          <w:b/>
          <w:sz w:val="22"/>
          <w:szCs w:val="22"/>
        </w:rPr>
        <w:t>ul. Baildona 12,</w:t>
      </w:r>
      <w:r>
        <w:rPr>
          <w:rFonts w:asciiTheme="minorHAnsi" w:hAnsiTheme="minorHAnsi"/>
          <w:sz w:val="22"/>
          <w:szCs w:val="22"/>
        </w:rPr>
        <w:t xml:space="preserve"> składający się z 3 pokoi , aneksu kuchennego, 2 łazienek z WC oraz przedpokoju, o łącznej powierzchni użytkowej 75,33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>, wraz z przynależną komórką o pow. użytkowej 3,70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 położoną na I kondygnacji, oznaczoną nr A3.07.K. Z prawem własności lokalu związany jest udział wynoszący 2869/100000 części w nieruchomości wspólnej objętej księgą wieczystą nr  KA1K/00078768/0, tj. we własności gruntów oraz części wspólnych budynku nie pozostających do wyłącznego użytku właścicieli poszczególnych lokali oraz prawo do wyłącznego korzystania z przylegającego do lokalu ogrodu, a także udział w 1/29 części w prawie własności lokalu użytkowego – garażu wielostanowiskowego, objętego księgą wieczystą nr KA1K/00098667/8 znajdującego się na           I kondygnacji , z którym związane jest wyłączne korzystanie z miejsca postojowego oznaczonego </w:t>
      </w:r>
      <w:r w:rsidR="00450176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>nr A 3.07.P.</w:t>
      </w:r>
    </w:p>
    <w:p w:rsidR="00453D06" w:rsidRPr="000136B8" w:rsidRDefault="00453D06" w:rsidP="00453D0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Nieruchomość lokalowa posiada księgę wieczystą nr KA1K/00102687/6 prowadzoną przez XI Wydział Ksiąg Wieczystych Sądu Rejonowego w Katowicach. </w:t>
      </w:r>
    </w:p>
    <w:p w:rsidR="00453D06" w:rsidRDefault="00453D06" w:rsidP="00453D0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3.2</w:t>
      </w:r>
      <w:r w:rsidRPr="009F2463">
        <w:rPr>
          <w:rFonts w:asciiTheme="minorHAnsi" w:hAnsiTheme="minorHAnsi"/>
          <w:b/>
          <w:sz w:val="22"/>
          <w:szCs w:val="22"/>
        </w:rPr>
        <w:t>. Lokal mieszkalny</w:t>
      </w:r>
      <w:r w:rsidR="00777B8B" w:rsidRPr="009F2463">
        <w:rPr>
          <w:rFonts w:asciiTheme="minorHAnsi" w:hAnsiTheme="minorHAnsi"/>
          <w:b/>
          <w:sz w:val="22"/>
          <w:szCs w:val="22"/>
        </w:rPr>
        <w:t xml:space="preserve"> nr 15</w:t>
      </w:r>
      <w:r>
        <w:rPr>
          <w:rFonts w:asciiTheme="minorHAnsi" w:hAnsiTheme="minorHAnsi"/>
          <w:sz w:val="22"/>
          <w:szCs w:val="22"/>
        </w:rPr>
        <w:t xml:space="preserve"> położony</w:t>
      </w:r>
      <w:r w:rsidR="00777B8B">
        <w:rPr>
          <w:rFonts w:asciiTheme="minorHAnsi" w:hAnsiTheme="minorHAnsi"/>
          <w:sz w:val="22"/>
          <w:szCs w:val="22"/>
        </w:rPr>
        <w:t xml:space="preserve"> na IV kondygnacji ( 3</w:t>
      </w:r>
      <w:r>
        <w:rPr>
          <w:rFonts w:asciiTheme="minorHAnsi" w:hAnsiTheme="minorHAnsi"/>
          <w:sz w:val="22"/>
          <w:szCs w:val="22"/>
        </w:rPr>
        <w:t xml:space="preserve"> piętro ) w budynku wielorodzinnym w Katowicach</w:t>
      </w:r>
      <w:r w:rsidR="00777B8B">
        <w:rPr>
          <w:rFonts w:asciiTheme="minorHAnsi" w:hAnsiTheme="minorHAnsi"/>
          <w:sz w:val="22"/>
          <w:szCs w:val="22"/>
        </w:rPr>
        <w:t xml:space="preserve"> przy </w:t>
      </w:r>
      <w:r w:rsidR="00777B8B" w:rsidRPr="009F2463">
        <w:rPr>
          <w:rFonts w:asciiTheme="minorHAnsi" w:hAnsiTheme="minorHAnsi"/>
          <w:b/>
          <w:sz w:val="22"/>
          <w:szCs w:val="22"/>
        </w:rPr>
        <w:t>ul. Baildona 22A</w:t>
      </w:r>
      <w:r>
        <w:rPr>
          <w:rFonts w:asciiTheme="minorHAnsi" w:hAnsiTheme="minorHAnsi"/>
          <w:sz w:val="22"/>
          <w:szCs w:val="22"/>
        </w:rPr>
        <w:t xml:space="preserve">, składający się </w:t>
      </w:r>
      <w:r w:rsidR="00777B8B">
        <w:rPr>
          <w:rFonts w:asciiTheme="minorHAnsi" w:hAnsiTheme="minorHAnsi"/>
          <w:sz w:val="22"/>
          <w:szCs w:val="22"/>
        </w:rPr>
        <w:t>z 4 pok</w:t>
      </w:r>
      <w:r w:rsidR="00450176">
        <w:rPr>
          <w:rFonts w:asciiTheme="minorHAnsi" w:hAnsiTheme="minorHAnsi"/>
          <w:sz w:val="22"/>
          <w:szCs w:val="22"/>
        </w:rPr>
        <w:t>oi , kuchni,  łazienki z WC,</w:t>
      </w:r>
      <w:r w:rsidR="00777B8B">
        <w:rPr>
          <w:rFonts w:asciiTheme="minorHAnsi" w:hAnsiTheme="minorHAnsi"/>
          <w:sz w:val="22"/>
          <w:szCs w:val="22"/>
        </w:rPr>
        <w:t xml:space="preserve"> przedpokoju oraz balkonu, </w:t>
      </w:r>
      <w:r>
        <w:rPr>
          <w:rFonts w:asciiTheme="minorHAnsi" w:hAnsiTheme="minorHAnsi"/>
          <w:sz w:val="22"/>
          <w:szCs w:val="22"/>
        </w:rPr>
        <w:t xml:space="preserve"> o łącznej powierzchni użytkowej </w:t>
      </w:r>
      <w:r w:rsidR="00777B8B">
        <w:rPr>
          <w:rFonts w:asciiTheme="minorHAnsi" w:hAnsiTheme="minorHAnsi"/>
          <w:sz w:val="22"/>
          <w:szCs w:val="22"/>
        </w:rPr>
        <w:t>95,77</w:t>
      </w:r>
      <w:r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, wraz z przynależną komórką o pow. użytkowej </w:t>
      </w:r>
      <w:r w:rsidR="00777B8B">
        <w:rPr>
          <w:rFonts w:asciiTheme="minorHAnsi" w:hAnsiTheme="minorHAnsi"/>
          <w:sz w:val="22"/>
          <w:szCs w:val="22"/>
        </w:rPr>
        <w:t>2,20</w:t>
      </w:r>
      <w:r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 położoną na I kondygnacji, oznaczoną</w:t>
      </w:r>
      <w:r w:rsidR="00777B8B">
        <w:rPr>
          <w:rFonts w:asciiTheme="minorHAnsi" w:hAnsiTheme="minorHAnsi"/>
          <w:sz w:val="22"/>
          <w:szCs w:val="22"/>
        </w:rPr>
        <w:t xml:space="preserve"> nr C2.B14.K</w:t>
      </w:r>
      <w:r>
        <w:rPr>
          <w:rFonts w:asciiTheme="minorHAnsi" w:hAnsiTheme="minorHAnsi"/>
          <w:sz w:val="22"/>
          <w:szCs w:val="22"/>
        </w:rPr>
        <w:t xml:space="preserve"> Z prawem własności lokalu związany jest udział wynoszący </w:t>
      </w:r>
      <w:r w:rsidR="00777B8B">
        <w:rPr>
          <w:rFonts w:asciiTheme="minorHAnsi" w:hAnsiTheme="minorHAnsi"/>
          <w:sz w:val="22"/>
          <w:szCs w:val="22"/>
        </w:rPr>
        <w:t>565/100000</w:t>
      </w:r>
      <w:r>
        <w:rPr>
          <w:rFonts w:asciiTheme="minorHAnsi" w:hAnsiTheme="minorHAnsi"/>
          <w:sz w:val="22"/>
          <w:szCs w:val="22"/>
        </w:rPr>
        <w:t xml:space="preserve"> części w nieruchomości wspólnej objętej księgą wieczystą nr </w:t>
      </w:r>
      <w:r w:rsidR="00777B8B">
        <w:rPr>
          <w:rFonts w:asciiTheme="minorHAnsi" w:hAnsiTheme="minorHAnsi"/>
          <w:sz w:val="22"/>
          <w:szCs w:val="22"/>
        </w:rPr>
        <w:t xml:space="preserve"> KA1K/00078767/3</w:t>
      </w:r>
      <w:r>
        <w:rPr>
          <w:rFonts w:asciiTheme="minorHAnsi" w:hAnsiTheme="minorHAnsi"/>
          <w:sz w:val="22"/>
          <w:szCs w:val="22"/>
        </w:rPr>
        <w:t>, tj. we własności gruntów oraz części wspólnych budynku nie pozostających do wyłącznego użytku właścicieli posz</w:t>
      </w:r>
      <w:r w:rsidR="00530188">
        <w:rPr>
          <w:rFonts w:asciiTheme="minorHAnsi" w:hAnsiTheme="minorHAnsi"/>
          <w:sz w:val="22"/>
          <w:szCs w:val="22"/>
        </w:rPr>
        <w:t>czególnych lokali</w:t>
      </w:r>
      <w:r>
        <w:rPr>
          <w:rFonts w:asciiTheme="minorHAnsi" w:hAnsiTheme="minorHAnsi"/>
          <w:sz w:val="22"/>
          <w:szCs w:val="22"/>
        </w:rPr>
        <w:t xml:space="preserve">, a także </w:t>
      </w:r>
      <w:r w:rsidR="00777B8B">
        <w:rPr>
          <w:rFonts w:asciiTheme="minorHAnsi" w:hAnsiTheme="minorHAnsi"/>
          <w:sz w:val="22"/>
          <w:szCs w:val="22"/>
        </w:rPr>
        <w:t>udział w 1/111</w:t>
      </w:r>
      <w:r>
        <w:rPr>
          <w:rFonts w:asciiTheme="minorHAnsi" w:hAnsiTheme="minorHAnsi"/>
          <w:sz w:val="22"/>
          <w:szCs w:val="22"/>
        </w:rPr>
        <w:t xml:space="preserve"> części w prawie własności lokalu użytkowego – garażu wielostanowiskowego, objętego księgą wieczystą</w:t>
      </w:r>
      <w:r w:rsidR="00777B8B">
        <w:rPr>
          <w:rFonts w:asciiTheme="minorHAnsi" w:hAnsiTheme="minorHAnsi"/>
          <w:sz w:val="22"/>
          <w:szCs w:val="22"/>
        </w:rPr>
        <w:t xml:space="preserve"> nr KA1K/00098670/2</w:t>
      </w:r>
      <w:r>
        <w:rPr>
          <w:rFonts w:asciiTheme="minorHAnsi" w:hAnsiTheme="minorHAnsi"/>
          <w:sz w:val="22"/>
          <w:szCs w:val="22"/>
        </w:rPr>
        <w:t xml:space="preserve"> znajdującego się na</w:t>
      </w:r>
      <w:r w:rsidR="005301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kondygnacji </w:t>
      </w:r>
      <w:r w:rsidR="00777B8B">
        <w:rPr>
          <w:rFonts w:asciiTheme="minorHAnsi" w:hAnsiTheme="minorHAnsi"/>
          <w:sz w:val="22"/>
          <w:szCs w:val="22"/>
        </w:rPr>
        <w:t xml:space="preserve">podziemnej ( - I ) </w:t>
      </w:r>
      <w:r>
        <w:rPr>
          <w:rFonts w:asciiTheme="minorHAnsi" w:hAnsiTheme="minorHAnsi"/>
          <w:sz w:val="22"/>
          <w:szCs w:val="22"/>
        </w:rPr>
        <w:t>, z którym związane jest wyłączne korzystanie z miejsca postojowego</w:t>
      </w:r>
      <w:r w:rsidR="00777B8B">
        <w:rPr>
          <w:rFonts w:asciiTheme="minorHAnsi" w:hAnsiTheme="minorHAnsi"/>
          <w:sz w:val="22"/>
          <w:szCs w:val="22"/>
        </w:rPr>
        <w:t xml:space="preserve"> oznaczonego nr C2.128P.</w:t>
      </w:r>
      <w:r>
        <w:rPr>
          <w:rFonts w:asciiTheme="minorHAnsi" w:hAnsiTheme="minorHAnsi"/>
          <w:sz w:val="22"/>
          <w:szCs w:val="22"/>
        </w:rPr>
        <w:t>.</w:t>
      </w:r>
    </w:p>
    <w:p w:rsidR="00453D06" w:rsidRPr="000136B8" w:rsidRDefault="00453D06" w:rsidP="00453D0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Nieruchomość lokalowa posiada księgę wieczystą</w:t>
      </w:r>
      <w:r w:rsidR="00777B8B">
        <w:rPr>
          <w:rFonts w:asciiTheme="minorHAnsi" w:hAnsiTheme="minorHAnsi"/>
          <w:sz w:val="22"/>
          <w:szCs w:val="22"/>
        </w:rPr>
        <w:t xml:space="preserve"> nr KA1K/00102683/8 </w:t>
      </w:r>
      <w:r>
        <w:rPr>
          <w:rFonts w:asciiTheme="minorHAnsi" w:hAnsiTheme="minorHAnsi"/>
          <w:sz w:val="22"/>
          <w:szCs w:val="22"/>
        </w:rPr>
        <w:t xml:space="preserve"> prowadzoną przez XI Wydział Ksiąg Wieczystych Sądu Rejonowego w Katowicach. </w:t>
      </w:r>
    </w:p>
    <w:p w:rsidR="009F2463" w:rsidRDefault="009F2463" w:rsidP="009F24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3.3. </w:t>
      </w:r>
      <w:r w:rsidRPr="00E61D8F">
        <w:rPr>
          <w:rFonts w:asciiTheme="minorHAnsi" w:hAnsiTheme="minorHAnsi"/>
          <w:b/>
          <w:sz w:val="22"/>
          <w:szCs w:val="22"/>
        </w:rPr>
        <w:t>Lokal mieszkalny nr 25</w:t>
      </w:r>
      <w:r>
        <w:rPr>
          <w:rFonts w:asciiTheme="minorHAnsi" w:hAnsiTheme="minorHAnsi"/>
          <w:sz w:val="22"/>
          <w:szCs w:val="22"/>
        </w:rPr>
        <w:t xml:space="preserve"> położony na VI kondygnacji ( 5 piętro ) w budynku wielorodzinnym w Katowicach przy </w:t>
      </w:r>
      <w:r w:rsidRPr="00E61D8F">
        <w:rPr>
          <w:rFonts w:asciiTheme="minorHAnsi" w:hAnsiTheme="minorHAnsi"/>
          <w:b/>
          <w:sz w:val="22"/>
          <w:szCs w:val="22"/>
        </w:rPr>
        <w:t>ul. Baildona 22A</w:t>
      </w:r>
      <w:r>
        <w:rPr>
          <w:rFonts w:asciiTheme="minorHAnsi" w:hAnsiTheme="minorHAnsi"/>
          <w:sz w:val="22"/>
          <w:szCs w:val="22"/>
        </w:rPr>
        <w:t>, składający się z 3 pokoi , kuchni z salonem, 2 łazienek</w:t>
      </w:r>
      <w:r w:rsidR="00450176">
        <w:rPr>
          <w:rFonts w:asciiTheme="minorHAnsi" w:hAnsiTheme="minorHAnsi"/>
          <w:sz w:val="22"/>
          <w:szCs w:val="22"/>
        </w:rPr>
        <w:t xml:space="preserve"> z WC ,</w:t>
      </w:r>
      <w:r>
        <w:rPr>
          <w:rFonts w:asciiTheme="minorHAnsi" w:hAnsiTheme="minorHAnsi"/>
          <w:sz w:val="22"/>
          <w:szCs w:val="22"/>
        </w:rPr>
        <w:t xml:space="preserve"> przedpokoju oraz balkonu,  o łącznej powierzchni użytkowej 95,83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>, wraz z przynależną komórką o pow. użytkowej 3,18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 położoną na  kondygnacji podziemnej ( - I) , oznaczoną nr C2.B24K Z prawem własności lokalu związany jest udział wynoszący 571/100000 części w nieruchomości wspólnej objętej księgą wieczystą nr  KA1K/00078767/3, tj. we własności gruntów oraz części wspólnych budynku nie pozostających do wyłącznego użytku właścicieli posz</w:t>
      </w:r>
      <w:r w:rsidR="00530188">
        <w:rPr>
          <w:rFonts w:asciiTheme="minorHAnsi" w:hAnsiTheme="minorHAnsi"/>
          <w:sz w:val="22"/>
          <w:szCs w:val="22"/>
        </w:rPr>
        <w:t>czególnych lokali</w:t>
      </w:r>
      <w:r>
        <w:rPr>
          <w:rFonts w:asciiTheme="minorHAnsi" w:hAnsiTheme="minorHAnsi"/>
          <w:sz w:val="22"/>
          <w:szCs w:val="22"/>
        </w:rPr>
        <w:t>, a także udział w 1/111 części w prawie własności lokalu użytkowego – garażu wielostanowiskowego, objętego księgą wieczystą nr KA1K/00098670/2 znajdującego się na</w:t>
      </w:r>
      <w:r w:rsidR="005301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kondygnacji podziemnej ( - I ) , z którym związane jest wyłączne korzystanie z miejsca postojowego oznaczonego nr C2.147P.</w:t>
      </w:r>
    </w:p>
    <w:p w:rsidR="009F2463" w:rsidRPr="000136B8" w:rsidRDefault="009F2463" w:rsidP="009F246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Nieruchomość lokalowa posiada księgę wieczystą nr KA1K/00102685/2 prowadzoną przez XI Wydział Ksiąg Wieczystych Sądu Rejonowego w Katowicach. </w:t>
      </w:r>
    </w:p>
    <w:p w:rsidR="00E61D8F" w:rsidRDefault="00E61D8F" w:rsidP="00E61D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3.4. </w:t>
      </w:r>
      <w:r w:rsidRPr="00611FB8">
        <w:rPr>
          <w:rFonts w:asciiTheme="minorHAnsi" w:hAnsiTheme="minorHAnsi"/>
          <w:b/>
          <w:sz w:val="22"/>
          <w:szCs w:val="22"/>
        </w:rPr>
        <w:t>Lokal mieszkalny</w:t>
      </w:r>
      <w:r w:rsidR="00530188" w:rsidRPr="00611FB8">
        <w:rPr>
          <w:rFonts w:asciiTheme="minorHAnsi" w:hAnsiTheme="minorHAnsi"/>
          <w:b/>
          <w:sz w:val="22"/>
          <w:szCs w:val="22"/>
        </w:rPr>
        <w:t xml:space="preserve"> nr 30</w:t>
      </w:r>
      <w:r>
        <w:rPr>
          <w:rFonts w:asciiTheme="minorHAnsi" w:hAnsiTheme="minorHAnsi"/>
          <w:sz w:val="22"/>
          <w:szCs w:val="22"/>
        </w:rPr>
        <w:t xml:space="preserve"> położony</w:t>
      </w:r>
      <w:r w:rsidR="00530188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sz w:val="22"/>
          <w:szCs w:val="22"/>
        </w:rPr>
        <w:t>V</w:t>
      </w:r>
      <w:r w:rsidR="00530188">
        <w:rPr>
          <w:rFonts w:asciiTheme="minorHAnsi" w:hAnsiTheme="minorHAnsi"/>
          <w:sz w:val="22"/>
          <w:szCs w:val="22"/>
        </w:rPr>
        <w:t>II kondygnacji ( 6</w:t>
      </w:r>
      <w:r>
        <w:rPr>
          <w:rFonts w:asciiTheme="minorHAnsi" w:hAnsiTheme="minorHAnsi"/>
          <w:sz w:val="22"/>
          <w:szCs w:val="22"/>
        </w:rPr>
        <w:t xml:space="preserve"> piętro ) w budynku wielorodzinnym w Katowicach przy ul. </w:t>
      </w:r>
      <w:r w:rsidRPr="00611FB8">
        <w:rPr>
          <w:rFonts w:asciiTheme="minorHAnsi" w:hAnsiTheme="minorHAnsi"/>
          <w:b/>
          <w:sz w:val="22"/>
          <w:szCs w:val="22"/>
        </w:rPr>
        <w:t>Baildona 22A</w:t>
      </w:r>
      <w:r>
        <w:rPr>
          <w:rFonts w:asciiTheme="minorHAnsi" w:hAnsiTheme="minorHAnsi"/>
          <w:sz w:val="22"/>
          <w:szCs w:val="22"/>
        </w:rPr>
        <w:t>, składający się z 4 pokoi , kuchni,  łazienki</w:t>
      </w:r>
      <w:r w:rsidR="00450176">
        <w:rPr>
          <w:rFonts w:asciiTheme="minorHAnsi" w:hAnsiTheme="minorHAnsi"/>
          <w:sz w:val="22"/>
          <w:szCs w:val="22"/>
        </w:rPr>
        <w:t xml:space="preserve">,  WC, </w:t>
      </w:r>
      <w:r>
        <w:rPr>
          <w:rFonts w:asciiTheme="minorHAnsi" w:hAnsiTheme="minorHAnsi"/>
          <w:sz w:val="22"/>
          <w:szCs w:val="22"/>
        </w:rPr>
        <w:t xml:space="preserve">przedpokoju oraz balkonu,  o łącznej powierzchni użytkowej </w:t>
      </w:r>
      <w:r w:rsidR="00530188">
        <w:rPr>
          <w:rFonts w:asciiTheme="minorHAnsi" w:hAnsiTheme="minorHAnsi"/>
          <w:sz w:val="22"/>
          <w:szCs w:val="22"/>
        </w:rPr>
        <w:t>95,78</w:t>
      </w:r>
      <w:r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, wraz z przynależną komórką o pow. użytkowej </w:t>
      </w:r>
      <w:r w:rsidR="00530188">
        <w:rPr>
          <w:rFonts w:asciiTheme="minorHAnsi" w:hAnsiTheme="minorHAnsi"/>
          <w:sz w:val="22"/>
          <w:szCs w:val="22"/>
        </w:rPr>
        <w:t>3,10</w:t>
      </w:r>
      <w:r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 położoną</w:t>
      </w:r>
      <w:r w:rsidR="00530188">
        <w:rPr>
          <w:rFonts w:asciiTheme="minorHAnsi" w:hAnsiTheme="minorHAnsi"/>
          <w:sz w:val="22"/>
          <w:szCs w:val="22"/>
        </w:rPr>
        <w:t xml:space="preserve"> na </w:t>
      </w:r>
      <w:r>
        <w:rPr>
          <w:rFonts w:asciiTheme="minorHAnsi" w:hAnsiTheme="minorHAnsi"/>
          <w:sz w:val="22"/>
          <w:szCs w:val="22"/>
        </w:rPr>
        <w:t xml:space="preserve"> kondygnacji</w:t>
      </w:r>
      <w:r w:rsidR="00530188">
        <w:rPr>
          <w:rFonts w:asciiTheme="minorHAnsi" w:hAnsiTheme="minorHAnsi"/>
          <w:sz w:val="22"/>
          <w:szCs w:val="22"/>
        </w:rPr>
        <w:t xml:space="preserve"> podziemnej ( -I) </w:t>
      </w:r>
      <w:r>
        <w:rPr>
          <w:rFonts w:asciiTheme="minorHAnsi" w:hAnsiTheme="minorHAnsi"/>
          <w:sz w:val="22"/>
          <w:szCs w:val="22"/>
        </w:rPr>
        <w:t>, oznaczoną</w:t>
      </w:r>
      <w:r w:rsidR="00530188">
        <w:rPr>
          <w:rFonts w:asciiTheme="minorHAnsi" w:hAnsiTheme="minorHAnsi"/>
          <w:sz w:val="22"/>
          <w:szCs w:val="22"/>
        </w:rPr>
        <w:t xml:space="preserve"> nr C2.B29</w:t>
      </w:r>
      <w:r>
        <w:rPr>
          <w:rFonts w:asciiTheme="minorHAnsi" w:hAnsiTheme="minorHAnsi"/>
          <w:sz w:val="22"/>
          <w:szCs w:val="22"/>
        </w:rPr>
        <w:t xml:space="preserve">.K Z prawem własności lokalu związany jest udział wynoszący </w:t>
      </w:r>
      <w:r w:rsidR="00530188">
        <w:rPr>
          <w:rFonts w:asciiTheme="minorHAnsi" w:hAnsiTheme="minorHAnsi"/>
          <w:sz w:val="22"/>
          <w:szCs w:val="22"/>
        </w:rPr>
        <w:t>570</w:t>
      </w:r>
      <w:r>
        <w:rPr>
          <w:rFonts w:asciiTheme="minorHAnsi" w:hAnsiTheme="minorHAnsi"/>
          <w:sz w:val="22"/>
          <w:szCs w:val="22"/>
        </w:rPr>
        <w:t>/100000 części w nieruchomości wspólnej objętej księgą wieczystą nr  KA1K/00078767/3, tj. we własności gruntów oraz części wspólnych budynku nie pozostających do wyłącznego użytku właścicieli posz</w:t>
      </w:r>
      <w:r w:rsidR="00530188">
        <w:rPr>
          <w:rFonts w:asciiTheme="minorHAnsi" w:hAnsiTheme="minorHAnsi"/>
          <w:sz w:val="22"/>
          <w:szCs w:val="22"/>
        </w:rPr>
        <w:t>czególnych lokali</w:t>
      </w:r>
      <w:r>
        <w:rPr>
          <w:rFonts w:asciiTheme="minorHAnsi" w:hAnsiTheme="minorHAnsi"/>
          <w:sz w:val="22"/>
          <w:szCs w:val="22"/>
        </w:rPr>
        <w:t>, a także udział w 1/111 części w prawie własności lokalu użytkowego – garażu wielostanowiskowego, objętego księgą wieczystą nr KA1K/00098670/2 znajdującego się na  kondygnacji podziemnej ( - I ) , z którym związane jest wyłączne korzystanie z miejsca postojowego</w:t>
      </w:r>
      <w:r w:rsidR="00426C1E">
        <w:rPr>
          <w:rFonts w:asciiTheme="minorHAnsi" w:hAnsiTheme="minorHAnsi"/>
          <w:sz w:val="22"/>
          <w:szCs w:val="22"/>
        </w:rPr>
        <w:t xml:space="preserve"> oznaczonego nr C2.107 </w:t>
      </w:r>
      <w:r>
        <w:rPr>
          <w:rFonts w:asciiTheme="minorHAnsi" w:hAnsiTheme="minorHAnsi"/>
          <w:sz w:val="22"/>
          <w:szCs w:val="22"/>
        </w:rPr>
        <w:t>P.</w:t>
      </w:r>
    </w:p>
    <w:p w:rsidR="00E61D8F" w:rsidRDefault="00E61D8F" w:rsidP="00E61D8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Nieruchomość lokalowa posiada księgę wieczystą</w:t>
      </w:r>
      <w:r w:rsidR="00426C1E">
        <w:rPr>
          <w:rFonts w:asciiTheme="minorHAnsi" w:hAnsiTheme="minorHAnsi"/>
          <w:sz w:val="22"/>
          <w:szCs w:val="22"/>
        </w:rPr>
        <w:t xml:space="preserve"> nr KA1K/00102686/9</w:t>
      </w:r>
      <w:r>
        <w:rPr>
          <w:rFonts w:asciiTheme="minorHAnsi" w:hAnsiTheme="minorHAnsi"/>
          <w:sz w:val="22"/>
          <w:szCs w:val="22"/>
        </w:rPr>
        <w:t xml:space="preserve">  prowadzoną przez XI Wydział Ksiąg Wieczystych Sądu Rejonowego w Katowicach. </w:t>
      </w:r>
    </w:p>
    <w:p w:rsidR="00611FB8" w:rsidRDefault="00611FB8" w:rsidP="0061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3.5. </w:t>
      </w:r>
      <w:r w:rsidRPr="00611FB8">
        <w:rPr>
          <w:rFonts w:asciiTheme="minorHAnsi" w:hAnsiTheme="minorHAnsi"/>
          <w:b/>
          <w:sz w:val="22"/>
          <w:szCs w:val="22"/>
        </w:rPr>
        <w:t>Lokal mieszkalny</w:t>
      </w:r>
      <w:r>
        <w:rPr>
          <w:rFonts w:asciiTheme="minorHAnsi" w:hAnsiTheme="minorHAnsi"/>
          <w:b/>
          <w:sz w:val="22"/>
          <w:szCs w:val="22"/>
        </w:rPr>
        <w:t xml:space="preserve"> nr 10</w:t>
      </w:r>
      <w:r>
        <w:rPr>
          <w:rFonts w:asciiTheme="minorHAnsi" w:hAnsiTheme="minorHAnsi"/>
          <w:sz w:val="22"/>
          <w:szCs w:val="22"/>
        </w:rPr>
        <w:t xml:space="preserve"> położony na III kondygnacji ( 2 piętro ) w budynku wielorodzinnym w Katowicach przy ul. </w:t>
      </w:r>
      <w:r w:rsidRPr="00611FB8">
        <w:rPr>
          <w:rFonts w:asciiTheme="minorHAnsi" w:hAnsiTheme="minorHAnsi"/>
          <w:b/>
          <w:sz w:val="22"/>
          <w:szCs w:val="22"/>
        </w:rPr>
        <w:t>Baildona 22A</w:t>
      </w:r>
      <w:r>
        <w:rPr>
          <w:rFonts w:asciiTheme="minorHAnsi" w:hAnsiTheme="minorHAnsi"/>
          <w:sz w:val="22"/>
          <w:szCs w:val="22"/>
        </w:rPr>
        <w:t>, składający się z 4 p</w:t>
      </w:r>
      <w:r w:rsidR="00450176">
        <w:rPr>
          <w:rFonts w:asciiTheme="minorHAnsi" w:hAnsiTheme="minorHAnsi"/>
          <w:sz w:val="22"/>
          <w:szCs w:val="22"/>
        </w:rPr>
        <w:t xml:space="preserve">okoi , aneksu kuchennego,   WC, </w:t>
      </w:r>
      <w:r>
        <w:rPr>
          <w:rFonts w:asciiTheme="minorHAnsi" w:hAnsiTheme="minorHAnsi"/>
          <w:sz w:val="22"/>
          <w:szCs w:val="22"/>
        </w:rPr>
        <w:t xml:space="preserve"> przedpokoju oraz balkonu,  o łącznej powierzchni użytkowej 95,81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>, wraz z przynależną komórką o pow. użytkowej 2,19 m</w:t>
      </w:r>
      <w:r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/>
          <w:sz w:val="22"/>
          <w:szCs w:val="22"/>
        </w:rPr>
        <w:t xml:space="preserve"> położoną na I  kondygnacji , oznaczoną nr C2.B09.K Z prawem własności lokalu związany jest udział wynoszący 565/100000 części w nieruchomości wspólnej objętej księgą wieczystą nr  KA1K/00078767/3, tj. we własności gruntów oraz części wspólnych budynku nie pozostających do wyłącznego użytku właścicieli poszczególnych lokali, a także udział w 2/111 części w prawie własności lokalu użytkowego – garażu wielostanowiskowego, objętego księgą wieczystą nr KA1K/00098670/2 znajdującego się na  kondygnacji podziemnej ( - I ) , z którym związane jest wyłączne korzystanie z dwóch miejsc postojowych oznaczonych nr C2.152 P i C2.153P.</w:t>
      </w:r>
    </w:p>
    <w:p w:rsidR="00611FB8" w:rsidRPr="000136B8" w:rsidRDefault="00611FB8" w:rsidP="0061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Nieruchomość lokalowa posiada k</w:t>
      </w:r>
      <w:r w:rsidR="00143213">
        <w:rPr>
          <w:rFonts w:asciiTheme="minorHAnsi" w:hAnsiTheme="minorHAnsi"/>
          <w:sz w:val="22"/>
          <w:szCs w:val="22"/>
        </w:rPr>
        <w:t>sięgę wieczystą nr KA1K/00102680/7</w:t>
      </w:r>
      <w:r>
        <w:rPr>
          <w:rFonts w:asciiTheme="minorHAnsi" w:hAnsiTheme="minorHAnsi"/>
          <w:sz w:val="22"/>
          <w:szCs w:val="22"/>
        </w:rPr>
        <w:t xml:space="preserve">  prowadzoną przez XI Wydział Ksiąg Wieczystych Sądu Rejonowego w Katowicach. </w:t>
      </w:r>
    </w:p>
    <w:p w:rsidR="00576F95" w:rsidRPr="0096523E" w:rsidRDefault="00576F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0241" w:rsidRPr="0082745C" w:rsidRDefault="00B50241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2745C">
        <w:rPr>
          <w:rFonts w:asciiTheme="minorHAnsi" w:hAnsiTheme="minorHAnsi"/>
          <w:b/>
          <w:sz w:val="22"/>
          <w:szCs w:val="22"/>
          <w:u w:val="single"/>
        </w:rPr>
        <w:t xml:space="preserve">Prowadzący przetarg informuje, że: </w:t>
      </w:r>
    </w:p>
    <w:p w:rsidR="00612618" w:rsidRDefault="00612618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Pr="00612618">
        <w:rPr>
          <w:rFonts w:asciiTheme="minorHAnsi" w:hAnsiTheme="minorHAnsi"/>
          <w:sz w:val="22"/>
          <w:szCs w:val="22"/>
        </w:rPr>
        <w:t xml:space="preserve">Ogłoszenie o przetargu nie stanowi oferty w rozumieniu przepisów kodeksu cywilnego </w:t>
      </w:r>
    </w:p>
    <w:p w:rsidR="00612618" w:rsidRDefault="00612618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5248A5" w:rsidRPr="0096523E">
        <w:rPr>
          <w:rFonts w:asciiTheme="minorHAnsi" w:hAnsiTheme="minorHAnsi"/>
          <w:sz w:val="22"/>
          <w:szCs w:val="22"/>
        </w:rPr>
        <w:t xml:space="preserve">Działki na których posadowione są budynki wielorodzinne są </w:t>
      </w:r>
      <w:r w:rsidR="0082745C">
        <w:rPr>
          <w:rFonts w:asciiTheme="minorHAnsi" w:hAnsiTheme="minorHAnsi"/>
          <w:sz w:val="22"/>
          <w:szCs w:val="22"/>
        </w:rPr>
        <w:t xml:space="preserve">zlokalizowane na terenie </w:t>
      </w:r>
      <w:r w:rsidR="005248A5" w:rsidRPr="0096523E">
        <w:rPr>
          <w:rFonts w:asciiTheme="minorHAnsi" w:hAnsiTheme="minorHAnsi"/>
          <w:sz w:val="22"/>
          <w:szCs w:val="22"/>
        </w:rPr>
        <w:t xml:space="preserve"> </w:t>
      </w:r>
      <w:r w:rsidR="0082745C">
        <w:rPr>
          <w:rFonts w:asciiTheme="minorHAnsi" w:hAnsiTheme="minorHAnsi"/>
          <w:sz w:val="22"/>
          <w:szCs w:val="22"/>
        </w:rPr>
        <w:t>objętym</w:t>
      </w:r>
      <w:r w:rsidR="005248A5" w:rsidRPr="0096523E">
        <w:rPr>
          <w:rFonts w:asciiTheme="minorHAnsi" w:hAnsiTheme="minorHAnsi"/>
          <w:sz w:val="22"/>
          <w:szCs w:val="22"/>
        </w:rPr>
        <w:t xml:space="preserve"> </w:t>
      </w:r>
      <w:r w:rsidR="005248A5" w:rsidRPr="00626559">
        <w:rPr>
          <w:rFonts w:asciiTheme="minorHAnsi" w:hAnsiTheme="minorHAnsi"/>
          <w:sz w:val="22"/>
          <w:szCs w:val="22"/>
        </w:rPr>
        <w:t xml:space="preserve">miejscowym planem zagospodarowania  </w:t>
      </w:r>
      <w:r w:rsidR="00B50241" w:rsidRPr="00626559">
        <w:rPr>
          <w:rFonts w:asciiTheme="minorHAnsi" w:hAnsiTheme="minorHAnsi"/>
          <w:sz w:val="22"/>
          <w:szCs w:val="22"/>
        </w:rPr>
        <w:t xml:space="preserve"> przestrzennego gminy. </w:t>
      </w:r>
    </w:p>
    <w:p w:rsidR="00B50241" w:rsidRPr="0096523E" w:rsidRDefault="00612618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B50241" w:rsidRPr="00626559">
        <w:rPr>
          <w:rFonts w:asciiTheme="minorHAnsi" w:hAnsiTheme="minorHAnsi"/>
          <w:sz w:val="22"/>
          <w:szCs w:val="22"/>
        </w:rPr>
        <w:t xml:space="preserve"> Lokal</w:t>
      </w:r>
      <w:r w:rsidR="00576F95" w:rsidRPr="00626559">
        <w:rPr>
          <w:rFonts w:asciiTheme="minorHAnsi" w:hAnsiTheme="minorHAnsi"/>
          <w:sz w:val="22"/>
          <w:szCs w:val="22"/>
        </w:rPr>
        <w:t>e</w:t>
      </w:r>
      <w:r w:rsidR="00B50241" w:rsidRPr="00626559">
        <w:rPr>
          <w:rFonts w:asciiTheme="minorHAnsi" w:hAnsiTheme="minorHAnsi"/>
          <w:sz w:val="22"/>
          <w:szCs w:val="22"/>
        </w:rPr>
        <w:t xml:space="preserve"> nie posiada</w:t>
      </w:r>
      <w:r w:rsidR="00576F95" w:rsidRPr="00626559">
        <w:rPr>
          <w:rFonts w:asciiTheme="minorHAnsi" w:hAnsiTheme="minorHAnsi"/>
          <w:sz w:val="22"/>
          <w:szCs w:val="22"/>
        </w:rPr>
        <w:t xml:space="preserve">ją </w:t>
      </w:r>
      <w:r w:rsidR="00B50241" w:rsidRPr="00626559">
        <w:rPr>
          <w:rFonts w:asciiTheme="minorHAnsi" w:hAnsiTheme="minorHAnsi"/>
          <w:sz w:val="22"/>
          <w:szCs w:val="22"/>
        </w:rPr>
        <w:t xml:space="preserve"> świadectwa charakterystyki energetycznej.</w:t>
      </w:r>
      <w:r w:rsidR="00B50241" w:rsidRPr="0096523E">
        <w:rPr>
          <w:rFonts w:asciiTheme="minorHAnsi" w:hAnsiTheme="minorHAnsi"/>
          <w:sz w:val="22"/>
          <w:szCs w:val="22"/>
        </w:rPr>
        <w:t xml:space="preserve"> </w:t>
      </w:r>
    </w:p>
    <w:p w:rsidR="00B50241" w:rsidRPr="00612618" w:rsidRDefault="00612618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4) </w:t>
      </w:r>
      <w:r w:rsidR="00B50241" w:rsidRPr="0096523E">
        <w:rPr>
          <w:rFonts w:asciiTheme="minorHAnsi" w:hAnsiTheme="minorHAnsi"/>
          <w:sz w:val="22"/>
          <w:szCs w:val="22"/>
        </w:rPr>
        <w:t>Nieruchomo</w:t>
      </w:r>
      <w:r w:rsidR="00BD4199">
        <w:rPr>
          <w:rFonts w:asciiTheme="minorHAnsi" w:hAnsiTheme="minorHAnsi"/>
          <w:sz w:val="22"/>
          <w:szCs w:val="22"/>
        </w:rPr>
        <w:t xml:space="preserve">ści opisane w pkt </w:t>
      </w:r>
      <w:r w:rsidR="0082745C">
        <w:rPr>
          <w:rFonts w:asciiTheme="minorHAnsi" w:hAnsiTheme="minorHAnsi"/>
          <w:sz w:val="22"/>
          <w:szCs w:val="22"/>
        </w:rPr>
        <w:t xml:space="preserve">3.2 do 3.5 </w:t>
      </w:r>
      <w:r w:rsidR="00576F95" w:rsidRPr="0096523E">
        <w:rPr>
          <w:rFonts w:asciiTheme="minorHAnsi" w:hAnsiTheme="minorHAnsi"/>
          <w:sz w:val="22"/>
          <w:szCs w:val="22"/>
        </w:rPr>
        <w:t xml:space="preserve"> </w:t>
      </w:r>
      <w:r w:rsidR="00B50241" w:rsidRPr="0096523E">
        <w:rPr>
          <w:rFonts w:asciiTheme="minorHAnsi" w:hAnsiTheme="minorHAnsi"/>
          <w:sz w:val="22"/>
          <w:szCs w:val="22"/>
        </w:rPr>
        <w:t>podlega</w:t>
      </w:r>
      <w:r w:rsidR="00BD4199">
        <w:rPr>
          <w:rFonts w:asciiTheme="minorHAnsi" w:hAnsiTheme="minorHAnsi"/>
          <w:sz w:val="22"/>
          <w:szCs w:val="22"/>
        </w:rPr>
        <w:t>ją</w:t>
      </w:r>
      <w:r w:rsidR="00B50241" w:rsidRPr="0096523E">
        <w:rPr>
          <w:rFonts w:asciiTheme="minorHAnsi" w:hAnsiTheme="minorHAnsi"/>
          <w:sz w:val="22"/>
          <w:szCs w:val="22"/>
        </w:rPr>
        <w:t xml:space="preserve"> prawu pierwokupu, które może wykonać podmiot uprawniony. </w:t>
      </w:r>
      <w:r w:rsidRPr="00612618">
        <w:rPr>
          <w:rFonts w:asciiTheme="minorHAnsi" w:hAnsiTheme="minorHAnsi"/>
          <w:sz w:val="22"/>
          <w:szCs w:val="22"/>
        </w:rPr>
        <w:t xml:space="preserve">Sprzedaż przedmiotowej nieruchomości nastąpi na rzecz Nabywcy wyłonionego w </w:t>
      </w:r>
      <w:r>
        <w:rPr>
          <w:rFonts w:asciiTheme="minorHAnsi" w:hAnsiTheme="minorHAnsi"/>
          <w:sz w:val="22"/>
          <w:szCs w:val="22"/>
        </w:rPr>
        <w:t xml:space="preserve">przetargu w przypadku nie skorzystania </w:t>
      </w:r>
      <w:r w:rsidRPr="00612618">
        <w:rPr>
          <w:rFonts w:asciiTheme="minorHAnsi" w:hAnsiTheme="minorHAnsi"/>
          <w:sz w:val="22"/>
          <w:szCs w:val="22"/>
        </w:rPr>
        <w:t xml:space="preserve"> z prawa pierwokupu przez uprawniony podmiot. </w:t>
      </w:r>
    </w:p>
    <w:p w:rsidR="00612618" w:rsidRPr="00612618" w:rsidRDefault="00612618" w:rsidP="0061261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5) </w:t>
      </w:r>
      <w:r>
        <w:rPr>
          <w:rFonts w:asciiTheme="minorHAnsi" w:hAnsiTheme="minorHAnsi"/>
          <w:b/>
          <w:sz w:val="22"/>
          <w:szCs w:val="22"/>
        </w:rPr>
        <w:t>Warunkiem zawarcia U</w:t>
      </w:r>
      <w:r w:rsidRPr="00626559">
        <w:rPr>
          <w:rFonts w:asciiTheme="minorHAnsi" w:hAnsiTheme="minorHAnsi"/>
          <w:b/>
          <w:sz w:val="22"/>
          <w:szCs w:val="22"/>
        </w:rPr>
        <w:t xml:space="preserve">mowy </w:t>
      </w:r>
      <w:r>
        <w:rPr>
          <w:rFonts w:asciiTheme="minorHAnsi" w:hAnsiTheme="minorHAnsi"/>
          <w:b/>
          <w:sz w:val="22"/>
          <w:szCs w:val="22"/>
        </w:rPr>
        <w:t xml:space="preserve">przenoszącej własność nieruchomości </w:t>
      </w:r>
      <w:r w:rsidRPr="00626559">
        <w:rPr>
          <w:rFonts w:asciiTheme="minorHAnsi" w:hAnsiTheme="minorHAnsi"/>
          <w:b/>
          <w:sz w:val="22"/>
          <w:szCs w:val="22"/>
        </w:rPr>
        <w:t xml:space="preserve"> jest uzyskanie przez Bipromet SA zgody Walnego Zgr</w:t>
      </w:r>
      <w:r>
        <w:rPr>
          <w:rFonts w:asciiTheme="minorHAnsi" w:hAnsiTheme="minorHAnsi"/>
          <w:b/>
          <w:sz w:val="22"/>
          <w:szCs w:val="22"/>
        </w:rPr>
        <w:t xml:space="preserve">omadzenia Spółki na zawarcie transakcji. </w:t>
      </w:r>
    </w:p>
    <w:p w:rsidR="0082745C" w:rsidRPr="00626559" w:rsidRDefault="0082745C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76F95" w:rsidRPr="0082745C" w:rsidRDefault="00453D06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2745C">
        <w:rPr>
          <w:rFonts w:asciiTheme="minorHAnsi" w:hAnsiTheme="minorHAnsi"/>
          <w:b/>
          <w:sz w:val="22"/>
          <w:szCs w:val="22"/>
          <w:u w:val="single"/>
        </w:rPr>
        <w:t>Cena wywoławcza</w:t>
      </w:r>
      <w:r w:rsidR="0096523E" w:rsidRPr="0082745C">
        <w:rPr>
          <w:rFonts w:asciiTheme="minorHAnsi" w:hAnsiTheme="minorHAnsi"/>
          <w:b/>
          <w:sz w:val="22"/>
          <w:szCs w:val="22"/>
          <w:u w:val="single"/>
        </w:rPr>
        <w:t xml:space="preserve"> i wadium </w:t>
      </w:r>
      <w:r w:rsidR="00B50241" w:rsidRPr="0082745C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:rsidR="00453D06" w:rsidRPr="00E61D8F" w:rsidRDefault="00453D06" w:rsidP="0096523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D8F">
        <w:rPr>
          <w:rFonts w:asciiTheme="minorHAnsi" w:hAnsiTheme="minorHAnsi"/>
          <w:sz w:val="22"/>
          <w:szCs w:val="22"/>
        </w:rPr>
        <w:t xml:space="preserve">Lokal nr 7 Baildona 12 </w:t>
      </w:r>
      <w:r w:rsidR="009F2463" w:rsidRPr="00E61D8F">
        <w:rPr>
          <w:rFonts w:asciiTheme="minorHAnsi" w:hAnsiTheme="minorHAnsi"/>
          <w:sz w:val="22"/>
          <w:szCs w:val="22"/>
        </w:rPr>
        <w:t xml:space="preserve">- </w:t>
      </w:r>
      <w:r w:rsidRPr="0082745C">
        <w:rPr>
          <w:rFonts w:asciiTheme="minorHAnsi" w:hAnsiTheme="minorHAnsi"/>
          <w:b/>
          <w:sz w:val="22"/>
          <w:szCs w:val="22"/>
        </w:rPr>
        <w:t>cena wywoławcza  480.000 zł</w:t>
      </w:r>
      <w:r w:rsidRPr="00E61D8F">
        <w:rPr>
          <w:rFonts w:asciiTheme="minorHAnsi" w:hAnsiTheme="minorHAnsi"/>
          <w:sz w:val="22"/>
          <w:szCs w:val="22"/>
        </w:rPr>
        <w:t xml:space="preserve"> ( słownie czterysta osiemdziesiąt tysięcy złotych, </w:t>
      </w:r>
      <w:r w:rsidR="00E61D8F" w:rsidRPr="0082745C">
        <w:rPr>
          <w:rFonts w:asciiTheme="minorHAnsi" w:hAnsiTheme="minorHAnsi"/>
          <w:b/>
          <w:sz w:val="22"/>
          <w:szCs w:val="22"/>
        </w:rPr>
        <w:t>w</w:t>
      </w:r>
      <w:r w:rsidRPr="0082745C">
        <w:rPr>
          <w:rFonts w:asciiTheme="minorHAnsi" w:hAnsiTheme="minorHAnsi"/>
          <w:b/>
          <w:sz w:val="22"/>
          <w:szCs w:val="22"/>
        </w:rPr>
        <w:t>adium 48.000 zł</w:t>
      </w:r>
      <w:r w:rsidRPr="00E61D8F">
        <w:rPr>
          <w:rFonts w:asciiTheme="minorHAnsi" w:hAnsiTheme="minorHAnsi"/>
          <w:sz w:val="22"/>
          <w:szCs w:val="22"/>
        </w:rPr>
        <w:t xml:space="preserve"> ( słownie czterdzieści osiem tysięcy złotych )</w:t>
      </w:r>
    </w:p>
    <w:p w:rsidR="009F2463" w:rsidRPr="00E61D8F" w:rsidRDefault="00BD4199" w:rsidP="00E61D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D8F">
        <w:rPr>
          <w:rFonts w:asciiTheme="minorHAnsi" w:hAnsiTheme="minorHAnsi"/>
          <w:sz w:val="22"/>
          <w:szCs w:val="22"/>
        </w:rPr>
        <w:t xml:space="preserve">Lokal nr 15 Baildona 22A </w:t>
      </w:r>
      <w:r w:rsidR="009F2463" w:rsidRPr="00E61D8F">
        <w:rPr>
          <w:rFonts w:asciiTheme="minorHAnsi" w:hAnsiTheme="minorHAnsi"/>
          <w:sz w:val="22"/>
          <w:szCs w:val="22"/>
        </w:rPr>
        <w:t xml:space="preserve">- </w:t>
      </w:r>
      <w:r w:rsidRPr="0082745C">
        <w:rPr>
          <w:rFonts w:asciiTheme="minorHAnsi" w:hAnsiTheme="minorHAnsi"/>
          <w:b/>
          <w:sz w:val="22"/>
          <w:szCs w:val="22"/>
        </w:rPr>
        <w:t>cena wywoławcza 580.000 zł</w:t>
      </w:r>
      <w:r w:rsidRPr="00E61D8F">
        <w:rPr>
          <w:rFonts w:asciiTheme="minorHAnsi" w:hAnsiTheme="minorHAnsi"/>
          <w:sz w:val="22"/>
          <w:szCs w:val="22"/>
        </w:rPr>
        <w:t xml:space="preserve"> ( słownie pięćset osiemdziesiąt tysięcy złotych</w:t>
      </w:r>
      <w:r w:rsidR="009F2463" w:rsidRPr="00E61D8F">
        <w:rPr>
          <w:rFonts w:asciiTheme="minorHAnsi" w:hAnsiTheme="minorHAnsi"/>
          <w:sz w:val="22"/>
          <w:szCs w:val="22"/>
        </w:rPr>
        <w:t>)</w:t>
      </w:r>
      <w:r w:rsidR="00E61D8F">
        <w:rPr>
          <w:rFonts w:asciiTheme="minorHAnsi" w:hAnsiTheme="minorHAnsi"/>
          <w:sz w:val="22"/>
          <w:szCs w:val="22"/>
        </w:rPr>
        <w:t>,</w:t>
      </w:r>
      <w:r w:rsidRPr="00E61D8F">
        <w:rPr>
          <w:rFonts w:asciiTheme="minorHAnsi" w:hAnsiTheme="minorHAnsi"/>
          <w:sz w:val="22"/>
          <w:szCs w:val="22"/>
        </w:rPr>
        <w:t xml:space="preserve"> </w:t>
      </w:r>
      <w:r w:rsidR="00E61D8F" w:rsidRPr="0082745C">
        <w:rPr>
          <w:rFonts w:asciiTheme="minorHAnsi" w:hAnsiTheme="minorHAnsi"/>
          <w:b/>
          <w:sz w:val="22"/>
          <w:szCs w:val="22"/>
        </w:rPr>
        <w:t>w</w:t>
      </w:r>
      <w:r w:rsidRPr="0082745C">
        <w:rPr>
          <w:rFonts w:asciiTheme="minorHAnsi" w:hAnsiTheme="minorHAnsi"/>
          <w:b/>
          <w:sz w:val="22"/>
          <w:szCs w:val="22"/>
        </w:rPr>
        <w:t>adium 58.000 zł</w:t>
      </w:r>
      <w:r w:rsidRPr="00E61D8F">
        <w:rPr>
          <w:rFonts w:asciiTheme="minorHAnsi" w:hAnsiTheme="minorHAnsi"/>
          <w:sz w:val="22"/>
          <w:szCs w:val="22"/>
        </w:rPr>
        <w:t xml:space="preserve"> ( słownie pięćdziesiąt osiem tysięcy złotych )</w:t>
      </w:r>
    </w:p>
    <w:p w:rsidR="00576F95" w:rsidRDefault="009F2463" w:rsidP="00E61D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1D8F">
        <w:rPr>
          <w:rFonts w:asciiTheme="minorHAnsi" w:hAnsiTheme="minorHAnsi"/>
          <w:sz w:val="22"/>
          <w:szCs w:val="22"/>
        </w:rPr>
        <w:t>Lokal nr 25 Baildona 22A</w:t>
      </w:r>
      <w:r w:rsidR="00BD4199" w:rsidRPr="00E61D8F">
        <w:rPr>
          <w:rFonts w:asciiTheme="minorHAnsi" w:hAnsiTheme="minorHAnsi"/>
          <w:sz w:val="22"/>
          <w:szCs w:val="22"/>
        </w:rPr>
        <w:t xml:space="preserve">  </w:t>
      </w:r>
      <w:r w:rsidRPr="00E61D8F">
        <w:rPr>
          <w:rFonts w:asciiTheme="minorHAnsi" w:hAnsiTheme="minorHAnsi"/>
          <w:sz w:val="22"/>
          <w:szCs w:val="22"/>
        </w:rPr>
        <w:t xml:space="preserve">- </w:t>
      </w:r>
      <w:r w:rsidRPr="0082745C">
        <w:rPr>
          <w:rFonts w:asciiTheme="minorHAnsi" w:hAnsiTheme="minorHAnsi"/>
          <w:b/>
          <w:sz w:val="22"/>
          <w:szCs w:val="22"/>
        </w:rPr>
        <w:t>cena wywoławcza 640.000 zł</w:t>
      </w:r>
      <w:r w:rsidRPr="00E61D8F">
        <w:rPr>
          <w:rFonts w:asciiTheme="minorHAnsi" w:hAnsiTheme="minorHAnsi"/>
          <w:sz w:val="22"/>
          <w:szCs w:val="22"/>
        </w:rPr>
        <w:t xml:space="preserve"> ( słownie sześćset czterdzieści tysięcy złotych)</w:t>
      </w:r>
      <w:r w:rsidR="00E61D8F">
        <w:rPr>
          <w:rFonts w:asciiTheme="minorHAnsi" w:hAnsiTheme="minorHAnsi"/>
          <w:sz w:val="22"/>
          <w:szCs w:val="22"/>
        </w:rPr>
        <w:t>,</w:t>
      </w:r>
      <w:r w:rsidRPr="00E61D8F">
        <w:rPr>
          <w:rFonts w:asciiTheme="minorHAnsi" w:hAnsiTheme="minorHAnsi"/>
          <w:sz w:val="22"/>
          <w:szCs w:val="22"/>
        </w:rPr>
        <w:t xml:space="preserve">  </w:t>
      </w:r>
      <w:r w:rsidR="00E61D8F" w:rsidRPr="0082745C">
        <w:rPr>
          <w:rFonts w:asciiTheme="minorHAnsi" w:hAnsiTheme="minorHAnsi"/>
          <w:b/>
          <w:sz w:val="22"/>
          <w:szCs w:val="22"/>
        </w:rPr>
        <w:t>w</w:t>
      </w:r>
      <w:r w:rsidRPr="0082745C">
        <w:rPr>
          <w:rFonts w:asciiTheme="minorHAnsi" w:hAnsiTheme="minorHAnsi"/>
          <w:b/>
          <w:sz w:val="22"/>
          <w:szCs w:val="22"/>
        </w:rPr>
        <w:t>adium  64.000 zł</w:t>
      </w:r>
      <w:r w:rsidRPr="00E61D8F">
        <w:rPr>
          <w:rFonts w:asciiTheme="minorHAnsi" w:hAnsiTheme="minorHAnsi"/>
          <w:sz w:val="22"/>
          <w:szCs w:val="22"/>
        </w:rPr>
        <w:t xml:space="preserve"> ( słownie sześćdziesiąt cztery</w:t>
      </w:r>
      <w:r w:rsidR="00E61D8F" w:rsidRPr="00E61D8F">
        <w:rPr>
          <w:rFonts w:asciiTheme="minorHAnsi" w:hAnsiTheme="minorHAnsi"/>
          <w:sz w:val="22"/>
          <w:szCs w:val="22"/>
        </w:rPr>
        <w:t xml:space="preserve"> tysiące</w:t>
      </w:r>
      <w:r w:rsidRPr="00E61D8F">
        <w:rPr>
          <w:rFonts w:asciiTheme="minorHAnsi" w:hAnsiTheme="minorHAnsi"/>
          <w:sz w:val="22"/>
          <w:szCs w:val="22"/>
        </w:rPr>
        <w:t xml:space="preserve"> złotych ) </w:t>
      </w:r>
    </w:p>
    <w:p w:rsidR="00611FB8" w:rsidRDefault="00611FB8" w:rsidP="00E61D8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Lokal nr 30 </w:t>
      </w:r>
      <w:r w:rsidR="0082745C">
        <w:rPr>
          <w:rFonts w:asciiTheme="minorHAnsi" w:hAnsiTheme="minorHAnsi"/>
          <w:sz w:val="22"/>
          <w:szCs w:val="22"/>
        </w:rPr>
        <w:t xml:space="preserve">Baildona 22 A -  </w:t>
      </w:r>
      <w:r w:rsidRPr="0082745C">
        <w:rPr>
          <w:rFonts w:asciiTheme="minorHAnsi" w:hAnsiTheme="minorHAnsi"/>
          <w:b/>
          <w:sz w:val="22"/>
          <w:szCs w:val="22"/>
        </w:rPr>
        <w:t>cena wywoławcza 580.000 zł</w:t>
      </w:r>
      <w:r w:rsidRPr="00E61D8F">
        <w:rPr>
          <w:rFonts w:asciiTheme="minorHAnsi" w:hAnsiTheme="minorHAnsi"/>
          <w:sz w:val="22"/>
          <w:szCs w:val="22"/>
        </w:rPr>
        <w:t xml:space="preserve"> ( słownie</w:t>
      </w:r>
      <w:r>
        <w:rPr>
          <w:rFonts w:asciiTheme="minorHAnsi" w:hAnsiTheme="minorHAnsi"/>
          <w:sz w:val="22"/>
          <w:szCs w:val="22"/>
        </w:rPr>
        <w:t xml:space="preserve"> pięćset osiemdziesiąt </w:t>
      </w:r>
      <w:r w:rsidRPr="00E61D8F">
        <w:rPr>
          <w:rFonts w:asciiTheme="minorHAnsi" w:hAnsiTheme="minorHAnsi"/>
          <w:sz w:val="22"/>
          <w:szCs w:val="22"/>
        </w:rPr>
        <w:t xml:space="preserve"> tysięcy złotych)</w:t>
      </w:r>
      <w:r>
        <w:rPr>
          <w:rFonts w:asciiTheme="minorHAnsi" w:hAnsiTheme="minorHAnsi"/>
          <w:sz w:val="22"/>
          <w:szCs w:val="22"/>
        </w:rPr>
        <w:t>,</w:t>
      </w:r>
      <w:r w:rsidRPr="00E61D8F">
        <w:rPr>
          <w:rFonts w:asciiTheme="minorHAnsi" w:hAnsiTheme="minorHAnsi"/>
          <w:sz w:val="22"/>
          <w:szCs w:val="22"/>
        </w:rPr>
        <w:t xml:space="preserve">  </w:t>
      </w:r>
      <w:r w:rsidRPr="0082745C">
        <w:rPr>
          <w:rFonts w:asciiTheme="minorHAnsi" w:hAnsiTheme="minorHAnsi"/>
          <w:b/>
          <w:sz w:val="22"/>
          <w:szCs w:val="22"/>
        </w:rPr>
        <w:t>wadium  58.000 zł</w:t>
      </w:r>
      <w:r w:rsidRPr="00E61D8F">
        <w:rPr>
          <w:rFonts w:asciiTheme="minorHAnsi" w:hAnsiTheme="minorHAnsi"/>
          <w:sz w:val="22"/>
          <w:szCs w:val="22"/>
        </w:rPr>
        <w:t xml:space="preserve"> ( słownie </w:t>
      </w:r>
      <w:r>
        <w:rPr>
          <w:rFonts w:asciiTheme="minorHAnsi" w:hAnsiTheme="minorHAnsi"/>
          <w:sz w:val="22"/>
          <w:szCs w:val="22"/>
        </w:rPr>
        <w:t>pięćdziesiąt osiem  tysięcy</w:t>
      </w:r>
      <w:r w:rsidRPr="00E61D8F">
        <w:rPr>
          <w:rFonts w:asciiTheme="minorHAnsi" w:hAnsiTheme="minorHAnsi"/>
          <w:sz w:val="22"/>
          <w:szCs w:val="22"/>
        </w:rPr>
        <w:t xml:space="preserve"> złotych )</w:t>
      </w:r>
    </w:p>
    <w:p w:rsidR="0082745C" w:rsidRDefault="0082745C" w:rsidP="0082745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Lokal nr 10 Baildona 22 A - </w:t>
      </w:r>
      <w:r w:rsidRPr="0082745C">
        <w:rPr>
          <w:rFonts w:asciiTheme="minorHAnsi" w:hAnsiTheme="minorHAnsi"/>
          <w:b/>
          <w:sz w:val="22"/>
          <w:szCs w:val="22"/>
        </w:rPr>
        <w:t xml:space="preserve">cena </w:t>
      </w:r>
      <w:r w:rsidR="00C01475">
        <w:rPr>
          <w:rFonts w:asciiTheme="minorHAnsi" w:hAnsiTheme="minorHAnsi"/>
          <w:b/>
          <w:sz w:val="22"/>
          <w:szCs w:val="22"/>
        </w:rPr>
        <w:t>wywoławcza 670.000</w:t>
      </w:r>
      <w:r w:rsidRPr="0082745C">
        <w:rPr>
          <w:rFonts w:asciiTheme="minorHAnsi" w:hAnsiTheme="minorHAnsi"/>
          <w:b/>
          <w:sz w:val="22"/>
          <w:szCs w:val="22"/>
        </w:rPr>
        <w:t xml:space="preserve"> zł</w:t>
      </w:r>
      <w:r w:rsidRPr="00E61D8F">
        <w:rPr>
          <w:rFonts w:asciiTheme="minorHAnsi" w:hAnsiTheme="minorHAnsi"/>
          <w:sz w:val="22"/>
          <w:szCs w:val="22"/>
        </w:rPr>
        <w:t xml:space="preserve"> ( słownie</w:t>
      </w:r>
      <w:r w:rsidR="00C01475">
        <w:rPr>
          <w:rFonts w:asciiTheme="minorHAnsi" w:hAnsiTheme="minorHAnsi"/>
          <w:sz w:val="22"/>
          <w:szCs w:val="22"/>
        </w:rPr>
        <w:t xml:space="preserve"> sześćset siedemdziesiąt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61D8F">
        <w:rPr>
          <w:rFonts w:asciiTheme="minorHAnsi" w:hAnsiTheme="minorHAnsi"/>
          <w:sz w:val="22"/>
          <w:szCs w:val="22"/>
        </w:rPr>
        <w:t xml:space="preserve"> tysięcy złotych)</w:t>
      </w:r>
      <w:r>
        <w:rPr>
          <w:rFonts w:asciiTheme="minorHAnsi" w:hAnsiTheme="minorHAnsi"/>
          <w:sz w:val="22"/>
          <w:szCs w:val="22"/>
        </w:rPr>
        <w:t>,</w:t>
      </w:r>
      <w:r w:rsidRPr="00E61D8F">
        <w:rPr>
          <w:rFonts w:asciiTheme="minorHAnsi" w:hAnsiTheme="minorHAnsi"/>
          <w:sz w:val="22"/>
          <w:szCs w:val="22"/>
        </w:rPr>
        <w:t xml:space="preserve">  </w:t>
      </w:r>
      <w:r w:rsidRPr="0082745C">
        <w:rPr>
          <w:rFonts w:asciiTheme="minorHAnsi" w:hAnsiTheme="minorHAnsi"/>
          <w:b/>
          <w:sz w:val="22"/>
          <w:szCs w:val="22"/>
        </w:rPr>
        <w:t xml:space="preserve">wadium  </w:t>
      </w:r>
      <w:r w:rsidR="00C01475">
        <w:rPr>
          <w:rFonts w:asciiTheme="minorHAnsi" w:hAnsiTheme="minorHAnsi"/>
          <w:b/>
          <w:sz w:val="22"/>
          <w:szCs w:val="22"/>
        </w:rPr>
        <w:t>67</w:t>
      </w:r>
      <w:r w:rsidRPr="0082745C">
        <w:rPr>
          <w:rFonts w:asciiTheme="minorHAnsi" w:hAnsiTheme="minorHAnsi"/>
          <w:b/>
          <w:sz w:val="22"/>
          <w:szCs w:val="22"/>
        </w:rPr>
        <w:t>.000 zł</w:t>
      </w:r>
      <w:r w:rsidRPr="00E61D8F">
        <w:rPr>
          <w:rFonts w:asciiTheme="minorHAnsi" w:hAnsiTheme="minorHAnsi"/>
          <w:sz w:val="22"/>
          <w:szCs w:val="22"/>
        </w:rPr>
        <w:t xml:space="preserve"> ( słownie </w:t>
      </w:r>
      <w:r w:rsidR="00C01475">
        <w:rPr>
          <w:rFonts w:asciiTheme="minorHAnsi" w:hAnsiTheme="minorHAnsi"/>
          <w:sz w:val="22"/>
          <w:szCs w:val="22"/>
        </w:rPr>
        <w:t xml:space="preserve">sześćdziesiąt siedem  </w:t>
      </w:r>
      <w:r>
        <w:rPr>
          <w:rFonts w:asciiTheme="minorHAnsi" w:hAnsiTheme="minorHAnsi"/>
          <w:sz w:val="22"/>
          <w:szCs w:val="22"/>
        </w:rPr>
        <w:t xml:space="preserve">  tysięcy</w:t>
      </w:r>
      <w:r w:rsidRPr="00E61D8F">
        <w:rPr>
          <w:rFonts w:asciiTheme="minorHAnsi" w:hAnsiTheme="minorHAnsi"/>
          <w:sz w:val="22"/>
          <w:szCs w:val="22"/>
        </w:rPr>
        <w:t xml:space="preserve"> złotych )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248A5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6DDE">
        <w:rPr>
          <w:rFonts w:asciiTheme="minorHAnsi" w:hAnsiTheme="minorHAnsi"/>
          <w:b/>
          <w:sz w:val="22"/>
          <w:szCs w:val="22"/>
          <w:u w:val="single"/>
        </w:rPr>
        <w:t>4. Oferty można składać</w:t>
      </w:r>
      <w:r w:rsidRPr="0096523E">
        <w:rPr>
          <w:rFonts w:asciiTheme="minorHAnsi" w:hAnsiTheme="minorHAnsi"/>
          <w:sz w:val="22"/>
          <w:szCs w:val="22"/>
        </w:rPr>
        <w:t xml:space="preserve"> osobiście </w:t>
      </w:r>
      <w:r w:rsidR="00576F95" w:rsidRPr="0096523E">
        <w:rPr>
          <w:rFonts w:asciiTheme="minorHAnsi" w:hAnsiTheme="minorHAnsi"/>
          <w:sz w:val="22"/>
          <w:szCs w:val="22"/>
        </w:rPr>
        <w:t>lub listownie do dnia</w:t>
      </w:r>
      <w:r w:rsidR="00D16312">
        <w:rPr>
          <w:rFonts w:asciiTheme="minorHAnsi" w:hAnsiTheme="minorHAnsi"/>
          <w:sz w:val="22"/>
          <w:szCs w:val="22"/>
        </w:rPr>
        <w:t xml:space="preserve"> </w:t>
      </w:r>
      <w:r w:rsidR="00D16312" w:rsidRPr="00D16312">
        <w:rPr>
          <w:rFonts w:asciiTheme="minorHAnsi" w:hAnsiTheme="minorHAnsi"/>
          <w:b/>
          <w:sz w:val="22"/>
          <w:szCs w:val="22"/>
        </w:rPr>
        <w:t>27.03.2020</w:t>
      </w:r>
      <w:r w:rsidRPr="00D16312">
        <w:rPr>
          <w:rFonts w:asciiTheme="minorHAnsi" w:hAnsiTheme="minorHAnsi"/>
          <w:b/>
          <w:sz w:val="22"/>
          <w:szCs w:val="22"/>
        </w:rPr>
        <w:t>r</w:t>
      </w:r>
      <w:r w:rsidRPr="0096523E">
        <w:rPr>
          <w:rFonts w:asciiTheme="minorHAnsi" w:hAnsiTheme="minorHAnsi"/>
          <w:sz w:val="22"/>
          <w:szCs w:val="22"/>
        </w:rPr>
        <w:t>. do godziny 10.00 na adres prowadzącego sprzedaż w zamkniętej kopercie, w sposób uniemożliwiający zapoznanie się ze złożoną ofertą przed jej otwar</w:t>
      </w:r>
      <w:r w:rsidR="00576F95" w:rsidRPr="0096523E">
        <w:rPr>
          <w:rFonts w:asciiTheme="minorHAnsi" w:hAnsiTheme="minorHAnsi"/>
          <w:sz w:val="22"/>
          <w:szCs w:val="22"/>
        </w:rPr>
        <w:t>ciem,</w:t>
      </w:r>
      <w:r w:rsidR="0082745C">
        <w:rPr>
          <w:rFonts w:asciiTheme="minorHAnsi" w:hAnsiTheme="minorHAnsi"/>
          <w:sz w:val="22"/>
          <w:szCs w:val="22"/>
        </w:rPr>
        <w:t xml:space="preserve"> </w:t>
      </w:r>
      <w:r w:rsidR="005F1FB0">
        <w:rPr>
          <w:rFonts w:asciiTheme="minorHAnsi" w:hAnsiTheme="minorHAnsi"/>
          <w:sz w:val="22"/>
          <w:szCs w:val="22"/>
        </w:rPr>
        <w:t xml:space="preserve">z dopiskiem „Oferta Baildona </w:t>
      </w:r>
      <w:r w:rsidR="005F1FB0">
        <w:rPr>
          <w:rFonts w:asciiTheme="minorHAnsi" w:hAnsiTheme="minorHAnsi"/>
          <w:b/>
          <w:sz w:val="22"/>
          <w:szCs w:val="22"/>
        </w:rPr>
        <w:t>……</w:t>
      </w:r>
      <w:r w:rsidR="005F1FB0">
        <w:rPr>
          <w:rFonts w:asciiTheme="minorHAnsi" w:hAnsiTheme="minorHAnsi"/>
          <w:sz w:val="22"/>
          <w:szCs w:val="22"/>
        </w:rPr>
        <w:t xml:space="preserve">  lokal nr </w:t>
      </w:r>
      <w:r w:rsidR="005F1FB0">
        <w:rPr>
          <w:rFonts w:asciiTheme="minorHAnsi" w:hAnsiTheme="minorHAnsi"/>
          <w:b/>
          <w:sz w:val="22"/>
          <w:szCs w:val="22"/>
        </w:rPr>
        <w:t>……</w:t>
      </w:r>
      <w:r w:rsidR="00576F95" w:rsidRPr="0096523E">
        <w:rPr>
          <w:rFonts w:asciiTheme="minorHAnsi" w:hAnsiTheme="minorHAnsi"/>
          <w:sz w:val="22"/>
          <w:szCs w:val="22"/>
        </w:rPr>
        <w:t xml:space="preserve"> nie otwierać do </w:t>
      </w:r>
      <w:r w:rsidR="00D16312" w:rsidRPr="00D16312">
        <w:rPr>
          <w:rFonts w:asciiTheme="minorHAnsi" w:hAnsiTheme="minorHAnsi"/>
          <w:b/>
          <w:sz w:val="22"/>
          <w:szCs w:val="22"/>
        </w:rPr>
        <w:t>31.03.2020r</w:t>
      </w:r>
      <w:r w:rsidR="00576F95" w:rsidRPr="0096523E">
        <w:rPr>
          <w:rFonts w:asciiTheme="minorHAnsi" w:hAnsiTheme="minorHAnsi"/>
          <w:sz w:val="22"/>
          <w:szCs w:val="22"/>
        </w:rPr>
        <w:t xml:space="preserve">. </w:t>
      </w:r>
      <w:r w:rsidR="00576F95" w:rsidRPr="00D16312">
        <w:rPr>
          <w:rFonts w:asciiTheme="minorHAnsi" w:hAnsiTheme="minorHAnsi"/>
          <w:b/>
          <w:sz w:val="22"/>
          <w:szCs w:val="22"/>
        </w:rPr>
        <w:t>do godz. 10.</w:t>
      </w:r>
      <w:r w:rsidRPr="00D16312">
        <w:rPr>
          <w:rFonts w:asciiTheme="minorHAnsi" w:hAnsiTheme="minorHAnsi"/>
          <w:b/>
          <w:sz w:val="22"/>
          <w:szCs w:val="22"/>
        </w:rPr>
        <w:t>00</w:t>
      </w:r>
      <w:r w:rsidRPr="0096523E">
        <w:rPr>
          <w:rFonts w:asciiTheme="minorHAnsi" w:hAnsiTheme="minorHAnsi"/>
          <w:sz w:val="22"/>
          <w:szCs w:val="22"/>
        </w:rPr>
        <w:t xml:space="preserve"> .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Za termin złożenia Oferty uważa się termin wpływu Oferty, na adres Prowadzącego przetarg. </w:t>
      </w:r>
    </w:p>
    <w:p w:rsidR="00576F95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Otwarcie ofert jest j</w:t>
      </w:r>
      <w:r w:rsidR="00576F95" w:rsidRPr="0096523E">
        <w:rPr>
          <w:rFonts w:asciiTheme="minorHAnsi" w:hAnsiTheme="minorHAnsi"/>
          <w:sz w:val="22"/>
          <w:szCs w:val="22"/>
        </w:rPr>
        <w:t xml:space="preserve">awne i nastąpi w </w:t>
      </w:r>
      <w:r w:rsidR="00576F95" w:rsidRPr="00D16312">
        <w:rPr>
          <w:rFonts w:asciiTheme="minorHAnsi" w:hAnsiTheme="minorHAnsi"/>
          <w:sz w:val="22"/>
          <w:szCs w:val="22"/>
        </w:rPr>
        <w:t xml:space="preserve">dniu </w:t>
      </w:r>
      <w:r w:rsidR="00D16312" w:rsidRPr="00D16312">
        <w:rPr>
          <w:rFonts w:asciiTheme="minorHAnsi" w:hAnsiTheme="minorHAnsi"/>
          <w:sz w:val="22"/>
          <w:szCs w:val="22"/>
        </w:rPr>
        <w:t>31.03.2020</w:t>
      </w:r>
      <w:r w:rsidRPr="0096523E">
        <w:rPr>
          <w:rFonts w:asciiTheme="minorHAnsi" w:hAnsiTheme="minorHAnsi"/>
          <w:sz w:val="22"/>
          <w:szCs w:val="22"/>
        </w:rPr>
        <w:t xml:space="preserve"> r</w:t>
      </w:r>
      <w:r w:rsidR="00576F95" w:rsidRPr="0096523E">
        <w:rPr>
          <w:rFonts w:asciiTheme="minorHAnsi" w:hAnsiTheme="minorHAnsi"/>
          <w:sz w:val="22"/>
          <w:szCs w:val="22"/>
        </w:rPr>
        <w:t xml:space="preserve">. o godz.11 00 , w siedzibie </w:t>
      </w:r>
      <w:r w:rsidR="00853A70" w:rsidRPr="0096523E">
        <w:rPr>
          <w:rFonts w:asciiTheme="minorHAnsi" w:hAnsiTheme="minorHAnsi"/>
          <w:sz w:val="22"/>
          <w:szCs w:val="22"/>
        </w:rPr>
        <w:t>Sprzedającego</w:t>
      </w:r>
      <w:r w:rsidR="005F1FB0">
        <w:rPr>
          <w:rFonts w:asciiTheme="minorHAnsi" w:hAnsiTheme="minorHAnsi"/>
          <w:sz w:val="22"/>
          <w:szCs w:val="22"/>
        </w:rPr>
        <w:t xml:space="preserve"> przy ul. Granicznej 29</w:t>
      </w:r>
      <w:r w:rsidR="00576F95" w:rsidRPr="0096523E">
        <w:rPr>
          <w:rFonts w:asciiTheme="minorHAnsi" w:hAnsiTheme="minorHAnsi"/>
          <w:sz w:val="22"/>
          <w:szCs w:val="22"/>
        </w:rPr>
        <w:t xml:space="preserve"> pokoju nr </w:t>
      </w:r>
      <w:r w:rsidR="00D16312">
        <w:rPr>
          <w:rFonts w:asciiTheme="minorHAnsi" w:hAnsiTheme="minorHAnsi"/>
          <w:sz w:val="22"/>
          <w:szCs w:val="22"/>
        </w:rPr>
        <w:t>140.</w:t>
      </w:r>
      <w:r w:rsidRPr="0096523E">
        <w:rPr>
          <w:rFonts w:asciiTheme="minorHAnsi" w:hAnsiTheme="minorHAnsi"/>
          <w:sz w:val="22"/>
          <w:szCs w:val="22"/>
        </w:rPr>
        <w:t xml:space="preserve">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6DDE">
        <w:rPr>
          <w:rFonts w:asciiTheme="minorHAnsi" w:hAnsiTheme="minorHAnsi"/>
          <w:b/>
          <w:sz w:val="22"/>
          <w:szCs w:val="22"/>
          <w:u w:val="single"/>
        </w:rPr>
        <w:t>5. Wadium</w:t>
      </w:r>
      <w:r w:rsidRPr="0096523E">
        <w:rPr>
          <w:rFonts w:asciiTheme="minorHAnsi" w:hAnsiTheme="minorHAnsi"/>
          <w:sz w:val="22"/>
          <w:szCs w:val="22"/>
        </w:rPr>
        <w:t xml:space="preserve"> wnoszone w pieniądzu powinno być wpłacone nie p</w:t>
      </w:r>
      <w:r w:rsidR="00576F95" w:rsidRPr="0096523E">
        <w:rPr>
          <w:rFonts w:asciiTheme="minorHAnsi" w:hAnsiTheme="minorHAnsi"/>
          <w:sz w:val="22"/>
          <w:szCs w:val="22"/>
        </w:rPr>
        <w:t xml:space="preserve">óźniej niż </w:t>
      </w:r>
      <w:r w:rsidR="00576F95" w:rsidRPr="00D16312">
        <w:rPr>
          <w:rFonts w:asciiTheme="minorHAnsi" w:hAnsiTheme="minorHAnsi"/>
          <w:b/>
          <w:sz w:val="22"/>
          <w:szCs w:val="22"/>
        </w:rPr>
        <w:t xml:space="preserve">do dnia </w:t>
      </w:r>
      <w:r w:rsidR="00D16312" w:rsidRPr="00D16312">
        <w:rPr>
          <w:rFonts w:asciiTheme="minorHAnsi" w:hAnsiTheme="minorHAnsi"/>
          <w:b/>
          <w:sz w:val="22"/>
          <w:szCs w:val="22"/>
        </w:rPr>
        <w:t>16.03.2020r.</w:t>
      </w:r>
      <w:r w:rsidRPr="0096523E">
        <w:rPr>
          <w:rFonts w:asciiTheme="minorHAnsi" w:hAnsiTheme="minorHAnsi"/>
          <w:sz w:val="22"/>
          <w:szCs w:val="22"/>
        </w:rPr>
        <w:t xml:space="preserve"> przy czym jako termin wpłaty rozumiany jest termin uznania rachunku bankowego </w:t>
      </w:r>
      <w:r w:rsidR="00A85412">
        <w:rPr>
          <w:rFonts w:asciiTheme="minorHAnsi" w:hAnsiTheme="minorHAnsi"/>
          <w:sz w:val="22"/>
          <w:szCs w:val="22"/>
        </w:rPr>
        <w:t>Bipromet SA.</w:t>
      </w:r>
      <w:bookmarkStart w:id="0" w:name="_GoBack"/>
      <w:bookmarkEnd w:id="0"/>
      <w:r w:rsidRPr="0096523E">
        <w:rPr>
          <w:rFonts w:asciiTheme="minorHAnsi" w:hAnsiTheme="minorHAnsi"/>
          <w:sz w:val="22"/>
          <w:szCs w:val="22"/>
        </w:rPr>
        <w:t xml:space="preserve"> </w:t>
      </w:r>
    </w:p>
    <w:p w:rsidR="00D16312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Wadium</w:t>
      </w:r>
      <w:r w:rsidR="00D06DDE">
        <w:rPr>
          <w:rFonts w:asciiTheme="minorHAnsi" w:hAnsiTheme="minorHAnsi"/>
          <w:sz w:val="22"/>
          <w:szCs w:val="22"/>
        </w:rPr>
        <w:t xml:space="preserve"> </w:t>
      </w:r>
      <w:r w:rsidRPr="0096523E">
        <w:rPr>
          <w:rFonts w:asciiTheme="minorHAnsi" w:hAnsiTheme="minorHAnsi"/>
          <w:sz w:val="22"/>
          <w:szCs w:val="22"/>
        </w:rPr>
        <w:t>należy wpłacić na rachunek bankowy:</w:t>
      </w:r>
      <w:r w:rsidR="00576F95" w:rsidRPr="0096523E">
        <w:rPr>
          <w:rFonts w:asciiTheme="minorHAnsi" w:hAnsiTheme="minorHAnsi"/>
          <w:sz w:val="22"/>
          <w:szCs w:val="22"/>
        </w:rPr>
        <w:t xml:space="preserve"> Bipromet SA </w:t>
      </w:r>
      <w:r w:rsidRPr="0096523E">
        <w:rPr>
          <w:rFonts w:asciiTheme="minorHAnsi" w:hAnsiTheme="minorHAnsi"/>
          <w:sz w:val="22"/>
          <w:szCs w:val="22"/>
        </w:rPr>
        <w:t xml:space="preserve"> nr konta: </w:t>
      </w:r>
    </w:p>
    <w:p w:rsidR="00D16312" w:rsidRDefault="00D06DDE" w:rsidP="00D16312">
      <w:pPr>
        <w:rPr>
          <w:rFonts w:asciiTheme="minorHAnsi" w:hAnsiTheme="minorHAnsi" w:cstheme="minorHAnsi"/>
          <w:b/>
          <w:sz w:val="22"/>
          <w:szCs w:val="22"/>
        </w:rPr>
      </w:pPr>
      <w:r w:rsidRPr="00D1631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D16312" w:rsidRDefault="00D16312" w:rsidP="00D16312">
      <w:pPr>
        <w:rPr>
          <w:rFonts w:asciiTheme="minorHAnsi" w:hAnsiTheme="minorHAnsi" w:cstheme="minorHAnsi"/>
          <w:b/>
          <w:sz w:val="22"/>
          <w:szCs w:val="22"/>
        </w:rPr>
      </w:pPr>
      <w:r w:rsidRPr="00D16312">
        <w:rPr>
          <w:rFonts w:asciiTheme="minorHAnsi" w:hAnsiTheme="minorHAnsi" w:cstheme="minorHAnsi"/>
          <w:b/>
          <w:sz w:val="22"/>
          <w:szCs w:val="22"/>
        </w:rPr>
        <w:t>Bank Pekao S.A. 29 1240 4227 1111 0000 4843 7017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6312" w:rsidRDefault="00D16312" w:rsidP="00D16312">
      <w:pPr>
        <w:rPr>
          <w:rFonts w:asciiTheme="minorHAnsi" w:hAnsiTheme="minorHAnsi" w:cstheme="minorHAnsi"/>
          <w:b/>
          <w:sz w:val="22"/>
          <w:szCs w:val="22"/>
        </w:rPr>
      </w:pPr>
    </w:p>
    <w:p w:rsidR="00B50241" w:rsidRPr="00D16312" w:rsidRDefault="00B50241" w:rsidP="00D16312">
      <w:pPr>
        <w:rPr>
          <w:rFonts w:asciiTheme="minorHAnsi" w:hAnsiTheme="minorHAnsi" w:cstheme="minorHAnsi"/>
          <w:b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z dopiskiem na przelewie w rubry</w:t>
      </w:r>
      <w:r w:rsidR="00576F95" w:rsidRPr="0096523E">
        <w:rPr>
          <w:rFonts w:asciiTheme="minorHAnsi" w:hAnsiTheme="minorHAnsi"/>
          <w:sz w:val="22"/>
          <w:szCs w:val="22"/>
        </w:rPr>
        <w:t>ce tytułem: ”</w:t>
      </w:r>
      <w:r w:rsidR="005F1FB0">
        <w:rPr>
          <w:rFonts w:asciiTheme="minorHAnsi" w:hAnsiTheme="minorHAnsi"/>
          <w:sz w:val="22"/>
          <w:szCs w:val="22"/>
        </w:rPr>
        <w:t xml:space="preserve">wadium </w:t>
      </w:r>
      <w:r w:rsidR="00576F95" w:rsidRPr="0096523E">
        <w:rPr>
          <w:rFonts w:asciiTheme="minorHAnsi" w:hAnsiTheme="minorHAnsi"/>
          <w:sz w:val="22"/>
          <w:szCs w:val="22"/>
        </w:rPr>
        <w:t>przetarg</w:t>
      </w:r>
      <w:r w:rsidR="00D06DDE">
        <w:rPr>
          <w:rFonts w:asciiTheme="minorHAnsi" w:hAnsiTheme="minorHAnsi"/>
          <w:sz w:val="22"/>
          <w:szCs w:val="22"/>
        </w:rPr>
        <w:t xml:space="preserve"> pisemny </w:t>
      </w:r>
      <w:r w:rsidR="00576F95" w:rsidRPr="0096523E">
        <w:rPr>
          <w:rFonts w:asciiTheme="minorHAnsi" w:hAnsiTheme="minorHAnsi"/>
          <w:sz w:val="22"/>
          <w:szCs w:val="22"/>
        </w:rPr>
        <w:t xml:space="preserve"> – Baildona </w:t>
      </w:r>
      <w:r w:rsidRPr="0096523E">
        <w:rPr>
          <w:rFonts w:asciiTheme="minorHAnsi" w:hAnsiTheme="minorHAnsi"/>
          <w:sz w:val="22"/>
          <w:szCs w:val="22"/>
        </w:rPr>
        <w:t xml:space="preserve">”. </w:t>
      </w:r>
    </w:p>
    <w:p w:rsidR="00D16312" w:rsidRPr="0096523E" w:rsidRDefault="00D16312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76F95" w:rsidRPr="0096523E" w:rsidRDefault="00576F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6DDE">
        <w:rPr>
          <w:rFonts w:asciiTheme="minorHAnsi" w:hAnsiTheme="minorHAnsi"/>
          <w:b/>
          <w:sz w:val="22"/>
          <w:szCs w:val="22"/>
          <w:u w:val="single"/>
        </w:rPr>
        <w:t>7. Nieruchomości można oglądać</w:t>
      </w:r>
      <w:r w:rsidRPr="0096523E">
        <w:rPr>
          <w:rFonts w:asciiTheme="minorHAnsi" w:hAnsiTheme="minorHAnsi"/>
          <w:sz w:val="22"/>
          <w:szCs w:val="22"/>
        </w:rPr>
        <w:t xml:space="preserve"> </w:t>
      </w:r>
      <w:r w:rsidR="00B50241" w:rsidRPr="0096523E">
        <w:rPr>
          <w:rFonts w:asciiTheme="minorHAnsi" w:hAnsiTheme="minorHAnsi"/>
          <w:sz w:val="22"/>
          <w:szCs w:val="22"/>
        </w:rPr>
        <w:t>począwszy od dnia publikacji niniejsz</w:t>
      </w:r>
      <w:r w:rsidRPr="0096523E">
        <w:rPr>
          <w:rFonts w:asciiTheme="minorHAnsi" w:hAnsiTheme="minorHAnsi"/>
          <w:sz w:val="22"/>
          <w:szCs w:val="22"/>
        </w:rPr>
        <w:t xml:space="preserve">ego ogłoszenia do dnia </w:t>
      </w:r>
      <w:r w:rsidR="00D16312">
        <w:rPr>
          <w:rFonts w:asciiTheme="minorHAnsi" w:hAnsiTheme="minorHAnsi"/>
          <w:sz w:val="22"/>
          <w:szCs w:val="22"/>
        </w:rPr>
        <w:t xml:space="preserve">13.03.2020 </w:t>
      </w:r>
      <w:r w:rsidR="00B50241" w:rsidRPr="0096523E">
        <w:rPr>
          <w:rFonts w:asciiTheme="minorHAnsi" w:hAnsiTheme="minorHAnsi"/>
          <w:sz w:val="22"/>
          <w:szCs w:val="22"/>
        </w:rPr>
        <w:t xml:space="preserve">r. </w:t>
      </w:r>
      <w:r w:rsidRPr="0096523E">
        <w:rPr>
          <w:rFonts w:asciiTheme="minorHAnsi" w:hAnsiTheme="minorHAnsi"/>
          <w:sz w:val="22"/>
          <w:szCs w:val="22"/>
        </w:rPr>
        <w:t xml:space="preserve">po uprzednim </w:t>
      </w:r>
      <w:r w:rsidR="00853A70" w:rsidRPr="0096523E">
        <w:rPr>
          <w:rFonts w:asciiTheme="minorHAnsi" w:hAnsiTheme="minorHAnsi"/>
          <w:sz w:val="22"/>
          <w:szCs w:val="22"/>
        </w:rPr>
        <w:t>ustaleniu</w:t>
      </w:r>
      <w:r w:rsidRPr="0096523E">
        <w:rPr>
          <w:rFonts w:asciiTheme="minorHAnsi" w:hAnsiTheme="minorHAnsi"/>
          <w:sz w:val="22"/>
          <w:szCs w:val="22"/>
        </w:rPr>
        <w:t xml:space="preserve"> terminu </w:t>
      </w:r>
      <w:r w:rsidR="00853A70" w:rsidRPr="0096523E">
        <w:rPr>
          <w:rFonts w:asciiTheme="minorHAnsi" w:hAnsiTheme="minorHAnsi"/>
          <w:sz w:val="22"/>
          <w:szCs w:val="22"/>
        </w:rPr>
        <w:t xml:space="preserve">z wyznaczonym pracownikiem Bipromet SA – kontakt </w:t>
      </w:r>
      <w:r w:rsidR="00D16312" w:rsidRPr="00D16312">
        <w:rPr>
          <w:rFonts w:asciiTheme="minorHAnsi" w:hAnsiTheme="minorHAnsi"/>
          <w:b/>
          <w:sz w:val="22"/>
          <w:szCs w:val="22"/>
        </w:rPr>
        <w:t>603 895 819</w:t>
      </w:r>
      <w:r w:rsidR="00D16312">
        <w:rPr>
          <w:rFonts w:asciiTheme="minorHAnsi" w:hAnsiTheme="minorHAnsi"/>
          <w:sz w:val="22"/>
          <w:szCs w:val="22"/>
        </w:rPr>
        <w:t>.</w:t>
      </w:r>
    </w:p>
    <w:p w:rsidR="00576F95" w:rsidRPr="0096523E" w:rsidRDefault="00576F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6523E">
        <w:rPr>
          <w:rFonts w:asciiTheme="minorHAnsi" w:hAnsiTheme="minorHAnsi"/>
          <w:b/>
          <w:sz w:val="22"/>
          <w:szCs w:val="22"/>
        </w:rPr>
        <w:t xml:space="preserve">UWAGA – wadium: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a. przepadn</w:t>
      </w:r>
      <w:r w:rsidR="00853A70" w:rsidRPr="0096523E">
        <w:rPr>
          <w:rFonts w:asciiTheme="minorHAnsi" w:hAnsiTheme="minorHAnsi"/>
          <w:sz w:val="22"/>
          <w:szCs w:val="22"/>
        </w:rPr>
        <w:t xml:space="preserve">ie na rzecz Bipromet SA </w:t>
      </w:r>
      <w:r w:rsidRPr="0096523E">
        <w:rPr>
          <w:rFonts w:asciiTheme="minorHAnsi" w:hAnsiTheme="minorHAnsi"/>
          <w:sz w:val="22"/>
          <w:szCs w:val="22"/>
        </w:rPr>
        <w:t xml:space="preserve">, jeżeli żaden z oferentów nie zaoferuje ceny nabycia równej, co najmniej cenie wywoławczej,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b. przepadn</w:t>
      </w:r>
      <w:r w:rsidR="00853A70" w:rsidRPr="0096523E">
        <w:rPr>
          <w:rFonts w:asciiTheme="minorHAnsi" w:hAnsiTheme="minorHAnsi"/>
          <w:sz w:val="22"/>
          <w:szCs w:val="22"/>
        </w:rPr>
        <w:t xml:space="preserve">ie na rzecz Bipromet SA </w:t>
      </w:r>
      <w:r w:rsidRPr="0096523E">
        <w:rPr>
          <w:rFonts w:asciiTheme="minorHAnsi" w:hAnsiTheme="minorHAnsi"/>
          <w:sz w:val="22"/>
          <w:szCs w:val="22"/>
        </w:rPr>
        <w:t>, jeżeli nabywca uchyli się od zawarcia umowy</w:t>
      </w:r>
      <w:r w:rsidR="00667B2C">
        <w:rPr>
          <w:rFonts w:asciiTheme="minorHAnsi" w:hAnsiTheme="minorHAnsi"/>
          <w:sz w:val="22"/>
          <w:szCs w:val="22"/>
        </w:rPr>
        <w:t xml:space="preserve"> warunkowej sprzedaży lub Umowy przynoszącej własność</w:t>
      </w:r>
      <w:r w:rsidR="00D16312">
        <w:rPr>
          <w:rFonts w:asciiTheme="minorHAnsi" w:hAnsiTheme="minorHAnsi"/>
          <w:sz w:val="22"/>
          <w:szCs w:val="22"/>
        </w:rPr>
        <w:t>,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c. złożone przez nabywcę zostanie zarachowane na poczet ceny nabycia, </w:t>
      </w:r>
    </w:p>
    <w:p w:rsidR="00853A70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d. wniesione na poczet przetargu pisemnego przez oferentów, którzy zaoferowali najwyższe oferty o równej wysokości, zalicza się jako wadium wniesione do dodatkowego przetargu ustnego (licytacji), pozostały</w:t>
      </w:r>
      <w:r w:rsidR="00D16312">
        <w:rPr>
          <w:rFonts w:asciiTheme="minorHAnsi" w:hAnsiTheme="minorHAnsi"/>
          <w:sz w:val="22"/>
          <w:szCs w:val="22"/>
        </w:rPr>
        <w:t>m uczestnikom wadia są zwracane.</w:t>
      </w:r>
      <w:r w:rsidRPr="0096523E">
        <w:rPr>
          <w:rFonts w:asciiTheme="minorHAnsi" w:hAnsiTheme="minorHAnsi"/>
          <w:sz w:val="22"/>
          <w:szCs w:val="22"/>
        </w:rPr>
        <w:t xml:space="preserve"> </w:t>
      </w:r>
    </w:p>
    <w:p w:rsidR="005C4389" w:rsidRPr="00C01475" w:rsidRDefault="00853A70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01475">
        <w:rPr>
          <w:rFonts w:asciiTheme="minorHAnsi" w:hAnsiTheme="minorHAnsi"/>
          <w:b/>
          <w:sz w:val="22"/>
          <w:szCs w:val="22"/>
          <w:u w:val="single"/>
        </w:rPr>
        <w:t xml:space="preserve">8. </w:t>
      </w:r>
      <w:r w:rsidR="00B50241" w:rsidRPr="00C01475">
        <w:rPr>
          <w:rFonts w:asciiTheme="minorHAnsi" w:hAnsiTheme="minorHAnsi"/>
          <w:b/>
          <w:sz w:val="22"/>
          <w:szCs w:val="22"/>
          <w:u w:val="single"/>
        </w:rPr>
        <w:t xml:space="preserve">Oferta </w:t>
      </w:r>
    </w:p>
    <w:p w:rsidR="00853A70" w:rsidRPr="00C01475" w:rsidRDefault="005C4389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1475">
        <w:rPr>
          <w:rFonts w:asciiTheme="minorHAnsi" w:hAnsiTheme="minorHAnsi"/>
          <w:b/>
          <w:sz w:val="22"/>
          <w:szCs w:val="22"/>
        </w:rPr>
        <w:t xml:space="preserve">Oferta </w:t>
      </w:r>
      <w:r w:rsidR="00B50241" w:rsidRPr="00C01475">
        <w:rPr>
          <w:rFonts w:asciiTheme="minorHAnsi" w:hAnsiTheme="minorHAnsi"/>
          <w:b/>
          <w:sz w:val="22"/>
          <w:szCs w:val="22"/>
        </w:rPr>
        <w:t>powinna zawierać</w:t>
      </w:r>
    </w:p>
    <w:p w:rsidR="00853A70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a. imię, nazwisko i adres lub nazwę (firmę) i siedzibę oferenta, PESEL/NIP,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b. data i miejsce sporządzenia oferty,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c. oferowaną cenę netto w złotych równą co najmniej cenie wywoławczej,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d. oświadczenie oferenta o zapoznaniu się z przedmiotem przetargu,</w:t>
      </w:r>
    </w:p>
    <w:p w:rsidR="00B50241" w:rsidRPr="0096523E" w:rsidRDefault="00D06DDE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B50241" w:rsidRPr="0096523E">
        <w:rPr>
          <w:rFonts w:asciiTheme="minorHAnsi" w:hAnsiTheme="minorHAnsi"/>
          <w:sz w:val="22"/>
          <w:szCs w:val="22"/>
        </w:rPr>
        <w:t xml:space="preserve">. termin związania Ofertą - do czasu zawarcia umowy sprzedaży, </w:t>
      </w:r>
    </w:p>
    <w:p w:rsidR="005C4389" w:rsidRPr="00C01475" w:rsidRDefault="005C4389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1475">
        <w:rPr>
          <w:rFonts w:asciiTheme="minorHAnsi" w:hAnsiTheme="minorHAnsi"/>
          <w:b/>
          <w:sz w:val="22"/>
          <w:szCs w:val="22"/>
        </w:rPr>
        <w:t xml:space="preserve">do oferty należy załączyć : </w:t>
      </w:r>
    </w:p>
    <w:p w:rsidR="00F13D17" w:rsidRPr="006D6CE7" w:rsidRDefault="006D6CE7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6D6CE7">
        <w:rPr>
          <w:rFonts w:asciiTheme="minorHAnsi" w:hAnsiTheme="minorHAnsi"/>
          <w:sz w:val="22"/>
          <w:szCs w:val="22"/>
        </w:rPr>
        <w:t xml:space="preserve">. </w:t>
      </w:r>
      <w:r w:rsidR="00B50241" w:rsidRPr="006D6CE7">
        <w:rPr>
          <w:rFonts w:asciiTheme="minorHAnsi" w:hAnsiTheme="minorHAnsi"/>
          <w:sz w:val="22"/>
          <w:szCs w:val="22"/>
        </w:rPr>
        <w:t xml:space="preserve"> </w:t>
      </w:r>
      <w:r w:rsidR="00F13D17" w:rsidRPr="006D6CE7">
        <w:rPr>
          <w:rFonts w:asciiTheme="minorHAnsi" w:hAnsiTheme="minorHAnsi"/>
          <w:sz w:val="22"/>
          <w:szCs w:val="22"/>
        </w:rPr>
        <w:t>oświadczenie o udziale w przetargu pisemnym, którego wzór stanowi załącznik nr 1 do Regulaminu Przetargu Pisemnego – do pobrania ze strony internetowej sprzedającego lub osobiście w  siedzibie Komisji Przetargowej .</w:t>
      </w:r>
    </w:p>
    <w:p w:rsidR="006D6CE7" w:rsidRDefault="006D6CE7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</w:t>
      </w:r>
      <w:r w:rsidR="00D16312">
        <w:rPr>
          <w:rFonts w:asciiTheme="minorHAnsi" w:hAnsiTheme="minorHAnsi"/>
          <w:sz w:val="22"/>
          <w:szCs w:val="22"/>
        </w:rPr>
        <w:t>dowód wpłaty wadium,</w:t>
      </w:r>
    </w:p>
    <w:p w:rsidR="00F13D17" w:rsidRDefault="006D6CE7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c. </w:t>
      </w:r>
      <w:r w:rsidR="00F13D17" w:rsidRPr="006D6CE7">
        <w:rPr>
          <w:rFonts w:asciiTheme="minorHAnsi" w:hAnsiTheme="minorHAnsi"/>
          <w:b/>
          <w:sz w:val="22"/>
          <w:szCs w:val="22"/>
        </w:rPr>
        <w:t>osoby fizyczne</w:t>
      </w:r>
      <w:r w:rsidR="00F13D17" w:rsidRPr="0096523E">
        <w:rPr>
          <w:rFonts w:asciiTheme="minorHAnsi" w:hAnsiTheme="minorHAnsi"/>
          <w:sz w:val="22"/>
          <w:szCs w:val="22"/>
        </w:rPr>
        <w:t xml:space="preserve"> – ksero dowodu osobistego </w:t>
      </w:r>
    </w:p>
    <w:p w:rsidR="006D6CE7" w:rsidRPr="006D6CE7" w:rsidRDefault="006D6CE7" w:rsidP="006D6CE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6D6CE7">
        <w:rPr>
          <w:rFonts w:asciiTheme="minorHAnsi" w:hAnsiTheme="minorHAnsi"/>
          <w:sz w:val="22"/>
          <w:szCs w:val="22"/>
        </w:rPr>
        <w:t xml:space="preserve"> przypadku składania oferty przez pełnomocnika lub jednego ze współmałżonków pełnomocnictwo notarialne do działania w imieniu mocodawcy, lub oświadczenie, że nabycie nieruchomości  nastąpi przez jednego ze współmałżonków do jego majątku odrębnego. </w:t>
      </w:r>
    </w:p>
    <w:p w:rsidR="006D6CE7" w:rsidRPr="006D6CE7" w:rsidRDefault="006D6CE7" w:rsidP="006D6C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D6CE7">
        <w:rPr>
          <w:rFonts w:asciiTheme="minorHAnsi" w:hAnsiTheme="minorHAnsi"/>
          <w:b/>
          <w:sz w:val="22"/>
          <w:szCs w:val="22"/>
        </w:rPr>
        <w:t xml:space="preserve">Podmioty gospodarcze, osoby prawne </w:t>
      </w:r>
    </w:p>
    <w:p w:rsidR="006D6CE7" w:rsidRDefault="006D6CE7" w:rsidP="006D6C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>aktualny (nie starszego niż 3 m-ce) dokument wskazujący na</w:t>
      </w:r>
      <w:r>
        <w:rPr>
          <w:rFonts w:asciiTheme="minorHAnsi" w:hAnsiTheme="minorHAnsi"/>
          <w:sz w:val="22"/>
          <w:szCs w:val="22"/>
        </w:rPr>
        <w:t xml:space="preserve"> status prawny Oferenta, tj.: </w:t>
      </w:r>
      <w:r w:rsidRPr="00A71C5D">
        <w:rPr>
          <w:rFonts w:asciiTheme="minorHAnsi" w:hAnsiTheme="minorHAnsi"/>
          <w:sz w:val="22"/>
          <w:szCs w:val="22"/>
        </w:rPr>
        <w:t xml:space="preserve">wydruk z Centralnej Ewidencji i Informacji o Działalności Gospodarczej, </w:t>
      </w:r>
    </w:p>
    <w:p w:rsidR="006D6CE7" w:rsidRDefault="006D6CE7" w:rsidP="006D6C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 xml:space="preserve">komplet dokumentów upoważniających do reprezentowania podmiotu w przetargu, - odpis </w:t>
      </w:r>
      <w:r>
        <w:rPr>
          <w:rFonts w:asciiTheme="minorHAnsi" w:hAnsiTheme="minorHAnsi"/>
          <w:sz w:val="22"/>
          <w:szCs w:val="22"/>
        </w:rPr>
        <w:t xml:space="preserve"> </w:t>
      </w:r>
      <w:r w:rsidRPr="00A71C5D">
        <w:rPr>
          <w:rFonts w:asciiTheme="minorHAnsi" w:hAnsiTheme="minorHAnsi"/>
          <w:sz w:val="22"/>
          <w:szCs w:val="22"/>
        </w:rPr>
        <w:t xml:space="preserve"> z Krajowego Rejestru Sądowego</w:t>
      </w:r>
      <w:r w:rsidR="00FB0D1D">
        <w:rPr>
          <w:rFonts w:asciiTheme="minorHAnsi" w:hAnsiTheme="minorHAnsi"/>
          <w:sz w:val="22"/>
          <w:szCs w:val="22"/>
        </w:rPr>
        <w:t>,</w:t>
      </w:r>
    </w:p>
    <w:p w:rsidR="006D6CE7" w:rsidRPr="00A71C5D" w:rsidRDefault="006D6CE7" w:rsidP="006D6CE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 xml:space="preserve">w przypadku Spółek odpis umowy/aktu założycielskiego Spółki i uchwałę właściwego </w:t>
      </w:r>
    </w:p>
    <w:p w:rsidR="006D6CE7" w:rsidRDefault="006D6CE7" w:rsidP="006D6CE7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4A7099">
        <w:rPr>
          <w:rFonts w:asciiTheme="minorHAnsi" w:hAnsiTheme="minorHAnsi"/>
          <w:sz w:val="22"/>
          <w:szCs w:val="22"/>
        </w:rPr>
        <w:t xml:space="preserve">kompetencyjnie organu o zgodzie na nabycie nieruchomości, </w:t>
      </w:r>
    </w:p>
    <w:p w:rsidR="006D6CE7" w:rsidRPr="00A71C5D" w:rsidRDefault="006D6CE7" w:rsidP="006D6C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 xml:space="preserve">odpis decyzji Urzędu Skarbowego o nadaniu numeru identyfikacji podatkowej NIP lub </w:t>
      </w:r>
    </w:p>
    <w:p w:rsidR="006D6CE7" w:rsidRDefault="006D6CE7" w:rsidP="006D6CE7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  <w:r w:rsidRPr="004A7099">
        <w:rPr>
          <w:rFonts w:asciiTheme="minorHAnsi" w:hAnsiTheme="minorHAnsi"/>
          <w:sz w:val="22"/>
          <w:szCs w:val="22"/>
        </w:rPr>
        <w:t>oświadczenie o nadanym numerze NIP</w:t>
      </w:r>
      <w:r w:rsidR="00FB0D1D">
        <w:rPr>
          <w:rFonts w:asciiTheme="minorHAnsi" w:hAnsiTheme="minorHAnsi"/>
          <w:sz w:val="22"/>
          <w:szCs w:val="22"/>
        </w:rPr>
        <w:t>,</w:t>
      </w:r>
      <w:r w:rsidRPr="004A7099">
        <w:rPr>
          <w:rFonts w:asciiTheme="minorHAnsi" w:hAnsiTheme="minorHAnsi"/>
          <w:sz w:val="22"/>
          <w:szCs w:val="22"/>
        </w:rPr>
        <w:t xml:space="preserve"> </w:t>
      </w:r>
    </w:p>
    <w:p w:rsidR="006D6CE7" w:rsidRPr="006D6CE7" w:rsidRDefault="006D6CE7" w:rsidP="006D6C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6CE7">
        <w:rPr>
          <w:rFonts w:asciiTheme="minorHAnsi" w:hAnsiTheme="minorHAnsi"/>
          <w:b/>
          <w:sz w:val="22"/>
          <w:szCs w:val="22"/>
        </w:rPr>
        <w:t>w przypadku osób prawnych mających siedzibę za granicą</w:t>
      </w:r>
      <w:r w:rsidRPr="006D6CE7">
        <w:rPr>
          <w:rFonts w:asciiTheme="minorHAnsi" w:hAnsiTheme="minorHAnsi"/>
          <w:sz w:val="22"/>
          <w:szCs w:val="22"/>
        </w:rPr>
        <w:t xml:space="preserve"> lub jednostek organizacyjnych,  </w:t>
      </w:r>
    </w:p>
    <w:p w:rsidR="006D6CE7" w:rsidRPr="00A71C5D" w:rsidRDefault="006D6CE7" w:rsidP="006D6CE7">
      <w:pPr>
        <w:pStyle w:val="Akapitzlist"/>
        <w:spacing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  <w:r w:rsidRPr="00A71C5D">
        <w:rPr>
          <w:rFonts w:asciiTheme="minorHAnsi" w:hAnsiTheme="minorHAnsi"/>
          <w:sz w:val="22"/>
          <w:szCs w:val="22"/>
        </w:rPr>
        <w:t>którym ustawa przyznaje zdolność prawną z siedzibą za granicą, dokumentów potwierdzających status prawny i rejestrację. Dokumenty sporządzone w języku innym niż polski powinny być przedłożone wraz z tłumaczeniem przysięgłym na język polski. Zagraniczne dokumenty urzędowe powinny być poświadczone prze</w:t>
      </w:r>
      <w:r>
        <w:rPr>
          <w:rFonts w:asciiTheme="minorHAnsi" w:hAnsiTheme="minorHAnsi"/>
          <w:sz w:val="22"/>
          <w:szCs w:val="22"/>
        </w:rPr>
        <w:t>z właściwy konsulat/ambasadę RP.</w:t>
      </w:r>
    </w:p>
    <w:p w:rsidR="006D6CE7" w:rsidRPr="0096523E" w:rsidRDefault="006D6CE7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50241" w:rsidRPr="00D06DDE" w:rsidRDefault="00853A70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6DDE">
        <w:rPr>
          <w:rFonts w:asciiTheme="minorHAnsi" w:hAnsiTheme="minorHAnsi"/>
          <w:sz w:val="22"/>
          <w:szCs w:val="22"/>
        </w:rPr>
        <w:t xml:space="preserve">9. </w:t>
      </w:r>
      <w:r w:rsidR="00B50241" w:rsidRPr="00D06DDE">
        <w:rPr>
          <w:rFonts w:asciiTheme="minorHAnsi" w:hAnsiTheme="minorHAnsi"/>
          <w:sz w:val="22"/>
          <w:szCs w:val="22"/>
        </w:rPr>
        <w:t xml:space="preserve">Do wyboru oferty wystarczy jedna ważnie złożona oferta. </w:t>
      </w:r>
    </w:p>
    <w:p w:rsidR="00B50241" w:rsidRPr="0096523E" w:rsidRDefault="00853A70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10. </w:t>
      </w:r>
      <w:r w:rsidR="0015661D" w:rsidRPr="0096523E">
        <w:rPr>
          <w:rFonts w:asciiTheme="minorHAnsi" w:hAnsiTheme="minorHAnsi"/>
          <w:sz w:val="22"/>
          <w:szCs w:val="22"/>
        </w:rPr>
        <w:t xml:space="preserve">Przetarg wygrywa uczestnik przetargu, który zaoferował najwyższą cenę. </w:t>
      </w:r>
      <w:r w:rsidR="00B50241" w:rsidRPr="0096523E">
        <w:rPr>
          <w:rFonts w:asciiTheme="minorHAnsi" w:hAnsiTheme="minorHAnsi"/>
          <w:sz w:val="22"/>
          <w:szCs w:val="22"/>
        </w:rPr>
        <w:t xml:space="preserve">W przypadku ustalenia, że kilku Oferentów zaoferowało tę samą cenę, Przewodniczący Komisji informuje Oferentów o terminie i miejscu kontynuacji przetargu w formie licytacji. </w:t>
      </w:r>
    </w:p>
    <w:p w:rsidR="00B50241" w:rsidRPr="0096523E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11</w:t>
      </w:r>
      <w:r w:rsidR="00B50241" w:rsidRPr="0096523E">
        <w:rPr>
          <w:rFonts w:asciiTheme="minorHAnsi" w:hAnsiTheme="minorHAnsi"/>
          <w:sz w:val="22"/>
          <w:szCs w:val="22"/>
        </w:rPr>
        <w:t>. Cena wywoławcza zbycia nieruchomości w dodatkowym przetargu ustnym (licytacji) jest równa najwyższym ofertom złożonym w przetargu pise</w:t>
      </w:r>
      <w:r w:rsidR="00853A70" w:rsidRPr="0096523E">
        <w:rPr>
          <w:rFonts w:asciiTheme="minorHAnsi" w:hAnsiTheme="minorHAnsi"/>
          <w:sz w:val="22"/>
          <w:szCs w:val="22"/>
        </w:rPr>
        <w:t>mnym. Mi</w:t>
      </w:r>
      <w:r w:rsidR="00877F9A">
        <w:rPr>
          <w:rFonts w:asciiTheme="minorHAnsi" w:hAnsiTheme="minorHAnsi"/>
          <w:sz w:val="22"/>
          <w:szCs w:val="22"/>
        </w:rPr>
        <w:t>nimalne postąpienie wynosi 5.000</w:t>
      </w:r>
      <w:r w:rsidR="00853A70" w:rsidRPr="0096523E">
        <w:rPr>
          <w:rFonts w:asciiTheme="minorHAnsi" w:hAnsiTheme="minorHAnsi"/>
          <w:sz w:val="22"/>
          <w:szCs w:val="22"/>
        </w:rPr>
        <w:t xml:space="preserve"> zł .</w:t>
      </w:r>
      <w:r w:rsidR="00B50241" w:rsidRPr="0096523E">
        <w:rPr>
          <w:rFonts w:asciiTheme="minorHAnsi" w:hAnsiTheme="minorHAnsi"/>
          <w:sz w:val="22"/>
          <w:szCs w:val="22"/>
        </w:rPr>
        <w:t xml:space="preserve"> </w:t>
      </w:r>
    </w:p>
    <w:p w:rsidR="00B10DDB" w:rsidRPr="00667B2C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12</w:t>
      </w:r>
      <w:r w:rsidR="00B50241" w:rsidRPr="0096523E">
        <w:rPr>
          <w:rFonts w:asciiTheme="minorHAnsi" w:hAnsiTheme="minorHAnsi"/>
          <w:sz w:val="22"/>
          <w:szCs w:val="22"/>
        </w:rPr>
        <w:t xml:space="preserve">. Sprzedawca zawiadomi na piśmie wszystkich, którzy </w:t>
      </w:r>
      <w:r w:rsidR="00B50241" w:rsidRPr="00667B2C">
        <w:rPr>
          <w:rFonts w:asciiTheme="minorHAnsi" w:hAnsiTheme="minorHAnsi"/>
          <w:sz w:val="22"/>
          <w:szCs w:val="22"/>
        </w:rPr>
        <w:t xml:space="preserve">złożyli oferty, o wyniku postępowania. </w:t>
      </w:r>
    </w:p>
    <w:p w:rsidR="00B10DDB" w:rsidRPr="00667B2C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7B2C">
        <w:rPr>
          <w:rFonts w:asciiTheme="minorHAnsi" w:hAnsiTheme="minorHAnsi"/>
          <w:sz w:val="22"/>
          <w:szCs w:val="22"/>
        </w:rPr>
        <w:t>13</w:t>
      </w:r>
      <w:r w:rsidR="00B10DDB" w:rsidRPr="00667B2C">
        <w:rPr>
          <w:rFonts w:asciiTheme="minorHAnsi" w:hAnsiTheme="minorHAnsi"/>
          <w:sz w:val="22"/>
          <w:szCs w:val="22"/>
        </w:rPr>
        <w:t xml:space="preserve">. Z oferentem, który wygrał przetarg zostanie zawarta </w:t>
      </w:r>
      <w:r w:rsidR="00667B2C" w:rsidRPr="00667B2C">
        <w:rPr>
          <w:rFonts w:asciiTheme="minorHAnsi" w:hAnsiTheme="minorHAnsi"/>
          <w:sz w:val="22"/>
          <w:szCs w:val="22"/>
        </w:rPr>
        <w:t>Umowa  warunkowa sprzedaży</w:t>
      </w:r>
      <w:r w:rsidR="00B10DDB" w:rsidRPr="00667B2C">
        <w:rPr>
          <w:rFonts w:asciiTheme="minorHAnsi" w:hAnsiTheme="minorHAnsi"/>
          <w:sz w:val="22"/>
          <w:szCs w:val="22"/>
        </w:rPr>
        <w:t xml:space="preserve">, pod warunkiem uzyskania przez Bipromet SA zgody Walnego Zgromadzenia </w:t>
      </w:r>
      <w:r w:rsidR="00667B2C" w:rsidRPr="00667B2C">
        <w:rPr>
          <w:rFonts w:asciiTheme="minorHAnsi" w:hAnsiTheme="minorHAnsi"/>
          <w:sz w:val="22"/>
          <w:szCs w:val="22"/>
        </w:rPr>
        <w:t xml:space="preserve">Spółki </w:t>
      </w:r>
      <w:r w:rsidR="00B10DDB" w:rsidRPr="00667B2C">
        <w:rPr>
          <w:rFonts w:asciiTheme="minorHAnsi" w:hAnsiTheme="minorHAnsi"/>
          <w:sz w:val="22"/>
          <w:szCs w:val="22"/>
        </w:rPr>
        <w:t xml:space="preserve">na jej zawarcie i nieskorzystania przez uprawnionych z prawa pierwokupu. </w:t>
      </w:r>
    </w:p>
    <w:p w:rsidR="00B50241" w:rsidRPr="00667B2C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7B2C">
        <w:rPr>
          <w:rFonts w:asciiTheme="minorHAnsi" w:hAnsiTheme="minorHAnsi"/>
          <w:sz w:val="22"/>
          <w:szCs w:val="22"/>
        </w:rPr>
        <w:t>14</w:t>
      </w:r>
      <w:r w:rsidR="00B50241" w:rsidRPr="00667B2C">
        <w:rPr>
          <w:rFonts w:asciiTheme="minorHAnsi" w:hAnsiTheme="minorHAnsi"/>
          <w:sz w:val="22"/>
          <w:szCs w:val="22"/>
        </w:rPr>
        <w:t xml:space="preserve">. Po zakończeniu postępowania Sprzedawca ustala termin zawarcia </w:t>
      </w:r>
      <w:r w:rsidR="00667B2C" w:rsidRPr="00667B2C">
        <w:rPr>
          <w:rFonts w:asciiTheme="minorHAnsi" w:hAnsiTheme="minorHAnsi"/>
          <w:sz w:val="22"/>
          <w:szCs w:val="22"/>
        </w:rPr>
        <w:t>U</w:t>
      </w:r>
      <w:r w:rsidR="00B50241" w:rsidRPr="00667B2C">
        <w:rPr>
          <w:rFonts w:asciiTheme="minorHAnsi" w:hAnsiTheme="minorHAnsi"/>
          <w:sz w:val="22"/>
          <w:szCs w:val="22"/>
        </w:rPr>
        <w:t xml:space="preserve">mowy </w:t>
      </w:r>
      <w:r w:rsidR="00667B2C" w:rsidRPr="00667B2C">
        <w:rPr>
          <w:rFonts w:asciiTheme="minorHAnsi" w:hAnsiTheme="minorHAnsi"/>
          <w:sz w:val="22"/>
          <w:szCs w:val="22"/>
        </w:rPr>
        <w:t>warunkowej</w:t>
      </w:r>
      <w:r w:rsidR="00B10DDB" w:rsidRPr="00667B2C">
        <w:rPr>
          <w:rFonts w:asciiTheme="minorHAnsi" w:hAnsiTheme="minorHAnsi"/>
          <w:sz w:val="22"/>
          <w:szCs w:val="22"/>
        </w:rPr>
        <w:t xml:space="preserve"> </w:t>
      </w:r>
      <w:r w:rsidR="00B50241" w:rsidRPr="00667B2C">
        <w:rPr>
          <w:rFonts w:asciiTheme="minorHAnsi" w:hAnsiTheme="minorHAnsi"/>
          <w:sz w:val="22"/>
          <w:szCs w:val="22"/>
        </w:rPr>
        <w:t>sprzedaży w formie aktu notarialnego i pisemnie wzywa nabywcę do stawienia się celem</w:t>
      </w:r>
      <w:r w:rsidR="00667B2C" w:rsidRPr="00667B2C">
        <w:rPr>
          <w:rFonts w:asciiTheme="minorHAnsi" w:hAnsiTheme="minorHAnsi"/>
          <w:sz w:val="22"/>
          <w:szCs w:val="22"/>
        </w:rPr>
        <w:t xml:space="preserve"> jej  zawarcia</w:t>
      </w:r>
      <w:r w:rsidR="00B50241" w:rsidRPr="00667B2C">
        <w:rPr>
          <w:rFonts w:asciiTheme="minorHAnsi" w:hAnsiTheme="minorHAnsi"/>
          <w:sz w:val="22"/>
          <w:szCs w:val="22"/>
        </w:rPr>
        <w:t xml:space="preserve">. Niezastosowanie się Nabywcy do tych wskazań oznaczać będzie uchylenie się od zawarcia umowy. </w:t>
      </w:r>
    </w:p>
    <w:p w:rsidR="00304495" w:rsidRPr="00667B2C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7B2C">
        <w:rPr>
          <w:rFonts w:asciiTheme="minorHAnsi" w:hAnsiTheme="minorHAnsi"/>
          <w:sz w:val="22"/>
          <w:szCs w:val="22"/>
        </w:rPr>
        <w:t xml:space="preserve">15. </w:t>
      </w:r>
      <w:r w:rsidR="00BE69C3" w:rsidRPr="00667B2C">
        <w:rPr>
          <w:rFonts w:asciiTheme="minorHAnsi" w:hAnsiTheme="minorHAnsi"/>
          <w:sz w:val="22"/>
          <w:szCs w:val="22"/>
        </w:rPr>
        <w:t xml:space="preserve">Prowadzący przetarg informuje, </w:t>
      </w:r>
      <w:r w:rsidRPr="00667B2C">
        <w:rPr>
          <w:rFonts w:asciiTheme="minorHAnsi" w:hAnsiTheme="minorHAnsi"/>
          <w:sz w:val="22"/>
          <w:szCs w:val="22"/>
        </w:rPr>
        <w:t>ż</w:t>
      </w:r>
      <w:r w:rsidR="00BE69C3" w:rsidRPr="00667B2C">
        <w:rPr>
          <w:rFonts w:asciiTheme="minorHAnsi" w:hAnsiTheme="minorHAnsi"/>
          <w:sz w:val="22"/>
          <w:szCs w:val="22"/>
        </w:rPr>
        <w:t>e</w:t>
      </w:r>
      <w:r w:rsidRPr="00667B2C">
        <w:rPr>
          <w:rFonts w:asciiTheme="minorHAnsi" w:hAnsiTheme="minorHAnsi"/>
          <w:sz w:val="22"/>
          <w:szCs w:val="22"/>
        </w:rPr>
        <w:t xml:space="preserve"> zgodnie z</w:t>
      </w:r>
      <w:r w:rsidR="00BD37C0" w:rsidRPr="00667B2C">
        <w:rPr>
          <w:rFonts w:asciiTheme="minorHAnsi" w:hAnsiTheme="minorHAnsi"/>
          <w:sz w:val="22"/>
          <w:szCs w:val="22"/>
        </w:rPr>
        <w:t xml:space="preserve">e statutem Bipromet SA </w:t>
      </w:r>
      <w:r w:rsidR="00304495" w:rsidRPr="00667B2C">
        <w:rPr>
          <w:rFonts w:asciiTheme="minorHAnsi" w:hAnsiTheme="minorHAnsi"/>
          <w:sz w:val="22"/>
          <w:szCs w:val="22"/>
        </w:rPr>
        <w:t>zbycie nieruchomości wymaga zgody Walnego Zgromadzenia Bipromet SA w formie uchwały.</w:t>
      </w:r>
      <w:r w:rsidR="00D16312">
        <w:rPr>
          <w:rFonts w:asciiTheme="minorHAnsi" w:hAnsiTheme="minorHAnsi"/>
          <w:sz w:val="22"/>
          <w:szCs w:val="22"/>
        </w:rPr>
        <w:t xml:space="preserve"> Sprzedający wystąpi po zawarciu</w:t>
      </w:r>
      <w:r w:rsidR="00304495" w:rsidRPr="00667B2C">
        <w:rPr>
          <w:rFonts w:asciiTheme="minorHAnsi" w:hAnsiTheme="minorHAnsi"/>
          <w:sz w:val="22"/>
          <w:szCs w:val="22"/>
        </w:rPr>
        <w:t xml:space="preserve"> </w:t>
      </w:r>
      <w:r w:rsidR="00667B2C" w:rsidRPr="00667B2C">
        <w:rPr>
          <w:rFonts w:asciiTheme="minorHAnsi" w:hAnsiTheme="minorHAnsi"/>
          <w:sz w:val="22"/>
          <w:szCs w:val="22"/>
        </w:rPr>
        <w:t>Umowy warunkowej sprzedaży</w:t>
      </w:r>
      <w:r w:rsidR="00304495" w:rsidRPr="00667B2C">
        <w:rPr>
          <w:rFonts w:asciiTheme="minorHAnsi" w:hAnsiTheme="minorHAnsi"/>
          <w:sz w:val="22"/>
          <w:szCs w:val="22"/>
        </w:rPr>
        <w:t xml:space="preserve"> z wnioskiem do Walnego Zgromadzenia o wyrażenie zgod</w:t>
      </w:r>
      <w:r w:rsidR="00667B2C" w:rsidRPr="00667B2C">
        <w:rPr>
          <w:rFonts w:asciiTheme="minorHAnsi" w:hAnsiTheme="minorHAnsi"/>
          <w:sz w:val="22"/>
          <w:szCs w:val="22"/>
        </w:rPr>
        <w:t xml:space="preserve">y na zawarcie umowy przenoszącej własność </w:t>
      </w:r>
      <w:r w:rsidR="00304495" w:rsidRPr="00667B2C">
        <w:rPr>
          <w:rFonts w:asciiTheme="minorHAnsi" w:hAnsiTheme="minorHAnsi"/>
          <w:sz w:val="22"/>
          <w:szCs w:val="22"/>
        </w:rPr>
        <w:t>j i poinformuje Nabywcę o podjęciu lub odmow</w:t>
      </w:r>
      <w:r w:rsidR="00667B2C" w:rsidRPr="00667B2C">
        <w:rPr>
          <w:rFonts w:asciiTheme="minorHAnsi" w:hAnsiTheme="minorHAnsi"/>
          <w:sz w:val="22"/>
          <w:szCs w:val="22"/>
        </w:rPr>
        <w:t>ie podjęcia uchwały w terminie 14</w:t>
      </w:r>
      <w:r w:rsidR="00304495" w:rsidRPr="00667B2C">
        <w:rPr>
          <w:rFonts w:asciiTheme="minorHAnsi" w:hAnsiTheme="minorHAnsi"/>
          <w:sz w:val="22"/>
          <w:szCs w:val="22"/>
        </w:rPr>
        <w:t xml:space="preserve"> dni od daty </w:t>
      </w:r>
      <w:r w:rsidR="006D6CE7">
        <w:rPr>
          <w:rFonts w:asciiTheme="minorHAnsi" w:hAnsiTheme="minorHAnsi"/>
          <w:sz w:val="22"/>
          <w:szCs w:val="22"/>
        </w:rPr>
        <w:t xml:space="preserve">doręczenia </w:t>
      </w:r>
      <w:r w:rsidR="00304495" w:rsidRPr="00667B2C">
        <w:rPr>
          <w:rFonts w:asciiTheme="minorHAnsi" w:hAnsiTheme="minorHAnsi"/>
          <w:sz w:val="22"/>
          <w:szCs w:val="22"/>
        </w:rPr>
        <w:t xml:space="preserve">uchwały.  </w:t>
      </w:r>
    </w:p>
    <w:p w:rsidR="00B50241" w:rsidRPr="00667B2C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7B2C">
        <w:rPr>
          <w:rFonts w:asciiTheme="minorHAnsi" w:hAnsiTheme="minorHAnsi"/>
          <w:sz w:val="22"/>
          <w:szCs w:val="22"/>
        </w:rPr>
        <w:t xml:space="preserve">16. Prowadzący przetarg informuje że uprawnionym podmiotom </w:t>
      </w:r>
      <w:r w:rsidR="00B50241" w:rsidRPr="00667B2C">
        <w:rPr>
          <w:rFonts w:asciiTheme="minorHAnsi" w:hAnsiTheme="minorHAnsi"/>
          <w:sz w:val="22"/>
          <w:szCs w:val="22"/>
        </w:rPr>
        <w:t>przysługuj</w:t>
      </w:r>
      <w:r w:rsidRPr="00667B2C">
        <w:rPr>
          <w:rFonts w:asciiTheme="minorHAnsi" w:hAnsiTheme="minorHAnsi"/>
          <w:sz w:val="22"/>
          <w:szCs w:val="22"/>
        </w:rPr>
        <w:t>e prawo pierwokupu przedmiotowych nieruchomości, z którego mogą</w:t>
      </w:r>
      <w:r w:rsidR="00B50241" w:rsidRPr="00667B2C">
        <w:rPr>
          <w:rFonts w:asciiTheme="minorHAnsi" w:hAnsiTheme="minorHAnsi"/>
          <w:sz w:val="22"/>
          <w:szCs w:val="22"/>
        </w:rPr>
        <w:t xml:space="preserve"> skorzystać w ciągu miesiąc</w:t>
      </w:r>
      <w:r w:rsidR="00667B2C" w:rsidRPr="00667B2C">
        <w:rPr>
          <w:rFonts w:asciiTheme="minorHAnsi" w:hAnsiTheme="minorHAnsi"/>
          <w:sz w:val="22"/>
          <w:szCs w:val="22"/>
        </w:rPr>
        <w:t xml:space="preserve">a od daty dostarczenia </w:t>
      </w:r>
      <w:r w:rsidR="00B50241" w:rsidRPr="00667B2C">
        <w:rPr>
          <w:rFonts w:asciiTheme="minorHAnsi" w:hAnsiTheme="minorHAnsi"/>
          <w:sz w:val="22"/>
          <w:szCs w:val="22"/>
        </w:rPr>
        <w:t xml:space="preserve"> zawartej </w:t>
      </w:r>
      <w:r w:rsidR="00667B2C" w:rsidRPr="00667B2C">
        <w:rPr>
          <w:rFonts w:asciiTheme="minorHAnsi" w:hAnsiTheme="minorHAnsi"/>
          <w:sz w:val="22"/>
          <w:szCs w:val="22"/>
        </w:rPr>
        <w:t>U</w:t>
      </w:r>
      <w:r w:rsidR="00B50241" w:rsidRPr="00667B2C">
        <w:rPr>
          <w:rFonts w:asciiTheme="minorHAnsi" w:hAnsiTheme="minorHAnsi"/>
          <w:sz w:val="22"/>
          <w:szCs w:val="22"/>
        </w:rPr>
        <w:t>mowy warunkowej</w:t>
      </w:r>
      <w:r w:rsidR="00667B2C" w:rsidRPr="00667B2C">
        <w:rPr>
          <w:rFonts w:asciiTheme="minorHAnsi" w:hAnsiTheme="minorHAnsi"/>
          <w:sz w:val="22"/>
          <w:szCs w:val="22"/>
        </w:rPr>
        <w:t xml:space="preserve"> sprzedaży </w:t>
      </w:r>
      <w:r w:rsidR="00B50241" w:rsidRPr="00667B2C">
        <w:rPr>
          <w:rFonts w:asciiTheme="minorHAnsi" w:hAnsiTheme="minorHAnsi"/>
          <w:sz w:val="22"/>
          <w:szCs w:val="22"/>
        </w:rPr>
        <w:t xml:space="preserve"> z Nabywcą wyłonionym z przetargu. </w:t>
      </w:r>
    </w:p>
    <w:p w:rsidR="00B50241" w:rsidRPr="0096523E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67B2C">
        <w:rPr>
          <w:rFonts w:asciiTheme="minorHAnsi" w:hAnsiTheme="minorHAnsi"/>
          <w:sz w:val="22"/>
          <w:szCs w:val="22"/>
        </w:rPr>
        <w:t>17</w:t>
      </w:r>
      <w:r w:rsidR="00B50241" w:rsidRPr="00667B2C">
        <w:rPr>
          <w:rFonts w:asciiTheme="minorHAnsi" w:hAnsiTheme="minorHAnsi"/>
          <w:sz w:val="22"/>
          <w:szCs w:val="22"/>
        </w:rPr>
        <w:t xml:space="preserve">. Przeniesienie własności nieruchomości na Nabywcę nastąpi </w:t>
      </w:r>
      <w:r w:rsidRPr="00667B2C">
        <w:rPr>
          <w:rFonts w:asciiTheme="minorHAnsi" w:hAnsiTheme="minorHAnsi"/>
          <w:sz w:val="22"/>
          <w:szCs w:val="22"/>
        </w:rPr>
        <w:t xml:space="preserve">po wyrażeniu zgody przez Walne Zgromadzenie Bipromet SA i </w:t>
      </w:r>
      <w:r w:rsidR="00B50241" w:rsidRPr="00667B2C">
        <w:rPr>
          <w:rFonts w:asciiTheme="minorHAnsi" w:hAnsiTheme="minorHAnsi"/>
          <w:sz w:val="22"/>
          <w:szCs w:val="22"/>
        </w:rPr>
        <w:t>w wypadku niewykonania przez uprawniony podmiot</w:t>
      </w:r>
      <w:r w:rsidR="00B50241" w:rsidRPr="0096523E">
        <w:rPr>
          <w:rFonts w:asciiTheme="minorHAnsi" w:hAnsiTheme="minorHAnsi"/>
          <w:sz w:val="22"/>
          <w:szCs w:val="22"/>
        </w:rPr>
        <w:t xml:space="preserve"> prawa pierwokupu - w drodze aktu notarialnego </w:t>
      </w:r>
      <w:r w:rsidR="00667B2C" w:rsidRPr="00667B2C">
        <w:rPr>
          <w:rFonts w:asciiTheme="minorHAnsi" w:hAnsiTheme="minorHAnsi"/>
          <w:sz w:val="22"/>
          <w:szCs w:val="22"/>
        </w:rPr>
        <w:t>–</w:t>
      </w:r>
      <w:r w:rsidR="00B50241" w:rsidRPr="00667B2C">
        <w:rPr>
          <w:rFonts w:asciiTheme="minorHAnsi" w:hAnsiTheme="minorHAnsi"/>
          <w:sz w:val="22"/>
          <w:szCs w:val="22"/>
        </w:rPr>
        <w:t xml:space="preserve"> </w:t>
      </w:r>
      <w:r w:rsidR="00667B2C" w:rsidRPr="00667B2C">
        <w:rPr>
          <w:rFonts w:asciiTheme="minorHAnsi" w:hAnsiTheme="minorHAnsi"/>
          <w:sz w:val="22"/>
          <w:szCs w:val="22"/>
        </w:rPr>
        <w:t>Umowy przenoszącej</w:t>
      </w:r>
      <w:r w:rsidR="00667B2C">
        <w:rPr>
          <w:rFonts w:asciiTheme="minorHAnsi" w:hAnsiTheme="minorHAnsi"/>
          <w:sz w:val="22"/>
          <w:szCs w:val="22"/>
        </w:rPr>
        <w:t xml:space="preserve"> własność</w:t>
      </w:r>
      <w:r w:rsidR="00B50241" w:rsidRPr="0096523E">
        <w:rPr>
          <w:rFonts w:asciiTheme="minorHAnsi" w:hAnsiTheme="minorHAnsi"/>
          <w:sz w:val="22"/>
          <w:szCs w:val="22"/>
        </w:rPr>
        <w:t xml:space="preserve">. Prowadzący przetarg powiadomi </w:t>
      </w:r>
      <w:r w:rsidR="00B50241" w:rsidRPr="0096523E">
        <w:rPr>
          <w:rFonts w:asciiTheme="minorHAnsi" w:hAnsiTheme="minorHAnsi"/>
          <w:sz w:val="22"/>
          <w:szCs w:val="22"/>
        </w:rPr>
        <w:lastRenderedPageBreak/>
        <w:t>Nabywcę o wykonaniu bądź niewykonaniu prawa pierwokupu przez uprawniony podmiot po upływie termi</w:t>
      </w:r>
      <w:r w:rsidRPr="0096523E">
        <w:rPr>
          <w:rFonts w:asciiTheme="minorHAnsi" w:hAnsiTheme="minorHAnsi"/>
          <w:sz w:val="22"/>
          <w:szCs w:val="22"/>
        </w:rPr>
        <w:t>nów, o których mowa w punkcie 16</w:t>
      </w:r>
      <w:r w:rsidR="00B50241" w:rsidRPr="0096523E">
        <w:rPr>
          <w:rFonts w:asciiTheme="minorHAnsi" w:hAnsiTheme="minorHAnsi"/>
          <w:sz w:val="22"/>
          <w:szCs w:val="22"/>
        </w:rPr>
        <w:t xml:space="preserve">. </w:t>
      </w:r>
    </w:p>
    <w:p w:rsidR="00B10DDB" w:rsidRPr="0096523E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18. </w:t>
      </w:r>
      <w:r w:rsidR="00B10DDB" w:rsidRPr="0096523E">
        <w:rPr>
          <w:rFonts w:asciiTheme="minorHAnsi" w:hAnsiTheme="minorHAnsi"/>
          <w:sz w:val="22"/>
          <w:szCs w:val="22"/>
        </w:rPr>
        <w:t xml:space="preserve">Nabywca nieruchomości jest obowiązany do zapłaty ceny nabycia najpóźniej na 2 dni przed terminem </w:t>
      </w:r>
      <w:r w:rsidR="00B10DDB" w:rsidRPr="006D6CE7">
        <w:rPr>
          <w:rFonts w:asciiTheme="minorHAnsi" w:hAnsiTheme="minorHAnsi"/>
          <w:sz w:val="22"/>
          <w:szCs w:val="22"/>
        </w:rPr>
        <w:t xml:space="preserve">zawarcia umowy </w:t>
      </w:r>
      <w:r w:rsidR="00667B2C" w:rsidRPr="006D6CE7">
        <w:rPr>
          <w:rFonts w:asciiTheme="minorHAnsi" w:hAnsiTheme="minorHAnsi"/>
          <w:sz w:val="22"/>
          <w:szCs w:val="22"/>
        </w:rPr>
        <w:t xml:space="preserve">przenoszącej własność przelewem na rachunek bankowy Sprzedającego </w:t>
      </w:r>
      <w:r w:rsidR="00667B2C">
        <w:rPr>
          <w:rFonts w:asciiTheme="minorHAnsi" w:hAnsiTheme="minorHAnsi"/>
          <w:sz w:val="22"/>
          <w:szCs w:val="22"/>
        </w:rPr>
        <w:t xml:space="preserve"> </w:t>
      </w:r>
      <w:r w:rsidR="00B10DDB" w:rsidRPr="0096523E">
        <w:rPr>
          <w:rFonts w:asciiTheme="minorHAnsi" w:hAnsiTheme="minorHAnsi"/>
          <w:sz w:val="22"/>
          <w:szCs w:val="22"/>
        </w:rPr>
        <w:t xml:space="preserve"> </w:t>
      </w:r>
      <w:r w:rsidR="006D6CE7">
        <w:rPr>
          <w:rFonts w:asciiTheme="minorHAnsi" w:hAnsiTheme="minorHAnsi"/>
          <w:sz w:val="22"/>
          <w:szCs w:val="22"/>
        </w:rPr>
        <w:t xml:space="preserve">tj. </w:t>
      </w:r>
      <w:r w:rsidR="00B10DDB" w:rsidRPr="0096523E">
        <w:rPr>
          <w:rFonts w:asciiTheme="minorHAnsi" w:hAnsiTheme="minorHAnsi"/>
          <w:sz w:val="22"/>
          <w:szCs w:val="22"/>
        </w:rPr>
        <w:t>kwoty</w:t>
      </w:r>
      <w:r w:rsidR="00667B2C">
        <w:rPr>
          <w:rFonts w:asciiTheme="minorHAnsi" w:hAnsiTheme="minorHAnsi"/>
          <w:sz w:val="22"/>
          <w:szCs w:val="22"/>
        </w:rPr>
        <w:t xml:space="preserve"> odpowiadającej cenie nabycia pomniejszonej o wadium.</w:t>
      </w:r>
      <w:r w:rsidR="00B10DDB" w:rsidRPr="0096523E">
        <w:rPr>
          <w:rFonts w:asciiTheme="minorHAnsi" w:hAnsiTheme="minorHAnsi"/>
          <w:sz w:val="22"/>
          <w:szCs w:val="22"/>
        </w:rPr>
        <w:t xml:space="preserve"> Cenę uważa się za zapłaconą z chwilą uznania kwoty</w:t>
      </w:r>
      <w:r w:rsidR="00667B2C">
        <w:rPr>
          <w:rFonts w:asciiTheme="minorHAnsi" w:hAnsiTheme="minorHAnsi"/>
          <w:sz w:val="22"/>
          <w:szCs w:val="22"/>
        </w:rPr>
        <w:t xml:space="preserve"> na rachunku bankowym wskazanym przez Bipromet SA</w:t>
      </w:r>
      <w:r w:rsidR="00B10DDB" w:rsidRPr="0096523E">
        <w:rPr>
          <w:rFonts w:asciiTheme="minorHAnsi" w:hAnsiTheme="minorHAnsi"/>
          <w:sz w:val="22"/>
          <w:szCs w:val="22"/>
        </w:rPr>
        <w:t xml:space="preserve">. </w:t>
      </w:r>
    </w:p>
    <w:p w:rsidR="007746E7" w:rsidRDefault="00304495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46E7">
        <w:rPr>
          <w:rFonts w:asciiTheme="minorHAnsi" w:hAnsiTheme="minorHAnsi"/>
          <w:sz w:val="22"/>
          <w:szCs w:val="22"/>
        </w:rPr>
        <w:t xml:space="preserve">19. </w:t>
      </w:r>
      <w:r w:rsidR="007746E7" w:rsidRPr="007746E7">
        <w:rPr>
          <w:rFonts w:asciiTheme="minorHAnsi" w:hAnsiTheme="minorHAnsi"/>
          <w:sz w:val="22"/>
          <w:szCs w:val="22"/>
        </w:rPr>
        <w:t xml:space="preserve">Koszty sporządzenia aktów notarialnych </w:t>
      </w:r>
      <w:r w:rsidR="00667B2C" w:rsidRPr="006D6CE7">
        <w:rPr>
          <w:rFonts w:asciiTheme="minorHAnsi" w:hAnsiTheme="minorHAnsi"/>
          <w:sz w:val="22"/>
          <w:szCs w:val="22"/>
        </w:rPr>
        <w:t>U</w:t>
      </w:r>
      <w:r w:rsidR="007746E7" w:rsidRPr="006D6CE7">
        <w:rPr>
          <w:rFonts w:asciiTheme="minorHAnsi" w:hAnsiTheme="minorHAnsi"/>
          <w:sz w:val="22"/>
          <w:szCs w:val="22"/>
        </w:rPr>
        <w:t>mowy</w:t>
      </w:r>
      <w:r w:rsidR="00667B2C" w:rsidRPr="006D6CE7">
        <w:rPr>
          <w:rFonts w:asciiTheme="minorHAnsi" w:hAnsiTheme="minorHAnsi"/>
          <w:sz w:val="22"/>
          <w:szCs w:val="22"/>
        </w:rPr>
        <w:t xml:space="preserve"> warunkowej sprzedaży   i Umowy przenoszącej własność </w:t>
      </w:r>
      <w:r w:rsidR="007746E7" w:rsidRPr="006D6CE7">
        <w:rPr>
          <w:rFonts w:asciiTheme="minorHAnsi" w:hAnsiTheme="minorHAnsi"/>
          <w:sz w:val="22"/>
          <w:szCs w:val="22"/>
        </w:rPr>
        <w:t xml:space="preserve"> ponoszą nabywcy w całości. W przypadku nie dojścia do zawarcia </w:t>
      </w:r>
      <w:r w:rsidR="00FA7F02" w:rsidRPr="006D6CE7">
        <w:rPr>
          <w:rFonts w:asciiTheme="minorHAnsi" w:hAnsiTheme="minorHAnsi"/>
          <w:sz w:val="22"/>
          <w:szCs w:val="22"/>
        </w:rPr>
        <w:t>Umowy przenoszącej własność</w:t>
      </w:r>
      <w:r w:rsidR="007746E7" w:rsidRPr="006D6CE7">
        <w:rPr>
          <w:rFonts w:asciiTheme="minorHAnsi" w:hAnsiTheme="minorHAnsi"/>
          <w:sz w:val="22"/>
          <w:szCs w:val="22"/>
        </w:rPr>
        <w:t xml:space="preserve"> w związku z brakiem zgody Walnego Zgromadzenia</w:t>
      </w:r>
      <w:r w:rsidR="007746E7" w:rsidRPr="007746E7">
        <w:rPr>
          <w:rFonts w:asciiTheme="minorHAnsi" w:hAnsiTheme="minorHAnsi"/>
          <w:sz w:val="22"/>
          <w:szCs w:val="22"/>
        </w:rPr>
        <w:t xml:space="preserve"> Spółki i/lub skorzystania przez uprawnionych z prawa pierwokupu, poniesione przez Nabywcę koszty  </w:t>
      </w:r>
      <w:r w:rsidR="00FA7F02">
        <w:rPr>
          <w:rFonts w:asciiTheme="minorHAnsi" w:hAnsiTheme="minorHAnsi"/>
          <w:sz w:val="22"/>
          <w:szCs w:val="22"/>
        </w:rPr>
        <w:t xml:space="preserve"> Umowy warunkowej sprzedaży </w:t>
      </w:r>
      <w:r w:rsidR="007746E7" w:rsidRPr="007746E7">
        <w:rPr>
          <w:rFonts w:asciiTheme="minorHAnsi" w:hAnsiTheme="minorHAnsi"/>
          <w:sz w:val="22"/>
          <w:szCs w:val="22"/>
        </w:rPr>
        <w:t xml:space="preserve"> zostaną zwrócone </w:t>
      </w:r>
      <w:r w:rsidR="00FA7F02">
        <w:rPr>
          <w:rFonts w:asciiTheme="minorHAnsi" w:hAnsiTheme="minorHAnsi"/>
          <w:sz w:val="22"/>
          <w:szCs w:val="22"/>
        </w:rPr>
        <w:t xml:space="preserve">Nabywcy </w:t>
      </w:r>
      <w:r w:rsidR="007746E7" w:rsidRPr="007746E7">
        <w:rPr>
          <w:rFonts w:asciiTheme="minorHAnsi" w:hAnsiTheme="minorHAnsi"/>
          <w:sz w:val="22"/>
          <w:szCs w:val="22"/>
        </w:rPr>
        <w:t xml:space="preserve">przez  Bipromet </w:t>
      </w:r>
      <w:r w:rsidR="002918E0">
        <w:rPr>
          <w:rFonts w:asciiTheme="minorHAnsi" w:hAnsiTheme="minorHAnsi"/>
          <w:sz w:val="22"/>
          <w:szCs w:val="22"/>
        </w:rPr>
        <w:t xml:space="preserve">SA. </w:t>
      </w:r>
    </w:p>
    <w:p w:rsidR="009140DF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20. </w:t>
      </w:r>
      <w:r w:rsidR="00D648A5" w:rsidRPr="0096523E">
        <w:rPr>
          <w:rFonts w:asciiTheme="minorHAnsi" w:hAnsiTheme="minorHAnsi"/>
          <w:sz w:val="22"/>
          <w:szCs w:val="22"/>
        </w:rPr>
        <w:t>Z Regulaminem Przetargu Pisemnego można się zapoznać na stronie</w:t>
      </w:r>
      <w:r w:rsidR="009140DF" w:rsidRPr="0096523E">
        <w:rPr>
          <w:rFonts w:asciiTheme="minorHAnsi" w:hAnsiTheme="minorHAnsi"/>
          <w:sz w:val="22"/>
          <w:szCs w:val="22"/>
        </w:rPr>
        <w:t xml:space="preserve"> Sprzedającego </w:t>
      </w:r>
      <w:r w:rsidR="00D648A5" w:rsidRPr="0096523E"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="009140DF" w:rsidRPr="0096523E">
          <w:rPr>
            <w:rStyle w:val="Hipercze"/>
            <w:rFonts w:asciiTheme="minorHAnsi" w:hAnsiTheme="minorHAnsi"/>
            <w:sz w:val="22"/>
            <w:szCs w:val="22"/>
          </w:rPr>
          <w:t>www.bipromet.com.pl</w:t>
        </w:r>
      </w:hyperlink>
      <w:r w:rsidR="00D648A5" w:rsidRPr="0096523E">
        <w:rPr>
          <w:rFonts w:asciiTheme="minorHAnsi" w:hAnsiTheme="minorHAnsi"/>
          <w:sz w:val="22"/>
          <w:szCs w:val="22"/>
        </w:rPr>
        <w:t xml:space="preserve">  </w:t>
      </w:r>
      <w:r w:rsidR="002918E0">
        <w:rPr>
          <w:rFonts w:asciiTheme="minorHAnsi" w:hAnsiTheme="minorHAnsi"/>
          <w:sz w:val="22"/>
          <w:szCs w:val="22"/>
        </w:rPr>
        <w:t>w zakładce przetargi</w:t>
      </w:r>
      <w:r w:rsidR="00AD31A5">
        <w:rPr>
          <w:rFonts w:asciiTheme="minorHAnsi" w:hAnsiTheme="minorHAnsi"/>
          <w:sz w:val="22"/>
          <w:szCs w:val="22"/>
        </w:rPr>
        <w:t>.</w:t>
      </w:r>
    </w:p>
    <w:p w:rsidR="0015661D" w:rsidRPr="0096523E" w:rsidRDefault="009140DF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>Bliższe informacje</w:t>
      </w:r>
      <w:r w:rsidR="00B50241" w:rsidRPr="0096523E">
        <w:rPr>
          <w:rFonts w:asciiTheme="minorHAnsi" w:hAnsiTheme="minorHAnsi"/>
          <w:sz w:val="22"/>
          <w:szCs w:val="22"/>
        </w:rPr>
        <w:t xml:space="preserve"> o przedmiocie przetargu oraz procedurze przetargowej możn</w:t>
      </w:r>
      <w:r w:rsidRPr="0096523E">
        <w:rPr>
          <w:rFonts w:asciiTheme="minorHAnsi" w:hAnsiTheme="minorHAnsi"/>
          <w:sz w:val="22"/>
          <w:szCs w:val="22"/>
        </w:rPr>
        <w:t xml:space="preserve">a uzyskać </w:t>
      </w:r>
      <w:r w:rsidR="00B50241" w:rsidRPr="0096523E">
        <w:rPr>
          <w:rFonts w:asciiTheme="minorHAnsi" w:hAnsiTheme="minorHAnsi"/>
          <w:sz w:val="22"/>
          <w:szCs w:val="22"/>
        </w:rPr>
        <w:t xml:space="preserve"> pod numerem telefonu </w:t>
      </w:r>
      <w:r w:rsidR="002918E0" w:rsidRPr="002918E0">
        <w:rPr>
          <w:rFonts w:asciiTheme="minorHAnsi" w:hAnsiTheme="minorHAnsi"/>
          <w:b/>
          <w:sz w:val="22"/>
          <w:szCs w:val="22"/>
        </w:rPr>
        <w:t>723 290 067</w:t>
      </w:r>
      <w:r w:rsidR="005F1FB0">
        <w:rPr>
          <w:rFonts w:asciiTheme="minorHAnsi" w:hAnsiTheme="minorHAnsi"/>
          <w:sz w:val="22"/>
          <w:szCs w:val="22"/>
        </w:rPr>
        <w:t xml:space="preserve"> lub osobiście w siedzibie Bipromet </w:t>
      </w:r>
      <w:r w:rsidR="00FA7F02">
        <w:rPr>
          <w:rFonts w:asciiTheme="minorHAnsi" w:hAnsiTheme="minorHAnsi"/>
          <w:sz w:val="22"/>
          <w:szCs w:val="22"/>
        </w:rPr>
        <w:t xml:space="preserve">SA </w:t>
      </w:r>
      <w:r w:rsidR="005F1FB0">
        <w:rPr>
          <w:rFonts w:asciiTheme="minorHAnsi" w:hAnsiTheme="minorHAnsi"/>
          <w:sz w:val="22"/>
          <w:szCs w:val="22"/>
        </w:rPr>
        <w:t xml:space="preserve">pokój </w:t>
      </w:r>
      <w:r w:rsidR="002918E0">
        <w:rPr>
          <w:rFonts w:asciiTheme="minorHAnsi" w:hAnsiTheme="minorHAnsi"/>
          <w:sz w:val="22"/>
          <w:szCs w:val="22"/>
        </w:rPr>
        <w:t>140.</w:t>
      </w:r>
    </w:p>
    <w:p w:rsidR="00B50241" w:rsidRPr="005F1FB0" w:rsidRDefault="00B50241" w:rsidP="0096523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1FB0">
        <w:rPr>
          <w:rFonts w:asciiTheme="minorHAnsi" w:hAnsiTheme="minorHAnsi"/>
          <w:b/>
          <w:sz w:val="22"/>
          <w:szCs w:val="22"/>
        </w:rPr>
        <w:t xml:space="preserve">21. Sprzedawca zastrzega sobie prawo do zmiany treści ogłoszenia i warunków przetargu, zamknięcia przetargu lub jego części bez dokonania wyboru oferty oraz do odwołania przetargu. </w:t>
      </w:r>
    </w:p>
    <w:p w:rsidR="00B50241" w:rsidRPr="0096523E" w:rsidRDefault="00B50241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6523E">
        <w:rPr>
          <w:rFonts w:asciiTheme="minorHAnsi" w:hAnsiTheme="minorHAnsi"/>
          <w:sz w:val="22"/>
          <w:szCs w:val="22"/>
        </w:rPr>
        <w:t xml:space="preserve">22. W przypadku </w:t>
      </w:r>
      <w:r w:rsidR="00742266">
        <w:rPr>
          <w:rFonts w:asciiTheme="minorHAnsi" w:hAnsiTheme="minorHAnsi"/>
          <w:sz w:val="22"/>
          <w:szCs w:val="22"/>
        </w:rPr>
        <w:t xml:space="preserve">istotnego naruszenia procedury przetargowej </w:t>
      </w:r>
      <w:r w:rsidRPr="0096523E">
        <w:rPr>
          <w:rFonts w:asciiTheme="minorHAnsi" w:hAnsiTheme="minorHAnsi"/>
          <w:sz w:val="22"/>
          <w:szCs w:val="22"/>
        </w:rPr>
        <w:t xml:space="preserve"> Sprzedawca stwierdza unieważnienie przetargu.</w:t>
      </w:r>
    </w:p>
    <w:p w:rsidR="00345A44" w:rsidRDefault="00345A44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34456" w:rsidRDefault="00634456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34456" w:rsidRDefault="00634456" w:rsidP="0096523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34456" w:rsidRDefault="00634456" w:rsidP="0063445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 Bipromet SA</w:t>
      </w:r>
    </w:p>
    <w:p w:rsidR="00634456" w:rsidRPr="0096523E" w:rsidRDefault="00634456" w:rsidP="00634456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siedzibą w Katowicach</w:t>
      </w:r>
    </w:p>
    <w:sectPr w:rsidR="00634456" w:rsidRPr="0096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648"/>
    <w:multiLevelType w:val="hybridMultilevel"/>
    <w:tmpl w:val="F324518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F1603DD"/>
    <w:multiLevelType w:val="hybridMultilevel"/>
    <w:tmpl w:val="A6B28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016"/>
    <w:multiLevelType w:val="hybridMultilevel"/>
    <w:tmpl w:val="2D404342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26CF5"/>
    <w:multiLevelType w:val="hybridMultilevel"/>
    <w:tmpl w:val="F3EA12D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61F2"/>
    <w:multiLevelType w:val="hybridMultilevel"/>
    <w:tmpl w:val="201C3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44E5"/>
    <w:multiLevelType w:val="hybridMultilevel"/>
    <w:tmpl w:val="575CE50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8290A"/>
    <w:multiLevelType w:val="hybridMultilevel"/>
    <w:tmpl w:val="ACEC595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02FF"/>
    <w:multiLevelType w:val="hybridMultilevel"/>
    <w:tmpl w:val="2A845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628C4"/>
    <w:multiLevelType w:val="hybridMultilevel"/>
    <w:tmpl w:val="47225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CB69A5"/>
    <w:multiLevelType w:val="hybridMultilevel"/>
    <w:tmpl w:val="0DC47FB8"/>
    <w:lvl w:ilvl="0" w:tplc="041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F07B9"/>
    <w:multiLevelType w:val="hybridMultilevel"/>
    <w:tmpl w:val="671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41"/>
    <w:rsid w:val="000F115F"/>
    <w:rsid w:val="00143213"/>
    <w:rsid w:val="0015661D"/>
    <w:rsid w:val="001B55A9"/>
    <w:rsid w:val="002027B9"/>
    <w:rsid w:val="002918E0"/>
    <w:rsid w:val="00304495"/>
    <w:rsid w:val="00345A44"/>
    <w:rsid w:val="00426C1E"/>
    <w:rsid w:val="00450176"/>
    <w:rsid w:val="00453D06"/>
    <w:rsid w:val="00472061"/>
    <w:rsid w:val="004E06A7"/>
    <w:rsid w:val="005248A5"/>
    <w:rsid w:val="00530188"/>
    <w:rsid w:val="00576F95"/>
    <w:rsid w:val="005C4389"/>
    <w:rsid w:val="005F1FB0"/>
    <w:rsid w:val="00611FB8"/>
    <w:rsid w:val="00612618"/>
    <w:rsid w:val="00626559"/>
    <w:rsid w:val="00634456"/>
    <w:rsid w:val="00661B4A"/>
    <w:rsid w:val="00667B2C"/>
    <w:rsid w:val="006D6CE7"/>
    <w:rsid w:val="00742266"/>
    <w:rsid w:val="007746E7"/>
    <w:rsid w:val="00777B8B"/>
    <w:rsid w:val="00824504"/>
    <w:rsid w:val="0082745C"/>
    <w:rsid w:val="00853A70"/>
    <w:rsid w:val="00877F9A"/>
    <w:rsid w:val="008D6B47"/>
    <w:rsid w:val="00901D85"/>
    <w:rsid w:val="009140DF"/>
    <w:rsid w:val="00953EDE"/>
    <w:rsid w:val="0096523E"/>
    <w:rsid w:val="009942DC"/>
    <w:rsid w:val="009A01A9"/>
    <w:rsid w:val="009F2463"/>
    <w:rsid w:val="00A26466"/>
    <w:rsid w:val="00A85412"/>
    <w:rsid w:val="00AD2BFB"/>
    <w:rsid w:val="00AD31A5"/>
    <w:rsid w:val="00AE5247"/>
    <w:rsid w:val="00B10DDB"/>
    <w:rsid w:val="00B50241"/>
    <w:rsid w:val="00BD37C0"/>
    <w:rsid w:val="00BD4199"/>
    <w:rsid w:val="00BE69C3"/>
    <w:rsid w:val="00C01475"/>
    <w:rsid w:val="00CF62FE"/>
    <w:rsid w:val="00D06DDE"/>
    <w:rsid w:val="00D16312"/>
    <w:rsid w:val="00D648A5"/>
    <w:rsid w:val="00E1173D"/>
    <w:rsid w:val="00E61D8F"/>
    <w:rsid w:val="00F10896"/>
    <w:rsid w:val="00F13D17"/>
    <w:rsid w:val="00F871CE"/>
    <w:rsid w:val="00FA7F02"/>
    <w:rsid w:val="00F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035F8-B82B-4CE0-9D91-04E63C7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2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2DC"/>
    <w:pPr>
      <w:ind w:left="720"/>
      <w:contextualSpacing/>
    </w:pPr>
  </w:style>
  <w:style w:type="character" w:styleId="Hipercze">
    <w:name w:val="Hyperlink"/>
    <w:basedOn w:val="Domylnaczcionkaakapitu"/>
    <w:rsid w:val="009140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1B5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B5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rome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2027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Zawadzka-Kubica</dc:creator>
  <cp:keywords/>
  <dc:description/>
  <cp:lastModifiedBy>Fałek, Ryszard</cp:lastModifiedBy>
  <cp:revision>19</cp:revision>
  <cp:lastPrinted>2020-02-24T11:05:00Z</cp:lastPrinted>
  <dcterms:created xsi:type="dcterms:W3CDTF">2020-02-16T14:09:00Z</dcterms:created>
  <dcterms:modified xsi:type="dcterms:W3CDTF">2020-02-25T07:44:00Z</dcterms:modified>
</cp:coreProperties>
</file>