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E66A6" w14:textId="361CA761" w:rsidR="00E57DA7" w:rsidRDefault="00DF4109" w:rsidP="005214EB">
      <w:pPr>
        <w:jc w:val="left"/>
        <w:rPr>
          <w:rFonts w:asciiTheme="minorHAnsi" w:hAnsiTheme="minorHAnsi" w:cstheme="minorHAnsi"/>
          <w:szCs w:val="24"/>
        </w:rPr>
      </w:pPr>
      <w:r w:rsidRPr="005214EB">
        <w:rPr>
          <w:rFonts w:asciiTheme="minorHAnsi" w:hAnsiTheme="minorHAnsi" w:cstheme="minorHAnsi"/>
          <w:szCs w:val="24"/>
        </w:rPr>
        <w:t xml:space="preserve"> </w:t>
      </w:r>
    </w:p>
    <w:p w14:paraId="044DF67B" w14:textId="6248721E" w:rsidR="008B5ADA" w:rsidRDefault="008B5ADA" w:rsidP="005214EB">
      <w:pPr>
        <w:jc w:val="left"/>
        <w:rPr>
          <w:rFonts w:asciiTheme="minorHAnsi" w:hAnsiTheme="minorHAnsi" w:cstheme="minorHAnsi"/>
          <w:szCs w:val="24"/>
        </w:rPr>
      </w:pPr>
    </w:p>
    <w:p w14:paraId="2073AFFB" w14:textId="77777777" w:rsidR="008B5ADA" w:rsidRDefault="008B5ADA" w:rsidP="008B5ADA">
      <w:pPr>
        <w:ind w:left="4956"/>
        <w:rPr>
          <w:rFonts w:asciiTheme="minorHAnsi" w:hAnsiTheme="minorHAnsi" w:cstheme="minorHAnsi"/>
          <w:szCs w:val="24"/>
        </w:rPr>
      </w:pPr>
      <w:r>
        <w:rPr>
          <w:rFonts w:asciiTheme="minorHAnsi" w:hAnsiTheme="minorHAnsi" w:cstheme="minorHAnsi"/>
          <w:szCs w:val="24"/>
        </w:rPr>
        <w:t xml:space="preserve">         Akceptuję:</w:t>
      </w:r>
    </w:p>
    <w:p w14:paraId="1132F20C" w14:textId="77777777" w:rsidR="008B5ADA" w:rsidRDefault="008B5ADA" w:rsidP="008B5ADA">
      <w:pPr>
        <w:ind w:left="4248" w:firstLine="708"/>
        <w:rPr>
          <w:rFonts w:asciiTheme="minorHAnsi" w:hAnsiTheme="minorHAnsi" w:cstheme="minorHAnsi"/>
          <w:szCs w:val="24"/>
        </w:rPr>
      </w:pPr>
      <w:r>
        <w:rPr>
          <w:rFonts w:asciiTheme="minorHAnsi" w:hAnsiTheme="minorHAnsi" w:cstheme="minorHAnsi"/>
          <w:szCs w:val="24"/>
        </w:rPr>
        <w:t xml:space="preserve">         Marlena Maląg</w:t>
      </w:r>
    </w:p>
    <w:p w14:paraId="3BD00101" w14:textId="432606D0" w:rsidR="008B5ADA" w:rsidRPr="005214EB" w:rsidRDefault="008B5ADA" w:rsidP="002D44BB">
      <w:pPr>
        <w:spacing w:after="2040" w:line="360" w:lineRule="auto"/>
        <w:ind w:left="4956"/>
        <w:rPr>
          <w:rFonts w:asciiTheme="minorHAnsi" w:hAnsiTheme="minorHAnsi" w:cstheme="minorHAnsi"/>
          <w:szCs w:val="24"/>
        </w:rPr>
      </w:pPr>
      <w:r>
        <w:rPr>
          <w:rFonts w:asciiTheme="minorHAnsi" w:hAnsiTheme="minorHAnsi" w:cstheme="minorHAnsi"/>
          <w:szCs w:val="24"/>
        </w:rPr>
        <w:t xml:space="preserve">         Minister Rodziny i Polityki Społecznej</w:t>
      </w:r>
    </w:p>
    <w:p w14:paraId="0DC4DB07" w14:textId="4138AFBB" w:rsidR="00C75EA2" w:rsidRPr="005214EB" w:rsidRDefault="008A5E65" w:rsidP="002D44BB">
      <w:pPr>
        <w:jc w:val="center"/>
        <w:rPr>
          <w:rFonts w:asciiTheme="minorHAnsi" w:hAnsiTheme="minorHAnsi" w:cstheme="minorHAnsi"/>
          <w:szCs w:val="24"/>
        </w:rPr>
      </w:pPr>
      <w:r w:rsidRPr="005214EB">
        <w:rPr>
          <w:rFonts w:asciiTheme="minorHAnsi" w:hAnsiTheme="minorHAnsi" w:cstheme="minorHAnsi"/>
          <w:szCs w:val="24"/>
        </w:rPr>
        <w:t>Ministerstwo</w:t>
      </w:r>
    </w:p>
    <w:p w14:paraId="54136486" w14:textId="77777777" w:rsidR="008A5E65" w:rsidRPr="005214EB" w:rsidRDefault="008A5E65" w:rsidP="002D44BB">
      <w:pPr>
        <w:jc w:val="center"/>
        <w:rPr>
          <w:rFonts w:asciiTheme="minorHAnsi" w:hAnsiTheme="minorHAnsi" w:cstheme="minorHAnsi"/>
          <w:szCs w:val="24"/>
        </w:rPr>
      </w:pPr>
      <w:r w:rsidRPr="005214EB">
        <w:rPr>
          <w:rFonts w:asciiTheme="minorHAnsi" w:hAnsiTheme="minorHAnsi" w:cstheme="minorHAnsi"/>
          <w:szCs w:val="24"/>
        </w:rPr>
        <w:t>Rodziny i Polityki Społecznej</w:t>
      </w:r>
    </w:p>
    <w:p w14:paraId="07043F60" w14:textId="77777777" w:rsidR="00413907" w:rsidRPr="005214EB" w:rsidRDefault="00413907" w:rsidP="005214EB">
      <w:pPr>
        <w:jc w:val="left"/>
        <w:rPr>
          <w:rFonts w:asciiTheme="minorHAnsi" w:hAnsiTheme="minorHAnsi" w:cstheme="minorHAnsi"/>
          <w:szCs w:val="24"/>
        </w:rPr>
      </w:pPr>
    </w:p>
    <w:p w14:paraId="48FFFF6B" w14:textId="77777777" w:rsidR="008A5E65" w:rsidRPr="005214EB" w:rsidRDefault="008A5E65" w:rsidP="005214EB">
      <w:pPr>
        <w:jc w:val="left"/>
        <w:rPr>
          <w:rFonts w:asciiTheme="minorHAnsi" w:hAnsiTheme="minorHAnsi" w:cstheme="minorHAnsi"/>
          <w:szCs w:val="24"/>
        </w:rPr>
      </w:pPr>
    </w:p>
    <w:p w14:paraId="17C63C11" w14:textId="6708C7AE" w:rsidR="008A5E65" w:rsidRPr="005214EB" w:rsidRDefault="00BF1CA0" w:rsidP="005214EB">
      <w:pPr>
        <w:jc w:val="left"/>
        <w:rPr>
          <w:rFonts w:asciiTheme="minorHAnsi" w:hAnsiTheme="minorHAnsi" w:cstheme="minorHAnsi"/>
          <w:szCs w:val="24"/>
        </w:rPr>
      </w:pPr>
      <w:r>
        <w:rPr>
          <w:rFonts w:asciiTheme="minorHAnsi" w:hAnsiTheme="minorHAnsi" w:cstheme="minorHAnsi"/>
          <w:szCs w:val="24"/>
        </w:rPr>
        <w:tab/>
      </w:r>
    </w:p>
    <w:p w14:paraId="2AFB10C0" w14:textId="77777777" w:rsidR="003E2B24" w:rsidRPr="005214EB" w:rsidRDefault="00C75EA2" w:rsidP="3C4A5421">
      <w:pPr>
        <w:jc w:val="left"/>
        <w:rPr>
          <w:rFonts w:asciiTheme="minorHAnsi" w:hAnsiTheme="minorHAnsi"/>
          <w:b/>
          <w:bCs/>
          <w:sz w:val="28"/>
          <w:szCs w:val="28"/>
        </w:rPr>
      </w:pPr>
      <w:r w:rsidRPr="307D9DA3">
        <w:rPr>
          <w:rFonts w:asciiTheme="minorHAnsi" w:hAnsiTheme="minorHAnsi"/>
          <w:b/>
          <w:bCs/>
          <w:sz w:val="28"/>
          <w:szCs w:val="28"/>
        </w:rPr>
        <w:t>PROGRAM</w:t>
      </w:r>
    </w:p>
    <w:p w14:paraId="7CBE4E8B" w14:textId="77777777" w:rsidR="00C75EA2" w:rsidRPr="005214EB" w:rsidRDefault="00C75EA2" w:rsidP="005214EB">
      <w:pPr>
        <w:jc w:val="left"/>
        <w:rPr>
          <w:rFonts w:asciiTheme="minorHAnsi" w:hAnsiTheme="minorHAnsi" w:cstheme="minorHAnsi"/>
          <w:b/>
          <w:sz w:val="28"/>
          <w:szCs w:val="28"/>
        </w:rPr>
      </w:pPr>
      <w:r w:rsidRPr="005214EB">
        <w:rPr>
          <w:rFonts w:asciiTheme="minorHAnsi" w:hAnsiTheme="minorHAnsi" w:cstheme="minorHAnsi"/>
          <w:b/>
          <w:sz w:val="28"/>
          <w:szCs w:val="28"/>
        </w:rPr>
        <w:t xml:space="preserve">„ODPORNOŚĆ ORAZ ROZWÓJ EKONOMII SPOŁECZNEJ </w:t>
      </w:r>
    </w:p>
    <w:p w14:paraId="2BD81E90" w14:textId="77777777" w:rsidR="00C75EA2" w:rsidRPr="005214EB" w:rsidRDefault="00C75EA2" w:rsidP="005214EB">
      <w:pPr>
        <w:jc w:val="left"/>
        <w:rPr>
          <w:rFonts w:asciiTheme="minorHAnsi" w:hAnsiTheme="minorHAnsi" w:cstheme="minorHAnsi"/>
          <w:b/>
          <w:sz w:val="28"/>
          <w:szCs w:val="28"/>
        </w:rPr>
      </w:pPr>
      <w:r w:rsidRPr="005214EB">
        <w:rPr>
          <w:rFonts w:asciiTheme="minorHAnsi" w:hAnsiTheme="minorHAnsi" w:cstheme="minorHAnsi"/>
          <w:b/>
          <w:sz w:val="28"/>
          <w:szCs w:val="28"/>
        </w:rPr>
        <w:t>I PRZEDSIĘBIORCZOŚCI SPOŁECZNEJ”</w:t>
      </w:r>
    </w:p>
    <w:p w14:paraId="1D193BBA" w14:textId="77777777" w:rsidR="00C75EA2" w:rsidRPr="005214EB" w:rsidRDefault="00C75EA2" w:rsidP="005214EB">
      <w:pPr>
        <w:jc w:val="left"/>
        <w:rPr>
          <w:rFonts w:asciiTheme="minorHAnsi" w:hAnsiTheme="minorHAnsi" w:cstheme="minorHAnsi"/>
          <w:b/>
          <w:sz w:val="28"/>
          <w:szCs w:val="28"/>
        </w:rPr>
      </w:pPr>
    </w:p>
    <w:p w14:paraId="6C1517FF" w14:textId="77777777" w:rsidR="008A5E65" w:rsidRPr="005214EB" w:rsidRDefault="00C75EA2" w:rsidP="005214EB">
      <w:pPr>
        <w:jc w:val="left"/>
        <w:rPr>
          <w:rFonts w:asciiTheme="minorHAnsi" w:hAnsiTheme="minorHAnsi" w:cstheme="minorHAnsi"/>
          <w:sz w:val="28"/>
          <w:szCs w:val="28"/>
        </w:rPr>
      </w:pPr>
      <w:r w:rsidRPr="005214EB">
        <w:rPr>
          <w:rFonts w:asciiTheme="minorHAnsi" w:hAnsiTheme="minorHAnsi" w:cstheme="minorHAnsi"/>
          <w:b/>
          <w:sz w:val="28"/>
          <w:szCs w:val="28"/>
        </w:rPr>
        <w:t>NA LATA 2022-2025</w:t>
      </w:r>
    </w:p>
    <w:p w14:paraId="00469225" w14:textId="77777777" w:rsidR="008A5E65" w:rsidRPr="005214EB" w:rsidRDefault="008A5E65" w:rsidP="005214EB">
      <w:pPr>
        <w:jc w:val="left"/>
        <w:rPr>
          <w:rFonts w:asciiTheme="minorHAnsi" w:hAnsiTheme="minorHAnsi" w:cstheme="minorHAnsi"/>
          <w:szCs w:val="24"/>
        </w:rPr>
      </w:pPr>
    </w:p>
    <w:p w14:paraId="2E613656" w14:textId="77777777" w:rsidR="008A5E65" w:rsidRPr="005214EB" w:rsidRDefault="008A5E65" w:rsidP="005214EB">
      <w:pPr>
        <w:jc w:val="left"/>
        <w:rPr>
          <w:rFonts w:asciiTheme="minorHAnsi" w:hAnsiTheme="minorHAnsi" w:cstheme="minorHAnsi"/>
          <w:szCs w:val="24"/>
        </w:rPr>
      </w:pPr>
    </w:p>
    <w:p w14:paraId="626E511E" w14:textId="77777777" w:rsidR="008A5E65" w:rsidRPr="005214EB" w:rsidRDefault="008A5E65" w:rsidP="005214EB">
      <w:pPr>
        <w:jc w:val="left"/>
        <w:rPr>
          <w:rFonts w:asciiTheme="minorHAnsi" w:hAnsiTheme="minorHAnsi" w:cstheme="minorHAnsi"/>
          <w:szCs w:val="24"/>
        </w:rPr>
      </w:pPr>
    </w:p>
    <w:p w14:paraId="3D2AC5E3" w14:textId="77777777" w:rsidR="008A5E65" w:rsidRPr="005214EB" w:rsidRDefault="008A5E65" w:rsidP="005214EB">
      <w:pPr>
        <w:jc w:val="left"/>
        <w:rPr>
          <w:rFonts w:asciiTheme="minorHAnsi" w:hAnsiTheme="minorHAnsi" w:cstheme="minorHAnsi"/>
          <w:szCs w:val="24"/>
        </w:rPr>
      </w:pPr>
    </w:p>
    <w:p w14:paraId="2CF67513" w14:textId="77777777" w:rsidR="008A5E65" w:rsidRPr="005214EB" w:rsidRDefault="008A5E65" w:rsidP="005214EB">
      <w:pPr>
        <w:jc w:val="left"/>
        <w:rPr>
          <w:rFonts w:asciiTheme="minorHAnsi" w:hAnsiTheme="minorHAnsi" w:cstheme="minorHAnsi"/>
          <w:szCs w:val="24"/>
        </w:rPr>
      </w:pPr>
    </w:p>
    <w:p w14:paraId="4B1712C1" w14:textId="77777777" w:rsidR="00C75EA2" w:rsidRPr="005214EB" w:rsidRDefault="00C75EA2" w:rsidP="005214EB">
      <w:pPr>
        <w:jc w:val="left"/>
        <w:rPr>
          <w:rFonts w:asciiTheme="minorHAnsi" w:hAnsiTheme="minorHAnsi" w:cstheme="minorHAnsi"/>
          <w:szCs w:val="24"/>
        </w:rPr>
      </w:pPr>
    </w:p>
    <w:p w14:paraId="4F3763E2" w14:textId="77777777" w:rsidR="008A5E65" w:rsidRPr="005214EB" w:rsidRDefault="008A5E65" w:rsidP="005214EB">
      <w:pPr>
        <w:jc w:val="left"/>
        <w:rPr>
          <w:rFonts w:asciiTheme="minorHAnsi" w:hAnsiTheme="minorHAnsi" w:cstheme="minorHAnsi"/>
          <w:szCs w:val="24"/>
        </w:rPr>
      </w:pPr>
    </w:p>
    <w:p w14:paraId="5E7F7E5E" w14:textId="0C308937" w:rsidR="008A5E65" w:rsidRPr="005214EB" w:rsidRDefault="008A5E65" w:rsidP="002D44BB">
      <w:pPr>
        <w:jc w:val="center"/>
        <w:rPr>
          <w:rFonts w:asciiTheme="minorHAnsi" w:hAnsiTheme="minorHAnsi" w:cstheme="minorHAnsi"/>
          <w:szCs w:val="24"/>
        </w:rPr>
      </w:pPr>
      <w:r w:rsidRPr="005214EB">
        <w:rPr>
          <w:rFonts w:asciiTheme="minorHAnsi" w:hAnsiTheme="minorHAnsi" w:cstheme="minorHAnsi"/>
          <w:szCs w:val="24"/>
        </w:rPr>
        <w:t>Warszawa</w:t>
      </w:r>
      <w:r w:rsidR="00FD2A3E" w:rsidRPr="005214EB">
        <w:rPr>
          <w:rFonts w:asciiTheme="minorHAnsi" w:hAnsiTheme="minorHAnsi" w:cstheme="minorHAnsi"/>
          <w:szCs w:val="24"/>
        </w:rPr>
        <w:t>,</w:t>
      </w:r>
      <w:r w:rsidRPr="005214EB">
        <w:rPr>
          <w:rFonts w:asciiTheme="minorHAnsi" w:hAnsiTheme="minorHAnsi" w:cstheme="minorHAnsi"/>
          <w:szCs w:val="24"/>
        </w:rPr>
        <w:t xml:space="preserve"> </w:t>
      </w:r>
      <w:r w:rsidR="00DF05FC" w:rsidRPr="005214EB">
        <w:rPr>
          <w:rFonts w:asciiTheme="minorHAnsi" w:hAnsiTheme="minorHAnsi" w:cstheme="minorHAnsi"/>
          <w:szCs w:val="24"/>
        </w:rPr>
        <w:t>2022</w:t>
      </w:r>
      <w:r w:rsidR="00C75EA2" w:rsidRPr="005214EB">
        <w:rPr>
          <w:rFonts w:asciiTheme="minorHAnsi" w:hAnsiTheme="minorHAnsi" w:cstheme="minorHAnsi"/>
          <w:szCs w:val="24"/>
        </w:rPr>
        <w:t xml:space="preserve"> r.</w:t>
      </w:r>
    </w:p>
    <w:bookmarkStart w:id="0" w:name="_Toc31008268" w:displacedByCustomXml="next"/>
    <w:bookmarkStart w:id="1" w:name="_Toc500340106" w:displacedByCustomXml="next"/>
    <w:bookmarkStart w:id="2" w:name="_Toc497228870" w:displacedByCustomXml="next"/>
    <w:bookmarkStart w:id="3" w:name="_Toc494190614" w:displacedByCustomXml="next"/>
    <w:sdt>
      <w:sdtPr>
        <w:rPr>
          <w:rFonts w:ascii="Times New Roman" w:eastAsiaTheme="minorHAnsi" w:hAnsi="Times New Roman" w:cstheme="minorBidi"/>
          <w:color w:val="auto"/>
          <w:sz w:val="24"/>
          <w:szCs w:val="22"/>
          <w:shd w:val="clear" w:color="auto" w:fill="E6E6E6"/>
          <w:lang w:eastAsia="en-US"/>
        </w:rPr>
        <w:id w:val="1630746751"/>
        <w:docPartObj>
          <w:docPartGallery w:val="Table of Contents"/>
          <w:docPartUnique/>
        </w:docPartObj>
      </w:sdtPr>
      <w:sdtEndPr>
        <w:rPr>
          <w:b/>
          <w:bCs/>
        </w:rPr>
      </w:sdtEndPr>
      <w:sdtContent>
        <w:p w14:paraId="5C1FC14D" w14:textId="77777777" w:rsidR="001B734D" w:rsidRDefault="001B734D">
          <w:pPr>
            <w:pStyle w:val="Nagwekspisutreci"/>
          </w:pPr>
          <w:r>
            <w:t>Spis treści</w:t>
          </w:r>
        </w:p>
        <w:p w14:paraId="0EC9848A" w14:textId="5DEF1B47" w:rsidR="00776A8F" w:rsidRDefault="001B734D">
          <w:pPr>
            <w:pStyle w:val="Spistreci1"/>
            <w:rPr>
              <w:rFonts w:asciiTheme="minorHAnsi" w:eastAsiaTheme="minorEastAsia" w:hAnsiTheme="minorHAnsi" w:cstheme="minorBidi"/>
              <w:noProof/>
              <w:sz w:val="22"/>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121393299" w:history="1">
            <w:r w:rsidR="00776A8F" w:rsidRPr="00DD3ADC">
              <w:rPr>
                <w:rStyle w:val="Hipercze"/>
                <w:noProof/>
                <w14:scene3d>
                  <w14:camera w14:prst="orthographicFront"/>
                  <w14:lightRig w14:rig="threePt" w14:dir="t">
                    <w14:rot w14:lat="0" w14:lon="0" w14:rev="0"/>
                  </w14:lightRig>
                </w14:scene3d>
              </w:rPr>
              <w:t>I.</w:t>
            </w:r>
            <w:r w:rsidR="00776A8F">
              <w:rPr>
                <w:rFonts w:asciiTheme="minorHAnsi" w:eastAsiaTheme="minorEastAsia" w:hAnsiTheme="minorHAnsi" w:cstheme="minorBidi"/>
                <w:noProof/>
                <w:sz w:val="22"/>
              </w:rPr>
              <w:tab/>
            </w:r>
            <w:r w:rsidR="00776A8F" w:rsidRPr="00DD3ADC">
              <w:rPr>
                <w:rStyle w:val="Hipercze"/>
                <w:noProof/>
              </w:rPr>
              <w:t>WPROWADZENIE.</w:t>
            </w:r>
            <w:r w:rsidR="00776A8F">
              <w:rPr>
                <w:noProof/>
                <w:webHidden/>
              </w:rPr>
              <w:tab/>
            </w:r>
            <w:r w:rsidR="00776A8F">
              <w:rPr>
                <w:noProof/>
                <w:webHidden/>
              </w:rPr>
              <w:fldChar w:fldCharType="begin"/>
            </w:r>
            <w:r w:rsidR="00776A8F">
              <w:rPr>
                <w:noProof/>
                <w:webHidden/>
              </w:rPr>
              <w:instrText xml:space="preserve"> PAGEREF _Toc121393299 \h </w:instrText>
            </w:r>
            <w:r w:rsidR="00776A8F">
              <w:rPr>
                <w:noProof/>
                <w:webHidden/>
              </w:rPr>
            </w:r>
            <w:r w:rsidR="00776A8F">
              <w:rPr>
                <w:noProof/>
                <w:webHidden/>
              </w:rPr>
              <w:fldChar w:fldCharType="separate"/>
            </w:r>
            <w:r w:rsidR="00776A8F">
              <w:rPr>
                <w:noProof/>
                <w:webHidden/>
              </w:rPr>
              <w:t>5</w:t>
            </w:r>
            <w:r w:rsidR="00776A8F">
              <w:rPr>
                <w:noProof/>
                <w:webHidden/>
              </w:rPr>
              <w:fldChar w:fldCharType="end"/>
            </w:r>
          </w:hyperlink>
        </w:p>
        <w:p w14:paraId="63EE481F" w14:textId="2D9C3654" w:rsidR="00776A8F" w:rsidRDefault="0013571A">
          <w:pPr>
            <w:pStyle w:val="Spistreci1"/>
            <w:rPr>
              <w:rFonts w:asciiTheme="minorHAnsi" w:eastAsiaTheme="minorEastAsia" w:hAnsiTheme="minorHAnsi" w:cstheme="minorBidi"/>
              <w:noProof/>
              <w:sz w:val="22"/>
            </w:rPr>
          </w:pPr>
          <w:hyperlink w:anchor="_Toc121393300" w:history="1">
            <w:r w:rsidR="00776A8F" w:rsidRPr="00DD3ADC">
              <w:rPr>
                <w:rStyle w:val="Hipercze"/>
                <w:noProof/>
                <w14:scene3d>
                  <w14:camera w14:prst="orthographicFront"/>
                  <w14:lightRig w14:rig="threePt" w14:dir="t">
                    <w14:rot w14:lat="0" w14:lon="0" w14:rev="0"/>
                  </w14:lightRig>
                </w14:scene3d>
              </w:rPr>
              <w:t>II.</w:t>
            </w:r>
            <w:r w:rsidR="00776A8F">
              <w:rPr>
                <w:rFonts w:asciiTheme="minorHAnsi" w:eastAsiaTheme="minorEastAsia" w:hAnsiTheme="minorHAnsi" w:cstheme="minorBidi"/>
                <w:noProof/>
                <w:sz w:val="22"/>
              </w:rPr>
              <w:tab/>
            </w:r>
            <w:r w:rsidR="00776A8F" w:rsidRPr="00DD3ADC">
              <w:rPr>
                <w:rStyle w:val="Hipercze"/>
                <w:noProof/>
              </w:rPr>
              <w:t>RAMY WDRAŻANIA PROGRAMU.</w:t>
            </w:r>
            <w:r w:rsidR="00776A8F">
              <w:rPr>
                <w:noProof/>
                <w:webHidden/>
              </w:rPr>
              <w:tab/>
            </w:r>
            <w:r w:rsidR="00776A8F">
              <w:rPr>
                <w:noProof/>
                <w:webHidden/>
              </w:rPr>
              <w:fldChar w:fldCharType="begin"/>
            </w:r>
            <w:r w:rsidR="00776A8F">
              <w:rPr>
                <w:noProof/>
                <w:webHidden/>
              </w:rPr>
              <w:instrText xml:space="preserve"> PAGEREF _Toc121393300 \h </w:instrText>
            </w:r>
            <w:r w:rsidR="00776A8F">
              <w:rPr>
                <w:noProof/>
                <w:webHidden/>
              </w:rPr>
            </w:r>
            <w:r w:rsidR="00776A8F">
              <w:rPr>
                <w:noProof/>
                <w:webHidden/>
              </w:rPr>
              <w:fldChar w:fldCharType="separate"/>
            </w:r>
            <w:r w:rsidR="00776A8F">
              <w:rPr>
                <w:noProof/>
                <w:webHidden/>
              </w:rPr>
              <w:t>6</w:t>
            </w:r>
            <w:r w:rsidR="00776A8F">
              <w:rPr>
                <w:noProof/>
                <w:webHidden/>
              </w:rPr>
              <w:fldChar w:fldCharType="end"/>
            </w:r>
          </w:hyperlink>
        </w:p>
        <w:p w14:paraId="4751AA9F" w14:textId="67C21927" w:rsidR="00776A8F" w:rsidRDefault="0013571A">
          <w:pPr>
            <w:pStyle w:val="Spistreci1"/>
            <w:rPr>
              <w:rFonts w:asciiTheme="minorHAnsi" w:eastAsiaTheme="minorEastAsia" w:hAnsiTheme="minorHAnsi" w:cstheme="minorBidi"/>
              <w:noProof/>
              <w:sz w:val="22"/>
            </w:rPr>
          </w:pPr>
          <w:hyperlink w:anchor="_Toc121393301" w:history="1">
            <w:r w:rsidR="00776A8F" w:rsidRPr="00DD3ADC">
              <w:rPr>
                <w:rStyle w:val="Hipercze"/>
                <w:noProof/>
                <w14:scene3d>
                  <w14:camera w14:prst="orthographicFront"/>
                  <w14:lightRig w14:rig="threePt" w14:dir="t">
                    <w14:rot w14:lat="0" w14:lon="0" w14:rev="0"/>
                  </w14:lightRig>
                </w14:scene3d>
              </w:rPr>
              <w:t>III.</w:t>
            </w:r>
            <w:r w:rsidR="00776A8F">
              <w:rPr>
                <w:rFonts w:asciiTheme="minorHAnsi" w:eastAsiaTheme="minorEastAsia" w:hAnsiTheme="minorHAnsi" w:cstheme="minorBidi"/>
                <w:noProof/>
                <w:sz w:val="22"/>
              </w:rPr>
              <w:tab/>
            </w:r>
            <w:r w:rsidR="00776A8F" w:rsidRPr="00DD3ADC">
              <w:rPr>
                <w:rStyle w:val="Hipercze"/>
                <w:noProof/>
              </w:rPr>
              <w:t>DIAGNOZA SEKTORA EKONOMII SPOŁECZNEJ W KONTEKŚCIE KONSEKWENCJI WYBUCHU PANDEMII COVID-19.</w:t>
            </w:r>
            <w:r w:rsidR="00776A8F">
              <w:rPr>
                <w:noProof/>
                <w:webHidden/>
              </w:rPr>
              <w:tab/>
            </w:r>
            <w:r w:rsidR="00776A8F">
              <w:rPr>
                <w:noProof/>
                <w:webHidden/>
              </w:rPr>
              <w:fldChar w:fldCharType="begin"/>
            </w:r>
            <w:r w:rsidR="00776A8F">
              <w:rPr>
                <w:noProof/>
                <w:webHidden/>
              </w:rPr>
              <w:instrText xml:space="preserve"> PAGEREF _Toc121393301 \h </w:instrText>
            </w:r>
            <w:r w:rsidR="00776A8F">
              <w:rPr>
                <w:noProof/>
                <w:webHidden/>
              </w:rPr>
            </w:r>
            <w:r w:rsidR="00776A8F">
              <w:rPr>
                <w:noProof/>
                <w:webHidden/>
              </w:rPr>
              <w:fldChar w:fldCharType="separate"/>
            </w:r>
            <w:r w:rsidR="00776A8F">
              <w:rPr>
                <w:noProof/>
                <w:webHidden/>
              </w:rPr>
              <w:t>7</w:t>
            </w:r>
            <w:r w:rsidR="00776A8F">
              <w:rPr>
                <w:noProof/>
                <w:webHidden/>
              </w:rPr>
              <w:fldChar w:fldCharType="end"/>
            </w:r>
          </w:hyperlink>
        </w:p>
        <w:p w14:paraId="230B7C0A" w14:textId="303430DD" w:rsidR="00776A8F" w:rsidRDefault="0013571A">
          <w:pPr>
            <w:pStyle w:val="Spistreci1"/>
            <w:rPr>
              <w:rFonts w:asciiTheme="minorHAnsi" w:eastAsiaTheme="minorEastAsia" w:hAnsiTheme="minorHAnsi" w:cstheme="minorBidi"/>
              <w:noProof/>
              <w:sz w:val="22"/>
            </w:rPr>
          </w:pPr>
          <w:hyperlink w:anchor="_Toc121393302" w:history="1">
            <w:r w:rsidR="00776A8F" w:rsidRPr="00DD3ADC">
              <w:rPr>
                <w:rStyle w:val="Hipercze"/>
                <w:noProof/>
                <w:lang w:val="en-US"/>
                <w14:scene3d>
                  <w14:camera w14:prst="orthographicFront"/>
                  <w14:lightRig w14:rig="threePt" w14:dir="t">
                    <w14:rot w14:lat="0" w14:lon="0" w14:rev="0"/>
                  </w14:lightRig>
                </w14:scene3d>
              </w:rPr>
              <w:t>IV.</w:t>
            </w:r>
            <w:r w:rsidR="00776A8F">
              <w:rPr>
                <w:rFonts w:asciiTheme="minorHAnsi" w:eastAsiaTheme="minorEastAsia" w:hAnsiTheme="minorHAnsi" w:cstheme="minorBidi"/>
                <w:noProof/>
                <w:sz w:val="22"/>
              </w:rPr>
              <w:tab/>
            </w:r>
            <w:r w:rsidR="00776A8F" w:rsidRPr="00DD3ADC">
              <w:rPr>
                <w:rStyle w:val="Hipercze"/>
                <w:noProof/>
                <w:lang w:val="en-US"/>
              </w:rPr>
              <w:t>GŁÓWNY CEL PROGRAMU.</w:t>
            </w:r>
            <w:r w:rsidR="00776A8F">
              <w:rPr>
                <w:noProof/>
                <w:webHidden/>
              </w:rPr>
              <w:tab/>
            </w:r>
            <w:r w:rsidR="00776A8F">
              <w:rPr>
                <w:noProof/>
                <w:webHidden/>
              </w:rPr>
              <w:fldChar w:fldCharType="begin"/>
            </w:r>
            <w:r w:rsidR="00776A8F">
              <w:rPr>
                <w:noProof/>
                <w:webHidden/>
              </w:rPr>
              <w:instrText xml:space="preserve"> PAGEREF _Toc121393302 \h </w:instrText>
            </w:r>
            <w:r w:rsidR="00776A8F">
              <w:rPr>
                <w:noProof/>
                <w:webHidden/>
              </w:rPr>
            </w:r>
            <w:r w:rsidR="00776A8F">
              <w:rPr>
                <w:noProof/>
                <w:webHidden/>
              </w:rPr>
              <w:fldChar w:fldCharType="separate"/>
            </w:r>
            <w:r w:rsidR="00776A8F">
              <w:rPr>
                <w:noProof/>
                <w:webHidden/>
              </w:rPr>
              <w:t>9</w:t>
            </w:r>
            <w:r w:rsidR="00776A8F">
              <w:rPr>
                <w:noProof/>
                <w:webHidden/>
              </w:rPr>
              <w:fldChar w:fldCharType="end"/>
            </w:r>
          </w:hyperlink>
        </w:p>
        <w:p w14:paraId="0AA26327" w14:textId="4D71E05C" w:rsidR="00776A8F" w:rsidRDefault="0013571A">
          <w:pPr>
            <w:pStyle w:val="Spistreci1"/>
            <w:rPr>
              <w:rFonts w:asciiTheme="minorHAnsi" w:eastAsiaTheme="minorEastAsia" w:hAnsiTheme="minorHAnsi" w:cstheme="minorBidi"/>
              <w:noProof/>
              <w:sz w:val="22"/>
            </w:rPr>
          </w:pPr>
          <w:hyperlink w:anchor="_Toc121393303" w:history="1">
            <w:r w:rsidR="00776A8F" w:rsidRPr="00DD3ADC">
              <w:rPr>
                <w:rStyle w:val="Hipercze"/>
                <w:noProof/>
                <w14:scene3d>
                  <w14:camera w14:prst="orthographicFront"/>
                  <w14:lightRig w14:rig="threePt" w14:dir="t">
                    <w14:rot w14:lat="0" w14:lon="0" w14:rev="0"/>
                  </w14:lightRig>
                </w14:scene3d>
              </w:rPr>
              <w:t>V.</w:t>
            </w:r>
            <w:r w:rsidR="00776A8F">
              <w:rPr>
                <w:rFonts w:asciiTheme="minorHAnsi" w:eastAsiaTheme="minorEastAsia" w:hAnsiTheme="minorHAnsi" w:cstheme="minorBidi"/>
                <w:noProof/>
                <w:sz w:val="22"/>
              </w:rPr>
              <w:tab/>
            </w:r>
            <w:r w:rsidR="00776A8F" w:rsidRPr="00DD3ADC">
              <w:rPr>
                <w:rStyle w:val="Hipercze"/>
                <w:noProof/>
              </w:rPr>
              <w:t>DZIAŁANIA WSPIERANE W RAMACH PROGRAMU.</w:t>
            </w:r>
            <w:r w:rsidR="00776A8F">
              <w:rPr>
                <w:noProof/>
                <w:webHidden/>
              </w:rPr>
              <w:tab/>
            </w:r>
            <w:r w:rsidR="00776A8F">
              <w:rPr>
                <w:noProof/>
                <w:webHidden/>
              </w:rPr>
              <w:fldChar w:fldCharType="begin"/>
            </w:r>
            <w:r w:rsidR="00776A8F">
              <w:rPr>
                <w:noProof/>
                <w:webHidden/>
              </w:rPr>
              <w:instrText xml:space="preserve"> PAGEREF _Toc121393303 \h </w:instrText>
            </w:r>
            <w:r w:rsidR="00776A8F">
              <w:rPr>
                <w:noProof/>
                <w:webHidden/>
              </w:rPr>
            </w:r>
            <w:r w:rsidR="00776A8F">
              <w:rPr>
                <w:noProof/>
                <w:webHidden/>
              </w:rPr>
              <w:fldChar w:fldCharType="separate"/>
            </w:r>
            <w:r w:rsidR="00776A8F">
              <w:rPr>
                <w:noProof/>
                <w:webHidden/>
              </w:rPr>
              <w:t>10</w:t>
            </w:r>
            <w:r w:rsidR="00776A8F">
              <w:rPr>
                <w:noProof/>
                <w:webHidden/>
              </w:rPr>
              <w:fldChar w:fldCharType="end"/>
            </w:r>
          </w:hyperlink>
        </w:p>
        <w:p w14:paraId="12C288A4" w14:textId="3790EEA9" w:rsidR="00776A8F" w:rsidRDefault="0013571A">
          <w:pPr>
            <w:pStyle w:val="Spistreci1"/>
            <w:rPr>
              <w:rFonts w:asciiTheme="minorHAnsi" w:eastAsiaTheme="minorEastAsia" w:hAnsiTheme="minorHAnsi" w:cstheme="minorBidi"/>
              <w:noProof/>
              <w:sz w:val="22"/>
            </w:rPr>
          </w:pPr>
          <w:hyperlink w:anchor="_Toc121393304" w:history="1">
            <w:r w:rsidR="00776A8F" w:rsidRPr="00DD3ADC">
              <w:rPr>
                <w:rStyle w:val="Hipercze"/>
                <w:noProof/>
                <w14:scene3d>
                  <w14:camera w14:prst="orthographicFront"/>
                  <w14:lightRig w14:rig="threePt" w14:dir="t">
                    <w14:rot w14:lat="0" w14:lon="0" w14:rev="0"/>
                  </w14:lightRig>
                </w14:scene3d>
              </w:rPr>
              <w:t>VI.</w:t>
            </w:r>
            <w:r w:rsidR="00776A8F">
              <w:rPr>
                <w:rFonts w:asciiTheme="minorHAnsi" w:eastAsiaTheme="minorEastAsia" w:hAnsiTheme="minorHAnsi" w:cstheme="minorBidi"/>
                <w:noProof/>
                <w:sz w:val="22"/>
              </w:rPr>
              <w:tab/>
            </w:r>
            <w:r w:rsidR="00776A8F" w:rsidRPr="00DD3ADC">
              <w:rPr>
                <w:rStyle w:val="Hipercze"/>
                <w:noProof/>
              </w:rPr>
              <w:t>REZULTATY I WSKAŹNIKI.</w:t>
            </w:r>
            <w:r w:rsidR="00776A8F">
              <w:rPr>
                <w:noProof/>
                <w:webHidden/>
              </w:rPr>
              <w:tab/>
            </w:r>
            <w:r w:rsidR="00776A8F">
              <w:rPr>
                <w:noProof/>
                <w:webHidden/>
              </w:rPr>
              <w:fldChar w:fldCharType="begin"/>
            </w:r>
            <w:r w:rsidR="00776A8F">
              <w:rPr>
                <w:noProof/>
                <w:webHidden/>
              </w:rPr>
              <w:instrText xml:space="preserve"> PAGEREF _Toc121393304 \h </w:instrText>
            </w:r>
            <w:r w:rsidR="00776A8F">
              <w:rPr>
                <w:noProof/>
                <w:webHidden/>
              </w:rPr>
            </w:r>
            <w:r w:rsidR="00776A8F">
              <w:rPr>
                <w:noProof/>
                <w:webHidden/>
              </w:rPr>
              <w:fldChar w:fldCharType="separate"/>
            </w:r>
            <w:r w:rsidR="00776A8F">
              <w:rPr>
                <w:noProof/>
                <w:webHidden/>
              </w:rPr>
              <w:t>14</w:t>
            </w:r>
            <w:r w:rsidR="00776A8F">
              <w:rPr>
                <w:noProof/>
                <w:webHidden/>
              </w:rPr>
              <w:fldChar w:fldCharType="end"/>
            </w:r>
          </w:hyperlink>
        </w:p>
        <w:p w14:paraId="4C00BB44" w14:textId="1AA4F7FE" w:rsidR="00776A8F" w:rsidRDefault="0013571A">
          <w:pPr>
            <w:pStyle w:val="Spistreci1"/>
            <w:rPr>
              <w:rFonts w:asciiTheme="minorHAnsi" w:eastAsiaTheme="minorEastAsia" w:hAnsiTheme="minorHAnsi" w:cstheme="minorBidi"/>
              <w:noProof/>
              <w:sz w:val="22"/>
            </w:rPr>
          </w:pPr>
          <w:hyperlink w:anchor="_Toc121393305" w:history="1">
            <w:r w:rsidR="00776A8F" w:rsidRPr="00DD3ADC">
              <w:rPr>
                <w:rStyle w:val="Hipercze"/>
                <w:noProof/>
                <w14:scene3d>
                  <w14:camera w14:prst="orthographicFront"/>
                  <w14:lightRig w14:rig="threePt" w14:dir="t">
                    <w14:rot w14:lat="0" w14:lon="0" w14:rev="0"/>
                  </w14:lightRig>
                </w14:scene3d>
              </w:rPr>
              <w:t>VII.</w:t>
            </w:r>
            <w:r w:rsidR="00776A8F">
              <w:rPr>
                <w:rFonts w:asciiTheme="minorHAnsi" w:eastAsiaTheme="minorEastAsia" w:hAnsiTheme="minorHAnsi" w:cstheme="minorBidi"/>
                <w:noProof/>
                <w:sz w:val="22"/>
              </w:rPr>
              <w:tab/>
            </w:r>
            <w:r w:rsidR="00776A8F" w:rsidRPr="00DD3ADC">
              <w:rPr>
                <w:rStyle w:val="Hipercze"/>
                <w:noProof/>
              </w:rPr>
              <w:t>REALIZATORZY PROGRAMU.</w:t>
            </w:r>
            <w:r w:rsidR="00776A8F">
              <w:rPr>
                <w:noProof/>
                <w:webHidden/>
              </w:rPr>
              <w:tab/>
            </w:r>
            <w:r w:rsidR="00776A8F">
              <w:rPr>
                <w:noProof/>
                <w:webHidden/>
              </w:rPr>
              <w:fldChar w:fldCharType="begin"/>
            </w:r>
            <w:r w:rsidR="00776A8F">
              <w:rPr>
                <w:noProof/>
                <w:webHidden/>
              </w:rPr>
              <w:instrText xml:space="preserve"> PAGEREF _Toc121393305 \h </w:instrText>
            </w:r>
            <w:r w:rsidR="00776A8F">
              <w:rPr>
                <w:noProof/>
                <w:webHidden/>
              </w:rPr>
            </w:r>
            <w:r w:rsidR="00776A8F">
              <w:rPr>
                <w:noProof/>
                <w:webHidden/>
              </w:rPr>
              <w:fldChar w:fldCharType="separate"/>
            </w:r>
            <w:r w:rsidR="00776A8F">
              <w:rPr>
                <w:noProof/>
                <w:webHidden/>
              </w:rPr>
              <w:t>17</w:t>
            </w:r>
            <w:r w:rsidR="00776A8F">
              <w:rPr>
                <w:noProof/>
                <w:webHidden/>
              </w:rPr>
              <w:fldChar w:fldCharType="end"/>
            </w:r>
          </w:hyperlink>
        </w:p>
        <w:p w14:paraId="531D08AD" w14:textId="5F16C427" w:rsidR="00776A8F" w:rsidRDefault="0013571A">
          <w:pPr>
            <w:pStyle w:val="Spistreci1"/>
            <w:rPr>
              <w:rFonts w:asciiTheme="minorHAnsi" w:eastAsiaTheme="minorEastAsia" w:hAnsiTheme="minorHAnsi" w:cstheme="minorBidi"/>
              <w:noProof/>
              <w:sz w:val="22"/>
            </w:rPr>
          </w:pPr>
          <w:hyperlink w:anchor="_Toc121393306" w:history="1">
            <w:r w:rsidR="00776A8F" w:rsidRPr="00DD3ADC">
              <w:rPr>
                <w:rStyle w:val="Hipercze"/>
                <w:noProof/>
                <w14:scene3d>
                  <w14:camera w14:prst="orthographicFront"/>
                  <w14:lightRig w14:rig="threePt" w14:dir="t">
                    <w14:rot w14:lat="0" w14:lon="0" w14:rev="0"/>
                  </w14:lightRig>
                </w14:scene3d>
              </w:rPr>
              <w:t>VIII.</w:t>
            </w:r>
            <w:r w:rsidR="00776A8F">
              <w:rPr>
                <w:rFonts w:asciiTheme="minorHAnsi" w:eastAsiaTheme="minorEastAsia" w:hAnsiTheme="minorHAnsi" w:cstheme="minorBidi"/>
                <w:noProof/>
                <w:sz w:val="22"/>
              </w:rPr>
              <w:tab/>
            </w:r>
            <w:r w:rsidR="00776A8F" w:rsidRPr="00DD3ADC">
              <w:rPr>
                <w:rStyle w:val="Hipercze"/>
                <w:noProof/>
              </w:rPr>
              <w:t>PODMIOTY UPRAWNIONE DO SKŁADANIA WNIOSKÓW.</w:t>
            </w:r>
            <w:r w:rsidR="00776A8F">
              <w:rPr>
                <w:noProof/>
                <w:webHidden/>
              </w:rPr>
              <w:tab/>
            </w:r>
            <w:r w:rsidR="00776A8F">
              <w:rPr>
                <w:noProof/>
                <w:webHidden/>
              </w:rPr>
              <w:fldChar w:fldCharType="begin"/>
            </w:r>
            <w:r w:rsidR="00776A8F">
              <w:rPr>
                <w:noProof/>
                <w:webHidden/>
              </w:rPr>
              <w:instrText xml:space="preserve"> PAGEREF _Toc121393306 \h </w:instrText>
            </w:r>
            <w:r w:rsidR="00776A8F">
              <w:rPr>
                <w:noProof/>
                <w:webHidden/>
              </w:rPr>
            </w:r>
            <w:r w:rsidR="00776A8F">
              <w:rPr>
                <w:noProof/>
                <w:webHidden/>
              </w:rPr>
              <w:fldChar w:fldCharType="separate"/>
            </w:r>
            <w:r w:rsidR="00776A8F">
              <w:rPr>
                <w:noProof/>
                <w:webHidden/>
              </w:rPr>
              <w:t>17</w:t>
            </w:r>
            <w:r w:rsidR="00776A8F">
              <w:rPr>
                <w:noProof/>
                <w:webHidden/>
              </w:rPr>
              <w:fldChar w:fldCharType="end"/>
            </w:r>
          </w:hyperlink>
        </w:p>
        <w:p w14:paraId="1BE2C10C" w14:textId="0B4A2A27" w:rsidR="00776A8F" w:rsidRDefault="0013571A">
          <w:pPr>
            <w:pStyle w:val="Spistreci1"/>
            <w:rPr>
              <w:rFonts w:asciiTheme="minorHAnsi" w:eastAsiaTheme="minorEastAsia" w:hAnsiTheme="minorHAnsi" w:cstheme="minorBidi"/>
              <w:noProof/>
              <w:sz w:val="22"/>
            </w:rPr>
          </w:pPr>
          <w:hyperlink w:anchor="_Toc121393307" w:history="1">
            <w:r w:rsidR="00776A8F" w:rsidRPr="00DD3ADC">
              <w:rPr>
                <w:rStyle w:val="Hipercze"/>
                <w:noProof/>
                <w14:scene3d>
                  <w14:camera w14:prst="orthographicFront"/>
                  <w14:lightRig w14:rig="threePt" w14:dir="t">
                    <w14:rot w14:lat="0" w14:lon="0" w14:rev="0"/>
                  </w14:lightRig>
                </w14:scene3d>
              </w:rPr>
              <w:t>IX.</w:t>
            </w:r>
            <w:r w:rsidR="00776A8F">
              <w:rPr>
                <w:rFonts w:asciiTheme="minorHAnsi" w:eastAsiaTheme="minorEastAsia" w:hAnsiTheme="minorHAnsi" w:cstheme="minorBidi"/>
                <w:noProof/>
                <w:sz w:val="22"/>
              </w:rPr>
              <w:tab/>
            </w:r>
            <w:r w:rsidR="00776A8F" w:rsidRPr="00DD3ADC">
              <w:rPr>
                <w:rStyle w:val="Hipercze"/>
                <w:noProof/>
              </w:rPr>
              <w:t>ZASADY REALIZACJI PROGRAMU.</w:t>
            </w:r>
            <w:r w:rsidR="00776A8F">
              <w:rPr>
                <w:noProof/>
                <w:webHidden/>
              </w:rPr>
              <w:tab/>
            </w:r>
            <w:r w:rsidR="00776A8F">
              <w:rPr>
                <w:noProof/>
                <w:webHidden/>
              </w:rPr>
              <w:fldChar w:fldCharType="begin"/>
            </w:r>
            <w:r w:rsidR="00776A8F">
              <w:rPr>
                <w:noProof/>
                <w:webHidden/>
              </w:rPr>
              <w:instrText xml:space="preserve"> PAGEREF _Toc121393307 \h </w:instrText>
            </w:r>
            <w:r w:rsidR="00776A8F">
              <w:rPr>
                <w:noProof/>
                <w:webHidden/>
              </w:rPr>
            </w:r>
            <w:r w:rsidR="00776A8F">
              <w:rPr>
                <w:noProof/>
                <w:webHidden/>
              </w:rPr>
              <w:fldChar w:fldCharType="separate"/>
            </w:r>
            <w:r w:rsidR="00776A8F">
              <w:rPr>
                <w:noProof/>
                <w:webHidden/>
              </w:rPr>
              <w:t>18</w:t>
            </w:r>
            <w:r w:rsidR="00776A8F">
              <w:rPr>
                <w:noProof/>
                <w:webHidden/>
              </w:rPr>
              <w:fldChar w:fldCharType="end"/>
            </w:r>
          </w:hyperlink>
        </w:p>
        <w:p w14:paraId="6514A7EC" w14:textId="73FB0F8B" w:rsidR="00776A8F" w:rsidRDefault="0013571A">
          <w:pPr>
            <w:pStyle w:val="Spistreci1"/>
            <w:rPr>
              <w:rFonts w:asciiTheme="minorHAnsi" w:eastAsiaTheme="minorEastAsia" w:hAnsiTheme="minorHAnsi" w:cstheme="minorBidi"/>
              <w:noProof/>
              <w:sz w:val="22"/>
            </w:rPr>
          </w:pPr>
          <w:hyperlink w:anchor="_Toc121393308" w:history="1">
            <w:r w:rsidR="00776A8F" w:rsidRPr="00DD3ADC">
              <w:rPr>
                <w:rStyle w:val="Hipercze"/>
                <w:noProof/>
                <w14:scene3d>
                  <w14:camera w14:prst="orthographicFront"/>
                  <w14:lightRig w14:rig="threePt" w14:dir="t">
                    <w14:rot w14:lat="0" w14:lon="0" w14:rev="0"/>
                  </w14:lightRig>
                </w14:scene3d>
              </w:rPr>
              <w:t>X.</w:t>
            </w:r>
            <w:r w:rsidR="00776A8F">
              <w:rPr>
                <w:rFonts w:asciiTheme="minorHAnsi" w:eastAsiaTheme="minorEastAsia" w:hAnsiTheme="minorHAnsi" w:cstheme="minorBidi"/>
                <w:noProof/>
                <w:sz w:val="22"/>
              </w:rPr>
              <w:tab/>
            </w:r>
            <w:r w:rsidR="00776A8F" w:rsidRPr="00DD3ADC">
              <w:rPr>
                <w:rStyle w:val="Hipercze"/>
                <w:noProof/>
              </w:rPr>
              <w:t>DEMARKACJA.</w:t>
            </w:r>
            <w:r w:rsidR="00776A8F">
              <w:rPr>
                <w:noProof/>
                <w:webHidden/>
              </w:rPr>
              <w:tab/>
            </w:r>
            <w:r w:rsidR="00776A8F">
              <w:rPr>
                <w:noProof/>
                <w:webHidden/>
              </w:rPr>
              <w:fldChar w:fldCharType="begin"/>
            </w:r>
            <w:r w:rsidR="00776A8F">
              <w:rPr>
                <w:noProof/>
                <w:webHidden/>
              </w:rPr>
              <w:instrText xml:space="preserve"> PAGEREF _Toc121393308 \h </w:instrText>
            </w:r>
            <w:r w:rsidR="00776A8F">
              <w:rPr>
                <w:noProof/>
                <w:webHidden/>
              </w:rPr>
            </w:r>
            <w:r w:rsidR="00776A8F">
              <w:rPr>
                <w:noProof/>
                <w:webHidden/>
              </w:rPr>
              <w:fldChar w:fldCharType="separate"/>
            </w:r>
            <w:r w:rsidR="00776A8F">
              <w:rPr>
                <w:noProof/>
                <w:webHidden/>
              </w:rPr>
              <w:t>20</w:t>
            </w:r>
            <w:r w:rsidR="00776A8F">
              <w:rPr>
                <w:noProof/>
                <w:webHidden/>
              </w:rPr>
              <w:fldChar w:fldCharType="end"/>
            </w:r>
          </w:hyperlink>
        </w:p>
        <w:p w14:paraId="647AFC46" w14:textId="490C7F5C" w:rsidR="00776A8F" w:rsidRDefault="0013571A">
          <w:pPr>
            <w:pStyle w:val="Spistreci1"/>
            <w:rPr>
              <w:rFonts w:asciiTheme="minorHAnsi" w:eastAsiaTheme="minorEastAsia" w:hAnsiTheme="minorHAnsi" w:cstheme="minorBidi"/>
              <w:noProof/>
              <w:sz w:val="22"/>
            </w:rPr>
          </w:pPr>
          <w:hyperlink w:anchor="_Toc121393309" w:history="1">
            <w:r w:rsidR="00776A8F" w:rsidRPr="00DD3ADC">
              <w:rPr>
                <w:rStyle w:val="Hipercze"/>
                <w:noProof/>
                <w14:scene3d>
                  <w14:camera w14:prst="orthographicFront"/>
                  <w14:lightRig w14:rig="threePt" w14:dir="t">
                    <w14:rot w14:lat="0" w14:lon="0" w14:rev="0"/>
                  </w14:lightRig>
                </w14:scene3d>
              </w:rPr>
              <w:t>XI.</w:t>
            </w:r>
            <w:r w:rsidR="00776A8F">
              <w:rPr>
                <w:rFonts w:asciiTheme="minorHAnsi" w:eastAsiaTheme="minorEastAsia" w:hAnsiTheme="minorHAnsi" w:cstheme="minorBidi"/>
                <w:noProof/>
                <w:sz w:val="22"/>
              </w:rPr>
              <w:tab/>
            </w:r>
            <w:r w:rsidR="00776A8F" w:rsidRPr="00DD3ADC">
              <w:rPr>
                <w:rStyle w:val="Hipercze"/>
                <w:noProof/>
              </w:rPr>
              <w:t>FINANSOWANIE.</w:t>
            </w:r>
            <w:r w:rsidR="00776A8F">
              <w:rPr>
                <w:noProof/>
                <w:webHidden/>
              </w:rPr>
              <w:tab/>
            </w:r>
            <w:r w:rsidR="00776A8F">
              <w:rPr>
                <w:noProof/>
                <w:webHidden/>
              </w:rPr>
              <w:fldChar w:fldCharType="begin"/>
            </w:r>
            <w:r w:rsidR="00776A8F">
              <w:rPr>
                <w:noProof/>
                <w:webHidden/>
              </w:rPr>
              <w:instrText xml:space="preserve"> PAGEREF _Toc121393309 \h </w:instrText>
            </w:r>
            <w:r w:rsidR="00776A8F">
              <w:rPr>
                <w:noProof/>
                <w:webHidden/>
              </w:rPr>
            </w:r>
            <w:r w:rsidR="00776A8F">
              <w:rPr>
                <w:noProof/>
                <w:webHidden/>
              </w:rPr>
              <w:fldChar w:fldCharType="separate"/>
            </w:r>
            <w:r w:rsidR="00776A8F">
              <w:rPr>
                <w:noProof/>
                <w:webHidden/>
              </w:rPr>
              <w:t>21</w:t>
            </w:r>
            <w:r w:rsidR="00776A8F">
              <w:rPr>
                <w:noProof/>
                <w:webHidden/>
              </w:rPr>
              <w:fldChar w:fldCharType="end"/>
            </w:r>
          </w:hyperlink>
        </w:p>
        <w:p w14:paraId="5D2CE6B7" w14:textId="27102CAC" w:rsidR="00776A8F" w:rsidRDefault="0013571A">
          <w:pPr>
            <w:pStyle w:val="Spistreci1"/>
            <w:rPr>
              <w:rFonts w:asciiTheme="minorHAnsi" w:eastAsiaTheme="minorEastAsia" w:hAnsiTheme="minorHAnsi" w:cstheme="minorBidi"/>
              <w:noProof/>
              <w:sz w:val="22"/>
            </w:rPr>
          </w:pPr>
          <w:hyperlink w:anchor="_Toc121393310" w:history="1">
            <w:r w:rsidR="00776A8F" w:rsidRPr="00DD3ADC">
              <w:rPr>
                <w:rStyle w:val="Hipercze"/>
                <w:noProof/>
                <w14:scene3d>
                  <w14:camera w14:prst="orthographicFront"/>
                  <w14:lightRig w14:rig="threePt" w14:dir="t">
                    <w14:rot w14:lat="0" w14:lon="0" w14:rev="0"/>
                  </w14:lightRig>
                </w14:scene3d>
              </w:rPr>
              <w:t>XII.</w:t>
            </w:r>
            <w:r w:rsidR="00776A8F">
              <w:rPr>
                <w:rFonts w:asciiTheme="minorHAnsi" w:eastAsiaTheme="minorEastAsia" w:hAnsiTheme="minorHAnsi" w:cstheme="minorBidi"/>
                <w:noProof/>
                <w:sz w:val="22"/>
              </w:rPr>
              <w:tab/>
            </w:r>
            <w:r w:rsidR="00776A8F" w:rsidRPr="00DD3ADC">
              <w:rPr>
                <w:rStyle w:val="Hipercze"/>
                <w:noProof/>
              </w:rPr>
              <w:t>OBOWIĄZKI INFORMACYJNE, MONITORING, SPRAWOZDAWCZOŚĆ, KONTROLA.</w:t>
            </w:r>
            <w:r w:rsidR="00776A8F">
              <w:rPr>
                <w:noProof/>
                <w:webHidden/>
              </w:rPr>
              <w:tab/>
            </w:r>
            <w:r w:rsidR="00776A8F">
              <w:rPr>
                <w:noProof/>
                <w:webHidden/>
              </w:rPr>
              <w:fldChar w:fldCharType="begin"/>
            </w:r>
            <w:r w:rsidR="00776A8F">
              <w:rPr>
                <w:noProof/>
                <w:webHidden/>
              </w:rPr>
              <w:instrText xml:space="preserve"> PAGEREF _Toc121393310 \h </w:instrText>
            </w:r>
            <w:r w:rsidR="00776A8F">
              <w:rPr>
                <w:noProof/>
                <w:webHidden/>
              </w:rPr>
            </w:r>
            <w:r w:rsidR="00776A8F">
              <w:rPr>
                <w:noProof/>
                <w:webHidden/>
              </w:rPr>
              <w:fldChar w:fldCharType="separate"/>
            </w:r>
            <w:r w:rsidR="00776A8F">
              <w:rPr>
                <w:noProof/>
                <w:webHidden/>
              </w:rPr>
              <w:t>23</w:t>
            </w:r>
            <w:r w:rsidR="00776A8F">
              <w:rPr>
                <w:noProof/>
                <w:webHidden/>
              </w:rPr>
              <w:fldChar w:fldCharType="end"/>
            </w:r>
          </w:hyperlink>
        </w:p>
        <w:p w14:paraId="623E2724" w14:textId="1EBB3413" w:rsidR="001B734D" w:rsidRDefault="001B734D">
          <w:r>
            <w:rPr>
              <w:b/>
              <w:bCs/>
              <w:color w:val="2B579A"/>
              <w:shd w:val="clear" w:color="auto" w:fill="E6E6E6"/>
            </w:rPr>
            <w:fldChar w:fldCharType="end"/>
          </w:r>
        </w:p>
      </w:sdtContent>
    </w:sdt>
    <w:p w14:paraId="057074EF" w14:textId="77777777" w:rsidR="00FD2A3E" w:rsidRPr="005214EB" w:rsidRDefault="00FD2A3E" w:rsidP="00E7355D">
      <w:pPr>
        <w:jc w:val="left"/>
        <w:rPr>
          <w:rFonts w:asciiTheme="minorHAnsi" w:hAnsiTheme="minorHAnsi" w:cstheme="minorHAnsi"/>
          <w:b/>
          <w:szCs w:val="24"/>
        </w:rPr>
      </w:pPr>
      <w:r w:rsidRPr="005214EB">
        <w:rPr>
          <w:rFonts w:asciiTheme="minorHAnsi" w:hAnsiTheme="minorHAnsi" w:cstheme="minorHAnsi"/>
          <w:b/>
          <w:szCs w:val="24"/>
        </w:rPr>
        <w:br w:type="page"/>
      </w:r>
    </w:p>
    <w:p w14:paraId="4642BB08" w14:textId="77777777" w:rsidR="00D712FF" w:rsidRPr="005214EB" w:rsidRDefault="00D712FF" w:rsidP="001B734D">
      <w:pPr>
        <w:jc w:val="left"/>
        <w:rPr>
          <w:rFonts w:asciiTheme="minorHAnsi" w:hAnsiTheme="minorHAnsi" w:cstheme="minorHAnsi"/>
          <w:b/>
          <w:szCs w:val="24"/>
        </w:rPr>
      </w:pPr>
      <w:r w:rsidRPr="005214EB">
        <w:rPr>
          <w:rFonts w:asciiTheme="minorHAnsi" w:hAnsiTheme="minorHAnsi" w:cstheme="minorHAnsi"/>
          <w:b/>
          <w:szCs w:val="24"/>
        </w:rPr>
        <w:lastRenderedPageBreak/>
        <w:t>Wykaz skrótów i pojęć</w:t>
      </w:r>
    </w:p>
    <w:tbl>
      <w:tblPr>
        <w:tblStyle w:val="Tabela-Siatka"/>
        <w:tblW w:w="0" w:type="auto"/>
        <w:tblLook w:val="04A0" w:firstRow="1" w:lastRow="0" w:firstColumn="1" w:lastColumn="0" w:noHBand="0" w:noVBand="1"/>
      </w:tblPr>
      <w:tblGrid>
        <w:gridCol w:w="884"/>
        <w:gridCol w:w="2088"/>
        <w:gridCol w:w="6090"/>
      </w:tblGrid>
      <w:tr w:rsidR="00D712FF" w:rsidRPr="00F717D3" w14:paraId="2FA902F6" w14:textId="77777777" w:rsidTr="171DFCDD">
        <w:tc>
          <w:tcPr>
            <w:tcW w:w="884" w:type="dxa"/>
          </w:tcPr>
          <w:p w14:paraId="090E0351" w14:textId="77777777" w:rsidR="00D712FF" w:rsidRPr="001B734D" w:rsidRDefault="00D712FF" w:rsidP="001B734D">
            <w:pPr>
              <w:jc w:val="left"/>
              <w:rPr>
                <w:rFonts w:asciiTheme="minorHAnsi" w:hAnsiTheme="minorHAnsi" w:cstheme="minorHAnsi"/>
                <w:szCs w:val="24"/>
              </w:rPr>
            </w:pPr>
            <w:r w:rsidRPr="001B734D">
              <w:rPr>
                <w:rFonts w:asciiTheme="minorHAnsi" w:hAnsiTheme="minorHAnsi" w:cstheme="minorHAnsi"/>
                <w:szCs w:val="24"/>
              </w:rPr>
              <w:t>Skrót</w:t>
            </w:r>
          </w:p>
        </w:tc>
        <w:tc>
          <w:tcPr>
            <w:tcW w:w="2088" w:type="dxa"/>
          </w:tcPr>
          <w:p w14:paraId="79A1F2FE" w14:textId="77777777" w:rsidR="00D712FF" w:rsidRPr="001B734D" w:rsidRDefault="00E7355D" w:rsidP="00F717D3">
            <w:pPr>
              <w:jc w:val="left"/>
              <w:rPr>
                <w:rFonts w:asciiTheme="minorHAnsi" w:hAnsiTheme="minorHAnsi" w:cstheme="minorHAnsi"/>
                <w:szCs w:val="24"/>
              </w:rPr>
            </w:pPr>
            <w:r>
              <w:rPr>
                <w:rFonts w:asciiTheme="minorHAnsi" w:hAnsiTheme="minorHAnsi" w:cstheme="minorHAnsi"/>
                <w:szCs w:val="24"/>
              </w:rPr>
              <w:t>R</w:t>
            </w:r>
            <w:r w:rsidR="00D712FF" w:rsidRPr="001B734D">
              <w:rPr>
                <w:rFonts w:asciiTheme="minorHAnsi" w:hAnsiTheme="minorHAnsi" w:cstheme="minorHAnsi"/>
                <w:szCs w:val="24"/>
              </w:rPr>
              <w:t>ozwinięcie</w:t>
            </w:r>
          </w:p>
        </w:tc>
        <w:tc>
          <w:tcPr>
            <w:tcW w:w="6090" w:type="dxa"/>
          </w:tcPr>
          <w:p w14:paraId="54F3FFCB" w14:textId="77777777" w:rsidR="00D712FF" w:rsidRPr="001B734D" w:rsidRDefault="00E7355D" w:rsidP="001B734D">
            <w:pPr>
              <w:jc w:val="left"/>
              <w:rPr>
                <w:rFonts w:asciiTheme="minorHAnsi" w:hAnsiTheme="minorHAnsi" w:cstheme="minorHAnsi"/>
                <w:szCs w:val="24"/>
              </w:rPr>
            </w:pPr>
            <w:r>
              <w:rPr>
                <w:rFonts w:asciiTheme="minorHAnsi" w:hAnsiTheme="minorHAnsi" w:cstheme="minorHAnsi"/>
                <w:szCs w:val="24"/>
              </w:rPr>
              <w:t>D</w:t>
            </w:r>
            <w:r w:rsidR="00D712FF" w:rsidRPr="001B734D">
              <w:rPr>
                <w:rFonts w:asciiTheme="minorHAnsi" w:hAnsiTheme="minorHAnsi" w:cstheme="minorHAnsi"/>
                <w:szCs w:val="24"/>
              </w:rPr>
              <w:t>efinicja</w:t>
            </w:r>
          </w:p>
        </w:tc>
      </w:tr>
      <w:tr w:rsidR="00D712FF" w:rsidRPr="00F717D3" w14:paraId="09B6C40B" w14:textId="77777777" w:rsidTr="171DFCDD">
        <w:tc>
          <w:tcPr>
            <w:tcW w:w="884" w:type="dxa"/>
          </w:tcPr>
          <w:p w14:paraId="01E366A5" w14:textId="77777777" w:rsidR="00D712FF" w:rsidRPr="001B734D" w:rsidRDefault="00D712FF" w:rsidP="001B734D">
            <w:pPr>
              <w:jc w:val="left"/>
              <w:rPr>
                <w:rFonts w:asciiTheme="minorHAnsi" w:hAnsiTheme="minorHAnsi" w:cstheme="minorHAnsi"/>
                <w:szCs w:val="24"/>
              </w:rPr>
            </w:pPr>
            <w:r w:rsidRPr="001B734D">
              <w:rPr>
                <w:rFonts w:asciiTheme="minorHAnsi" w:hAnsiTheme="minorHAnsi" w:cstheme="minorHAnsi"/>
                <w:szCs w:val="24"/>
              </w:rPr>
              <w:t>CIS</w:t>
            </w:r>
          </w:p>
        </w:tc>
        <w:tc>
          <w:tcPr>
            <w:tcW w:w="2088" w:type="dxa"/>
          </w:tcPr>
          <w:p w14:paraId="0BE5822A" w14:textId="77777777" w:rsidR="00D712FF" w:rsidRPr="001B734D" w:rsidRDefault="00D712FF" w:rsidP="00F717D3">
            <w:pPr>
              <w:jc w:val="left"/>
              <w:rPr>
                <w:rFonts w:asciiTheme="minorHAnsi" w:hAnsiTheme="minorHAnsi" w:cstheme="minorHAnsi"/>
                <w:szCs w:val="24"/>
              </w:rPr>
            </w:pPr>
            <w:r w:rsidRPr="001B734D">
              <w:rPr>
                <w:rFonts w:asciiTheme="minorHAnsi" w:hAnsiTheme="minorHAnsi" w:cstheme="minorHAnsi"/>
                <w:szCs w:val="24"/>
              </w:rPr>
              <w:t>Centrum integracji społecznej</w:t>
            </w:r>
          </w:p>
        </w:tc>
        <w:tc>
          <w:tcPr>
            <w:tcW w:w="6090" w:type="dxa"/>
          </w:tcPr>
          <w:p w14:paraId="7EBF3DE7" w14:textId="1911AFDA" w:rsidR="00D712FF" w:rsidRPr="001B734D" w:rsidRDefault="00D712FF" w:rsidP="002D44BB">
            <w:pPr>
              <w:jc w:val="left"/>
              <w:rPr>
                <w:rFonts w:asciiTheme="minorHAnsi" w:hAnsiTheme="minorHAnsi" w:cstheme="minorHAnsi"/>
                <w:szCs w:val="24"/>
              </w:rPr>
            </w:pPr>
            <w:r w:rsidRPr="001B734D">
              <w:rPr>
                <w:rFonts w:asciiTheme="minorHAnsi" w:hAnsiTheme="minorHAnsi" w:cstheme="minorHAnsi"/>
                <w:szCs w:val="24"/>
              </w:rPr>
              <w:t>Jednostka, o której mowa w art. 3 ustaw</w:t>
            </w:r>
            <w:r w:rsidR="001B635A" w:rsidRPr="001B734D">
              <w:rPr>
                <w:rFonts w:asciiTheme="minorHAnsi" w:hAnsiTheme="minorHAnsi" w:cstheme="minorHAnsi"/>
                <w:szCs w:val="24"/>
              </w:rPr>
              <w:t>y</w:t>
            </w:r>
            <w:r w:rsidRPr="001B734D">
              <w:rPr>
                <w:rFonts w:asciiTheme="minorHAnsi" w:hAnsiTheme="minorHAnsi" w:cstheme="minorHAnsi"/>
                <w:szCs w:val="24"/>
              </w:rPr>
              <w:t xml:space="preserve"> z dnia 13 czerwca 2003 r. o zatrudnieniu socjalnym (Dz. U. z 202</w:t>
            </w:r>
            <w:r w:rsidR="00540581">
              <w:rPr>
                <w:rFonts w:asciiTheme="minorHAnsi" w:hAnsiTheme="minorHAnsi" w:cstheme="minorHAnsi"/>
                <w:szCs w:val="24"/>
              </w:rPr>
              <w:t>2</w:t>
            </w:r>
            <w:r w:rsidRPr="001B734D">
              <w:rPr>
                <w:rFonts w:asciiTheme="minorHAnsi" w:hAnsiTheme="minorHAnsi" w:cstheme="minorHAnsi"/>
                <w:szCs w:val="24"/>
              </w:rPr>
              <w:t xml:space="preserve"> r. poz. </w:t>
            </w:r>
            <w:r w:rsidR="00540581">
              <w:rPr>
                <w:rFonts w:asciiTheme="minorHAnsi" w:hAnsiTheme="minorHAnsi" w:cstheme="minorHAnsi"/>
                <w:szCs w:val="24"/>
              </w:rPr>
              <w:t>2241</w:t>
            </w:r>
            <w:r w:rsidRPr="001B734D">
              <w:rPr>
                <w:rFonts w:asciiTheme="minorHAnsi" w:hAnsiTheme="minorHAnsi" w:cstheme="minorHAnsi"/>
                <w:szCs w:val="24"/>
              </w:rPr>
              <w:t>)</w:t>
            </w:r>
            <w:r w:rsidR="00B66F81" w:rsidRPr="001B734D">
              <w:rPr>
                <w:rFonts w:asciiTheme="minorHAnsi" w:hAnsiTheme="minorHAnsi" w:cstheme="minorHAnsi"/>
                <w:szCs w:val="24"/>
              </w:rPr>
              <w:t>.</w:t>
            </w:r>
          </w:p>
        </w:tc>
      </w:tr>
      <w:tr w:rsidR="00EA179C" w:rsidRPr="00F717D3" w14:paraId="7536EF26" w14:textId="77777777" w:rsidTr="171DFCDD">
        <w:tc>
          <w:tcPr>
            <w:tcW w:w="884" w:type="dxa"/>
          </w:tcPr>
          <w:p w14:paraId="438B8B60" w14:textId="77777777" w:rsidR="00EA179C" w:rsidRPr="001B734D" w:rsidRDefault="00EA179C" w:rsidP="001B734D">
            <w:pPr>
              <w:jc w:val="left"/>
              <w:rPr>
                <w:rFonts w:asciiTheme="minorHAnsi" w:hAnsiTheme="minorHAnsi" w:cstheme="minorHAnsi"/>
                <w:szCs w:val="24"/>
              </w:rPr>
            </w:pPr>
            <w:r w:rsidRPr="001B734D">
              <w:rPr>
                <w:rFonts w:asciiTheme="minorHAnsi" w:hAnsiTheme="minorHAnsi" w:cstheme="minorHAnsi"/>
                <w:szCs w:val="24"/>
              </w:rPr>
              <w:t>EFS, EFS+</w:t>
            </w:r>
          </w:p>
        </w:tc>
        <w:tc>
          <w:tcPr>
            <w:tcW w:w="2088" w:type="dxa"/>
          </w:tcPr>
          <w:p w14:paraId="5B6EB040" w14:textId="77777777" w:rsidR="00EA179C" w:rsidRPr="001B734D" w:rsidRDefault="00EA179C" w:rsidP="00F717D3">
            <w:pPr>
              <w:jc w:val="left"/>
              <w:rPr>
                <w:rFonts w:asciiTheme="minorHAnsi" w:hAnsiTheme="minorHAnsi" w:cstheme="minorHAnsi"/>
                <w:szCs w:val="24"/>
              </w:rPr>
            </w:pPr>
            <w:r w:rsidRPr="001B734D">
              <w:rPr>
                <w:rFonts w:asciiTheme="minorHAnsi" w:hAnsiTheme="minorHAnsi" w:cstheme="minorHAnsi"/>
                <w:szCs w:val="24"/>
              </w:rPr>
              <w:t>Europejski Fundusz Społeczny, Europejski Fundusz Społeczny +</w:t>
            </w:r>
          </w:p>
        </w:tc>
        <w:tc>
          <w:tcPr>
            <w:tcW w:w="6090" w:type="dxa"/>
          </w:tcPr>
          <w:p w14:paraId="406C60F1" w14:textId="77777777" w:rsidR="00EA179C" w:rsidRPr="001B734D" w:rsidRDefault="00E76523" w:rsidP="001B734D">
            <w:pPr>
              <w:jc w:val="left"/>
              <w:rPr>
                <w:rFonts w:asciiTheme="minorHAnsi" w:hAnsiTheme="minorHAnsi" w:cstheme="minorHAnsi"/>
                <w:szCs w:val="24"/>
              </w:rPr>
            </w:pPr>
            <w:r w:rsidRPr="001B734D">
              <w:rPr>
                <w:rFonts w:asciiTheme="minorHAnsi" w:hAnsiTheme="minorHAnsi" w:cstheme="minorHAnsi"/>
                <w:szCs w:val="24"/>
              </w:rPr>
              <w:t xml:space="preserve">Europejski Fundusz Społeczny jest jednym z pięciu głównych funduszy, przez które Unia Europejska </w:t>
            </w:r>
            <w:r w:rsidR="00EC4ED6" w:rsidRPr="001B734D">
              <w:rPr>
                <w:rFonts w:asciiTheme="minorHAnsi" w:hAnsiTheme="minorHAnsi" w:cstheme="minorHAnsi"/>
                <w:szCs w:val="24"/>
              </w:rPr>
              <w:t xml:space="preserve">(UE) </w:t>
            </w:r>
            <w:r w:rsidRPr="001B734D">
              <w:rPr>
                <w:rFonts w:asciiTheme="minorHAnsi" w:hAnsiTheme="minorHAnsi" w:cstheme="minorHAnsi"/>
                <w:szCs w:val="24"/>
              </w:rPr>
              <w:t>wspiera rozwój społeczno-gospodarczy wszystkich krajów członkowskich.</w:t>
            </w:r>
          </w:p>
          <w:p w14:paraId="18CFC14A" w14:textId="77777777" w:rsidR="003433A9" w:rsidRPr="001B734D" w:rsidRDefault="003433A9" w:rsidP="001B734D">
            <w:pPr>
              <w:jc w:val="left"/>
              <w:rPr>
                <w:rFonts w:asciiTheme="minorHAnsi" w:hAnsiTheme="minorHAnsi" w:cstheme="minorHAnsi"/>
                <w:szCs w:val="24"/>
              </w:rPr>
            </w:pPr>
            <w:r w:rsidRPr="001B734D">
              <w:rPr>
                <w:rFonts w:asciiTheme="minorHAnsi" w:hAnsiTheme="minorHAnsi" w:cstheme="minorHAnsi"/>
                <w:szCs w:val="24"/>
              </w:rPr>
              <w:t>Europejski Fundusz Społeczny Plus jest głównym instrumentem UE służącym inwestowaniu w ludzi. EFS+ łączy w sobie cztery instrumenty finansowania, które funkcjonowały oddzielnie w okresie programowania 2014–2020: Europejski Fundusz Społeczny, Europejski Fundusz Pomocy Najbardziej Potrzebującym, Inicjatywę na rzecz zatrudnienia ludzi młodych oraz program Unii Europejskiej na rzecz zatrudnienia i innowacji społecznych.</w:t>
            </w:r>
          </w:p>
        </w:tc>
      </w:tr>
      <w:tr w:rsidR="00E76523" w:rsidRPr="00F717D3" w14:paraId="30A186F7" w14:textId="77777777" w:rsidTr="171DFCDD">
        <w:tc>
          <w:tcPr>
            <w:tcW w:w="884" w:type="dxa"/>
          </w:tcPr>
          <w:p w14:paraId="578178A5" w14:textId="77777777" w:rsidR="00E76523" w:rsidRPr="001B734D" w:rsidRDefault="00E76523" w:rsidP="001B734D">
            <w:pPr>
              <w:jc w:val="left"/>
              <w:rPr>
                <w:rFonts w:asciiTheme="minorHAnsi" w:hAnsiTheme="minorHAnsi" w:cstheme="minorHAnsi"/>
                <w:szCs w:val="24"/>
              </w:rPr>
            </w:pPr>
            <w:r w:rsidRPr="001B734D">
              <w:rPr>
                <w:rFonts w:asciiTheme="minorHAnsi" w:hAnsiTheme="minorHAnsi" w:cstheme="minorHAnsi"/>
                <w:szCs w:val="24"/>
              </w:rPr>
              <w:t>JST</w:t>
            </w:r>
          </w:p>
        </w:tc>
        <w:tc>
          <w:tcPr>
            <w:tcW w:w="2088" w:type="dxa"/>
          </w:tcPr>
          <w:p w14:paraId="1CFE24E4" w14:textId="77777777" w:rsidR="00E76523" w:rsidRPr="001B734D" w:rsidRDefault="00E76523" w:rsidP="00F717D3">
            <w:pPr>
              <w:jc w:val="left"/>
              <w:rPr>
                <w:rFonts w:asciiTheme="minorHAnsi" w:hAnsiTheme="minorHAnsi" w:cstheme="minorHAnsi"/>
                <w:szCs w:val="24"/>
              </w:rPr>
            </w:pPr>
            <w:r w:rsidRPr="001B734D">
              <w:rPr>
                <w:rFonts w:asciiTheme="minorHAnsi" w:hAnsiTheme="minorHAnsi" w:cstheme="minorHAnsi"/>
                <w:szCs w:val="24"/>
              </w:rPr>
              <w:t>Jednostka samorządu terytorialnego</w:t>
            </w:r>
          </w:p>
        </w:tc>
        <w:tc>
          <w:tcPr>
            <w:tcW w:w="6090" w:type="dxa"/>
          </w:tcPr>
          <w:p w14:paraId="5CD9F53A" w14:textId="77777777" w:rsidR="00E76523" w:rsidRPr="001B734D" w:rsidRDefault="00E76523" w:rsidP="001B734D">
            <w:pPr>
              <w:jc w:val="left"/>
              <w:rPr>
                <w:rFonts w:asciiTheme="minorHAnsi" w:hAnsiTheme="minorHAnsi" w:cstheme="minorHAnsi"/>
                <w:szCs w:val="24"/>
              </w:rPr>
            </w:pPr>
            <w:r w:rsidRPr="001B734D">
              <w:rPr>
                <w:rFonts w:asciiTheme="minorHAnsi" w:hAnsiTheme="minorHAnsi" w:cstheme="minorHAnsi"/>
                <w:szCs w:val="24"/>
              </w:rPr>
              <w:t>Jednostka samorządu terytorialnego to gmina</w:t>
            </w:r>
            <w:r w:rsidR="0089420E" w:rsidRPr="001B734D">
              <w:rPr>
                <w:rFonts w:asciiTheme="minorHAnsi" w:hAnsiTheme="minorHAnsi" w:cstheme="minorHAnsi"/>
                <w:szCs w:val="24"/>
              </w:rPr>
              <w:t>,</w:t>
            </w:r>
            <w:r w:rsidRPr="001B734D">
              <w:rPr>
                <w:rFonts w:asciiTheme="minorHAnsi" w:hAnsiTheme="minorHAnsi" w:cstheme="minorHAnsi"/>
                <w:szCs w:val="24"/>
              </w:rPr>
              <w:t xml:space="preserve"> powiat lub województwo.</w:t>
            </w:r>
          </w:p>
        </w:tc>
      </w:tr>
      <w:tr w:rsidR="00D712FF" w:rsidRPr="00F717D3" w14:paraId="67AAC091" w14:textId="77777777" w:rsidTr="171DFCDD">
        <w:tc>
          <w:tcPr>
            <w:tcW w:w="884" w:type="dxa"/>
          </w:tcPr>
          <w:p w14:paraId="3FC383DA" w14:textId="77777777" w:rsidR="00D712FF" w:rsidRPr="001B734D" w:rsidRDefault="00D712FF" w:rsidP="001B734D">
            <w:pPr>
              <w:jc w:val="left"/>
              <w:rPr>
                <w:rFonts w:asciiTheme="minorHAnsi" w:hAnsiTheme="minorHAnsi" w:cstheme="minorHAnsi"/>
                <w:szCs w:val="24"/>
              </w:rPr>
            </w:pPr>
            <w:r w:rsidRPr="001B734D">
              <w:rPr>
                <w:rFonts w:asciiTheme="minorHAnsi" w:hAnsiTheme="minorHAnsi" w:cstheme="minorHAnsi"/>
                <w:szCs w:val="24"/>
              </w:rPr>
              <w:t>KIS</w:t>
            </w:r>
          </w:p>
        </w:tc>
        <w:tc>
          <w:tcPr>
            <w:tcW w:w="2088" w:type="dxa"/>
          </w:tcPr>
          <w:p w14:paraId="4AA61F08" w14:textId="77777777" w:rsidR="00D712FF" w:rsidRPr="001B734D" w:rsidRDefault="00D712FF" w:rsidP="00F717D3">
            <w:pPr>
              <w:jc w:val="left"/>
              <w:rPr>
                <w:rFonts w:asciiTheme="minorHAnsi" w:hAnsiTheme="minorHAnsi" w:cstheme="minorHAnsi"/>
                <w:szCs w:val="24"/>
              </w:rPr>
            </w:pPr>
            <w:r w:rsidRPr="001B734D">
              <w:rPr>
                <w:rFonts w:asciiTheme="minorHAnsi" w:hAnsiTheme="minorHAnsi" w:cstheme="minorHAnsi"/>
                <w:szCs w:val="24"/>
              </w:rPr>
              <w:t>Klub integracji społecznej</w:t>
            </w:r>
          </w:p>
        </w:tc>
        <w:tc>
          <w:tcPr>
            <w:tcW w:w="6090" w:type="dxa"/>
          </w:tcPr>
          <w:p w14:paraId="620151C4" w14:textId="77777777" w:rsidR="00D712FF" w:rsidRPr="001B734D" w:rsidRDefault="00D712FF" w:rsidP="001B734D">
            <w:pPr>
              <w:jc w:val="left"/>
              <w:rPr>
                <w:rFonts w:asciiTheme="minorHAnsi" w:hAnsiTheme="minorHAnsi" w:cstheme="minorHAnsi"/>
                <w:szCs w:val="24"/>
              </w:rPr>
            </w:pPr>
            <w:r w:rsidRPr="001B734D">
              <w:rPr>
                <w:rFonts w:asciiTheme="minorHAnsi" w:hAnsiTheme="minorHAnsi" w:cstheme="minorHAnsi"/>
                <w:szCs w:val="24"/>
              </w:rPr>
              <w:t>Jednostka, o której mowa w art. 18 ustaw</w:t>
            </w:r>
            <w:r w:rsidR="001B635A" w:rsidRPr="001B734D">
              <w:rPr>
                <w:rFonts w:asciiTheme="minorHAnsi" w:hAnsiTheme="minorHAnsi" w:cstheme="minorHAnsi"/>
                <w:szCs w:val="24"/>
              </w:rPr>
              <w:t>y</w:t>
            </w:r>
            <w:r w:rsidRPr="001B734D">
              <w:rPr>
                <w:rFonts w:asciiTheme="minorHAnsi" w:hAnsiTheme="minorHAnsi" w:cstheme="minorHAnsi"/>
                <w:szCs w:val="24"/>
              </w:rPr>
              <w:t xml:space="preserve"> z dnia 13 czerwca 2003 r. o zatrudnieniu socjalnym</w:t>
            </w:r>
            <w:r w:rsidR="00D26841" w:rsidRPr="001B734D">
              <w:rPr>
                <w:rFonts w:asciiTheme="minorHAnsi" w:hAnsiTheme="minorHAnsi" w:cstheme="minorHAnsi"/>
                <w:szCs w:val="24"/>
              </w:rPr>
              <w:t>.</w:t>
            </w:r>
          </w:p>
        </w:tc>
      </w:tr>
      <w:tr w:rsidR="002F70F8" w:rsidRPr="00F717D3" w14:paraId="6C2A4611" w14:textId="77777777" w:rsidTr="171DFCDD">
        <w:tc>
          <w:tcPr>
            <w:tcW w:w="884" w:type="dxa"/>
          </w:tcPr>
          <w:p w14:paraId="1CAA57E4" w14:textId="77777777" w:rsidR="002F70F8" w:rsidRPr="001B734D" w:rsidRDefault="002F70F8" w:rsidP="001B734D">
            <w:pPr>
              <w:jc w:val="left"/>
              <w:rPr>
                <w:rFonts w:asciiTheme="minorHAnsi" w:hAnsiTheme="minorHAnsi" w:cstheme="minorHAnsi"/>
                <w:szCs w:val="24"/>
              </w:rPr>
            </w:pPr>
            <w:r w:rsidRPr="001B734D">
              <w:rPr>
                <w:rFonts w:asciiTheme="minorHAnsi" w:hAnsiTheme="minorHAnsi" w:cstheme="minorHAnsi"/>
                <w:szCs w:val="24"/>
              </w:rPr>
              <w:t>KPO</w:t>
            </w:r>
          </w:p>
        </w:tc>
        <w:tc>
          <w:tcPr>
            <w:tcW w:w="2088" w:type="dxa"/>
          </w:tcPr>
          <w:p w14:paraId="4DFA77CE" w14:textId="77777777" w:rsidR="002F70F8" w:rsidRPr="001B734D" w:rsidRDefault="002F70F8" w:rsidP="00F717D3">
            <w:pPr>
              <w:jc w:val="left"/>
              <w:rPr>
                <w:rFonts w:asciiTheme="minorHAnsi" w:hAnsiTheme="minorHAnsi" w:cstheme="minorHAnsi"/>
                <w:szCs w:val="24"/>
              </w:rPr>
            </w:pPr>
            <w:r w:rsidRPr="001B734D">
              <w:rPr>
                <w:rFonts w:asciiTheme="minorHAnsi" w:hAnsiTheme="minorHAnsi" w:cstheme="minorHAnsi"/>
                <w:szCs w:val="24"/>
              </w:rPr>
              <w:t xml:space="preserve">Krajowy Plan </w:t>
            </w:r>
          </w:p>
          <w:p w14:paraId="1CD2F999" w14:textId="77777777" w:rsidR="002F70F8" w:rsidRPr="001B734D" w:rsidRDefault="002F70F8" w:rsidP="00F717D3">
            <w:pPr>
              <w:jc w:val="left"/>
              <w:rPr>
                <w:rFonts w:asciiTheme="minorHAnsi" w:hAnsiTheme="minorHAnsi" w:cstheme="minorHAnsi"/>
                <w:szCs w:val="24"/>
              </w:rPr>
            </w:pPr>
            <w:r w:rsidRPr="001B734D">
              <w:rPr>
                <w:rFonts w:asciiTheme="minorHAnsi" w:hAnsiTheme="minorHAnsi" w:cstheme="minorHAnsi"/>
                <w:szCs w:val="24"/>
              </w:rPr>
              <w:t>Odbudowy i Zwiększania Odporności</w:t>
            </w:r>
          </w:p>
        </w:tc>
        <w:tc>
          <w:tcPr>
            <w:tcW w:w="6090" w:type="dxa"/>
          </w:tcPr>
          <w:p w14:paraId="64BE1B4D" w14:textId="77777777" w:rsidR="002F70F8" w:rsidRPr="001B734D" w:rsidRDefault="003433A9" w:rsidP="001B734D">
            <w:pPr>
              <w:jc w:val="left"/>
              <w:rPr>
                <w:rFonts w:asciiTheme="minorHAnsi" w:hAnsiTheme="minorHAnsi" w:cstheme="minorHAnsi"/>
                <w:szCs w:val="24"/>
              </w:rPr>
            </w:pPr>
            <w:r w:rsidRPr="001B734D">
              <w:rPr>
                <w:rFonts w:asciiTheme="minorHAnsi" w:hAnsiTheme="minorHAnsi" w:cstheme="minorHAnsi"/>
                <w:szCs w:val="24"/>
              </w:rPr>
              <w:t xml:space="preserve">Krajowy Plan Odbudowy i Zwiększania Odporności to plan rozwojowy, o którym mowa </w:t>
            </w:r>
            <w:r w:rsidR="00593000" w:rsidRPr="001B734D">
              <w:rPr>
                <w:rFonts w:asciiTheme="minorHAnsi" w:hAnsiTheme="minorHAnsi" w:cstheme="minorHAnsi"/>
                <w:szCs w:val="24"/>
              </w:rPr>
              <w:t>w rozdziale 2aa ustawy z dnia 6 grudnia 2006 r. o zasadach prowadzenia polityki rozwoju</w:t>
            </w:r>
            <w:r w:rsidR="0089420E" w:rsidRPr="001B734D">
              <w:rPr>
                <w:rFonts w:asciiTheme="minorHAnsi" w:hAnsiTheme="minorHAnsi" w:cstheme="minorHAnsi"/>
                <w:szCs w:val="24"/>
              </w:rPr>
              <w:t xml:space="preserve"> (Dz. U. z 2021 r. poz. 1057, z późn. zm.)</w:t>
            </w:r>
            <w:r w:rsidR="00593000" w:rsidRPr="001B734D">
              <w:rPr>
                <w:rFonts w:asciiTheme="minorHAnsi" w:hAnsiTheme="minorHAnsi" w:cstheme="minorHAnsi"/>
                <w:szCs w:val="24"/>
              </w:rPr>
              <w:t>, finansowany z Instrument na rzecz Odbudowy i Zwiększenia Odporności.</w:t>
            </w:r>
          </w:p>
        </w:tc>
      </w:tr>
      <w:tr w:rsidR="00036342" w:rsidRPr="00F717D3" w14:paraId="40F81A3C" w14:textId="77777777" w:rsidTr="171DFCDD">
        <w:tc>
          <w:tcPr>
            <w:tcW w:w="884" w:type="dxa"/>
          </w:tcPr>
          <w:p w14:paraId="2CCEE600" w14:textId="77777777" w:rsidR="00036342" w:rsidRPr="001B734D" w:rsidRDefault="00036342" w:rsidP="001B734D">
            <w:pPr>
              <w:jc w:val="left"/>
              <w:rPr>
                <w:rFonts w:asciiTheme="minorHAnsi" w:hAnsiTheme="minorHAnsi" w:cstheme="minorHAnsi"/>
                <w:szCs w:val="24"/>
              </w:rPr>
            </w:pPr>
            <w:r w:rsidRPr="001B734D">
              <w:rPr>
                <w:rFonts w:asciiTheme="minorHAnsi" w:hAnsiTheme="minorHAnsi" w:cstheme="minorHAnsi"/>
                <w:szCs w:val="24"/>
              </w:rPr>
              <w:t>KPRES</w:t>
            </w:r>
          </w:p>
        </w:tc>
        <w:tc>
          <w:tcPr>
            <w:tcW w:w="2088" w:type="dxa"/>
          </w:tcPr>
          <w:p w14:paraId="185A502A" w14:textId="77777777" w:rsidR="00036342" w:rsidRPr="001B734D" w:rsidRDefault="00036342" w:rsidP="00F717D3">
            <w:pPr>
              <w:jc w:val="left"/>
              <w:rPr>
                <w:rFonts w:asciiTheme="minorHAnsi" w:hAnsiTheme="minorHAnsi" w:cstheme="minorHAnsi"/>
                <w:szCs w:val="24"/>
              </w:rPr>
            </w:pPr>
            <w:r w:rsidRPr="001B734D">
              <w:rPr>
                <w:rFonts w:asciiTheme="minorHAnsi" w:hAnsiTheme="minorHAnsi" w:cstheme="minorHAnsi"/>
                <w:szCs w:val="24"/>
              </w:rPr>
              <w:t>Krajowy Program Rozwoju Ekonomii Społecznej do 2030 roku. Ekonomia Solidarności Społecznej</w:t>
            </w:r>
          </w:p>
        </w:tc>
        <w:tc>
          <w:tcPr>
            <w:tcW w:w="6090" w:type="dxa"/>
          </w:tcPr>
          <w:p w14:paraId="5BC21DA5" w14:textId="77777777" w:rsidR="00036342" w:rsidRPr="001B734D" w:rsidRDefault="00036342" w:rsidP="001B734D">
            <w:pPr>
              <w:jc w:val="left"/>
              <w:rPr>
                <w:rFonts w:asciiTheme="minorHAnsi" w:hAnsiTheme="minorHAnsi" w:cstheme="minorHAnsi"/>
                <w:szCs w:val="24"/>
              </w:rPr>
            </w:pPr>
            <w:r w:rsidRPr="001B734D">
              <w:rPr>
                <w:rFonts w:asciiTheme="minorHAnsi" w:hAnsiTheme="minorHAnsi" w:cstheme="minorHAnsi"/>
                <w:szCs w:val="24"/>
              </w:rPr>
              <w:t>Program przyjęty uchwałą nr 164 Rady Ministrów z dnia 12 sierpnia 2014</w:t>
            </w:r>
            <w:r w:rsidR="00C75EA2" w:rsidRPr="001B734D">
              <w:rPr>
                <w:rFonts w:asciiTheme="minorHAnsi" w:hAnsiTheme="minorHAnsi" w:cstheme="minorHAnsi"/>
                <w:szCs w:val="24"/>
              </w:rPr>
              <w:t> </w:t>
            </w:r>
            <w:r w:rsidRPr="001B734D">
              <w:rPr>
                <w:rFonts w:asciiTheme="minorHAnsi" w:hAnsiTheme="minorHAnsi" w:cstheme="minorHAnsi"/>
                <w:szCs w:val="24"/>
              </w:rPr>
              <w:t>r. w sprawie przyjęcia programu pod nazwą „Krajowy Program Rozwoju Ekonomii Społecznej do 2030 roku. Ekonomia Solidarności Społecznej” (M. P. poz. 811).</w:t>
            </w:r>
          </w:p>
        </w:tc>
      </w:tr>
      <w:tr w:rsidR="00D202CD" w:rsidRPr="00F717D3" w14:paraId="5A1BAB6F" w14:textId="77777777" w:rsidTr="171DFCDD">
        <w:tc>
          <w:tcPr>
            <w:tcW w:w="884" w:type="dxa"/>
          </w:tcPr>
          <w:p w14:paraId="09133ABB" w14:textId="77777777" w:rsidR="00D202CD" w:rsidRPr="001B734D" w:rsidRDefault="00D202CD" w:rsidP="001B734D">
            <w:pPr>
              <w:jc w:val="left"/>
              <w:rPr>
                <w:rFonts w:asciiTheme="minorHAnsi" w:hAnsiTheme="minorHAnsi" w:cstheme="minorHAnsi"/>
                <w:szCs w:val="24"/>
              </w:rPr>
            </w:pPr>
            <w:r w:rsidRPr="001B734D">
              <w:rPr>
                <w:rFonts w:asciiTheme="minorHAnsi" w:hAnsiTheme="minorHAnsi" w:cstheme="minorHAnsi"/>
                <w:szCs w:val="24"/>
              </w:rPr>
              <w:t>OWES</w:t>
            </w:r>
          </w:p>
        </w:tc>
        <w:tc>
          <w:tcPr>
            <w:tcW w:w="2088" w:type="dxa"/>
          </w:tcPr>
          <w:p w14:paraId="41C0BD9F" w14:textId="77777777" w:rsidR="00D202CD" w:rsidRPr="001B734D" w:rsidRDefault="00D202CD" w:rsidP="00F717D3">
            <w:pPr>
              <w:jc w:val="left"/>
              <w:rPr>
                <w:rFonts w:asciiTheme="minorHAnsi" w:hAnsiTheme="minorHAnsi" w:cstheme="minorHAnsi"/>
                <w:szCs w:val="24"/>
              </w:rPr>
            </w:pPr>
            <w:r w:rsidRPr="001B734D">
              <w:rPr>
                <w:rFonts w:asciiTheme="minorHAnsi" w:hAnsiTheme="minorHAnsi" w:cstheme="minorHAnsi"/>
                <w:szCs w:val="24"/>
              </w:rPr>
              <w:t>Ośrodek wsparcia ekonomii społecznej</w:t>
            </w:r>
          </w:p>
        </w:tc>
        <w:tc>
          <w:tcPr>
            <w:tcW w:w="6090" w:type="dxa"/>
          </w:tcPr>
          <w:p w14:paraId="1A37649D" w14:textId="77777777" w:rsidR="00D202CD" w:rsidRPr="001B734D" w:rsidRDefault="00D202CD" w:rsidP="001B734D">
            <w:pPr>
              <w:jc w:val="left"/>
              <w:rPr>
                <w:rFonts w:asciiTheme="minorHAnsi" w:hAnsiTheme="minorHAnsi" w:cstheme="minorHAnsi"/>
                <w:szCs w:val="24"/>
              </w:rPr>
            </w:pPr>
            <w:r w:rsidRPr="001B734D">
              <w:rPr>
                <w:rFonts w:asciiTheme="minorHAnsi" w:hAnsiTheme="minorHAnsi" w:cstheme="minorHAnsi"/>
                <w:szCs w:val="24"/>
              </w:rPr>
              <w:t>Podmiot, który uzyskał akredytację na podstawie zarządzeni</w:t>
            </w:r>
            <w:r w:rsidR="0004230A" w:rsidRPr="001B734D">
              <w:rPr>
                <w:rFonts w:asciiTheme="minorHAnsi" w:hAnsiTheme="minorHAnsi" w:cstheme="minorHAnsi"/>
                <w:szCs w:val="24"/>
              </w:rPr>
              <w:t>a</w:t>
            </w:r>
            <w:r w:rsidRPr="001B734D">
              <w:rPr>
                <w:rFonts w:asciiTheme="minorHAnsi" w:hAnsiTheme="minorHAnsi" w:cstheme="minorHAnsi"/>
                <w:szCs w:val="24"/>
              </w:rPr>
              <w:t xml:space="preserve"> nr 21 Ministra Rodziny, Pracy i Polityki Społecznej z dnia 18 kwietnia 2016 r. w sprawie przyznania akredytacji „AKSES” lub na podstawie art. 36 ustawy </w:t>
            </w:r>
            <w:r w:rsidR="00FF4593" w:rsidRPr="001B734D">
              <w:rPr>
                <w:rFonts w:asciiTheme="minorHAnsi" w:hAnsiTheme="minorHAnsi" w:cstheme="minorHAnsi"/>
                <w:szCs w:val="24"/>
              </w:rPr>
              <w:t xml:space="preserve">z dnia </w:t>
            </w:r>
            <w:r w:rsidR="00011202" w:rsidRPr="001B734D">
              <w:rPr>
                <w:rFonts w:asciiTheme="minorHAnsi" w:hAnsiTheme="minorHAnsi" w:cstheme="minorHAnsi"/>
                <w:szCs w:val="24"/>
              </w:rPr>
              <w:t>5 sierpnia</w:t>
            </w:r>
            <w:r w:rsidR="00D0217C" w:rsidRPr="001B734D">
              <w:rPr>
                <w:rFonts w:asciiTheme="minorHAnsi" w:hAnsiTheme="minorHAnsi" w:cstheme="minorHAnsi"/>
                <w:szCs w:val="24"/>
              </w:rPr>
              <w:t xml:space="preserve"> 2022 r. </w:t>
            </w:r>
            <w:r w:rsidRPr="001B734D">
              <w:rPr>
                <w:rFonts w:asciiTheme="minorHAnsi" w:hAnsiTheme="minorHAnsi" w:cstheme="minorHAnsi"/>
                <w:szCs w:val="24"/>
              </w:rPr>
              <w:t>o ekonomii społecznej</w:t>
            </w:r>
            <w:r w:rsidR="0089420E" w:rsidRPr="001B734D">
              <w:rPr>
                <w:rFonts w:asciiTheme="minorHAnsi" w:hAnsiTheme="minorHAnsi" w:cstheme="minorHAnsi"/>
                <w:szCs w:val="24"/>
              </w:rPr>
              <w:t xml:space="preserve"> (Dz. U. poz. </w:t>
            </w:r>
            <w:r w:rsidR="00FD7761" w:rsidRPr="001B734D">
              <w:rPr>
                <w:rFonts w:asciiTheme="minorHAnsi" w:hAnsiTheme="minorHAnsi" w:cstheme="minorHAnsi"/>
                <w:szCs w:val="24"/>
              </w:rPr>
              <w:t>1812</w:t>
            </w:r>
            <w:r w:rsidR="0089420E" w:rsidRPr="001B734D">
              <w:rPr>
                <w:rFonts w:asciiTheme="minorHAnsi" w:hAnsiTheme="minorHAnsi" w:cstheme="minorHAnsi"/>
                <w:szCs w:val="24"/>
              </w:rPr>
              <w:t>)</w:t>
            </w:r>
            <w:r w:rsidRPr="001B734D">
              <w:rPr>
                <w:rFonts w:asciiTheme="minorHAnsi" w:hAnsiTheme="minorHAnsi" w:cstheme="minorHAnsi"/>
                <w:szCs w:val="24"/>
              </w:rPr>
              <w:t>. Lista akredytowanych OWES dostępna jest na stronie ekonomiaspoleczna.gov.pl</w:t>
            </w:r>
            <w:r w:rsidR="00D26841" w:rsidRPr="001B734D">
              <w:rPr>
                <w:rFonts w:asciiTheme="minorHAnsi" w:hAnsiTheme="minorHAnsi" w:cstheme="minorHAnsi"/>
                <w:szCs w:val="24"/>
              </w:rPr>
              <w:t>.</w:t>
            </w:r>
          </w:p>
        </w:tc>
      </w:tr>
      <w:tr w:rsidR="00D202CD" w:rsidRPr="00F717D3" w14:paraId="1F91F8F4" w14:textId="77777777" w:rsidTr="171DFCDD">
        <w:tc>
          <w:tcPr>
            <w:tcW w:w="884" w:type="dxa"/>
          </w:tcPr>
          <w:p w14:paraId="728C9757" w14:textId="77777777" w:rsidR="00D202CD" w:rsidRPr="001B734D" w:rsidRDefault="00D202CD" w:rsidP="001B734D">
            <w:pPr>
              <w:jc w:val="left"/>
              <w:rPr>
                <w:rFonts w:asciiTheme="minorHAnsi" w:hAnsiTheme="minorHAnsi" w:cstheme="minorHAnsi"/>
                <w:szCs w:val="24"/>
              </w:rPr>
            </w:pPr>
            <w:r w:rsidRPr="001B734D">
              <w:rPr>
                <w:rFonts w:asciiTheme="minorHAnsi" w:hAnsiTheme="minorHAnsi" w:cstheme="minorHAnsi"/>
                <w:szCs w:val="24"/>
              </w:rPr>
              <w:t>PES</w:t>
            </w:r>
          </w:p>
        </w:tc>
        <w:tc>
          <w:tcPr>
            <w:tcW w:w="2088" w:type="dxa"/>
          </w:tcPr>
          <w:p w14:paraId="1696D287" w14:textId="77777777" w:rsidR="00D202CD" w:rsidRPr="001B734D" w:rsidRDefault="00D202CD" w:rsidP="00F717D3">
            <w:pPr>
              <w:jc w:val="left"/>
              <w:rPr>
                <w:rFonts w:asciiTheme="minorHAnsi" w:hAnsiTheme="minorHAnsi" w:cstheme="minorHAnsi"/>
                <w:szCs w:val="24"/>
              </w:rPr>
            </w:pPr>
            <w:r w:rsidRPr="001B734D">
              <w:rPr>
                <w:rFonts w:asciiTheme="minorHAnsi" w:hAnsiTheme="minorHAnsi" w:cstheme="minorHAnsi"/>
                <w:szCs w:val="24"/>
              </w:rPr>
              <w:t>Podmioty ekonomii społecznej</w:t>
            </w:r>
          </w:p>
        </w:tc>
        <w:tc>
          <w:tcPr>
            <w:tcW w:w="6090" w:type="dxa"/>
          </w:tcPr>
          <w:p w14:paraId="33174A81" w14:textId="77777777" w:rsidR="00D202CD" w:rsidRPr="001B734D" w:rsidRDefault="00D202CD" w:rsidP="001B734D">
            <w:pPr>
              <w:jc w:val="left"/>
              <w:rPr>
                <w:rFonts w:asciiTheme="minorHAnsi" w:hAnsiTheme="minorHAnsi" w:cstheme="minorHAnsi"/>
                <w:szCs w:val="24"/>
              </w:rPr>
            </w:pPr>
            <w:r w:rsidRPr="001B734D">
              <w:rPr>
                <w:rFonts w:asciiTheme="minorHAnsi" w:eastAsia="Times New Roman" w:hAnsiTheme="minorHAnsi" w:cstheme="minorHAnsi"/>
                <w:szCs w:val="24"/>
              </w:rPr>
              <w:t>Podmiot, o którym mowa w art. 2 pkt 5 ustawy</w:t>
            </w:r>
            <w:r w:rsidR="00A756F3" w:rsidRPr="001B734D">
              <w:rPr>
                <w:rFonts w:asciiTheme="minorHAnsi" w:eastAsia="Times New Roman" w:hAnsiTheme="minorHAnsi" w:cstheme="minorHAnsi"/>
                <w:szCs w:val="24"/>
              </w:rPr>
              <w:t xml:space="preserve"> z dnia </w:t>
            </w:r>
            <w:r w:rsidR="001535F1" w:rsidRPr="001B734D">
              <w:rPr>
                <w:rFonts w:asciiTheme="minorHAnsi" w:eastAsia="Times New Roman" w:hAnsiTheme="minorHAnsi" w:cstheme="minorHAnsi"/>
                <w:szCs w:val="24"/>
              </w:rPr>
              <w:t xml:space="preserve">z dnia </w:t>
            </w:r>
            <w:r w:rsidR="00011202" w:rsidRPr="001B734D">
              <w:rPr>
                <w:rFonts w:asciiTheme="minorHAnsi" w:eastAsia="Times New Roman" w:hAnsiTheme="minorHAnsi" w:cstheme="minorHAnsi"/>
                <w:szCs w:val="24"/>
              </w:rPr>
              <w:t>5 sierpnia</w:t>
            </w:r>
            <w:r w:rsidR="001535F1" w:rsidRPr="001B734D">
              <w:rPr>
                <w:rFonts w:asciiTheme="minorHAnsi" w:eastAsia="Times New Roman" w:hAnsiTheme="minorHAnsi" w:cstheme="minorHAnsi"/>
                <w:szCs w:val="24"/>
              </w:rPr>
              <w:t xml:space="preserve"> 2022 r.</w:t>
            </w:r>
            <w:r w:rsidR="00242356" w:rsidRPr="001B734D">
              <w:rPr>
                <w:rFonts w:asciiTheme="minorHAnsi" w:eastAsia="Times New Roman" w:hAnsiTheme="minorHAnsi" w:cstheme="minorHAnsi"/>
                <w:szCs w:val="24"/>
              </w:rPr>
              <w:t xml:space="preserve"> </w:t>
            </w:r>
            <w:r w:rsidRPr="001B734D">
              <w:rPr>
                <w:rFonts w:asciiTheme="minorHAnsi" w:eastAsia="Times New Roman" w:hAnsiTheme="minorHAnsi" w:cstheme="minorHAnsi"/>
                <w:szCs w:val="24"/>
              </w:rPr>
              <w:t>o ekonomii społecznej.</w:t>
            </w:r>
          </w:p>
        </w:tc>
      </w:tr>
      <w:tr w:rsidR="00D202CD" w:rsidRPr="00F717D3" w14:paraId="46A1ADAE" w14:textId="77777777" w:rsidTr="171DFCDD">
        <w:tc>
          <w:tcPr>
            <w:tcW w:w="884" w:type="dxa"/>
          </w:tcPr>
          <w:p w14:paraId="3E08640F" w14:textId="77777777" w:rsidR="00D202CD" w:rsidRPr="001B734D" w:rsidRDefault="00D202CD" w:rsidP="001B734D">
            <w:pPr>
              <w:jc w:val="left"/>
              <w:rPr>
                <w:rFonts w:asciiTheme="minorHAnsi" w:hAnsiTheme="minorHAnsi" w:cstheme="minorHAnsi"/>
                <w:szCs w:val="24"/>
              </w:rPr>
            </w:pPr>
            <w:r w:rsidRPr="001B734D">
              <w:rPr>
                <w:rFonts w:asciiTheme="minorHAnsi" w:hAnsiTheme="minorHAnsi" w:cstheme="minorHAnsi"/>
                <w:szCs w:val="24"/>
              </w:rPr>
              <w:t>PS</w:t>
            </w:r>
          </w:p>
        </w:tc>
        <w:tc>
          <w:tcPr>
            <w:tcW w:w="2088" w:type="dxa"/>
          </w:tcPr>
          <w:p w14:paraId="62F36EDC" w14:textId="77777777" w:rsidR="00D202CD" w:rsidRPr="001B734D" w:rsidRDefault="00D202CD" w:rsidP="00F717D3">
            <w:pPr>
              <w:jc w:val="left"/>
              <w:rPr>
                <w:rFonts w:asciiTheme="minorHAnsi" w:hAnsiTheme="minorHAnsi" w:cstheme="minorHAnsi"/>
                <w:szCs w:val="24"/>
              </w:rPr>
            </w:pPr>
            <w:r w:rsidRPr="001B734D">
              <w:rPr>
                <w:rFonts w:asciiTheme="minorHAnsi" w:hAnsiTheme="minorHAnsi" w:cstheme="minorHAnsi"/>
                <w:szCs w:val="24"/>
              </w:rPr>
              <w:t>Przedsiębiorstwo społeczne</w:t>
            </w:r>
          </w:p>
        </w:tc>
        <w:tc>
          <w:tcPr>
            <w:tcW w:w="6090" w:type="dxa"/>
          </w:tcPr>
          <w:p w14:paraId="2FF0DED7" w14:textId="77777777" w:rsidR="00D202CD" w:rsidRPr="001B734D" w:rsidRDefault="00D202CD" w:rsidP="001B734D">
            <w:pPr>
              <w:jc w:val="left"/>
              <w:rPr>
                <w:rFonts w:asciiTheme="minorHAnsi" w:hAnsiTheme="minorHAnsi" w:cstheme="minorHAnsi"/>
                <w:szCs w:val="24"/>
              </w:rPr>
            </w:pPr>
            <w:r w:rsidRPr="001B734D">
              <w:rPr>
                <w:rFonts w:asciiTheme="minorHAnsi" w:hAnsiTheme="minorHAnsi" w:cstheme="minorHAnsi"/>
                <w:szCs w:val="24"/>
              </w:rPr>
              <w:t xml:space="preserve">PES, który uzyskał status przedsiębiorstwa społecznego, o którym mowa w art. 3 ustawy </w:t>
            </w:r>
            <w:r w:rsidR="00A756F3" w:rsidRPr="001B734D">
              <w:rPr>
                <w:rFonts w:asciiTheme="minorHAnsi" w:eastAsia="Times New Roman" w:hAnsiTheme="minorHAnsi" w:cstheme="minorHAnsi"/>
                <w:szCs w:val="24"/>
              </w:rPr>
              <w:t xml:space="preserve">z dnia </w:t>
            </w:r>
            <w:r w:rsidR="001535F1" w:rsidRPr="001B734D">
              <w:rPr>
                <w:rFonts w:asciiTheme="minorHAnsi" w:eastAsia="Times New Roman" w:hAnsiTheme="minorHAnsi" w:cstheme="minorHAnsi"/>
                <w:szCs w:val="24"/>
              </w:rPr>
              <w:t xml:space="preserve">z dnia </w:t>
            </w:r>
            <w:r w:rsidR="00011202" w:rsidRPr="001B734D">
              <w:rPr>
                <w:rFonts w:asciiTheme="minorHAnsi" w:eastAsia="Times New Roman" w:hAnsiTheme="minorHAnsi" w:cstheme="minorHAnsi"/>
                <w:szCs w:val="24"/>
              </w:rPr>
              <w:t>5 sierpnia</w:t>
            </w:r>
            <w:r w:rsidR="001535F1" w:rsidRPr="001B734D">
              <w:rPr>
                <w:rFonts w:asciiTheme="minorHAnsi" w:eastAsia="Times New Roman" w:hAnsiTheme="minorHAnsi" w:cstheme="minorHAnsi"/>
                <w:szCs w:val="24"/>
              </w:rPr>
              <w:t xml:space="preserve"> 2022 r.</w:t>
            </w:r>
            <w:r w:rsidR="00242356" w:rsidRPr="001B734D">
              <w:rPr>
                <w:rFonts w:asciiTheme="minorHAnsi" w:eastAsia="Times New Roman" w:hAnsiTheme="minorHAnsi" w:cstheme="minorHAnsi"/>
                <w:szCs w:val="24"/>
              </w:rPr>
              <w:t xml:space="preserve"> </w:t>
            </w:r>
            <w:r w:rsidRPr="001B734D">
              <w:rPr>
                <w:rFonts w:asciiTheme="minorHAnsi" w:hAnsiTheme="minorHAnsi" w:cstheme="minorHAnsi"/>
                <w:szCs w:val="24"/>
              </w:rPr>
              <w:t>o ekonomii społecznej</w:t>
            </w:r>
            <w:r w:rsidR="00D26841" w:rsidRPr="001B734D">
              <w:rPr>
                <w:rFonts w:asciiTheme="minorHAnsi" w:hAnsiTheme="minorHAnsi" w:cstheme="minorHAnsi"/>
                <w:szCs w:val="24"/>
              </w:rPr>
              <w:t>.</w:t>
            </w:r>
          </w:p>
        </w:tc>
      </w:tr>
      <w:tr w:rsidR="00D202CD" w:rsidRPr="00F717D3" w14:paraId="768A97B6" w14:textId="77777777" w:rsidTr="171DFCDD">
        <w:tc>
          <w:tcPr>
            <w:tcW w:w="884" w:type="dxa"/>
          </w:tcPr>
          <w:p w14:paraId="4390C24E" w14:textId="77777777" w:rsidR="00D202CD" w:rsidRPr="001B734D" w:rsidRDefault="00D202CD" w:rsidP="001B734D">
            <w:pPr>
              <w:jc w:val="left"/>
              <w:rPr>
                <w:rFonts w:asciiTheme="minorHAnsi" w:hAnsiTheme="minorHAnsi" w:cstheme="minorHAnsi"/>
                <w:szCs w:val="24"/>
              </w:rPr>
            </w:pPr>
            <w:r w:rsidRPr="001B734D">
              <w:rPr>
                <w:rFonts w:asciiTheme="minorHAnsi" w:hAnsiTheme="minorHAnsi" w:cstheme="minorHAnsi"/>
                <w:szCs w:val="24"/>
              </w:rPr>
              <w:lastRenderedPageBreak/>
              <w:t>PZS</w:t>
            </w:r>
          </w:p>
        </w:tc>
        <w:tc>
          <w:tcPr>
            <w:tcW w:w="2088" w:type="dxa"/>
          </w:tcPr>
          <w:p w14:paraId="237AF8DD" w14:textId="77777777" w:rsidR="00D202CD" w:rsidRPr="001B734D" w:rsidRDefault="00D202CD" w:rsidP="00F717D3">
            <w:pPr>
              <w:jc w:val="left"/>
              <w:rPr>
                <w:rFonts w:asciiTheme="minorHAnsi" w:hAnsiTheme="minorHAnsi" w:cstheme="minorHAnsi"/>
                <w:szCs w:val="24"/>
              </w:rPr>
            </w:pPr>
            <w:r w:rsidRPr="001B734D">
              <w:rPr>
                <w:rFonts w:asciiTheme="minorHAnsi" w:hAnsiTheme="minorHAnsi" w:cstheme="minorHAnsi"/>
                <w:szCs w:val="24"/>
              </w:rPr>
              <w:t>Podmioty zatrudnienia socjalnego</w:t>
            </w:r>
          </w:p>
        </w:tc>
        <w:tc>
          <w:tcPr>
            <w:tcW w:w="6090" w:type="dxa"/>
          </w:tcPr>
          <w:p w14:paraId="3FA9F78C" w14:textId="77777777" w:rsidR="00D202CD" w:rsidRPr="001B734D" w:rsidRDefault="00D202CD" w:rsidP="001B734D">
            <w:pPr>
              <w:jc w:val="left"/>
              <w:rPr>
                <w:rFonts w:asciiTheme="minorHAnsi" w:hAnsiTheme="minorHAnsi" w:cstheme="minorHAnsi"/>
                <w:szCs w:val="24"/>
              </w:rPr>
            </w:pPr>
            <w:r w:rsidRPr="001B734D">
              <w:rPr>
                <w:rFonts w:asciiTheme="minorHAnsi" w:hAnsiTheme="minorHAnsi" w:cstheme="minorHAnsi"/>
                <w:szCs w:val="24"/>
              </w:rPr>
              <w:t>Łącznie KIS i CIS</w:t>
            </w:r>
            <w:r w:rsidR="00D26841" w:rsidRPr="001B734D">
              <w:rPr>
                <w:rFonts w:asciiTheme="minorHAnsi" w:hAnsiTheme="minorHAnsi" w:cstheme="minorHAnsi"/>
                <w:szCs w:val="24"/>
              </w:rPr>
              <w:t>.</w:t>
            </w:r>
          </w:p>
        </w:tc>
      </w:tr>
    </w:tbl>
    <w:p w14:paraId="3DEB29DD" w14:textId="77777777" w:rsidR="171DFCDD" w:rsidRDefault="171DFCDD"/>
    <w:p w14:paraId="01B1C9CC" w14:textId="77777777" w:rsidR="00D712FF" w:rsidRPr="001B734D" w:rsidRDefault="00D712FF" w:rsidP="00F717D3">
      <w:pPr>
        <w:jc w:val="left"/>
        <w:rPr>
          <w:rFonts w:asciiTheme="minorHAnsi" w:hAnsiTheme="minorHAnsi" w:cstheme="minorHAnsi"/>
          <w:szCs w:val="24"/>
        </w:rPr>
      </w:pPr>
    </w:p>
    <w:p w14:paraId="1C9747AA" w14:textId="77777777" w:rsidR="00D712FF" w:rsidRPr="001B734D" w:rsidRDefault="00D712FF" w:rsidP="00E7355D">
      <w:pPr>
        <w:jc w:val="left"/>
        <w:rPr>
          <w:rFonts w:asciiTheme="minorHAnsi" w:hAnsiTheme="minorHAnsi" w:cstheme="minorHAnsi"/>
          <w:szCs w:val="24"/>
        </w:rPr>
      </w:pPr>
      <w:r w:rsidRPr="001B734D">
        <w:rPr>
          <w:rFonts w:asciiTheme="minorHAnsi" w:hAnsiTheme="minorHAnsi" w:cstheme="minorHAnsi"/>
          <w:szCs w:val="24"/>
        </w:rPr>
        <w:br w:type="page"/>
      </w:r>
    </w:p>
    <w:p w14:paraId="72A51335" w14:textId="77777777" w:rsidR="00EB2F79" w:rsidRPr="005214EB" w:rsidRDefault="00EB2F79" w:rsidP="005214EB">
      <w:pPr>
        <w:pStyle w:val="Nagwek1"/>
      </w:pPr>
      <w:bookmarkStart w:id="4" w:name="_Toc121393299"/>
      <w:r w:rsidRPr="005214EB">
        <w:lastRenderedPageBreak/>
        <w:t>WPROWADZENIE</w:t>
      </w:r>
      <w:r w:rsidR="007E3562" w:rsidRPr="005214EB">
        <w:t>.</w:t>
      </w:r>
      <w:bookmarkEnd w:id="4"/>
    </w:p>
    <w:p w14:paraId="41DECFEA" w14:textId="44D0B2DD" w:rsidR="00B5491A" w:rsidRPr="001B734D" w:rsidRDefault="00A756F3" w:rsidP="67B1688F">
      <w:pPr>
        <w:jc w:val="left"/>
        <w:rPr>
          <w:rFonts w:asciiTheme="minorHAnsi" w:hAnsiTheme="minorHAnsi"/>
        </w:rPr>
      </w:pPr>
      <w:r w:rsidRPr="67B1688F">
        <w:rPr>
          <w:rFonts w:asciiTheme="minorHAnsi" w:hAnsiTheme="minorHAnsi"/>
        </w:rPr>
        <w:t xml:space="preserve">Niniejszy </w:t>
      </w:r>
      <w:r w:rsidR="00B5491A" w:rsidRPr="67B1688F">
        <w:rPr>
          <w:rFonts w:asciiTheme="minorHAnsi" w:hAnsiTheme="minorHAnsi"/>
        </w:rPr>
        <w:t xml:space="preserve">Program </w:t>
      </w:r>
      <w:r w:rsidR="00D00514">
        <w:rPr>
          <w:rFonts w:asciiTheme="minorHAnsi" w:hAnsiTheme="minorHAnsi"/>
        </w:rPr>
        <w:t>realizuje inwestycj</w:t>
      </w:r>
      <w:r w:rsidR="008059AF">
        <w:rPr>
          <w:rFonts w:asciiTheme="minorHAnsi" w:hAnsiTheme="minorHAnsi"/>
        </w:rPr>
        <w:t>ę</w:t>
      </w:r>
      <w:r w:rsidR="00D00514">
        <w:rPr>
          <w:rFonts w:asciiTheme="minorHAnsi" w:hAnsiTheme="minorHAnsi"/>
        </w:rPr>
        <w:t xml:space="preserve"> A4.3.1 </w:t>
      </w:r>
      <w:r w:rsidRPr="67B1688F">
        <w:rPr>
          <w:rFonts w:asciiTheme="minorHAnsi" w:hAnsiTheme="minorHAnsi"/>
        </w:rPr>
        <w:t>uwzględnion</w:t>
      </w:r>
      <w:r w:rsidR="00D00514">
        <w:rPr>
          <w:rFonts w:asciiTheme="minorHAnsi" w:hAnsiTheme="minorHAnsi"/>
        </w:rPr>
        <w:t>ą</w:t>
      </w:r>
      <w:r w:rsidRPr="67B1688F">
        <w:rPr>
          <w:rFonts w:asciiTheme="minorHAnsi" w:hAnsiTheme="minorHAnsi"/>
        </w:rPr>
        <w:t xml:space="preserve"> w </w:t>
      </w:r>
      <w:r w:rsidR="00593000" w:rsidRPr="67B1688F">
        <w:rPr>
          <w:rFonts w:asciiTheme="minorHAnsi" w:hAnsiTheme="minorHAnsi"/>
        </w:rPr>
        <w:t>Krajowym Planie Odbudowy i</w:t>
      </w:r>
      <w:r w:rsidR="00A55091" w:rsidRPr="67B1688F">
        <w:rPr>
          <w:rFonts w:asciiTheme="minorHAnsi" w:hAnsiTheme="minorHAnsi"/>
        </w:rPr>
        <w:t> </w:t>
      </w:r>
      <w:r w:rsidR="00593000" w:rsidRPr="67B1688F">
        <w:rPr>
          <w:rFonts w:asciiTheme="minorHAnsi" w:hAnsiTheme="minorHAnsi"/>
        </w:rPr>
        <w:t xml:space="preserve">Zwiększania Odporności </w:t>
      </w:r>
      <w:r w:rsidR="0089420E" w:rsidRPr="67B1688F">
        <w:rPr>
          <w:rFonts w:asciiTheme="minorHAnsi" w:hAnsiTheme="minorHAnsi"/>
        </w:rPr>
        <w:t>(KPO)</w:t>
      </w:r>
      <w:r w:rsidR="00415F36">
        <w:rPr>
          <w:rFonts w:asciiTheme="minorHAnsi" w:hAnsiTheme="minorHAnsi"/>
        </w:rPr>
        <w:t>,</w:t>
      </w:r>
      <w:r w:rsidR="0089420E" w:rsidRPr="67B1688F">
        <w:rPr>
          <w:rFonts w:asciiTheme="minorHAnsi" w:hAnsiTheme="minorHAnsi"/>
        </w:rPr>
        <w:t xml:space="preserve"> </w:t>
      </w:r>
      <w:r w:rsidR="007E4D8E" w:rsidRPr="67B1688F">
        <w:rPr>
          <w:rFonts w:asciiTheme="minorHAnsi" w:hAnsiTheme="minorHAnsi"/>
        </w:rPr>
        <w:t xml:space="preserve">stanowiącym </w:t>
      </w:r>
      <w:r w:rsidRPr="67B1688F">
        <w:rPr>
          <w:rFonts w:asciiTheme="minorHAnsi" w:hAnsiTheme="minorHAnsi"/>
        </w:rPr>
        <w:t xml:space="preserve">dokument odpowiadający na bezprecedensowe wyzwania społeczne i gospodarcze będące bezpośrednim i pośrednim skutkiem pandemii COVID-19. </w:t>
      </w:r>
      <w:r w:rsidR="00B5491A" w:rsidRPr="67B1688F">
        <w:rPr>
          <w:rFonts w:asciiTheme="minorHAnsi" w:hAnsiTheme="minorHAnsi"/>
        </w:rPr>
        <w:t>KPO realizuje jednocześnie istotne cele dotyczące zielonej i cyfrowej transformacji, unijne założenia dotyczące klimatu, promowania spójności gospodarczej, społecznej i terytorialnej, czy też łagodzenia społecznych i gospodarczych skutków kryzysu. Z</w:t>
      </w:r>
      <w:r w:rsidR="00A55091" w:rsidRPr="67B1688F">
        <w:rPr>
          <w:rFonts w:asciiTheme="minorHAnsi" w:hAnsiTheme="minorHAnsi"/>
        </w:rPr>
        <w:t> </w:t>
      </w:r>
      <w:r w:rsidR="00B5491A" w:rsidRPr="67B1688F">
        <w:rPr>
          <w:rFonts w:asciiTheme="minorHAnsi" w:hAnsiTheme="minorHAnsi"/>
        </w:rPr>
        <w:t xml:space="preserve">perspektywy rozwoju ekonomii społecznej kluczowe znaczenie mają przewidziane w KPO działania służące zwiększaniu odporności, zdolności dostosowawczych i potencjału wzrostu gospodarczego. </w:t>
      </w:r>
    </w:p>
    <w:p w14:paraId="1BDB20FF" w14:textId="77777777" w:rsidR="00EB2F79" w:rsidRPr="001B734D" w:rsidRDefault="00453D4F" w:rsidP="001B734D">
      <w:pPr>
        <w:jc w:val="left"/>
        <w:rPr>
          <w:rFonts w:asciiTheme="minorHAnsi" w:hAnsiTheme="minorHAnsi" w:cstheme="minorHAnsi"/>
          <w:szCs w:val="24"/>
        </w:rPr>
      </w:pPr>
      <w:r w:rsidRPr="001B734D">
        <w:rPr>
          <w:rFonts w:asciiTheme="minorHAnsi" w:hAnsiTheme="minorHAnsi" w:cstheme="minorHAnsi"/>
          <w:szCs w:val="24"/>
        </w:rPr>
        <w:t>P</w:t>
      </w:r>
      <w:r w:rsidR="00EB2F79" w:rsidRPr="001B734D">
        <w:rPr>
          <w:rFonts w:asciiTheme="minorHAnsi" w:hAnsiTheme="minorHAnsi" w:cstheme="minorHAnsi"/>
          <w:szCs w:val="24"/>
        </w:rPr>
        <w:t xml:space="preserve">rogram jest </w:t>
      </w:r>
      <w:r w:rsidR="002D78A3" w:rsidRPr="001B734D">
        <w:rPr>
          <w:rFonts w:asciiTheme="minorHAnsi" w:hAnsiTheme="minorHAnsi" w:cstheme="minorHAnsi"/>
          <w:szCs w:val="24"/>
        </w:rPr>
        <w:t xml:space="preserve">zarazem </w:t>
      </w:r>
      <w:r w:rsidR="00EB2F79" w:rsidRPr="001B734D">
        <w:rPr>
          <w:rFonts w:asciiTheme="minorHAnsi" w:hAnsiTheme="minorHAnsi" w:cstheme="minorHAnsi"/>
          <w:szCs w:val="24"/>
        </w:rPr>
        <w:t xml:space="preserve">elementem kompleksowego </w:t>
      </w:r>
      <w:r w:rsidR="00AF1D48" w:rsidRPr="001B734D">
        <w:rPr>
          <w:rFonts w:asciiTheme="minorHAnsi" w:hAnsiTheme="minorHAnsi" w:cstheme="minorHAnsi"/>
          <w:szCs w:val="24"/>
        </w:rPr>
        <w:t>systemu</w:t>
      </w:r>
      <w:r w:rsidR="00EB2F79" w:rsidRPr="001B734D">
        <w:rPr>
          <w:rFonts w:asciiTheme="minorHAnsi" w:hAnsiTheme="minorHAnsi" w:cstheme="minorHAnsi"/>
          <w:szCs w:val="24"/>
        </w:rPr>
        <w:t xml:space="preserve"> dokumentów strategicznych, programowych i legislacyjnych określających kierunek polityki państwa w</w:t>
      </w:r>
      <w:r w:rsidR="00A55091" w:rsidRPr="001B734D">
        <w:rPr>
          <w:rFonts w:asciiTheme="minorHAnsi" w:hAnsiTheme="minorHAnsi" w:cstheme="minorHAnsi"/>
          <w:szCs w:val="24"/>
        </w:rPr>
        <w:t> </w:t>
      </w:r>
      <w:r w:rsidR="00EB2F79" w:rsidRPr="001B734D">
        <w:rPr>
          <w:rFonts w:asciiTheme="minorHAnsi" w:hAnsiTheme="minorHAnsi" w:cstheme="minorHAnsi"/>
          <w:szCs w:val="24"/>
        </w:rPr>
        <w:t>zakresie wspierania rozwoju ekonomii społecznej. Za</w:t>
      </w:r>
      <w:r w:rsidR="00461D34" w:rsidRPr="001B734D">
        <w:rPr>
          <w:rFonts w:asciiTheme="minorHAnsi" w:hAnsiTheme="minorHAnsi" w:cstheme="minorHAnsi"/>
          <w:szCs w:val="24"/>
        </w:rPr>
        <w:t xml:space="preserve">łożenia strategiczne </w:t>
      </w:r>
      <w:r w:rsidR="00A55091" w:rsidRPr="001B734D">
        <w:rPr>
          <w:rFonts w:asciiTheme="minorHAnsi" w:hAnsiTheme="minorHAnsi" w:cstheme="minorHAnsi"/>
          <w:szCs w:val="24"/>
        </w:rPr>
        <w:t>ujęte zostały w </w:t>
      </w:r>
      <w:r w:rsidR="00EB2F79" w:rsidRPr="001B734D">
        <w:rPr>
          <w:rFonts w:asciiTheme="minorHAnsi" w:hAnsiTheme="minorHAnsi" w:cstheme="minorHAnsi"/>
          <w:szCs w:val="24"/>
        </w:rPr>
        <w:t>Strategii na rzecz Odpowiedzialnego Rozwoju</w:t>
      </w:r>
      <w:r w:rsidR="00B8572C" w:rsidRPr="001B734D">
        <w:rPr>
          <w:rFonts w:asciiTheme="minorHAnsi" w:hAnsiTheme="minorHAnsi" w:cstheme="minorHAnsi"/>
          <w:szCs w:val="24"/>
        </w:rPr>
        <w:t xml:space="preserve">, w której wskazano między innymi </w:t>
      </w:r>
      <w:r w:rsidR="00B10022" w:rsidRPr="001B734D">
        <w:rPr>
          <w:rFonts w:asciiTheme="minorHAnsi" w:hAnsiTheme="minorHAnsi" w:cstheme="minorHAnsi"/>
          <w:szCs w:val="24"/>
        </w:rPr>
        <w:t>rolę</w:t>
      </w:r>
      <w:r w:rsidR="00B8572C" w:rsidRPr="001B734D">
        <w:rPr>
          <w:rFonts w:asciiTheme="minorHAnsi" w:hAnsiTheme="minorHAnsi" w:cstheme="minorHAnsi"/>
          <w:szCs w:val="24"/>
        </w:rPr>
        <w:t xml:space="preserve"> ekonomii </w:t>
      </w:r>
      <w:r w:rsidR="00B37C74" w:rsidRPr="001B734D">
        <w:rPr>
          <w:rFonts w:asciiTheme="minorHAnsi" w:hAnsiTheme="minorHAnsi" w:cstheme="minorHAnsi"/>
          <w:szCs w:val="24"/>
        </w:rPr>
        <w:t>społecznej</w:t>
      </w:r>
      <w:r w:rsidR="00B8572C" w:rsidRPr="001B734D">
        <w:rPr>
          <w:rFonts w:asciiTheme="minorHAnsi" w:hAnsiTheme="minorHAnsi" w:cstheme="minorHAnsi"/>
          <w:szCs w:val="24"/>
        </w:rPr>
        <w:t xml:space="preserve"> w zakresie realizacji usług społecznych oraz w procesach reintegracji osób zagrożonych wykluczeniem społecznym.</w:t>
      </w:r>
      <w:r w:rsidR="00461D34" w:rsidRPr="001B734D">
        <w:rPr>
          <w:rFonts w:asciiTheme="minorHAnsi" w:hAnsiTheme="minorHAnsi" w:cstheme="minorHAnsi"/>
          <w:szCs w:val="24"/>
        </w:rPr>
        <w:t xml:space="preserve"> </w:t>
      </w:r>
      <w:r w:rsidR="00B8572C" w:rsidRPr="001B734D">
        <w:rPr>
          <w:rFonts w:asciiTheme="minorHAnsi" w:hAnsiTheme="minorHAnsi" w:cstheme="minorHAnsi"/>
          <w:szCs w:val="24"/>
        </w:rPr>
        <w:t xml:space="preserve">Wykorzystanie środków zaplanowanych w ramach KPO przewidziano także w </w:t>
      </w:r>
      <w:r w:rsidR="004E6698" w:rsidRPr="001B734D">
        <w:rPr>
          <w:rFonts w:asciiTheme="minorHAnsi" w:hAnsiTheme="minorHAnsi" w:cstheme="minorHAnsi"/>
          <w:i/>
          <w:szCs w:val="24"/>
        </w:rPr>
        <w:t>Krajowym Programie Rozwoju Ekonomii Społecznej do 2030 r. Ekonomia Solidarności społecznej</w:t>
      </w:r>
      <w:r w:rsidR="00667DAA">
        <w:rPr>
          <w:rFonts w:asciiTheme="minorHAnsi" w:hAnsiTheme="minorHAnsi" w:cstheme="minorHAnsi"/>
          <w:i/>
          <w:szCs w:val="24"/>
        </w:rPr>
        <w:t xml:space="preserve"> (KPRES)</w:t>
      </w:r>
      <w:r w:rsidR="00B8572C" w:rsidRPr="001B734D">
        <w:rPr>
          <w:rFonts w:asciiTheme="minorHAnsi" w:hAnsiTheme="minorHAnsi" w:cstheme="minorHAnsi"/>
          <w:i/>
          <w:szCs w:val="24"/>
        </w:rPr>
        <w:t xml:space="preserve">. </w:t>
      </w:r>
      <w:r w:rsidR="00B8572C" w:rsidRPr="001B734D">
        <w:rPr>
          <w:rFonts w:asciiTheme="minorHAnsi" w:hAnsiTheme="minorHAnsi" w:cstheme="minorHAnsi"/>
          <w:szCs w:val="24"/>
        </w:rPr>
        <w:t xml:space="preserve">Zgodnie z założeniami </w:t>
      </w:r>
      <w:r w:rsidR="00667DAA">
        <w:rPr>
          <w:rFonts w:asciiTheme="minorHAnsi" w:hAnsiTheme="minorHAnsi" w:cstheme="minorHAnsi"/>
          <w:szCs w:val="24"/>
        </w:rPr>
        <w:t>KPRES</w:t>
      </w:r>
      <w:r w:rsidR="00720D4A" w:rsidRPr="001B734D">
        <w:rPr>
          <w:rFonts w:asciiTheme="minorHAnsi" w:hAnsiTheme="minorHAnsi" w:cstheme="minorHAnsi"/>
          <w:szCs w:val="24"/>
        </w:rPr>
        <w:t>,</w:t>
      </w:r>
      <w:r w:rsidR="00B8572C" w:rsidRPr="001B734D">
        <w:rPr>
          <w:rFonts w:asciiTheme="minorHAnsi" w:hAnsiTheme="minorHAnsi" w:cstheme="minorHAnsi"/>
          <w:szCs w:val="24"/>
        </w:rPr>
        <w:t xml:space="preserve"> wsparcie to powinno umożliwiać rozwój</w:t>
      </w:r>
      <w:r w:rsidR="00720D4A" w:rsidRPr="001B734D">
        <w:rPr>
          <w:rFonts w:asciiTheme="minorHAnsi" w:hAnsiTheme="minorHAnsi" w:cstheme="minorHAnsi"/>
          <w:szCs w:val="24"/>
        </w:rPr>
        <w:t>,</w:t>
      </w:r>
      <w:r w:rsidR="00B8572C" w:rsidRPr="001B734D">
        <w:rPr>
          <w:rFonts w:asciiTheme="minorHAnsi" w:hAnsiTheme="minorHAnsi" w:cstheme="minorHAnsi"/>
          <w:szCs w:val="24"/>
        </w:rPr>
        <w:t xml:space="preserve"> prowadząc jednocześnie do wzmac</w:t>
      </w:r>
      <w:r w:rsidR="00A55091" w:rsidRPr="001B734D">
        <w:rPr>
          <w:rFonts w:asciiTheme="minorHAnsi" w:hAnsiTheme="minorHAnsi" w:cstheme="minorHAnsi"/>
          <w:szCs w:val="24"/>
        </w:rPr>
        <w:t>niania trwałości zatrudnienia w </w:t>
      </w:r>
      <w:r w:rsidR="00B8572C" w:rsidRPr="001B734D">
        <w:rPr>
          <w:rFonts w:asciiTheme="minorHAnsi" w:hAnsiTheme="minorHAnsi" w:cstheme="minorHAnsi"/>
          <w:szCs w:val="24"/>
        </w:rPr>
        <w:t>podmiotach ekonomii społecznej</w:t>
      </w:r>
      <w:r w:rsidR="00242356" w:rsidRPr="001B734D">
        <w:rPr>
          <w:rFonts w:asciiTheme="minorHAnsi" w:hAnsiTheme="minorHAnsi" w:cstheme="minorHAnsi"/>
          <w:szCs w:val="24"/>
        </w:rPr>
        <w:t>.</w:t>
      </w:r>
    </w:p>
    <w:p w14:paraId="408D9A13" w14:textId="77777777" w:rsidR="004A27D7" w:rsidRPr="001B734D" w:rsidRDefault="002D78A3" w:rsidP="001B734D">
      <w:pPr>
        <w:jc w:val="left"/>
        <w:rPr>
          <w:rFonts w:asciiTheme="minorHAnsi" w:hAnsiTheme="minorHAnsi" w:cstheme="minorHAnsi"/>
          <w:szCs w:val="24"/>
        </w:rPr>
      </w:pPr>
      <w:r w:rsidRPr="001B734D">
        <w:rPr>
          <w:rFonts w:asciiTheme="minorHAnsi" w:hAnsiTheme="minorHAnsi" w:cstheme="minorHAnsi"/>
          <w:szCs w:val="24"/>
        </w:rPr>
        <w:t>P</w:t>
      </w:r>
      <w:r w:rsidR="00EB2F79" w:rsidRPr="001B734D">
        <w:rPr>
          <w:rFonts w:asciiTheme="minorHAnsi" w:hAnsiTheme="minorHAnsi" w:cstheme="minorHAnsi"/>
          <w:szCs w:val="24"/>
        </w:rPr>
        <w:t xml:space="preserve">rogram </w:t>
      </w:r>
      <w:r w:rsidR="00F57472" w:rsidRPr="001B734D">
        <w:rPr>
          <w:rFonts w:asciiTheme="minorHAnsi" w:hAnsiTheme="minorHAnsi" w:cstheme="minorHAnsi"/>
          <w:szCs w:val="24"/>
        </w:rPr>
        <w:t>rozszerza dotychczasowe możliwości</w:t>
      </w:r>
      <w:r w:rsidR="00EB2F79" w:rsidRPr="001B734D">
        <w:rPr>
          <w:rFonts w:asciiTheme="minorHAnsi" w:hAnsiTheme="minorHAnsi" w:cstheme="minorHAnsi"/>
          <w:szCs w:val="24"/>
        </w:rPr>
        <w:t xml:space="preserve"> oddziaływania na sytuację podmiotów ekonomii społecznej, w tym przedsiębiorstw społecznych, poszerzając zakres oferowanego im wsparcia bezpośredniego, powiązanego ściśle z ważnymi funkcjami społecznymi realizowanymi przez te podmioty</w:t>
      </w:r>
      <w:r w:rsidR="00D26841" w:rsidRPr="001B734D">
        <w:rPr>
          <w:rFonts w:asciiTheme="minorHAnsi" w:hAnsiTheme="minorHAnsi" w:cstheme="minorHAnsi"/>
          <w:szCs w:val="24"/>
        </w:rPr>
        <w:t>,</w:t>
      </w:r>
      <w:r w:rsidR="00EB2F79" w:rsidRPr="001B734D">
        <w:rPr>
          <w:rFonts w:asciiTheme="minorHAnsi" w:hAnsiTheme="minorHAnsi" w:cstheme="minorHAnsi"/>
          <w:szCs w:val="24"/>
        </w:rPr>
        <w:t xml:space="preserve"> </w:t>
      </w:r>
      <w:r w:rsidR="004A27D7" w:rsidRPr="001B734D">
        <w:rPr>
          <w:rFonts w:asciiTheme="minorHAnsi" w:hAnsiTheme="minorHAnsi" w:cstheme="minorHAnsi"/>
          <w:szCs w:val="24"/>
        </w:rPr>
        <w:t>w szczególności w zakresie reintegracji i zatrudnienia osób zagrożonych wykluczeniem społecznym, a także usług społecznych</w:t>
      </w:r>
      <w:r w:rsidR="00EB2F79" w:rsidRPr="001B734D">
        <w:rPr>
          <w:rFonts w:asciiTheme="minorHAnsi" w:hAnsiTheme="minorHAnsi" w:cstheme="minorHAnsi"/>
          <w:szCs w:val="24"/>
        </w:rPr>
        <w:t>.</w:t>
      </w:r>
    </w:p>
    <w:p w14:paraId="135C90AA" w14:textId="196C2538" w:rsidR="008C4DB9" w:rsidRPr="001B734D" w:rsidRDefault="00F57472" w:rsidP="001B734D">
      <w:pPr>
        <w:jc w:val="left"/>
        <w:rPr>
          <w:rFonts w:asciiTheme="minorHAnsi" w:hAnsiTheme="minorHAnsi" w:cstheme="minorHAnsi"/>
          <w:szCs w:val="24"/>
        </w:rPr>
      </w:pPr>
      <w:r w:rsidRPr="001B734D">
        <w:rPr>
          <w:rFonts w:asciiTheme="minorHAnsi" w:hAnsiTheme="minorHAnsi" w:cstheme="minorHAnsi"/>
          <w:szCs w:val="24"/>
        </w:rPr>
        <w:t>P</w:t>
      </w:r>
      <w:r w:rsidR="008C4DB9" w:rsidRPr="001B734D">
        <w:rPr>
          <w:rFonts w:asciiTheme="minorHAnsi" w:hAnsiTheme="minorHAnsi" w:cstheme="minorHAnsi"/>
          <w:szCs w:val="24"/>
        </w:rPr>
        <w:t>rogram</w:t>
      </w:r>
      <w:r w:rsidRPr="001B734D">
        <w:rPr>
          <w:rFonts w:asciiTheme="minorHAnsi" w:hAnsiTheme="minorHAnsi" w:cstheme="minorHAnsi"/>
          <w:szCs w:val="24"/>
        </w:rPr>
        <w:t xml:space="preserve"> stanowi realizację mechanizmu przewidzianego w</w:t>
      </w:r>
      <w:r w:rsidR="008C4DB9" w:rsidRPr="001B734D">
        <w:rPr>
          <w:rFonts w:asciiTheme="minorHAnsi" w:hAnsiTheme="minorHAnsi" w:cstheme="minorHAnsi"/>
          <w:szCs w:val="24"/>
        </w:rPr>
        <w:t xml:space="preserve"> art. 31 </w:t>
      </w:r>
      <w:r w:rsidR="00EB64AD" w:rsidRPr="001B734D">
        <w:rPr>
          <w:rFonts w:asciiTheme="minorHAnsi" w:hAnsiTheme="minorHAnsi" w:cstheme="minorHAnsi"/>
          <w:szCs w:val="24"/>
        </w:rPr>
        <w:t>ustawy</w:t>
      </w:r>
      <w:r w:rsidRPr="001B734D">
        <w:rPr>
          <w:rFonts w:asciiTheme="minorHAnsi" w:hAnsiTheme="minorHAnsi" w:cstheme="minorHAnsi"/>
          <w:szCs w:val="24"/>
        </w:rPr>
        <w:t xml:space="preserve"> </w:t>
      </w:r>
      <w:r w:rsidR="00654108" w:rsidRPr="001B734D">
        <w:rPr>
          <w:rFonts w:asciiTheme="minorHAnsi" w:hAnsiTheme="minorHAnsi" w:cstheme="minorHAnsi"/>
          <w:szCs w:val="24"/>
        </w:rPr>
        <w:t xml:space="preserve">z dnia </w:t>
      </w:r>
      <w:r w:rsidR="00011202" w:rsidRPr="001B734D">
        <w:rPr>
          <w:rFonts w:asciiTheme="minorHAnsi" w:hAnsiTheme="minorHAnsi" w:cstheme="minorHAnsi"/>
          <w:szCs w:val="24"/>
        </w:rPr>
        <w:t>5 sierpnia</w:t>
      </w:r>
      <w:r w:rsidR="00B37C74" w:rsidRPr="001B734D">
        <w:rPr>
          <w:rFonts w:asciiTheme="minorHAnsi" w:hAnsiTheme="minorHAnsi" w:cstheme="minorHAnsi"/>
          <w:szCs w:val="24"/>
        </w:rPr>
        <w:t xml:space="preserve"> 2022 r.</w:t>
      </w:r>
      <w:r w:rsidR="00654108" w:rsidRPr="001B734D">
        <w:rPr>
          <w:rFonts w:asciiTheme="minorHAnsi" w:hAnsiTheme="minorHAnsi" w:cstheme="minorHAnsi"/>
          <w:szCs w:val="24"/>
        </w:rPr>
        <w:t xml:space="preserve"> </w:t>
      </w:r>
      <w:r w:rsidRPr="001B734D">
        <w:rPr>
          <w:rFonts w:asciiTheme="minorHAnsi" w:hAnsiTheme="minorHAnsi" w:cstheme="minorHAnsi"/>
          <w:szCs w:val="24"/>
        </w:rPr>
        <w:t>o ekonomii społecznej</w:t>
      </w:r>
      <w:r w:rsidR="00974B0A">
        <w:rPr>
          <w:rFonts w:asciiTheme="minorHAnsi" w:hAnsiTheme="minorHAnsi" w:cstheme="minorHAnsi"/>
          <w:szCs w:val="24"/>
        </w:rPr>
        <w:t xml:space="preserve">, zwanej </w:t>
      </w:r>
      <w:r w:rsidR="00A23067" w:rsidRPr="001B734D">
        <w:rPr>
          <w:rFonts w:asciiTheme="minorHAnsi" w:hAnsiTheme="minorHAnsi" w:cstheme="minorHAnsi"/>
          <w:szCs w:val="24"/>
        </w:rPr>
        <w:t>dalej „ustaw</w:t>
      </w:r>
      <w:r w:rsidR="00974B0A">
        <w:rPr>
          <w:rFonts w:asciiTheme="minorHAnsi" w:hAnsiTheme="minorHAnsi" w:cstheme="minorHAnsi"/>
          <w:szCs w:val="24"/>
        </w:rPr>
        <w:t>ą</w:t>
      </w:r>
      <w:r w:rsidR="00A23067" w:rsidRPr="001B734D">
        <w:rPr>
          <w:rFonts w:asciiTheme="minorHAnsi" w:hAnsiTheme="minorHAnsi" w:cstheme="minorHAnsi"/>
          <w:szCs w:val="24"/>
        </w:rPr>
        <w:t xml:space="preserve"> o ekonomii społecznej”</w:t>
      </w:r>
      <w:r w:rsidR="00EB64AD" w:rsidRPr="001B734D">
        <w:rPr>
          <w:rFonts w:asciiTheme="minorHAnsi" w:hAnsiTheme="minorHAnsi" w:cstheme="minorHAnsi"/>
          <w:szCs w:val="24"/>
        </w:rPr>
        <w:t xml:space="preserve">. </w:t>
      </w:r>
      <w:r w:rsidR="00EE4311" w:rsidRPr="001B734D">
        <w:rPr>
          <w:rFonts w:asciiTheme="minorHAnsi" w:hAnsiTheme="minorHAnsi" w:cstheme="minorHAnsi"/>
          <w:szCs w:val="24"/>
        </w:rPr>
        <w:t>R</w:t>
      </w:r>
      <w:r w:rsidR="00EB64AD" w:rsidRPr="001B734D">
        <w:rPr>
          <w:rFonts w:asciiTheme="minorHAnsi" w:hAnsiTheme="minorHAnsi" w:cstheme="minorHAnsi"/>
          <w:szCs w:val="24"/>
        </w:rPr>
        <w:t xml:space="preserve">ozwiązania przyjęte w </w:t>
      </w:r>
      <w:r w:rsidR="00A23067" w:rsidRPr="001B734D">
        <w:rPr>
          <w:rFonts w:asciiTheme="minorHAnsi" w:hAnsiTheme="minorHAnsi" w:cstheme="minorHAnsi"/>
          <w:szCs w:val="24"/>
        </w:rPr>
        <w:t>P</w:t>
      </w:r>
      <w:r w:rsidR="00EB64AD" w:rsidRPr="001B734D">
        <w:rPr>
          <w:rFonts w:asciiTheme="minorHAnsi" w:hAnsiTheme="minorHAnsi" w:cstheme="minorHAnsi"/>
          <w:szCs w:val="24"/>
        </w:rPr>
        <w:t>rogramie, obok instrumentów wsparcia bezpośredniego finansowanych ze środków Funduszu Pracy, Państwowego Funduszu Rehabilitacji Osób Niepełnosprawnych i EFS+, będą istotnym bodźcem rozwojowym dla podmiotów ekonomii społecznej, szczególnie istotnym na początkowym etapie wdrażania nowych rozwiązań prawnych</w:t>
      </w:r>
      <w:r w:rsidR="00A622B7" w:rsidRPr="001B734D">
        <w:rPr>
          <w:rFonts w:asciiTheme="minorHAnsi" w:hAnsiTheme="minorHAnsi" w:cstheme="minorHAnsi"/>
          <w:szCs w:val="24"/>
        </w:rPr>
        <w:t>, wynikających z ustawy</w:t>
      </w:r>
      <w:r w:rsidR="00242356" w:rsidRPr="001B734D">
        <w:rPr>
          <w:rFonts w:asciiTheme="minorHAnsi" w:hAnsiTheme="minorHAnsi" w:cstheme="minorHAnsi"/>
          <w:szCs w:val="24"/>
        </w:rPr>
        <w:t xml:space="preserve"> </w:t>
      </w:r>
      <w:r w:rsidR="00A622B7" w:rsidRPr="001B734D">
        <w:rPr>
          <w:rFonts w:asciiTheme="minorHAnsi" w:hAnsiTheme="minorHAnsi" w:cstheme="minorHAnsi"/>
          <w:szCs w:val="24"/>
        </w:rPr>
        <w:t>o ekonomii społecznej</w:t>
      </w:r>
      <w:r w:rsidR="00EB64AD" w:rsidRPr="001B734D">
        <w:rPr>
          <w:rFonts w:asciiTheme="minorHAnsi" w:hAnsiTheme="minorHAnsi" w:cstheme="minorHAnsi"/>
          <w:szCs w:val="24"/>
        </w:rPr>
        <w:t>.</w:t>
      </w:r>
    </w:p>
    <w:p w14:paraId="6126815A" w14:textId="0C24E5A3" w:rsidR="00931B7E" w:rsidRPr="001B734D" w:rsidRDefault="00931B7E" w:rsidP="67B1688F">
      <w:pPr>
        <w:jc w:val="left"/>
        <w:rPr>
          <w:rFonts w:asciiTheme="minorHAnsi" w:hAnsiTheme="minorHAnsi"/>
        </w:rPr>
      </w:pPr>
      <w:r w:rsidRPr="307D9DA3">
        <w:rPr>
          <w:rFonts w:asciiTheme="minorHAnsi" w:hAnsiTheme="minorHAnsi"/>
        </w:rPr>
        <w:t>Prace nad przygotowaniem koncepcji niniejszego Programu przebiegały równ</w:t>
      </w:r>
      <w:r w:rsidR="00A55091" w:rsidRPr="307D9DA3">
        <w:rPr>
          <w:rFonts w:asciiTheme="minorHAnsi" w:hAnsiTheme="minorHAnsi"/>
        </w:rPr>
        <w:t>olegle z </w:t>
      </w:r>
      <w:r w:rsidRPr="307D9DA3">
        <w:rPr>
          <w:rFonts w:asciiTheme="minorHAnsi" w:hAnsiTheme="minorHAnsi"/>
        </w:rPr>
        <w:t>negocjacjami dotyczącymi KPO, a także z pracami nad ustawą o ekonomii społecznej. Wstępne koncepcje dotyczące zakresu wsparcia podmiotów ekonomii społecznej z</w:t>
      </w:r>
      <w:r w:rsidR="00A55091" w:rsidRPr="307D9DA3">
        <w:rPr>
          <w:rFonts w:asciiTheme="minorHAnsi" w:hAnsiTheme="minorHAnsi"/>
        </w:rPr>
        <w:t> </w:t>
      </w:r>
      <w:r w:rsidRPr="307D9DA3">
        <w:rPr>
          <w:rFonts w:asciiTheme="minorHAnsi" w:hAnsiTheme="minorHAnsi"/>
        </w:rPr>
        <w:t>KPO prezentowane były na forum Grup</w:t>
      </w:r>
      <w:r w:rsidR="254B58A8" w:rsidRPr="307D9DA3">
        <w:rPr>
          <w:rFonts w:asciiTheme="minorHAnsi" w:hAnsiTheme="minorHAnsi"/>
        </w:rPr>
        <w:t>y</w:t>
      </w:r>
      <w:r w:rsidRPr="307D9DA3">
        <w:rPr>
          <w:rFonts w:asciiTheme="minorHAnsi" w:hAnsiTheme="minorHAnsi"/>
        </w:rPr>
        <w:t xml:space="preserve"> ds. strategicznych i programowych Krajowego Komitetu Rozwoju Ekonomii Społecznej już w 2021 r. Rozwiązania zawarte w </w:t>
      </w:r>
      <w:r w:rsidR="008059AF">
        <w:rPr>
          <w:rFonts w:asciiTheme="minorHAnsi" w:hAnsiTheme="minorHAnsi"/>
        </w:rPr>
        <w:t>P</w:t>
      </w:r>
      <w:r w:rsidRPr="307D9DA3">
        <w:rPr>
          <w:rFonts w:asciiTheme="minorHAnsi" w:hAnsiTheme="minorHAnsi"/>
        </w:rPr>
        <w:t xml:space="preserve">rogramie modyfikowano wraz ze zmieniającymi się uwarunkowaniami prawnymi i programowymi. Założenia </w:t>
      </w:r>
      <w:r w:rsidR="008059AF">
        <w:rPr>
          <w:rFonts w:asciiTheme="minorHAnsi" w:hAnsiTheme="minorHAnsi"/>
        </w:rPr>
        <w:t>P</w:t>
      </w:r>
      <w:r w:rsidRPr="307D9DA3">
        <w:rPr>
          <w:rFonts w:asciiTheme="minorHAnsi" w:hAnsiTheme="minorHAnsi"/>
        </w:rPr>
        <w:t xml:space="preserve">rogramu zostały zaprezentowane w połowie 2022 r. Dyskusja na ten temat była przedmiotem obrad Krajowego Komitetu Rozwoju Ekonomii </w:t>
      </w:r>
      <w:r w:rsidR="00963012" w:rsidRPr="307D9DA3">
        <w:rPr>
          <w:rFonts w:asciiTheme="minorHAnsi" w:hAnsiTheme="minorHAnsi"/>
        </w:rPr>
        <w:t>Społecznej</w:t>
      </w:r>
      <w:r w:rsidR="40718910" w:rsidRPr="307D9DA3">
        <w:rPr>
          <w:rFonts w:asciiTheme="minorHAnsi" w:hAnsiTheme="minorHAnsi"/>
        </w:rPr>
        <w:t>,</w:t>
      </w:r>
      <w:r w:rsidRPr="307D9DA3">
        <w:rPr>
          <w:rFonts w:asciiTheme="minorHAnsi" w:hAnsiTheme="minorHAnsi"/>
        </w:rPr>
        <w:t xml:space="preserve"> a także Regionalnych Komitetów Rozwoju Ekonomii Społecznej</w:t>
      </w:r>
      <w:r w:rsidR="00963012" w:rsidRPr="307D9DA3">
        <w:rPr>
          <w:rFonts w:asciiTheme="minorHAnsi" w:hAnsiTheme="minorHAnsi"/>
        </w:rPr>
        <w:t xml:space="preserve"> z województw: małopolskiego i </w:t>
      </w:r>
      <w:r w:rsidR="00963012" w:rsidRPr="307D9DA3">
        <w:rPr>
          <w:rFonts w:asciiTheme="minorHAnsi" w:hAnsiTheme="minorHAnsi"/>
        </w:rPr>
        <w:lastRenderedPageBreak/>
        <w:t>pomorskiego</w:t>
      </w:r>
      <w:r w:rsidRPr="307D9DA3">
        <w:rPr>
          <w:rFonts w:asciiTheme="minorHAnsi" w:hAnsiTheme="minorHAnsi"/>
        </w:rPr>
        <w:t xml:space="preserve">. </w:t>
      </w:r>
      <w:r w:rsidR="00AE4132" w:rsidRPr="307D9DA3">
        <w:rPr>
          <w:rFonts w:asciiTheme="minorHAnsi" w:hAnsiTheme="minorHAnsi"/>
        </w:rPr>
        <w:t xml:space="preserve">Ponadto program prezentowany był również na </w:t>
      </w:r>
      <w:r w:rsidR="00A61AEB" w:rsidRPr="00A61AEB">
        <w:rPr>
          <w:rFonts w:asciiTheme="minorHAnsi" w:hAnsiTheme="minorHAnsi"/>
        </w:rPr>
        <w:t>Webinarium dla portalu przedsi</w:t>
      </w:r>
      <w:r w:rsidR="002D44BB">
        <w:rPr>
          <w:rFonts w:asciiTheme="minorHAnsi" w:hAnsiTheme="minorHAnsi"/>
        </w:rPr>
        <w:t>e</w:t>
      </w:r>
      <w:r w:rsidR="00A61AEB" w:rsidRPr="00A61AEB">
        <w:rPr>
          <w:rFonts w:asciiTheme="minorHAnsi" w:hAnsiTheme="minorHAnsi"/>
        </w:rPr>
        <w:t>biorstwospo</w:t>
      </w:r>
      <w:r w:rsidR="002D44BB">
        <w:rPr>
          <w:rFonts w:asciiTheme="minorHAnsi" w:hAnsiTheme="minorHAnsi"/>
        </w:rPr>
        <w:t>le</w:t>
      </w:r>
      <w:r w:rsidR="00A61AEB" w:rsidRPr="00A61AEB">
        <w:rPr>
          <w:rFonts w:asciiTheme="minorHAnsi" w:hAnsiTheme="minorHAnsi"/>
        </w:rPr>
        <w:t>czne.pl</w:t>
      </w:r>
      <w:r w:rsidR="00A61AEB">
        <w:rPr>
          <w:rFonts w:asciiTheme="minorHAnsi" w:hAnsiTheme="minorHAnsi"/>
        </w:rPr>
        <w:t xml:space="preserve">, na IV </w:t>
      </w:r>
      <w:r w:rsidR="00A61AEB" w:rsidRPr="00A61AEB">
        <w:rPr>
          <w:rFonts w:asciiTheme="minorHAnsi" w:hAnsiTheme="minorHAnsi"/>
        </w:rPr>
        <w:t>Forum Przedsiębiorczości Społecznej</w:t>
      </w:r>
      <w:r w:rsidR="00A61AEB">
        <w:rPr>
          <w:rFonts w:asciiTheme="minorHAnsi" w:hAnsiTheme="minorHAnsi"/>
        </w:rPr>
        <w:t xml:space="preserve"> w Mrągowie, a także na posiedzeniu Rady Zatrudnienia Socjalnego.</w:t>
      </w:r>
      <w:r w:rsidR="00AE4132" w:rsidRPr="307D9DA3">
        <w:rPr>
          <w:rFonts w:asciiTheme="minorHAnsi" w:hAnsiTheme="minorHAnsi"/>
        </w:rPr>
        <w:t xml:space="preserve"> </w:t>
      </w:r>
      <w:r w:rsidR="00963012" w:rsidRPr="307D9DA3">
        <w:rPr>
          <w:rFonts w:asciiTheme="minorHAnsi" w:hAnsiTheme="minorHAnsi"/>
        </w:rPr>
        <w:t>Założenia zawierające kluczowe elementy Programu zostały także udostępnione na stronie internetowej ekonomiaspoleczna.gov.pl wraz z ankietą, za pośrednictwem której zebrane zostały opinie osób zainteresowanych kształtem Programu.</w:t>
      </w:r>
      <w:r w:rsidR="00F02A0C">
        <w:rPr>
          <w:rFonts w:asciiTheme="minorHAnsi" w:hAnsiTheme="minorHAnsi"/>
        </w:rPr>
        <w:t xml:space="preserve"> Propozycje zmian w programie zgłaszały m.in. niektóre ośrodki wsparcia ekonomii społecznej, regionalne komitety rozwoju ekonomii społecznej</w:t>
      </w:r>
      <w:r w:rsidR="000C3109">
        <w:rPr>
          <w:rFonts w:asciiTheme="minorHAnsi" w:hAnsiTheme="minorHAnsi"/>
        </w:rPr>
        <w:t>,</w:t>
      </w:r>
      <w:r w:rsidR="00F02A0C">
        <w:rPr>
          <w:rFonts w:asciiTheme="minorHAnsi" w:hAnsiTheme="minorHAnsi"/>
        </w:rPr>
        <w:t xml:space="preserve"> a także podmioty ekonomii społecznej. </w:t>
      </w:r>
      <w:r w:rsidR="000C3109">
        <w:rPr>
          <w:rFonts w:asciiTheme="minorHAnsi" w:hAnsiTheme="minorHAnsi"/>
        </w:rPr>
        <w:t>Po przeanalizowaniu 3</w:t>
      </w:r>
      <w:r w:rsidR="00216DB8">
        <w:rPr>
          <w:rFonts w:asciiTheme="minorHAnsi" w:hAnsiTheme="minorHAnsi"/>
        </w:rPr>
        <w:t>0</w:t>
      </w:r>
      <w:r w:rsidR="000C3109">
        <w:rPr>
          <w:rFonts w:asciiTheme="minorHAnsi" w:hAnsiTheme="minorHAnsi"/>
        </w:rPr>
        <w:t xml:space="preserve"> otrzymanych ankiet niektóre zawarte w nich propozycje zostały ujęte w </w:t>
      </w:r>
      <w:r w:rsidR="008059AF">
        <w:rPr>
          <w:rFonts w:asciiTheme="minorHAnsi" w:hAnsiTheme="minorHAnsi"/>
        </w:rPr>
        <w:t>P</w:t>
      </w:r>
      <w:r w:rsidR="000C3109">
        <w:rPr>
          <w:rFonts w:asciiTheme="minorHAnsi" w:hAnsiTheme="minorHAnsi"/>
        </w:rPr>
        <w:t>rogramie, dotyczyły one w szczególności zakresu działań, zielonej i cyfrowej transformacji, a także warunków wnioskowania o wsparcie.</w:t>
      </w:r>
      <w:r w:rsidR="00776A8F">
        <w:rPr>
          <w:rFonts w:asciiTheme="minorHAnsi" w:hAnsiTheme="minorHAnsi"/>
        </w:rPr>
        <w:t xml:space="preserve"> Projekt programu wraz z projektem regulaminu zostały także poddane konsultacjom publicznym.</w:t>
      </w:r>
    </w:p>
    <w:p w14:paraId="1D3D515C" w14:textId="77777777" w:rsidR="00EB64AD" w:rsidRPr="005214EB" w:rsidRDefault="00A756F3" w:rsidP="001B734D">
      <w:pPr>
        <w:pStyle w:val="Nagwek1"/>
      </w:pPr>
      <w:bookmarkStart w:id="5" w:name="_Toc121393300"/>
      <w:r w:rsidRPr="001B734D">
        <w:t>RAMY</w:t>
      </w:r>
      <w:r w:rsidRPr="005214EB">
        <w:t xml:space="preserve"> </w:t>
      </w:r>
      <w:r w:rsidR="00EB64AD" w:rsidRPr="001B734D">
        <w:t>WDRAŻANIA</w:t>
      </w:r>
      <w:r w:rsidR="00EB64AD" w:rsidRPr="005214EB">
        <w:t xml:space="preserve"> PROGRAMU</w:t>
      </w:r>
      <w:r w:rsidR="007E3562" w:rsidRPr="005214EB">
        <w:t>.</w:t>
      </w:r>
      <w:bookmarkEnd w:id="5"/>
    </w:p>
    <w:p w14:paraId="5466ECF8" w14:textId="77777777" w:rsidR="00B10AC7" w:rsidRPr="001B734D" w:rsidRDefault="00B10AC7" w:rsidP="307D9DA3">
      <w:pPr>
        <w:pStyle w:val="Akapitzlist"/>
        <w:numPr>
          <w:ilvl w:val="0"/>
          <w:numId w:val="18"/>
        </w:numPr>
        <w:jc w:val="left"/>
        <w:rPr>
          <w:rFonts w:asciiTheme="minorHAnsi" w:eastAsia="Times New Roman" w:hAnsiTheme="minorHAnsi" w:cstheme="minorBidi"/>
          <w:i/>
          <w:iCs/>
          <w:lang w:eastAsia="pl-PL"/>
        </w:rPr>
      </w:pPr>
      <w:r w:rsidRPr="307D9DA3">
        <w:rPr>
          <w:rFonts w:asciiTheme="minorHAnsi" w:hAnsiTheme="minorHAnsi" w:cstheme="minorBidi"/>
        </w:rPr>
        <w:t>Podstawa prawna</w:t>
      </w:r>
      <w:r w:rsidR="0095350B" w:rsidRPr="307D9DA3">
        <w:rPr>
          <w:rFonts w:asciiTheme="minorHAnsi" w:hAnsiTheme="minorHAnsi" w:cstheme="minorBidi"/>
        </w:rPr>
        <w:t>:</w:t>
      </w:r>
    </w:p>
    <w:p w14:paraId="0B9DC8ED" w14:textId="77777777" w:rsidR="0095350B" w:rsidRPr="001B734D" w:rsidRDefault="00F27631" w:rsidP="001B734D">
      <w:pPr>
        <w:pStyle w:val="Akapitzlist"/>
        <w:numPr>
          <w:ilvl w:val="0"/>
          <w:numId w:val="19"/>
        </w:numPr>
        <w:jc w:val="left"/>
        <w:rPr>
          <w:rFonts w:asciiTheme="minorHAnsi" w:eastAsia="Times New Roman" w:hAnsiTheme="minorHAnsi" w:cstheme="minorHAnsi"/>
          <w:bCs/>
          <w:i/>
          <w:iCs/>
          <w:szCs w:val="24"/>
          <w:lang w:eastAsia="pl-PL"/>
        </w:rPr>
      </w:pPr>
      <w:r w:rsidRPr="001B734D">
        <w:rPr>
          <w:rFonts w:asciiTheme="minorHAnsi" w:hAnsiTheme="minorHAnsi" w:cstheme="minorHAnsi"/>
          <w:szCs w:val="24"/>
        </w:rPr>
        <w:t>art</w:t>
      </w:r>
      <w:r w:rsidR="0095350B" w:rsidRPr="001B734D">
        <w:rPr>
          <w:rFonts w:asciiTheme="minorHAnsi" w:hAnsiTheme="minorHAnsi" w:cstheme="minorHAnsi"/>
          <w:szCs w:val="24"/>
        </w:rPr>
        <w:t>. 31 u</w:t>
      </w:r>
      <w:r w:rsidR="00B10AC7" w:rsidRPr="001B734D">
        <w:rPr>
          <w:rFonts w:asciiTheme="minorHAnsi" w:hAnsiTheme="minorHAnsi" w:cstheme="minorHAnsi"/>
          <w:szCs w:val="24"/>
        </w:rPr>
        <w:t>staw</w:t>
      </w:r>
      <w:r w:rsidR="001917F6" w:rsidRPr="001B734D">
        <w:rPr>
          <w:rFonts w:asciiTheme="minorHAnsi" w:hAnsiTheme="minorHAnsi" w:cstheme="minorHAnsi"/>
          <w:szCs w:val="24"/>
        </w:rPr>
        <w:t>y</w:t>
      </w:r>
      <w:r w:rsidR="00D0217C" w:rsidRPr="001B734D">
        <w:rPr>
          <w:rFonts w:asciiTheme="minorHAnsi" w:hAnsiTheme="minorHAnsi" w:cstheme="minorHAnsi"/>
          <w:szCs w:val="24"/>
        </w:rPr>
        <w:t xml:space="preserve"> </w:t>
      </w:r>
      <w:r w:rsidR="0095350B" w:rsidRPr="001B734D">
        <w:rPr>
          <w:rFonts w:asciiTheme="minorHAnsi" w:hAnsiTheme="minorHAnsi" w:cstheme="minorHAnsi"/>
          <w:szCs w:val="24"/>
        </w:rPr>
        <w:t>o ekonomii społecznej</w:t>
      </w:r>
      <w:r w:rsidR="00321836" w:rsidRPr="001B734D">
        <w:rPr>
          <w:rFonts w:asciiTheme="minorHAnsi" w:hAnsiTheme="minorHAnsi" w:cstheme="minorHAnsi"/>
          <w:szCs w:val="24"/>
        </w:rPr>
        <w:t xml:space="preserve"> – podstawa prawna przygotowania i realizacji </w:t>
      </w:r>
      <w:r w:rsidR="00453D4F" w:rsidRPr="001B734D">
        <w:rPr>
          <w:rFonts w:asciiTheme="minorHAnsi" w:hAnsiTheme="minorHAnsi" w:cstheme="minorHAnsi"/>
          <w:szCs w:val="24"/>
        </w:rPr>
        <w:t>P</w:t>
      </w:r>
      <w:r w:rsidR="00321836" w:rsidRPr="001B734D">
        <w:rPr>
          <w:rFonts w:asciiTheme="minorHAnsi" w:hAnsiTheme="minorHAnsi" w:cstheme="minorHAnsi"/>
          <w:szCs w:val="24"/>
        </w:rPr>
        <w:t>rogramu</w:t>
      </w:r>
      <w:r w:rsidR="00EE4311" w:rsidRPr="001B734D">
        <w:rPr>
          <w:rFonts w:asciiTheme="minorHAnsi" w:hAnsiTheme="minorHAnsi" w:cstheme="minorHAnsi"/>
          <w:szCs w:val="24"/>
        </w:rPr>
        <w:t>,</w:t>
      </w:r>
    </w:p>
    <w:p w14:paraId="3F31F5FA" w14:textId="77777777" w:rsidR="00321836" w:rsidRPr="001B734D" w:rsidRDefault="00F27631" w:rsidP="00F717D3">
      <w:pPr>
        <w:pStyle w:val="Akapitzlist"/>
        <w:numPr>
          <w:ilvl w:val="0"/>
          <w:numId w:val="19"/>
        </w:numPr>
        <w:jc w:val="left"/>
        <w:rPr>
          <w:rFonts w:asciiTheme="minorHAnsi" w:eastAsia="Times New Roman" w:hAnsiTheme="minorHAnsi" w:cstheme="minorHAnsi"/>
          <w:bCs/>
          <w:i/>
          <w:iCs/>
          <w:szCs w:val="24"/>
          <w:lang w:eastAsia="pl-PL"/>
        </w:rPr>
      </w:pPr>
      <w:r w:rsidRPr="001B734D">
        <w:rPr>
          <w:rFonts w:asciiTheme="minorHAnsi" w:hAnsiTheme="minorHAnsi" w:cstheme="minorHAnsi"/>
          <w:szCs w:val="24"/>
        </w:rPr>
        <w:t>art</w:t>
      </w:r>
      <w:r w:rsidR="00321836" w:rsidRPr="001B734D">
        <w:rPr>
          <w:rFonts w:asciiTheme="minorHAnsi" w:hAnsiTheme="minorHAnsi" w:cstheme="minorHAnsi"/>
          <w:szCs w:val="24"/>
        </w:rPr>
        <w:t>. 14lza ust. 3</w:t>
      </w:r>
      <w:r w:rsidR="00E7355D">
        <w:rPr>
          <w:rFonts w:asciiTheme="minorHAnsi" w:hAnsiTheme="minorHAnsi" w:cstheme="minorHAnsi"/>
          <w:szCs w:val="24"/>
        </w:rPr>
        <w:t xml:space="preserve"> </w:t>
      </w:r>
      <w:r w:rsidR="00321836" w:rsidRPr="001B734D">
        <w:rPr>
          <w:rFonts w:asciiTheme="minorHAnsi" w:hAnsiTheme="minorHAnsi" w:cstheme="minorHAnsi"/>
          <w:szCs w:val="24"/>
        </w:rPr>
        <w:t>ustawy</w:t>
      </w:r>
      <w:r w:rsidR="00A756F3" w:rsidRPr="001B734D">
        <w:rPr>
          <w:rFonts w:asciiTheme="minorHAnsi" w:hAnsiTheme="minorHAnsi" w:cstheme="minorHAnsi"/>
          <w:szCs w:val="24"/>
        </w:rPr>
        <w:t xml:space="preserve"> z dnia 6 grudnia 2006 r. </w:t>
      </w:r>
      <w:r w:rsidR="00321836" w:rsidRPr="001B734D">
        <w:rPr>
          <w:rFonts w:asciiTheme="minorHAnsi" w:hAnsiTheme="minorHAnsi" w:cstheme="minorHAnsi"/>
          <w:szCs w:val="24"/>
        </w:rPr>
        <w:t>o zasadach prowadzenia polityki rozwoju</w:t>
      </w:r>
      <w:r w:rsidR="0089420E" w:rsidRPr="001B734D">
        <w:rPr>
          <w:rFonts w:asciiTheme="minorHAnsi" w:hAnsiTheme="minorHAnsi" w:cstheme="minorHAnsi"/>
          <w:szCs w:val="24"/>
        </w:rPr>
        <w:t xml:space="preserve"> </w:t>
      </w:r>
      <w:r w:rsidR="00321836" w:rsidRPr="001B734D">
        <w:rPr>
          <w:rFonts w:asciiTheme="minorHAnsi" w:hAnsiTheme="minorHAnsi" w:cstheme="minorHAnsi"/>
          <w:szCs w:val="24"/>
        </w:rPr>
        <w:t>– podstawa prawna do określenia</w:t>
      </w:r>
      <w:r w:rsidR="00726419" w:rsidRPr="001B734D">
        <w:rPr>
          <w:rFonts w:asciiTheme="minorHAnsi" w:hAnsiTheme="minorHAnsi" w:cstheme="minorHAnsi"/>
          <w:szCs w:val="24"/>
        </w:rPr>
        <w:t xml:space="preserve"> w przepisach odrębnych (</w:t>
      </w:r>
      <w:r w:rsidR="00A23067" w:rsidRPr="001B734D">
        <w:rPr>
          <w:rFonts w:asciiTheme="minorHAnsi" w:hAnsiTheme="minorHAnsi" w:cstheme="minorHAnsi"/>
          <w:szCs w:val="24"/>
        </w:rPr>
        <w:t xml:space="preserve">w </w:t>
      </w:r>
      <w:r w:rsidR="00726419" w:rsidRPr="001B734D">
        <w:rPr>
          <w:rFonts w:asciiTheme="minorHAnsi" w:hAnsiTheme="minorHAnsi" w:cstheme="minorHAnsi"/>
          <w:szCs w:val="24"/>
        </w:rPr>
        <w:t>ustawie</w:t>
      </w:r>
      <w:r w:rsidR="00D0217C" w:rsidRPr="001B734D">
        <w:rPr>
          <w:rFonts w:asciiTheme="minorHAnsi" w:hAnsiTheme="minorHAnsi" w:cstheme="minorHAnsi"/>
          <w:szCs w:val="24"/>
        </w:rPr>
        <w:t xml:space="preserve"> </w:t>
      </w:r>
      <w:r w:rsidR="00726419" w:rsidRPr="001B734D">
        <w:rPr>
          <w:rFonts w:asciiTheme="minorHAnsi" w:hAnsiTheme="minorHAnsi" w:cstheme="minorHAnsi"/>
          <w:szCs w:val="24"/>
        </w:rPr>
        <w:t>o ekonomii społecznej)</w:t>
      </w:r>
      <w:r w:rsidR="00321836" w:rsidRPr="001B734D">
        <w:rPr>
          <w:rFonts w:asciiTheme="minorHAnsi" w:hAnsiTheme="minorHAnsi" w:cstheme="minorHAnsi"/>
          <w:szCs w:val="24"/>
        </w:rPr>
        <w:t xml:space="preserve"> zasad wyboru przedsięwzięć realizowanych w ramach planu rozwojowego (KPO)</w:t>
      </w:r>
      <w:r w:rsidR="00CB1D70">
        <w:rPr>
          <w:rFonts w:asciiTheme="minorHAnsi" w:hAnsiTheme="minorHAnsi" w:cstheme="minorHAnsi"/>
          <w:szCs w:val="24"/>
        </w:rPr>
        <w:t>,</w:t>
      </w:r>
    </w:p>
    <w:p w14:paraId="7AB65567" w14:textId="48EF49C7" w:rsidR="00CB1D70" w:rsidRPr="001B734D" w:rsidRDefault="005A4C6A" w:rsidP="005A4C6A">
      <w:pPr>
        <w:pStyle w:val="Akapitzlist"/>
        <w:numPr>
          <w:ilvl w:val="0"/>
          <w:numId w:val="19"/>
        </w:numPr>
        <w:jc w:val="left"/>
        <w:rPr>
          <w:rFonts w:asciiTheme="minorHAnsi" w:eastAsia="Times New Roman" w:hAnsiTheme="minorHAnsi" w:cstheme="minorHAnsi"/>
          <w:bCs/>
          <w:iCs/>
          <w:szCs w:val="24"/>
          <w:lang w:eastAsia="pl-PL"/>
        </w:rPr>
      </w:pPr>
      <w:r w:rsidRPr="005A4C6A">
        <w:rPr>
          <w:rFonts w:asciiTheme="minorHAnsi" w:eastAsia="Times New Roman" w:hAnsiTheme="minorHAnsi" w:cstheme="minorHAnsi"/>
          <w:bCs/>
          <w:iCs/>
          <w:szCs w:val="24"/>
          <w:lang w:eastAsia="pl-PL"/>
        </w:rPr>
        <w:t>Porozumienie o realizacji reform/inwestycji w ramach planu rozwojowego zawarte w dniu 25 sierpnia 2022 r. pomiędzy Ministrem Funduszy i Polityki Regionalnej a Ministrem Rodziny i Polityki Społecznej</w:t>
      </w:r>
      <w:r w:rsidR="00CB1D70">
        <w:rPr>
          <w:rFonts w:asciiTheme="minorHAnsi" w:eastAsia="Times New Roman" w:hAnsiTheme="minorHAnsi" w:cstheme="minorHAnsi"/>
          <w:bCs/>
          <w:iCs/>
          <w:szCs w:val="24"/>
          <w:lang w:eastAsia="pl-PL"/>
        </w:rPr>
        <w:t>.</w:t>
      </w:r>
    </w:p>
    <w:p w14:paraId="3FF74B9A" w14:textId="77777777" w:rsidR="00584DF0" w:rsidRPr="001B734D" w:rsidRDefault="00726419" w:rsidP="001B734D">
      <w:pPr>
        <w:pStyle w:val="Akapitzlist"/>
        <w:numPr>
          <w:ilvl w:val="0"/>
          <w:numId w:val="18"/>
        </w:numPr>
        <w:jc w:val="left"/>
        <w:rPr>
          <w:rFonts w:asciiTheme="minorHAnsi" w:hAnsiTheme="minorHAnsi" w:cstheme="minorHAnsi"/>
          <w:i/>
          <w:szCs w:val="24"/>
          <w:lang w:eastAsia="pl-PL"/>
        </w:rPr>
      </w:pPr>
      <w:r w:rsidRPr="001B734D">
        <w:rPr>
          <w:rFonts w:asciiTheme="minorHAnsi" w:hAnsiTheme="minorHAnsi" w:cstheme="minorHAnsi"/>
          <w:szCs w:val="24"/>
          <w:lang w:eastAsia="pl-PL"/>
        </w:rPr>
        <w:t xml:space="preserve">Ramy </w:t>
      </w:r>
      <w:r w:rsidR="00584DF0" w:rsidRPr="001B734D">
        <w:rPr>
          <w:rFonts w:asciiTheme="minorHAnsi" w:hAnsiTheme="minorHAnsi" w:cstheme="minorHAnsi"/>
          <w:szCs w:val="24"/>
          <w:lang w:eastAsia="pl-PL"/>
        </w:rPr>
        <w:t>p</w:t>
      </w:r>
      <w:r w:rsidRPr="001B734D">
        <w:rPr>
          <w:rFonts w:asciiTheme="minorHAnsi" w:hAnsiTheme="minorHAnsi" w:cstheme="minorHAnsi"/>
          <w:szCs w:val="24"/>
          <w:lang w:eastAsia="pl-PL"/>
        </w:rPr>
        <w:t>rogramowe</w:t>
      </w:r>
      <w:r w:rsidR="00584DF0" w:rsidRPr="001B734D">
        <w:rPr>
          <w:rFonts w:asciiTheme="minorHAnsi" w:hAnsiTheme="minorHAnsi" w:cstheme="minorHAnsi"/>
          <w:szCs w:val="24"/>
          <w:lang w:eastAsia="pl-PL"/>
        </w:rPr>
        <w:t>:</w:t>
      </w:r>
    </w:p>
    <w:p w14:paraId="0D1C1E1A" w14:textId="77777777" w:rsidR="00726419" w:rsidRPr="001B734D" w:rsidRDefault="00726419" w:rsidP="001B734D">
      <w:pPr>
        <w:pStyle w:val="Akapitzlist"/>
        <w:ind w:left="360"/>
        <w:jc w:val="left"/>
        <w:rPr>
          <w:rFonts w:asciiTheme="minorHAnsi" w:hAnsiTheme="minorHAnsi" w:cstheme="minorHAnsi"/>
          <w:i/>
          <w:szCs w:val="24"/>
          <w:lang w:eastAsia="pl-PL"/>
        </w:rPr>
      </w:pPr>
      <w:r w:rsidRPr="001B734D">
        <w:rPr>
          <w:rFonts w:asciiTheme="minorHAnsi" w:hAnsiTheme="minorHAnsi" w:cstheme="minorHAnsi"/>
          <w:szCs w:val="24"/>
          <w:lang w:eastAsia="pl-PL"/>
        </w:rPr>
        <w:t xml:space="preserve">Niniejszy Program realizuje ujętą w KPO inwestycję </w:t>
      </w:r>
      <w:r w:rsidR="00706B7A" w:rsidRPr="001B734D">
        <w:rPr>
          <w:rFonts w:asciiTheme="minorHAnsi" w:hAnsiTheme="minorHAnsi" w:cstheme="minorHAnsi"/>
          <w:szCs w:val="24"/>
          <w:lang w:eastAsia="pl-PL"/>
        </w:rPr>
        <w:t xml:space="preserve">określoną w części </w:t>
      </w:r>
      <w:r w:rsidR="0026357C" w:rsidRPr="001B734D">
        <w:rPr>
          <w:rFonts w:asciiTheme="minorHAnsi" w:hAnsiTheme="minorHAnsi" w:cstheme="minorHAnsi"/>
          <w:szCs w:val="24"/>
          <w:lang w:eastAsia="pl-PL"/>
        </w:rPr>
        <w:t>A4.3.1</w:t>
      </w:r>
      <w:r w:rsidR="000B1B0D" w:rsidRPr="001B734D">
        <w:rPr>
          <w:rFonts w:asciiTheme="minorHAnsi" w:hAnsiTheme="minorHAnsi" w:cstheme="minorHAnsi"/>
          <w:szCs w:val="24"/>
          <w:lang w:eastAsia="pl-PL"/>
        </w:rPr>
        <w:t>.</w:t>
      </w:r>
      <w:r w:rsidR="00D0217C" w:rsidRPr="001B734D">
        <w:rPr>
          <w:rFonts w:asciiTheme="minorHAnsi" w:hAnsiTheme="minorHAnsi" w:cstheme="minorHAnsi"/>
          <w:szCs w:val="24"/>
          <w:lang w:eastAsia="pl-PL"/>
        </w:rPr>
        <w:t xml:space="preserve"> pn.</w:t>
      </w:r>
      <w:r w:rsidR="0026357C" w:rsidRPr="001B734D">
        <w:rPr>
          <w:rFonts w:asciiTheme="minorHAnsi" w:hAnsiTheme="minorHAnsi" w:cstheme="minorHAnsi"/>
          <w:szCs w:val="24"/>
          <w:lang w:eastAsia="pl-PL"/>
        </w:rPr>
        <w:t xml:space="preserve"> </w:t>
      </w:r>
      <w:r w:rsidR="0026357C" w:rsidRPr="001B734D">
        <w:rPr>
          <w:rFonts w:asciiTheme="minorHAnsi" w:hAnsiTheme="minorHAnsi" w:cstheme="minorHAnsi"/>
          <w:i/>
          <w:szCs w:val="24"/>
          <w:lang w:eastAsia="pl-PL"/>
        </w:rPr>
        <w:t xml:space="preserve">Programy wsparcia inwestycyjnego umożliwiające w szczególności rozwój działalności, zwiększenie udziału w realizacji usług społecznych oraz poprawę jakości </w:t>
      </w:r>
      <w:r w:rsidR="00D0217C" w:rsidRPr="001B734D">
        <w:rPr>
          <w:rFonts w:asciiTheme="minorHAnsi" w:hAnsiTheme="minorHAnsi" w:cstheme="minorHAnsi"/>
          <w:i/>
          <w:szCs w:val="24"/>
          <w:lang w:eastAsia="pl-PL"/>
        </w:rPr>
        <w:t>re</w:t>
      </w:r>
      <w:r w:rsidR="0026357C" w:rsidRPr="001B734D">
        <w:rPr>
          <w:rFonts w:asciiTheme="minorHAnsi" w:hAnsiTheme="minorHAnsi" w:cstheme="minorHAnsi"/>
          <w:i/>
          <w:szCs w:val="24"/>
          <w:lang w:eastAsia="pl-PL"/>
        </w:rPr>
        <w:t>integracji w</w:t>
      </w:r>
      <w:r w:rsidR="00A55091" w:rsidRPr="001B734D">
        <w:rPr>
          <w:rFonts w:asciiTheme="minorHAnsi" w:hAnsiTheme="minorHAnsi" w:cstheme="minorHAnsi"/>
          <w:i/>
          <w:szCs w:val="24"/>
          <w:lang w:eastAsia="pl-PL"/>
        </w:rPr>
        <w:t> </w:t>
      </w:r>
      <w:r w:rsidR="0026357C" w:rsidRPr="001B734D">
        <w:rPr>
          <w:rFonts w:asciiTheme="minorHAnsi" w:hAnsiTheme="minorHAnsi" w:cstheme="minorHAnsi"/>
          <w:i/>
          <w:szCs w:val="24"/>
          <w:lang w:eastAsia="pl-PL"/>
        </w:rPr>
        <w:t>podmiotach ekonomii społecznej</w:t>
      </w:r>
      <w:r w:rsidR="0026357C" w:rsidRPr="001B734D">
        <w:rPr>
          <w:rFonts w:asciiTheme="minorHAnsi" w:hAnsiTheme="minorHAnsi" w:cstheme="minorHAnsi"/>
          <w:szCs w:val="24"/>
          <w:lang w:eastAsia="pl-PL"/>
        </w:rPr>
        <w:t>.</w:t>
      </w:r>
    </w:p>
    <w:p w14:paraId="0ABB860B" w14:textId="77777777" w:rsidR="0026357C" w:rsidRPr="001B734D" w:rsidRDefault="0026357C" w:rsidP="001B734D">
      <w:pPr>
        <w:pStyle w:val="Akapitzlist"/>
        <w:numPr>
          <w:ilvl w:val="0"/>
          <w:numId w:val="18"/>
        </w:numPr>
        <w:jc w:val="left"/>
        <w:rPr>
          <w:rFonts w:asciiTheme="minorHAnsi" w:hAnsiTheme="minorHAnsi" w:cstheme="minorHAnsi"/>
          <w:i/>
          <w:szCs w:val="24"/>
          <w:lang w:eastAsia="pl-PL"/>
        </w:rPr>
      </w:pPr>
      <w:r w:rsidRPr="001B734D">
        <w:rPr>
          <w:rFonts w:asciiTheme="minorHAnsi" w:hAnsiTheme="minorHAnsi" w:cstheme="minorHAnsi"/>
          <w:szCs w:val="24"/>
          <w:lang w:eastAsia="pl-PL"/>
        </w:rPr>
        <w:t xml:space="preserve">Dokumenty mające </w:t>
      </w:r>
      <w:r w:rsidR="00F27631" w:rsidRPr="001B734D">
        <w:rPr>
          <w:rFonts w:asciiTheme="minorHAnsi" w:hAnsiTheme="minorHAnsi" w:cstheme="minorHAnsi"/>
          <w:szCs w:val="24"/>
          <w:lang w:eastAsia="pl-PL"/>
        </w:rPr>
        <w:t xml:space="preserve">zastosowanie do realizacji </w:t>
      </w:r>
      <w:r w:rsidR="00A23067" w:rsidRPr="001B734D">
        <w:rPr>
          <w:rFonts w:asciiTheme="minorHAnsi" w:hAnsiTheme="minorHAnsi" w:cstheme="minorHAnsi"/>
          <w:szCs w:val="24"/>
          <w:lang w:eastAsia="pl-PL"/>
        </w:rPr>
        <w:t>P</w:t>
      </w:r>
      <w:r w:rsidR="00F27631" w:rsidRPr="001B734D">
        <w:rPr>
          <w:rFonts w:asciiTheme="minorHAnsi" w:hAnsiTheme="minorHAnsi" w:cstheme="minorHAnsi"/>
          <w:szCs w:val="24"/>
          <w:lang w:eastAsia="pl-PL"/>
        </w:rPr>
        <w:t xml:space="preserve">rogramu </w:t>
      </w:r>
      <w:r w:rsidR="00435CC0" w:rsidRPr="001B734D">
        <w:rPr>
          <w:rFonts w:asciiTheme="minorHAnsi" w:hAnsiTheme="minorHAnsi" w:cstheme="minorHAnsi"/>
          <w:szCs w:val="24"/>
          <w:lang w:eastAsia="pl-PL"/>
        </w:rPr>
        <w:t xml:space="preserve">to w szczególności </w:t>
      </w:r>
      <w:r w:rsidR="00F27631" w:rsidRPr="001B734D">
        <w:rPr>
          <w:rFonts w:asciiTheme="minorHAnsi" w:hAnsiTheme="minorHAnsi" w:cstheme="minorHAnsi"/>
          <w:szCs w:val="24"/>
          <w:lang w:eastAsia="pl-PL"/>
        </w:rPr>
        <w:t>(dostępne na stronie kpo.gov.pl)</w:t>
      </w:r>
      <w:r w:rsidRPr="001B734D">
        <w:rPr>
          <w:rFonts w:asciiTheme="minorHAnsi" w:hAnsiTheme="minorHAnsi" w:cstheme="minorHAnsi"/>
          <w:szCs w:val="24"/>
          <w:lang w:eastAsia="pl-PL"/>
        </w:rPr>
        <w:t>:</w:t>
      </w:r>
    </w:p>
    <w:p w14:paraId="5712091F" w14:textId="77777777" w:rsidR="0026357C" w:rsidRPr="001B734D" w:rsidRDefault="00EE4311" w:rsidP="001B734D">
      <w:pPr>
        <w:pStyle w:val="Akapitzlist"/>
        <w:numPr>
          <w:ilvl w:val="0"/>
          <w:numId w:val="20"/>
        </w:numPr>
        <w:jc w:val="left"/>
        <w:rPr>
          <w:rFonts w:asciiTheme="minorHAnsi" w:hAnsiTheme="minorHAnsi" w:cstheme="minorHAnsi"/>
          <w:szCs w:val="24"/>
          <w:lang w:eastAsia="pl-PL"/>
        </w:rPr>
      </w:pPr>
      <w:r w:rsidRPr="001B734D">
        <w:rPr>
          <w:rFonts w:asciiTheme="minorHAnsi" w:hAnsiTheme="minorHAnsi" w:cstheme="minorHAnsi"/>
          <w:i/>
          <w:szCs w:val="24"/>
        </w:rPr>
        <w:t>W</w:t>
      </w:r>
      <w:r w:rsidR="0026357C" w:rsidRPr="001B734D">
        <w:rPr>
          <w:rFonts w:asciiTheme="minorHAnsi" w:hAnsiTheme="minorHAnsi" w:cstheme="minorHAnsi"/>
          <w:i/>
          <w:szCs w:val="24"/>
        </w:rPr>
        <w:t>ytyczne w zakresie kontroli w ramach programu rozwojowego współfinansowanego ze środków Instrumentu na rzecz Odbudowy i Zwiększania Odporności</w:t>
      </w:r>
      <w:r w:rsidR="00D26295" w:rsidRPr="001B734D">
        <w:rPr>
          <w:rFonts w:asciiTheme="minorHAnsi" w:hAnsiTheme="minorHAnsi" w:cstheme="minorHAnsi"/>
          <w:szCs w:val="24"/>
          <w:lang w:eastAsia="pl-PL"/>
        </w:rPr>
        <w:t>,</w:t>
      </w:r>
    </w:p>
    <w:p w14:paraId="69F4BBC8" w14:textId="77777777" w:rsidR="00A92DF2" w:rsidRPr="001B734D" w:rsidRDefault="00D26295" w:rsidP="001B734D">
      <w:pPr>
        <w:pStyle w:val="Akapitzlist"/>
        <w:numPr>
          <w:ilvl w:val="0"/>
          <w:numId w:val="20"/>
        </w:numPr>
        <w:jc w:val="left"/>
        <w:rPr>
          <w:rFonts w:asciiTheme="minorHAnsi" w:hAnsiTheme="minorHAnsi" w:cstheme="minorHAnsi"/>
          <w:szCs w:val="24"/>
          <w:lang w:eastAsia="pl-PL"/>
        </w:rPr>
      </w:pPr>
      <w:r w:rsidRPr="001B734D">
        <w:rPr>
          <w:rFonts w:asciiTheme="minorHAnsi" w:hAnsiTheme="minorHAnsi" w:cstheme="minorHAnsi"/>
          <w:i/>
          <w:szCs w:val="24"/>
        </w:rPr>
        <w:t>Wytyczne w zakresie sprawozdawczości i monitorowania</w:t>
      </w:r>
      <w:r w:rsidR="00395A81" w:rsidRPr="001B734D">
        <w:rPr>
          <w:rFonts w:asciiTheme="minorHAnsi" w:hAnsiTheme="minorHAnsi" w:cstheme="minorHAnsi"/>
          <w:i/>
          <w:szCs w:val="24"/>
        </w:rPr>
        <w:t xml:space="preserve"> </w:t>
      </w:r>
      <w:r w:rsidRPr="001B734D">
        <w:rPr>
          <w:rFonts w:asciiTheme="minorHAnsi" w:hAnsiTheme="minorHAnsi" w:cstheme="minorHAnsi"/>
          <w:i/>
          <w:szCs w:val="24"/>
        </w:rPr>
        <w:t>w ramach Krajowego Planu Odbudowy i Zwiększania Odporności</w:t>
      </w:r>
      <w:r w:rsidR="00F27631" w:rsidRPr="001B734D">
        <w:rPr>
          <w:rFonts w:asciiTheme="minorHAnsi" w:hAnsiTheme="minorHAnsi" w:cstheme="minorHAnsi"/>
          <w:szCs w:val="24"/>
        </w:rPr>
        <w:t>,</w:t>
      </w:r>
    </w:p>
    <w:p w14:paraId="6CD4D978" w14:textId="77777777" w:rsidR="00B10022" w:rsidRPr="001B734D" w:rsidRDefault="00F27631" w:rsidP="001B734D">
      <w:pPr>
        <w:pStyle w:val="Akapitzlist"/>
        <w:numPr>
          <w:ilvl w:val="0"/>
          <w:numId w:val="20"/>
        </w:numPr>
        <w:jc w:val="left"/>
        <w:rPr>
          <w:rFonts w:asciiTheme="minorHAnsi" w:hAnsiTheme="minorHAnsi" w:cstheme="minorHAnsi"/>
          <w:szCs w:val="24"/>
          <w:lang w:eastAsia="pl-PL"/>
        </w:rPr>
      </w:pPr>
      <w:r w:rsidRPr="001B734D">
        <w:rPr>
          <w:rFonts w:asciiTheme="minorHAnsi" w:hAnsiTheme="minorHAnsi" w:cstheme="minorHAnsi"/>
          <w:i/>
          <w:szCs w:val="24"/>
        </w:rPr>
        <w:t>Strategia Promocji i Informacji Krajowego Planu Odbudowy i Zwiększania Odporności</w:t>
      </w:r>
      <w:r w:rsidR="00B10022" w:rsidRPr="001B734D">
        <w:rPr>
          <w:rFonts w:asciiTheme="minorHAnsi" w:hAnsiTheme="minorHAnsi" w:cstheme="minorHAnsi"/>
          <w:i/>
          <w:szCs w:val="24"/>
        </w:rPr>
        <w:t>,</w:t>
      </w:r>
    </w:p>
    <w:p w14:paraId="3CA7CD6D" w14:textId="77777777" w:rsidR="00514F63" w:rsidRPr="001B734D" w:rsidRDefault="00F717D3" w:rsidP="001B734D">
      <w:pPr>
        <w:pStyle w:val="Akapitzlist"/>
        <w:numPr>
          <w:ilvl w:val="0"/>
          <w:numId w:val="20"/>
        </w:numPr>
        <w:jc w:val="left"/>
        <w:rPr>
          <w:rFonts w:asciiTheme="minorHAnsi" w:hAnsiTheme="minorHAnsi" w:cstheme="minorHAnsi"/>
          <w:szCs w:val="24"/>
          <w:lang w:eastAsia="pl-PL"/>
        </w:rPr>
      </w:pPr>
      <w:r w:rsidRPr="00F717D3">
        <w:t xml:space="preserve"> </w:t>
      </w:r>
      <w:r w:rsidRPr="00F717D3">
        <w:rPr>
          <w:rFonts w:asciiTheme="minorHAnsi" w:hAnsiTheme="minorHAnsi" w:cstheme="minorHAnsi"/>
          <w:szCs w:val="24"/>
        </w:rPr>
        <w:t>Horyzontalne zasady i kryteria wyboru przedsięwzięć dla Krajowego Planu Odbudowy i Zwiększania Odporności</w:t>
      </w:r>
      <w:r w:rsidR="001B734D">
        <w:rPr>
          <w:rFonts w:asciiTheme="minorHAnsi" w:hAnsiTheme="minorHAnsi" w:cstheme="minorHAnsi"/>
          <w:szCs w:val="24"/>
        </w:rPr>
        <w:t>.</w:t>
      </w:r>
    </w:p>
    <w:p w14:paraId="0C8099C1" w14:textId="77777777" w:rsidR="00EB2F79" w:rsidRPr="005214EB" w:rsidRDefault="00EB2F79" w:rsidP="005214EB">
      <w:pPr>
        <w:pStyle w:val="Nagwek1"/>
      </w:pPr>
      <w:bookmarkStart w:id="6" w:name="_Toc121393301"/>
      <w:r w:rsidRPr="005214EB">
        <w:lastRenderedPageBreak/>
        <w:t>DIAGNOZA SEKTORA EKONOMII SPOŁECZNEJ W KONTEKŚCIE KONSEKWENCJI WYBUCHU PANDEMII COVID-19</w:t>
      </w:r>
      <w:r w:rsidR="007E3562" w:rsidRPr="005214EB">
        <w:t>.</w:t>
      </w:r>
      <w:bookmarkEnd w:id="6"/>
    </w:p>
    <w:p w14:paraId="3C973BB5" w14:textId="67A3FD1C" w:rsidR="00B120DF" w:rsidRPr="001B734D" w:rsidRDefault="00B120DF" w:rsidP="001B734D">
      <w:pPr>
        <w:jc w:val="left"/>
        <w:rPr>
          <w:rFonts w:asciiTheme="minorHAnsi" w:hAnsiTheme="minorHAnsi" w:cstheme="minorHAnsi"/>
          <w:szCs w:val="24"/>
        </w:rPr>
      </w:pPr>
      <w:r w:rsidRPr="001B734D">
        <w:rPr>
          <w:rFonts w:asciiTheme="minorHAnsi" w:hAnsiTheme="minorHAnsi" w:cstheme="minorHAnsi"/>
          <w:szCs w:val="24"/>
        </w:rPr>
        <w:t>Ekonomia społeczna to działalność podmiotów ekonomii społecznej na rzecz społeczności lokalnej w zakresie reintegracji społecznej i zawodowej, tworzenia miejsc pracy dla osób zagrożonych wykluczeniem społecznym</w:t>
      </w:r>
      <w:r w:rsidR="00D67809" w:rsidRPr="001B734D">
        <w:rPr>
          <w:rFonts w:asciiTheme="minorHAnsi" w:hAnsiTheme="minorHAnsi" w:cstheme="minorHAnsi"/>
          <w:szCs w:val="24"/>
        </w:rPr>
        <w:t xml:space="preserve"> oraz</w:t>
      </w:r>
      <w:r w:rsidRPr="001B734D">
        <w:rPr>
          <w:rFonts w:asciiTheme="minorHAnsi" w:hAnsiTheme="minorHAnsi" w:cstheme="minorHAnsi"/>
          <w:szCs w:val="24"/>
        </w:rPr>
        <w:t xml:space="preserve"> świadczenia usług społecznych, realizowan</w:t>
      </w:r>
      <w:r w:rsidR="00654108" w:rsidRPr="001B734D">
        <w:rPr>
          <w:rFonts w:asciiTheme="minorHAnsi" w:hAnsiTheme="minorHAnsi" w:cstheme="minorHAnsi"/>
          <w:szCs w:val="24"/>
        </w:rPr>
        <w:t>a</w:t>
      </w:r>
      <w:r w:rsidRPr="001B734D">
        <w:rPr>
          <w:rFonts w:asciiTheme="minorHAnsi" w:hAnsiTheme="minorHAnsi" w:cstheme="minorHAnsi"/>
          <w:szCs w:val="24"/>
        </w:rPr>
        <w:t xml:space="preserve"> w formie działalności gospodarczej, działalności pożytku publicznego </w:t>
      </w:r>
      <w:r w:rsidR="00D67809" w:rsidRPr="001B734D">
        <w:rPr>
          <w:rFonts w:asciiTheme="minorHAnsi" w:hAnsiTheme="minorHAnsi" w:cstheme="minorHAnsi"/>
          <w:szCs w:val="24"/>
        </w:rPr>
        <w:t xml:space="preserve">a także </w:t>
      </w:r>
      <w:r w:rsidRPr="001B734D">
        <w:rPr>
          <w:rFonts w:asciiTheme="minorHAnsi" w:hAnsiTheme="minorHAnsi" w:cstheme="minorHAnsi"/>
          <w:szCs w:val="24"/>
        </w:rPr>
        <w:t xml:space="preserve">innej działalności o charakterze odpłatnym. Obszar wskazany w ww. definicji obejmuje </w:t>
      </w:r>
      <w:r w:rsidR="00654108" w:rsidRPr="001B734D">
        <w:rPr>
          <w:rFonts w:asciiTheme="minorHAnsi" w:hAnsiTheme="minorHAnsi" w:cstheme="minorHAnsi"/>
          <w:szCs w:val="24"/>
        </w:rPr>
        <w:t xml:space="preserve">PES, </w:t>
      </w:r>
      <w:r w:rsidRPr="001B734D">
        <w:rPr>
          <w:rFonts w:asciiTheme="minorHAnsi" w:hAnsiTheme="minorHAnsi" w:cstheme="minorHAnsi"/>
          <w:szCs w:val="24"/>
        </w:rPr>
        <w:t xml:space="preserve">w szczególności takie jak: spółdzielnie socjalne, jednostki reintegracyjne (w tym jednostki aktywizujące osoby niepełnosprawne </w:t>
      </w:r>
      <w:r w:rsidR="00C611CF" w:rsidRPr="001B734D">
        <w:rPr>
          <w:rFonts w:asciiTheme="minorHAnsi" w:hAnsiTheme="minorHAnsi" w:cstheme="minorHAnsi"/>
          <w:szCs w:val="24"/>
        </w:rPr>
        <w:t>–</w:t>
      </w:r>
      <w:r w:rsidRPr="001B734D">
        <w:rPr>
          <w:rFonts w:asciiTheme="minorHAnsi" w:hAnsiTheme="minorHAnsi" w:cstheme="minorHAnsi"/>
          <w:szCs w:val="24"/>
        </w:rPr>
        <w:t xml:space="preserve"> Warsztaty Terapii Zajęciowej</w:t>
      </w:r>
      <w:r w:rsidR="00117A3B" w:rsidRPr="001B734D">
        <w:rPr>
          <w:rFonts w:asciiTheme="minorHAnsi" w:hAnsiTheme="minorHAnsi" w:cstheme="minorHAnsi"/>
          <w:szCs w:val="24"/>
        </w:rPr>
        <w:t xml:space="preserve"> (WTZ)</w:t>
      </w:r>
      <w:r w:rsidRPr="001B734D">
        <w:rPr>
          <w:rFonts w:asciiTheme="minorHAnsi" w:hAnsiTheme="minorHAnsi" w:cstheme="minorHAnsi"/>
          <w:szCs w:val="24"/>
        </w:rPr>
        <w:t xml:space="preserve">, Zakłady Aktywności Zawodowej </w:t>
      </w:r>
      <w:r w:rsidR="00117A3B" w:rsidRPr="001B734D">
        <w:rPr>
          <w:rFonts w:asciiTheme="minorHAnsi" w:hAnsiTheme="minorHAnsi" w:cstheme="minorHAnsi"/>
          <w:szCs w:val="24"/>
        </w:rPr>
        <w:t xml:space="preserve">(ZAZ) </w:t>
      </w:r>
      <w:r w:rsidR="00C611CF" w:rsidRPr="001B734D">
        <w:rPr>
          <w:rFonts w:asciiTheme="minorHAnsi" w:hAnsiTheme="minorHAnsi" w:cstheme="minorHAnsi"/>
          <w:szCs w:val="24"/>
        </w:rPr>
        <w:t>–</w:t>
      </w:r>
      <w:r w:rsidRPr="001B734D">
        <w:rPr>
          <w:rFonts w:asciiTheme="minorHAnsi" w:hAnsiTheme="minorHAnsi" w:cstheme="minorHAnsi"/>
          <w:szCs w:val="24"/>
        </w:rPr>
        <w:t xml:space="preserve"> oraz jednostki zatrudnienia socjalnego aktywizujące osoby wykluczone społecznie </w:t>
      </w:r>
      <w:r w:rsidR="00C611CF" w:rsidRPr="001B734D">
        <w:rPr>
          <w:rFonts w:asciiTheme="minorHAnsi" w:hAnsiTheme="minorHAnsi" w:cstheme="minorHAnsi"/>
          <w:szCs w:val="24"/>
        </w:rPr>
        <w:t>–</w:t>
      </w:r>
      <w:r w:rsidRPr="001B734D">
        <w:rPr>
          <w:rFonts w:asciiTheme="minorHAnsi" w:hAnsiTheme="minorHAnsi" w:cstheme="minorHAnsi"/>
          <w:szCs w:val="24"/>
        </w:rPr>
        <w:t xml:space="preserve"> </w:t>
      </w:r>
      <w:r w:rsidR="00E359DD" w:rsidRPr="001B734D">
        <w:rPr>
          <w:rFonts w:asciiTheme="minorHAnsi" w:hAnsiTheme="minorHAnsi" w:cstheme="minorHAnsi"/>
          <w:szCs w:val="24"/>
        </w:rPr>
        <w:t>CIS i KIS</w:t>
      </w:r>
      <w:r w:rsidR="00654108" w:rsidRPr="001B734D">
        <w:rPr>
          <w:rFonts w:asciiTheme="minorHAnsi" w:hAnsiTheme="minorHAnsi" w:cstheme="minorHAnsi"/>
          <w:szCs w:val="24"/>
        </w:rPr>
        <w:t>),</w:t>
      </w:r>
      <w:r w:rsidRPr="001B734D">
        <w:rPr>
          <w:rFonts w:asciiTheme="minorHAnsi" w:hAnsiTheme="minorHAnsi" w:cstheme="minorHAnsi"/>
          <w:szCs w:val="24"/>
        </w:rPr>
        <w:t xml:space="preserve"> organizacje pozarządowe</w:t>
      </w:r>
      <w:r w:rsidR="00654108" w:rsidRPr="001B734D">
        <w:rPr>
          <w:rFonts w:asciiTheme="minorHAnsi" w:hAnsiTheme="minorHAnsi" w:cstheme="minorHAnsi"/>
          <w:szCs w:val="24"/>
        </w:rPr>
        <w:t>,</w:t>
      </w:r>
      <w:r w:rsidRPr="001B734D">
        <w:rPr>
          <w:rFonts w:asciiTheme="minorHAnsi" w:hAnsiTheme="minorHAnsi" w:cstheme="minorHAnsi"/>
          <w:szCs w:val="24"/>
        </w:rPr>
        <w:t xml:space="preserve"> podmioty, o</w:t>
      </w:r>
      <w:r w:rsidR="002F16DF" w:rsidRPr="001B734D">
        <w:rPr>
          <w:rFonts w:asciiTheme="minorHAnsi" w:hAnsiTheme="minorHAnsi" w:cstheme="minorHAnsi"/>
          <w:szCs w:val="24"/>
        </w:rPr>
        <w:t> </w:t>
      </w:r>
      <w:r w:rsidRPr="001B734D">
        <w:rPr>
          <w:rFonts w:asciiTheme="minorHAnsi" w:hAnsiTheme="minorHAnsi" w:cstheme="minorHAnsi"/>
          <w:szCs w:val="24"/>
        </w:rPr>
        <w:t>których mowa w</w:t>
      </w:r>
      <w:r w:rsidR="00A55091" w:rsidRPr="001B734D">
        <w:rPr>
          <w:rFonts w:asciiTheme="minorHAnsi" w:hAnsiTheme="minorHAnsi" w:cstheme="minorHAnsi"/>
          <w:szCs w:val="24"/>
        </w:rPr>
        <w:t> </w:t>
      </w:r>
      <w:r w:rsidRPr="001B734D">
        <w:rPr>
          <w:rFonts w:asciiTheme="minorHAnsi" w:hAnsiTheme="minorHAnsi" w:cstheme="minorHAnsi"/>
          <w:szCs w:val="24"/>
        </w:rPr>
        <w:t>art. 3 ust. 3 ustawy z dnia 24 kwietnia 2003 r. o działalności pożytku publicznego i</w:t>
      </w:r>
      <w:r w:rsidR="00A55091" w:rsidRPr="001B734D">
        <w:rPr>
          <w:rFonts w:asciiTheme="minorHAnsi" w:hAnsiTheme="minorHAnsi" w:cstheme="minorHAnsi"/>
          <w:szCs w:val="24"/>
        </w:rPr>
        <w:t> </w:t>
      </w:r>
      <w:r w:rsidRPr="001B734D">
        <w:rPr>
          <w:rFonts w:asciiTheme="minorHAnsi" w:hAnsiTheme="minorHAnsi" w:cstheme="minorHAnsi"/>
          <w:szCs w:val="24"/>
        </w:rPr>
        <w:t>o</w:t>
      </w:r>
      <w:r w:rsidR="00A55091" w:rsidRPr="001B734D">
        <w:rPr>
          <w:rFonts w:asciiTheme="minorHAnsi" w:hAnsiTheme="minorHAnsi" w:cstheme="minorHAnsi"/>
          <w:szCs w:val="24"/>
        </w:rPr>
        <w:t> </w:t>
      </w:r>
      <w:r w:rsidRPr="001B734D">
        <w:rPr>
          <w:rFonts w:asciiTheme="minorHAnsi" w:hAnsiTheme="minorHAnsi" w:cstheme="minorHAnsi"/>
          <w:szCs w:val="24"/>
        </w:rPr>
        <w:t>wolontariacie</w:t>
      </w:r>
      <w:r w:rsidR="00654108" w:rsidRPr="001B734D">
        <w:rPr>
          <w:rFonts w:asciiTheme="minorHAnsi" w:hAnsiTheme="minorHAnsi" w:cstheme="minorHAnsi"/>
          <w:szCs w:val="24"/>
        </w:rPr>
        <w:t xml:space="preserve"> (Dz.</w:t>
      </w:r>
      <w:r w:rsidR="00C611CF" w:rsidRPr="001B734D">
        <w:rPr>
          <w:rFonts w:asciiTheme="minorHAnsi" w:hAnsiTheme="minorHAnsi" w:cstheme="minorHAnsi"/>
          <w:szCs w:val="24"/>
        </w:rPr>
        <w:t xml:space="preserve"> </w:t>
      </w:r>
      <w:r w:rsidR="00654108" w:rsidRPr="001B734D">
        <w:rPr>
          <w:rFonts w:asciiTheme="minorHAnsi" w:hAnsiTheme="minorHAnsi" w:cstheme="minorHAnsi"/>
          <w:szCs w:val="24"/>
        </w:rPr>
        <w:t>U. z 202</w:t>
      </w:r>
      <w:r w:rsidR="00A938C1" w:rsidRPr="001B734D">
        <w:rPr>
          <w:rFonts w:asciiTheme="minorHAnsi" w:hAnsiTheme="minorHAnsi" w:cstheme="minorHAnsi"/>
          <w:szCs w:val="24"/>
        </w:rPr>
        <w:t>2</w:t>
      </w:r>
      <w:r w:rsidR="00654108" w:rsidRPr="001B734D">
        <w:rPr>
          <w:rFonts w:asciiTheme="minorHAnsi" w:hAnsiTheme="minorHAnsi" w:cstheme="minorHAnsi"/>
          <w:szCs w:val="24"/>
        </w:rPr>
        <w:t xml:space="preserve"> r. poz.</w:t>
      </w:r>
      <w:r w:rsidR="00A938C1" w:rsidRPr="001B734D">
        <w:rPr>
          <w:rFonts w:asciiTheme="minorHAnsi" w:hAnsiTheme="minorHAnsi" w:cstheme="minorHAnsi"/>
          <w:szCs w:val="24"/>
        </w:rPr>
        <w:t xml:space="preserve"> 1327</w:t>
      </w:r>
      <w:r w:rsidR="00540581">
        <w:rPr>
          <w:rFonts w:asciiTheme="minorHAnsi" w:hAnsiTheme="minorHAnsi" w:cstheme="minorHAnsi"/>
          <w:szCs w:val="24"/>
        </w:rPr>
        <w:t>, z późn. zm.</w:t>
      </w:r>
      <w:r w:rsidR="00654108" w:rsidRPr="001B734D">
        <w:rPr>
          <w:rFonts w:asciiTheme="minorHAnsi" w:hAnsiTheme="minorHAnsi" w:cstheme="minorHAnsi"/>
          <w:szCs w:val="24"/>
        </w:rPr>
        <w:t>),</w:t>
      </w:r>
      <w:r w:rsidRPr="001B734D">
        <w:rPr>
          <w:rFonts w:asciiTheme="minorHAnsi" w:hAnsiTheme="minorHAnsi" w:cstheme="minorHAnsi"/>
          <w:szCs w:val="24"/>
        </w:rPr>
        <w:t xml:space="preserve"> spółdzielnie inwalidów i niewidomych</w:t>
      </w:r>
      <w:r w:rsidR="0050479D">
        <w:rPr>
          <w:rFonts w:asciiTheme="minorHAnsi" w:hAnsiTheme="minorHAnsi" w:cstheme="minorHAnsi"/>
          <w:szCs w:val="24"/>
        </w:rPr>
        <w:t xml:space="preserve">, </w:t>
      </w:r>
      <w:r w:rsidRPr="001B734D">
        <w:rPr>
          <w:rFonts w:asciiTheme="minorHAnsi" w:hAnsiTheme="minorHAnsi" w:cstheme="minorHAnsi"/>
          <w:szCs w:val="24"/>
        </w:rPr>
        <w:t>spółdzielnie pracy</w:t>
      </w:r>
      <w:r w:rsidR="0050479D" w:rsidRPr="0050479D">
        <w:t xml:space="preserve"> </w:t>
      </w:r>
      <w:r w:rsidR="0050479D">
        <w:t xml:space="preserve">oraz </w:t>
      </w:r>
      <w:r w:rsidR="0050479D" w:rsidRPr="0050479D">
        <w:rPr>
          <w:rFonts w:asciiTheme="minorHAnsi" w:hAnsiTheme="minorHAnsi" w:cstheme="minorHAnsi"/>
          <w:szCs w:val="24"/>
        </w:rPr>
        <w:t>spółdzielnie produkcji rolnej</w:t>
      </w:r>
      <w:r w:rsidRPr="001B734D">
        <w:rPr>
          <w:rFonts w:asciiTheme="minorHAnsi" w:hAnsiTheme="minorHAnsi" w:cstheme="minorHAnsi"/>
          <w:szCs w:val="24"/>
        </w:rPr>
        <w:t>.</w:t>
      </w:r>
    </w:p>
    <w:p w14:paraId="10DA6A3F" w14:textId="77777777" w:rsidR="00B120DF" w:rsidRPr="001B734D" w:rsidRDefault="00143843" w:rsidP="001B734D">
      <w:pPr>
        <w:jc w:val="left"/>
        <w:rPr>
          <w:rFonts w:asciiTheme="minorHAnsi" w:hAnsiTheme="minorHAnsi" w:cstheme="minorHAnsi"/>
          <w:szCs w:val="24"/>
        </w:rPr>
      </w:pPr>
      <w:r w:rsidRPr="001B734D">
        <w:rPr>
          <w:rFonts w:asciiTheme="minorHAnsi" w:hAnsiTheme="minorHAnsi" w:cstheme="minorHAnsi"/>
          <w:szCs w:val="24"/>
        </w:rPr>
        <w:t xml:space="preserve">Według najbardziej aktualnych danych, zawartych </w:t>
      </w:r>
      <w:r w:rsidR="002F16DF" w:rsidRPr="001B734D">
        <w:rPr>
          <w:rFonts w:asciiTheme="minorHAnsi" w:hAnsiTheme="minorHAnsi" w:cstheme="minorHAnsi"/>
          <w:szCs w:val="24"/>
        </w:rPr>
        <w:t xml:space="preserve">w części diagnostycznej do </w:t>
      </w:r>
      <w:r w:rsidR="00012373" w:rsidRPr="001B734D">
        <w:rPr>
          <w:rFonts w:asciiTheme="minorHAnsi" w:hAnsiTheme="minorHAnsi" w:cstheme="minorHAnsi"/>
          <w:szCs w:val="24"/>
        </w:rPr>
        <w:t>KPRES</w:t>
      </w:r>
      <w:r w:rsidR="00A55091" w:rsidRPr="001B734D">
        <w:rPr>
          <w:rFonts w:asciiTheme="minorHAnsi" w:hAnsiTheme="minorHAnsi" w:cstheme="minorHAnsi"/>
          <w:szCs w:val="24"/>
        </w:rPr>
        <w:t xml:space="preserve"> w </w:t>
      </w:r>
      <w:r w:rsidR="002F16DF" w:rsidRPr="001B734D">
        <w:rPr>
          <w:rFonts w:asciiTheme="minorHAnsi" w:hAnsiTheme="minorHAnsi" w:cstheme="minorHAnsi"/>
          <w:szCs w:val="24"/>
        </w:rPr>
        <w:t xml:space="preserve">Polsce łącznie funkcjonuje </w:t>
      </w:r>
      <w:r w:rsidR="00B120DF" w:rsidRPr="001B734D">
        <w:rPr>
          <w:rFonts w:asciiTheme="minorHAnsi" w:hAnsiTheme="minorHAnsi" w:cstheme="minorHAnsi"/>
          <w:szCs w:val="24"/>
        </w:rPr>
        <w:t>ok</w:t>
      </w:r>
      <w:r w:rsidR="00104C54" w:rsidRPr="001B734D">
        <w:rPr>
          <w:rFonts w:asciiTheme="minorHAnsi" w:hAnsiTheme="minorHAnsi" w:cstheme="minorHAnsi"/>
          <w:szCs w:val="24"/>
        </w:rPr>
        <w:t>oło</w:t>
      </w:r>
      <w:r w:rsidR="00B120DF" w:rsidRPr="001B734D">
        <w:rPr>
          <w:rFonts w:asciiTheme="minorHAnsi" w:hAnsiTheme="minorHAnsi" w:cstheme="minorHAnsi"/>
          <w:szCs w:val="24"/>
        </w:rPr>
        <w:t xml:space="preserve"> 90,5 tys.</w:t>
      </w:r>
      <w:r w:rsidR="002F16DF" w:rsidRPr="001B734D">
        <w:rPr>
          <w:rFonts w:asciiTheme="minorHAnsi" w:hAnsiTheme="minorHAnsi" w:cstheme="minorHAnsi"/>
          <w:szCs w:val="24"/>
        </w:rPr>
        <w:t xml:space="preserve"> wspomnianych powyżej podmiotów</w:t>
      </w:r>
      <w:r w:rsidR="00B120DF" w:rsidRPr="001B734D">
        <w:rPr>
          <w:rFonts w:asciiTheme="minorHAnsi" w:hAnsiTheme="minorHAnsi" w:cstheme="minorHAnsi"/>
          <w:szCs w:val="24"/>
        </w:rPr>
        <w:t>, w których na dzień 31 grudnia 2019 r. zatrudnionych było 210 tys. osób</w:t>
      </w:r>
      <w:r w:rsidR="00751B2A" w:rsidRPr="001B734D">
        <w:rPr>
          <w:rFonts w:asciiTheme="minorHAnsi" w:hAnsiTheme="minorHAnsi" w:cstheme="minorHAnsi"/>
          <w:szCs w:val="24"/>
        </w:rPr>
        <w:t>. Stanowi to</w:t>
      </w:r>
      <w:r w:rsidR="00B120DF" w:rsidRPr="001B734D">
        <w:rPr>
          <w:rFonts w:asciiTheme="minorHAnsi" w:hAnsiTheme="minorHAnsi" w:cstheme="minorHAnsi"/>
          <w:szCs w:val="24"/>
        </w:rPr>
        <w:t xml:space="preserve"> 1,8% w odniesieniu do 11 963,8 tys. ogółu osób zatrudnionych w</w:t>
      </w:r>
      <w:r w:rsidR="002F16DF" w:rsidRPr="001B734D">
        <w:rPr>
          <w:rFonts w:asciiTheme="minorHAnsi" w:hAnsiTheme="minorHAnsi" w:cstheme="minorHAnsi"/>
          <w:szCs w:val="24"/>
        </w:rPr>
        <w:t> </w:t>
      </w:r>
      <w:r w:rsidR="00B120DF" w:rsidRPr="001B734D">
        <w:rPr>
          <w:rFonts w:asciiTheme="minorHAnsi" w:hAnsiTheme="minorHAnsi" w:cstheme="minorHAnsi"/>
          <w:szCs w:val="24"/>
        </w:rPr>
        <w:t>gospodarce narodowej</w:t>
      </w:r>
      <w:r w:rsidR="00751B2A" w:rsidRPr="001B734D">
        <w:rPr>
          <w:rFonts w:asciiTheme="minorHAnsi" w:hAnsiTheme="minorHAnsi" w:cstheme="minorHAnsi"/>
          <w:szCs w:val="24"/>
        </w:rPr>
        <w:t>.</w:t>
      </w:r>
    </w:p>
    <w:p w14:paraId="262A9E0C" w14:textId="77777777" w:rsidR="00654108" w:rsidRPr="001B734D" w:rsidRDefault="00B120DF" w:rsidP="001B734D">
      <w:pPr>
        <w:jc w:val="left"/>
        <w:rPr>
          <w:rFonts w:asciiTheme="minorHAnsi" w:hAnsiTheme="minorHAnsi" w:cstheme="minorHAnsi"/>
          <w:szCs w:val="24"/>
        </w:rPr>
      </w:pPr>
      <w:r w:rsidRPr="001B734D">
        <w:rPr>
          <w:rFonts w:asciiTheme="minorHAnsi" w:hAnsiTheme="minorHAnsi" w:cstheme="minorHAnsi"/>
          <w:szCs w:val="24"/>
        </w:rPr>
        <w:t>Analizując wpływ pandemii COVID-19 na gospodarkę i społeczeństwo, należy podkreślić, że sektor ekonomii społecznej stanowi obszar szczególny – z jednej strony mocno dotknięty negatywnymi skutkami ekonomicznymi, a z drugiej, stanowiący ogromny potencjał pomocowy. Pandemia spowodowała zawieszenie większości lub wręcz całej dotychczasowej działalności wśród ok</w:t>
      </w:r>
      <w:r w:rsidR="00C611CF" w:rsidRPr="001B734D">
        <w:rPr>
          <w:rFonts w:asciiTheme="minorHAnsi" w:hAnsiTheme="minorHAnsi" w:cstheme="minorHAnsi"/>
          <w:szCs w:val="24"/>
        </w:rPr>
        <w:t>oło</w:t>
      </w:r>
      <w:r w:rsidRPr="001B734D">
        <w:rPr>
          <w:rFonts w:asciiTheme="minorHAnsi" w:hAnsiTheme="minorHAnsi" w:cstheme="minorHAnsi"/>
          <w:szCs w:val="24"/>
        </w:rPr>
        <w:t xml:space="preserve"> 60% podmiotów ekonomii społecznej działających jako organizacje pozarządowe</w:t>
      </w:r>
      <w:r w:rsidR="00E7355D">
        <w:rPr>
          <w:rStyle w:val="Odwoanieprzypisudolnego"/>
          <w:rFonts w:asciiTheme="minorHAnsi" w:hAnsiTheme="minorHAnsi" w:cstheme="minorHAnsi"/>
          <w:szCs w:val="24"/>
        </w:rPr>
        <w:footnoteReference w:id="2"/>
      </w:r>
      <w:r w:rsidRPr="001B734D">
        <w:rPr>
          <w:rFonts w:asciiTheme="minorHAnsi" w:hAnsiTheme="minorHAnsi" w:cstheme="minorHAnsi"/>
          <w:szCs w:val="24"/>
        </w:rPr>
        <w:t xml:space="preserve">, zwłaszcza na terenach wiejskich lub </w:t>
      </w:r>
      <w:r w:rsidR="00654108" w:rsidRPr="001B734D">
        <w:rPr>
          <w:rFonts w:asciiTheme="minorHAnsi" w:hAnsiTheme="minorHAnsi" w:cstheme="minorHAnsi"/>
          <w:szCs w:val="24"/>
        </w:rPr>
        <w:t xml:space="preserve">w </w:t>
      </w:r>
      <w:r w:rsidRPr="001B734D">
        <w:rPr>
          <w:rFonts w:asciiTheme="minorHAnsi" w:hAnsiTheme="minorHAnsi" w:cstheme="minorHAnsi"/>
          <w:szCs w:val="24"/>
        </w:rPr>
        <w:t>mniejszych miejscowości</w:t>
      </w:r>
      <w:r w:rsidR="00C2063E" w:rsidRPr="001B734D">
        <w:rPr>
          <w:rFonts w:asciiTheme="minorHAnsi" w:hAnsiTheme="minorHAnsi" w:cstheme="minorHAnsi"/>
          <w:szCs w:val="24"/>
        </w:rPr>
        <w:t>ach</w:t>
      </w:r>
      <w:r w:rsidRPr="001B734D">
        <w:rPr>
          <w:rFonts w:asciiTheme="minorHAnsi" w:hAnsiTheme="minorHAnsi" w:cstheme="minorHAnsi"/>
          <w:szCs w:val="24"/>
        </w:rPr>
        <w:t xml:space="preserve">. </w:t>
      </w:r>
      <w:r w:rsidR="00654108" w:rsidRPr="001B734D">
        <w:rPr>
          <w:rFonts w:asciiTheme="minorHAnsi" w:hAnsiTheme="minorHAnsi" w:cstheme="minorHAnsi"/>
          <w:szCs w:val="24"/>
        </w:rPr>
        <w:t xml:space="preserve">Wśród tych, które utrzymały choć część aktywności największą grupę stanowią organizacje z obszaru pomocy społecznej, </w:t>
      </w:r>
      <w:r w:rsidR="00F35F64" w:rsidRPr="001B734D">
        <w:rPr>
          <w:rFonts w:asciiTheme="minorHAnsi" w:hAnsiTheme="minorHAnsi" w:cstheme="minorHAnsi"/>
          <w:szCs w:val="24"/>
        </w:rPr>
        <w:t>s</w:t>
      </w:r>
      <w:r w:rsidR="00654108" w:rsidRPr="001B734D">
        <w:rPr>
          <w:rFonts w:asciiTheme="minorHAnsi" w:hAnsiTheme="minorHAnsi" w:cstheme="minorHAnsi"/>
          <w:szCs w:val="24"/>
        </w:rPr>
        <w:t xml:space="preserve">pośród których 57% uniknęło potrzeby zawieszenia większości działań. </w:t>
      </w:r>
      <w:r w:rsidR="00A23067" w:rsidRPr="001B734D">
        <w:rPr>
          <w:rFonts w:asciiTheme="minorHAnsi" w:hAnsiTheme="minorHAnsi" w:cstheme="minorHAnsi"/>
          <w:szCs w:val="24"/>
        </w:rPr>
        <w:t>U</w:t>
      </w:r>
      <w:r w:rsidR="00654108" w:rsidRPr="001B734D">
        <w:rPr>
          <w:rFonts w:asciiTheme="minorHAnsi" w:hAnsiTheme="minorHAnsi" w:cstheme="minorHAnsi"/>
          <w:szCs w:val="24"/>
        </w:rPr>
        <w:t>dział organizacji, które zawiesiły wszystkie lub większość swoich działań jest największy wśród organizacji sportowych (80%), kulturalnych (73%), zajmujących się rozwojem lokalnym (60%) oraz ochroną zdrowia (58%).</w:t>
      </w:r>
    </w:p>
    <w:p w14:paraId="4BFDFDD0" w14:textId="77777777" w:rsidR="00B120DF" w:rsidRPr="001B734D" w:rsidRDefault="00B120DF" w:rsidP="001B734D">
      <w:pPr>
        <w:jc w:val="left"/>
        <w:rPr>
          <w:rFonts w:asciiTheme="minorHAnsi" w:hAnsiTheme="minorHAnsi" w:cstheme="minorHAnsi"/>
          <w:szCs w:val="24"/>
        </w:rPr>
      </w:pPr>
      <w:r w:rsidRPr="001B734D">
        <w:rPr>
          <w:rFonts w:asciiTheme="minorHAnsi" w:hAnsiTheme="minorHAnsi" w:cstheme="minorHAnsi"/>
          <w:szCs w:val="24"/>
        </w:rPr>
        <w:t>Z drugiej strony dla 49% organizacji pozarządowych pandemia była impulsem do podjęcia nowych aktywności, których wcześniej nie prowadził</w:t>
      </w:r>
      <w:r w:rsidR="00C817F1" w:rsidRPr="001B734D">
        <w:rPr>
          <w:rFonts w:asciiTheme="minorHAnsi" w:hAnsiTheme="minorHAnsi" w:cstheme="minorHAnsi"/>
          <w:szCs w:val="24"/>
        </w:rPr>
        <w:t>y</w:t>
      </w:r>
      <w:r w:rsidRPr="001B734D">
        <w:rPr>
          <w:rFonts w:asciiTheme="minorHAnsi" w:hAnsiTheme="minorHAnsi" w:cstheme="minorHAnsi"/>
          <w:szCs w:val="24"/>
        </w:rPr>
        <w:t xml:space="preserve">. W tej grupie 17% organizacji </w:t>
      </w:r>
      <w:r w:rsidR="000721D5" w:rsidRPr="001B734D">
        <w:rPr>
          <w:rFonts w:asciiTheme="minorHAnsi" w:hAnsiTheme="minorHAnsi" w:cstheme="minorHAnsi"/>
          <w:szCs w:val="24"/>
        </w:rPr>
        <w:t xml:space="preserve">pozarządowych </w:t>
      </w:r>
      <w:r w:rsidRPr="001B734D">
        <w:rPr>
          <w:rFonts w:asciiTheme="minorHAnsi" w:hAnsiTheme="minorHAnsi" w:cstheme="minorHAnsi"/>
          <w:szCs w:val="24"/>
        </w:rPr>
        <w:t>w</w:t>
      </w:r>
      <w:r w:rsidR="00080AA6" w:rsidRPr="001B734D">
        <w:rPr>
          <w:rFonts w:asciiTheme="minorHAnsi" w:hAnsiTheme="minorHAnsi" w:cstheme="minorHAnsi"/>
          <w:szCs w:val="24"/>
        </w:rPr>
        <w:t> </w:t>
      </w:r>
      <w:r w:rsidRPr="001B734D">
        <w:rPr>
          <w:rFonts w:asciiTheme="minorHAnsi" w:hAnsiTheme="minorHAnsi" w:cstheme="minorHAnsi"/>
          <w:szCs w:val="24"/>
        </w:rPr>
        <w:t xml:space="preserve">odpowiedzi na pandemię zaczęło pomagać osobom z grup ryzyka lub będących </w:t>
      </w:r>
      <w:r w:rsidR="001B10E1" w:rsidRPr="001B734D">
        <w:rPr>
          <w:rFonts w:asciiTheme="minorHAnsi" w:hAnsiTheme="minorHAnsi" w:cstheme="minorHAnsi"/>
          <w:szCs w:val="24"/>
        </w:rPr>
        <w:t>na</w:t>
      </w:r>
      <w:r w:rsidRPr="001B734D">
        <w:rPr>
          <w:rFonts w:asciiTheme="minorHAnsi" w:hAnsiTheme="minorHAnsi" w:cstheme="minorHAnsi"/>
          <w:szCs w:val="24"/>
        </w:rPr>
        <w:t xml:space="preserve"> kwarantannie. </w:t>
      </w:r>
      <w:r w:rsidR="001B10E1" w:rsidRPr="001B734D">
        <w:rPr>
          <w:rFonts w:asciiTheme="minorHAnsi" w:hAnsiTheme="minorHAnsi" w:cstheme="minorHAnsi"/>
          <w:szCs w:val="24"/>
        </w:rPr>
        <w:t>Ok</w:t>
      </w:r>
      <w:r w:rsidR="00C611CF" w:rsidRPr="001B734D">
        <w:rPr>
          <w:rFonts w:asciiTheme="minorHAnsi" w:hAnsiTheme="minorHAnsi" w:cstheme="minorHAnsi"/>
          <w:szCs w:val="24"/>
        </w:rPr>
        <w:t>oło</w:t>
      </w:r>
      <w:r w:rsidR="001B10E1" w:rsidRPr="001B734D">
        <w:rPr>
          <w:rFonts w:asciiTheme="minorHAnsi" w:hAnsiTheme="minorHAnsi" w:cstheme="minorHAnsi"/>
          <w:szCs w:val="24"/>
        </w:rPr>
        <w:t xml:space="preserve"> 12%</w:t>
      </w:r>
      <w:r w:rsidRPr="001B734D">
        <w:rPr>
          <w:rFonts w:asciiTheme="minorHAnsi" w:hAnsiTheme="minorHAnsi" w:cstheme="minorHAnsi"/>
          <w:szCs w:val="24"/>
        </w:rPr>
        <w:t xml:space="preserve"> organizacji </w:t>
      </w:r>
      <w:r w:rsidR="000721D5" w:rsidRPr="001B734D">
        <w:rPr>
          <w:rFonts w:asciiTheme="minorHAnsi" w:hAnsiTheme="minorHAnsi" w:cstheme="minorHAnsi"/>
          <w:szCs w:val="24"/>
        </w:rPr>
        <w:t xml:space="preserve">pozarządowych </w:t>
      </w:r>
      <w:r w:rsidRPr="001B734D">
        <w:rPr>
          <w:rFonts w:asciiTheme="minorHAnsi" w:hAnsiTheme="minorHAnsi" w:cstheme="minorHAnsi"/>
          <w:szCs w:val="24"/>
        </w:rPr>
        <w:t xml:space="preserve">zainicjowało prowadzenie zajęć edukacyjnych online, szycie maseczek oraz prowadzenie zdalnego wsparcia, np. w postaci telefonu zaufania. </w:t>
      </w:r>
      <w:r w:rsidR="00104C54" w:rsidRPr="001B734D">
        <w:rPr>
          <w:rFonts w:asciiTheme="minorHAnsi" w:hAnsiTheme="minorHAnsi" w:cstheme="minorHAnsi"/>
          <w:szCs w:val="24"/>
        </w:rPr>
        <w:t xml:space="preserve">Ponadto </w:t>
      </w:r>
      <w:r w:rsidRPr="001B734D">
        <w:rPr>
          <w:rFonts w:asciiTheme="minorHAnsi" w:hAnsiTheme="minorHAnsi" w:cstheme="minorHAnsi"/>
          <w:szCs w:val="24"/>
        </w:rPr>
        <w:t xml:space="preserve">9% organizacji </w:t>
      </w:r>
      <w:r w:rsidR="000721D5" w:rsidRPr="001B734D">
        <w:rPr>
          <w:rFonts w:asciiTheme="minorHAnsi" w:hAnsiTheme="minorHAnsi" w:cstheme="minorHAnsi"/>
          <w:szCs w:val="24"/>
        </w:rPr>
        <w:t xml:space="preserve">pozarządowych </w:t>
      </w:r>
      <w:r w:rsidRPr="001B734D">
        <w:rPr>
          <w:rFonts w:asciiTheme="minorHAnsi" w:hAnsiTheme="minorHAnsi" w:cstheme="minorHAnsi"/>
          <w:szCs w:val="24"/>
        </w:rPr>
        <w:t xml:space="preserve">z tej grupy zajęło się przygotowywaniem i dystrybucją żywności, organizacją wolontariatu, a 8% </w:t>
      </w:r>
      <w:r w:rsidR="00C611CF" w:rsidRPr="001B734D">
        <w:rPr>
          <w:rFonts w:asciiTheme="minorHAnsi" w:hAnsiTheme="minorHAnsi" w:cstheme="minorHAnsi"/>
          <w:szCs w:val="24"/>
        </w:rPr>
        <w:t>–</w:t>
      </w:r>
      <w:r w:rsidRPr="001B734D">
        <w:rPr>
          <w:rFonts w:asciiTheme="minorHAnsi" w:hAnsiTheme="minorHAnsi" w:cstheme="minorHAnsi"/>
          <w:szCs w:val="24"/>
        </w:rPr>
        <w:t xml:space="preserve"> pomocą służbie zdrowia. </w:t>
      </w:r>
    </w:p>
    <w:p w14:paraId="69FEEB07" w14:textId="77777777" w:rsidR="00B120DF" w:rsidRPr="001B734D" w:rsidRDefault="00B120DF" w:rsidP="001B734D">
      <w:pPr>
        <w:jc w:val="left"/>
        <w:rPr>
          <w:rFonts w:asciiTheme="minorHAnsi" w:hAnsiTheme="minorHAnsi" w:cstheme="minorHAnsi"/>
          <w:szCs w:val="24"/>
        </w:rPr>
      </w:pPr>
      <w:r w:rsidRPr="001B734D">
        <w:rPr>
          <w:rFonts w:asciiTheme="minorHAnsi" w:hAnsiTheme="minorHAnsi" w:cstheme="minorHAnsi"/>
          <w:szCs w:val="24"/>
        </w:rPr>
        <w:lastRenderedPageBreak/>
        <w:t xml:space="preserve">Powyższe dane świadczą o potencjale podmiotów ekonomii społecznej do reorientacji podstawowej działalności, przystosowywania się do nowej sytuacji i konstruktywnego działania wobec kryzysu, jakim niewątpliwie jest czas pandemii. Specyfika działania tych podmiotów polega na rozwiązywaniu lokalnych problemów społecznych przez aktywność rynkową, często przy zaangażowaniu dostępnych lokalnie zasobów oraz wykorzystaniu innowacyjnego podejścia. Jak </w:t>
      </w:r>
      <w:r w:rsidR="001B10E1" w:rsidRPr="001B734D">
        <w:rPr>
          <w:rFonts w:asciiTheme="minorHAnsi" w:hAnsiTheme="minorHAnsi" w:cstheme="minorHAnsi"/>
          <w:szCs w:val="24"/>
        </w:rPr>
        <w:t>wynika z badań</w:t>
      </w:r>
      <w:r w:rsidR="00E7355D">
        <w:rPr>
          <w:rStyle w:val="Odwoanieprzypisudolnego"/>
          <w:rFonts w:asciiTheme="minorHAnsi" w:hAnsiTheme="minorHAnsi" w:cstheme="minorHAnsi"/>
          <w:szCs w:val="24"/>
        </w:rPr>
        <w:footnoteReference w:id="3"/>
      </w:r>
      <w:r w:rsidRPr="001B734D">
        <w:rPr>
          <w:rFonts w:asciiTheme="minorHAnsi" w:hAnsiTheme="minorHAnsi" w:cstheme="minorHAnsi"/>
          <w:szCs w:val="24"/>
        </w:rPr>
        <w:t xml:space="preserve">, zagrożenia i sytuacje kryzysowe mogą wręcz generować rozwój przedsiębiorczości, która będzie z kolei budowała odporność społeczną. Dlatego należy zauważyć duży potencjał podmiotów ekonomii społecznej do odegrania istotnej roli w odbudowie i tworzeniu odporności społeczno-gospodarczej Polski po kryzysie wywołanym pandemią COVID-19, w tym w procesie deinstytucjonalizacji usług społecznych oraz w ważnych trendach gospodarczych np. zielonej transformacji. </w:t>
      </w:r>
    </w:p>
    <w:p w14:paraId="738B5CE8" w14:textId="77777777" w:rsidR="00B120DF" w:rsidRPr="001B734D" w:rsidRDefault="006C4135" w:rsidP="001B734D">
      <w:pPr>
        <w:jc w:val="left"/>
        <w:rPr>
          <w:rFonts w:asciiTheme="minorHAnsi" w:hAnsiTheme="minorHAnsi" w:cstheme="minorHAnsi"/>
          <w:szCs w:val="24"/>
        </w:rPr>
      </w:pPr>
      <w:r w:rsidRPr="001B734D">
        <w:rPr>
          <w:rFonts w:asciiTheme="minorHAnsi" w:hAnsiTheme="minorHAnsi" w:cstheme="minorHAnsi"/>
          <w:szCs w:val="24"/>
        </w:rPr>
        <w:t>P</w:t>
      </w:r>
      <w:r w:rsidR="00B120DF" w:rsidRPr="001B734D">
        <w:rPr>
          <w:rFonts w:asciiTheme="minorHAnsi" w:hAnsiTheme="minorHAnsi" w:cstheme="minorHAnsi"/>
          <w:szCs w:val="24"/>
        </w:rPr>
        <w:t>rzykładem wykorzystania potencjału społeczno-gospodarczego ekonomii społecznej w</w:t>
      </w:r>
      <w:r w:rsidRPr="001B734D">
        <w:rPr>
          <w:rFonts w:asciiTheme="minorHAnsi" w:hAnsiTheme="minorHAnsi" w:cstheme="minorHAnsi"/>
          <w:szCs w:val="24"/>
        </w:rPr>
        <w:t> </w:t>
      </w:r>
      <w:r w:rsidR="00B120DF" w:rsidRPr="001B734D">
        <w:rPr>
          <w:rFonts w:asciiTheme="minorHAnsi" w:hAnsiTheme="minorHAnsi" w:cstheme="minorHAnsi"/>
          <w:szCs w:val="24"/>
        </w:rPr>
        <w:t xml:space="preserve">procesie wychodzenia z sytuacji kryzysowej całego regionu </w:t>
      </w:r>
      <w:r w:rsidRPr="001B734D">
        <w:rPr>
          <w:rFonts w:asciiTheme="minorHAnsi" w:hAnsiTheme="minorHAnsi" w:cstheme="minorHAnsi"/>
          <w:szCs w:val="24"/>
        </w:rPr>
        <w:t>może być</w:t>
      </w:r>
      <w:r w:rsidR="00B120DF" w:rsidRPr="001B734D">
        <w:rPr>
          <w:rFonts w:asciiTheme="minorHAnsi" w:hAnsiTheme="minorHAnsi" w:cstheme="minorHAnsi"/>
          <w:szCs w:val="24"/>
        </w:rPr>
        <w:t xml:space="preserve"> transformacja energetyczna</w:t>
      </w:r>
      <w:r w:rsidRPr="001B734D">
        <w:rPr>
          <w:rFonts w:asciiTheme="minorHAnsi" w:hAnsiTheme="minorHAnsi" w:cstheme="minorHAnsi"/>
          <w:szCs w:val="24"/>
        </w:rPr>
        <w:t xml:space="preserve"> i dążenie do tzw. zielonej gospodarki przy czynnym udziale PES. Wiele zakładów wydobywczo–energetycznych opierających się na tradycyjnych surowcach ogranicza lub będzie ograniczać swoją działalność w przyszłości.</w:t>
      </w:r>
      <w:r w:rsidR="00560B4E" w:rsidRPr="001B734D">
        <w:rPr>
          <w:rFonts w:asciiTheme="minorHAnsi" w:hAnsiTheme="minorHAnsi" w:cstheme="minorHAnsi"/>
          <w:szCs w:val="24"/>
        </w:rPr>
        <w:t xml:space="preserve"> </w:t>
      </w:r>
      <w:r w:rsidR="00B120DF" w:rsidRPr="001B734D">
        <w:rPr>
          <w:rFonts w:asciiTheme="minorHAnsi" w:hAnsiTheme="minorHAnsi" w:cstheme="minorHAnsi"/>
          <w:szCs w:val="24"/>
        </w:rPr>
        <w:t>Oznacza to konieczność dokonania gruntownej przebudowy lokaln</w:t>
      </w:r>
      <w:r w:rsidRPr="001B734D">
        <w:rPr>
          <w:rFonts w:asciiTheme="minorHAnsi" w:hAnsiTheme="minorHAnsi" w:cstheme="minorHAnsi"/>
          <w:szCs w:val="24"/>
        </w:rPr>
        <w:t>ych</w:t>
      </w:r>
      <w:r w:rsidR="00B120DF" w:rsidRPr="001B734D">
        <w:rPr>
          <w:rFonts w:asciiTheme="minorHAnsi" w:hAnsiTheme="minorHAnsi" w:cstheme="minorHAnsi"/>
          <w:szCs w:val="24"/>
        </w:rPr>
        <w:t xml:space="preserve"> rynk</w:t>
      </w:r>
      <w:r w:rsidRPr="001B734D">
        <w:rPr>
          <w:rFonts w:asciiTheme="minorHAnsi" w:hAnsiTheme="minorHAnsi" w:cstheme="minorHAnsi"/>
          <w:szCs w:val="24"/>
        </w:rPr>
        <w:t>ów</w:t>
      </w:r>
      <w:r w:rsidR="00B120DF" w:rsidRPr="001B734D">
        <w:rPr>
          <w:rFonts w:asciiTheme="minorHAnsi" w:hAnsiTheme="minorHAnsi" w:cstheme="minorHAnsi"/>
          <w:szCs w:val="24"/>
        </w:rPr>
        <w:t xml:space="preserve"> oraz przekwalifikowania tysięcy osób. W tym złożonym procesie sektor ekonomii społecznej stanowi szansę dla osób odchodzących z</w:t>
      </w:r>
      <w:r w:rsidR="00560B4E" w:rsidRPr="001B734D">
        <w:rPr>
          <w:rFonts w:asciiTheme="minorHAnsi" w:hAnsiTheme="minorHAnsi" w:cstheme="minorHAnsi"/>
          <w:szCs w:val="24"/>
        </w:rPr>
        <w:t> </w:t>
      </w:r>
      <w:r w:rsidR="00B120DF" w:rsidRPr="001B734D">
        <w:rPr>
          <w:rFonts w:asciiTheme="minorHAnsi" w:hAnsiTheme="minorHAnsi" w:cstheme="minorHAnsi"/>
          <w:szCs w:val="24"/>
        </w:rPr>
        <w:t>ww.</w:t>
      </w:r>
      <w:r w:rsidR="00560B4E" w:rsidRPr="001B734D">
        <w:rPr>
          <w:rFonts w:asciiTheme="minorHAnsi" w:hAnsiTheme="minorHAnsi" w:cstheme="minorHAnsi"/>
          <w:szCs w:val="24"/>
        </w:rPr>
        <w:t> </w:t>
      </w:r>
      <w:r w:rsidR="00B120DF" w:rsidRPr="001B734D">
        <w:rPr>
          <w:rFonts w:asciiTheme="minorHAnsi" w:hAnsiTheme="minorHAnsi" w:cstheme="minorHAnsi"/>
          <w:szCs w:val="24"/>
        </w:rPr>
        <w:t xml:space="preserve">przemysłu, tworząc możliwości zdobycia nowych kwalifikacji </w:t>
      </w:r>
      <w:r w:rsidRPr="001B734D">
        <w:rPr>
          <w:rFonts w:asciiTheme="minorHAnsi" w:hAnsiTheme="minorHAnsi" w:cstheme="minorHAnsi"/>
          <w:szCs w:val="24"/>
        </w:rPr>
        <w:t xml:space="preserve">oraz </w:t>
      </w:r>
      <w:r w:rsidR="00B120DF" w:rsidRPr="001B734D">
        <w:rPr>
          <w:rFonts w:asciiTheme="minorHAnsi" w:hAnsiTheme="minorHAnsi" w:cstheme="minorHAnsi"/>
          <w:szCs w:val="24"/>
        </w:rPr>
        <w:t xml:space="preserve">bezpiecznego </w:t>
      </w:r>
      <w:r w:rsidRPr="001B734D">
        <w:rPr>
          <w:rFonts w:asciiTheme="minorHAnsi" w:hAnsiTheme="minorHAnsi" w:cstheme="minorHAnsi"/>
          <w:szCs w:val="24"/>
        </w:rPr>
        <w:t xml:space="preserve">zatrudnienia i </w:t>
      </w:r>
      <w:r w:rsidR="00B120DF" w:rsidRPr="001B734D">
        <w:rPr>
          <w:rFonts w:asciiTheme="minorHAnsi" w:hAnsiTheme="minorHAnsi" w:cstheme="minorHAnsi"/>
          <w:szCs w:val="24"/>
        </w:rPr>
        <w:t xml:space="preserve">uwzględniając </w:t>
      </w:r>
      <w:r w:rsidRPr="001B734D">
        <w:rPr>
          <w:rFonts w:asciiTheme="minorHAnsi" w:hAnsiTheme="minorHAnsi" w:cstheme="minorHAnsi"/>
          <w:szCs w:val="24"/>
        </w:rPr>
        <w:t>także</w:t>
      </w:r>
      <w:r w:rsidR="00B120DF" w:rsidRPr="001B734D">
        <w:rPr>
          <w:rFonts w:asciiTheme="minorHAnsi" w:hAnsiTheme="minorHAnsi" w:cstheme="minorHAnsi"/>
          <w:szCs w:val="24"/>
        </w:rPr>
        <w:t xml:space="preserve"> wsparcie</w:t>
      </w:r>
      <w:r w:rsidRPr="001B734D">
        <w:rPr>
          <w:rFonts w:asciiTheme="minorHAnsi" w:hAnsiTheme="minorHAnsi" w:cstheme="minorHAnsi"/>
          <w:szCs w:val="24"/>
        </w:rPr>
        <w:t xml:space="preserve"> </w:t>
      </w:r>
      <w:r w:rsidR="00B120DF" w:rsidRPr="001B734D">
        <w:rPr>
          <w:rFonts w:asciiTheme="minorHAnsi" w:hAnsiTheme="minorHAnsi" w:cstheme="minorHAnsi"/>
          <w:szCs w:val="24"/>
        </w:rPr>
        <w:t>w</w:t>
      </w:r>
      <w:r w:rsidR="00751B2A" w:rsidRPr="001B734D">
        <w:rPr>
          <w:rFonts w:asciiTheme="minorHAnsi" w:hAnsiTheme="minorHAnsi" w:cstheme="minorHAnsi"/>
          <w:szCs w:val="24"/>
        </w:rPr>
        <w:t> </w:t>
      </w:r>
      <w:r w:rsidR="00B120DF" w:rsidRPr="001B734D">
        <w:rPr>
          <w:rFonts w:asciiTheme="minorHAnsi" w:hAnsiTheme="minorHAnsi" w:cstheme="minorHAnsi"/>
          <w:szCs w:val="24"/>
        </w:rPr>
        <w:t>zakresie reintegracji społecznej.</w:t>
      </w:r>
    </w:p>
    <w:p w14:paraId="447829AA" w14:textId="77777777" w:rsidR="00B120DF" w:rsidRPr="001B734D" w:rsidRDefault="00B120DF" w:rsidP="001B734D">
      <w:pPr>
        <w:jc w:val="left"/>
        <w:rPr>
          <w:rFonts w:asciiTheme="minorHAnsi" w:hAnsiTheme="minorHAnsi" w:cstheme="minorHAnsi"/>
          <w:szCs w:val="24"/>
        </w:rPr>
      </w:pPr>
      <w:r w:rsidRPr="001B734D">
        <w:rPr>
          <w:rFonts w:asciiTheme="minorHAnsi" w:hAnsiTheme="minorHAnsi" w:cstheme="minorHAnsi"/>
          <w:szCs w:val="24"/>
        </w:rPr>
        <w:t xml:space="preserve">W kontekście reintegracji zawodowej w podmiotach ekonomii społecznej, należy podkreślić, że zgodnie z </w:t>
      </w:r>
      <w:r w:rsidR="00D741A6" w:rsidRPr="001B734D">
        <w:rPr>
          <w:rFonts w:asciiTheme="minorHAnsi" w:hAnsiTheme="minorHAnsi" w:cstheme="minorHAnsi"/>
          <w:szCs w:val="24"/>
        </w:rPr>
        <w:t>KPRES</w:t>
      </w:r>
      <w:r w:rsidRPr="001B734D">
        <w:rPr>
          <w:rFonts w:asciiTheme="minorHAnsi" w:hAnsiTheme="minorHAnsi" w:cstheme="minorHAnsi"/>
          <w:szCs w:val="24"/>
        </w:rPr>
        <w:t xml:space="preserve">, tworzenie wysokiej jakości miejsc pracy w przedsiębiorstwach społecznych jest zadaniem priorytetowym. Wydaje się ono podwójnie istotne ze względu na kondycję rynku pracy po pandemii. </w:t>
      </w:r>
      <w:r w:rsidR="00560B4E" w:rsidRPr="001B734D">
        <w:rPr>
          <w:rFonts w:asciiTheme="minorHAnsi" w:hAnsiTheme="minorHAnsi" w:cstheme="minorHAnsi"/>
          <w:szCs w:val="24"/>
        </w:rPr>
        <w:t xml:space="preserve">Bowiem pomimo utrzymującego się przez wiele lat </w:t>
      </w:r>
      <w:r w:rsidR="00D27FCF" w:rsidRPr="001B734D">
        <w:rPr>
          <w:rFonts w:asciiTheme="minorHAnsi" w:hAnsiTheme="minorHAnsi" w:cstheme="minorHAnsi"/>
          <w:szCs w:val="24"/>
        </w:rPr>
        <w:t>pozytywnego trendu w kwestii wzrostu przeciętnego zatrudnienia w sektorze przedsiębiorstw, w</w:t>
      </w:r>
      <w:r w:rsidRPr="001B734D">
        <w:rPr>
          <w:rFonts w:asciiTheme="minorHAnsi" w:hAnsiTheme="minorHAnsi" w:cstheme="minorHAnsi"/>
          <w:szCs w:val="24"/>
        </w:rPr>
        <w:t xml:space="preserve"> 2020 r. liczb</w:t>
      </w:r>
      <w:r w:rsidR="00D27FCF" w:rsidRPr="001B734D">
        <w:rPr>
          <w:rFonts w:asciiTheme="minorHAnsi" w:hAnsiTheme="minorHAnsi" w:cstheme="minorHAnsi"/>
          <w:szCs w:val="24"/>
        </w:rPr>
        <w:t>a</w:t>
      </w:r>
      <w:r w:rsidRPr="001B734D">
        <w:rPr>
          <w:rFonts w:asciiTheme="minorHAnsi" w:hAnsiTheme="minorHAnsi" w:cstheme="minorHAnsi"/>
          <w:szCs w:val="24"/>
        </w:rPr>
        <w:t xml:space="preserve"> pracujących</w:t>
      </w:r>
      <w:r w:rsidR="00D27FCF" w:rsidRPr="001B734D">
        <w:rPr>
          <w:rFonts w:asciiTheme="minorHAnsi" w:hAnsiTheme="minorHAnsi" w:cstheme="minorHAnsi"/>
          <w:szCs w:val="24"/>
        </w:rPr>
        <w:t xml:space="preserve"> w tym obszarze nieznacznie spadła. </w:t>
      </w:r>
      <w:r w:rsidRPr="001B734D">
        <w:rPr>
          <w:rFonts w:asciiTheme="minorHAnsi" w:hAnsiTheme="minorHAnsi" w:cstheme="minorHAnsi"/>
          <w:szCs w:val="24"/>
        </w:rPr>
        <w:t>Ponadto, w</w:t>
      </w:r>
      <w:r w:rsidR="008C7491" w:rsidRPr="001B734D">
        <w:rPr>
          <w:rFonts w:asciiTheme="minorHAnsi" w:hAnsiTheme="minorHAnsi" w:cstheme="minorHAnsi"/>
          <w:szCs w:val="24"/>
        </w:rPr>
        <w:t> </w:t>
      </w:r>
      <w:r w:rsidRPr="001B734D">
        <w:rPr>
          <w:rFonts w:asciiTheme="minorHAnsi" w:hAnsiTheme="minorHAnsi" w:cstheme="minorHAnsi"/>
          <w:szCs w:val="24"/>
        </w:rPr>
        <w:t>wymiarze społecznym pogłębiły się niekorzystne trendy demograficzne oraz ujawniło się zagrożenie utratą pracy w pewnych sektorach. Nastąpiło także wzmocnienie negatywnych</w:t>
      </w:r>
      <w:r w:rsidR="008C7491" w:rsidRPr="001B734D">
        <w:rPr>
          <w:rFonts w:asciiTheme="minorHAnsi" w:hAnsiTheme="minorHAnsi" w:cstheme="minorHAnsi"/>
          <w:szCs w:val="24"/>
        </w:rPr>
        <w:t xml:space="preserve"> </w:t>
      </w:r>
      <w:r w:rsidR="00A55091" w:rsidRPr="001B734D">
        <w:rPr>
          <w:rFonts w:asciiTheme="minorHAnsi" w:hAnsiTheme="minorHAnsi" w:cstheme="minorHAnsi"/>
          <w:szCs w:val="24"/>
        </w:rPr>
        <w:t>zjawisk w </w:t>
      </w:r>
      <w:r w:rsidRPr="001B734D">
        <w:rPr>
          <w:rFonts w:asciiTheme="minorHAnsi" w:hAnsiTheme="minorHAnsi" w:cstheme="minorHAnsi"/>
          <w:szCs w:val="24"/>
        </w:rPr>
        <w:t>grupach zagrożonych i</w:t>
      </w:r>
      <w:r w:rsidR="00036295" w:rsidRPr="001B734D">
        <w:rPr>
          <w:rFonts w:asciiTheme="minorHAnsi" w:hAnsiTheme="minorHAnsi" w:cstheme="minorHAnsi"/>
          <w:szCs w:val="24"/>
        </w:rPr>
        <w:t> </w:t>
      </w:r>
      <w:r w:rsidRPr="001B734D">
        <w:rPr>
          <w:rFonts w:asciiTheme="minorHAnsi" w:hAnsiTheme="minorHAnsi" w:cstheme="minorHAnsi"/>
          <w:szCs w:val="24"/>
        </w:rPr>
        <w:t>wykluczonych, a na obszarach wiejskich zmniejszyła się także mobilność zawodowa w</w:t>
      </w:r>
      <w:r w:rsidR="00036295" w:rsidRPr="001B734D">
        <w:rPr>
          <w:rFonts w:asciiTheme="minorHAnsi" w:hAnsiTheme="minorHAnsi" w:cstheme="minorHAnsi"/>
          <w:szCs w:val="24"/>
        </w:rPr>
        <w:t> </w:t>
      </w:r>
      <w:r w:rsidRPr="001B734D">
        <w:rPr>
          <w:rFonts w:asciiTheme="minorHAnsi" w:hAnsiTheme="minorHAnsi" w:cstheme="minorHAnsi"/>
          <w:szCs w:val="24"/>
        </w:rPr>
        <w:t>kierunku pozarolniczych miejsc pracy</w:t>
      </w:r>
      <w:r w:rsidRPr="001B734D">
        <w:rPr>
          <w:rStyle w:val="Odwoanieprzypisudolnego"/>
          <w:rFonts w:asciiTheme="minorHAnsi" w:hAnsiTheme="minorHAnsi" w:cstheme="minorHAnsi"/>
          <w:szCs w:val="24"/>
        </w:rPr>
        <w:footnoteReference w:id="4"/>
      </w:r>
      <w:r w:rsidRPr="001B734D">
        <w:rPr>
          <w:rFonts w:asciiTheme="minorHAnsi" w:hAnsiTheme="minorHAnsi" w:cstheme="minorHAnsi"/>
          <w:szCs w:val="24"/>
        </w:rPr>
        <w:t>.</w:t>
      </w:r>
    </w:p>
    <w:p w14:paraId="50E3427D" w14:textId="77777777" w:rsidR="00B120DF" w:rsidRPr="001B734D" w:rsidRDefault="00B120DF" w:rsidP="001B734D">
      <w:pPr>
        <w:jc w:val="left"/>
        <w:rPr>
          <w:rFonts w:asciiTheme="minorHAnsi" w:hAnsiTheme="minorHAnsi" w:cstheme="minorHAnsi"/>
          <w:szCs w:val="24"/>
        </w:rPr>
      </w:pPr>
      <w:r w:rsidRPr="001B734D">
        <w:rPr>
          <w:rFonts w:asciiTheme="minorHAnsi" w:hAnsiTheme="minorHAnsi" w:cstheme="minorHAnsi"/>
          <w:szCs w:val="24"/>
        </w:rPr>
        <w:t>W świetle przytoczonych danych, można wyciągnąć wniosek, że podmioty ekonomii społecznej będą odgrywać ważną rolę w niwelowaniu negatywnych skutków pandemii COVID-19. Nie można jednak zapomnieć, że podmioty te również zostały dotknięte przez wspomniany kryzys. Według badania organizacji pozarządowych wobec pandemii</w:t>
      </w:r>
      <w:r w:rsidRPr="001B734D">
        <w:rPr>
          <w:rStyle w:val="Odwoanieprzypisudolnego"/>
          <w:rFonts w:asciiTheme="minorHAnsi" w:hAnsiTheme="minorHAnsi" w:cstheme="minorHAnsi"/>
          <w:szCs w:val="24"/>
        </w:rPr>
        <w:footnoteReference w:id="5"/>
      </w:r>
      <w:r w:rsidRPr="001B734D">
        <w:rPr>
          <w:rFonts w:asciiTheme="minorHAnsi" w:hAnsiTheme="minorHAnsi" w:cstheme="minorHAnsi"/>
          <w:szCs w:val="24"/>
        </w:rPr>
        <w:t xml:space="preserve"> – 71% organizacji, które nie zawiesiły działalności i podjęły się nowych działań, wskazało </w:t>
      </w:r>
      <w:r w:rsidRPr="001B734D">
        <w:rPr>
          <w:rFonts w:asciiTheme="minorHAnsi" w:hAnsiTheme="minorHAnsi" w:cstheme="minorHAnsi"/>
          <w:szCs w:val="24"/>
        </w:rPr>
        <w:lastRenderedPageBreak/>
        <w:t>zapotrzebowanie na środki finansowe. Podobne wnioski wynikają z badania kondycji przedsiębiorstw społecznych, przeprowadzonego w połowie 2021 r.</w:t>
      </w:r>
      <w:r w:rsidRPr="001B734D">
        <w:rPr>
          <w:rStyle w:val="Odwoanieprzypisudolnego"/>
          <w:rFonts w:asciiTheme="minorHAnsi" w:hAnsiTheme="minorHAnsi" w:cstheme="minorHAnsi"/>
          <w:szCs w:val="24"/>
        </w:rPr>
        <w:footnoteReference w:id="6"/>
      </w:r>
      <w:r w:rsidRPr="001B734D">
        <w:rPr>
          <w:rFonts w:asciiTheme="minorHAnsi" w:hAnsiTheme="minorHAnsi" w:cstheme="minorHAnsi"/>
          <w:szCs w:val="24"/>
        </w:rPr>
        <w:t xml:space="preserve"> Ponad 81% respondentów wskazało, że podczas pandemii byli zmuszeni ograniczyć wydatki związane z planowanymi inwestycjami. Natomiast najczęściej wymienianymi instrumentami wsparcia, wskazywanymi jako pożądane</w:t>
      </w:r>
      <w:r w:rsidR="00DE1EE8" w:rsidRPr="001B734D">
        <w:rPr>
          <w:rFonts w:asciiTheme="minorHAnsi" w:hAnsiTheme="minorHAnsi" w:cstheme="minorHAnsi"/>
          <w:szCs w:val="24"/>
        </w:rPr>
        <w:t>,</w:t>
      </w:r>
      <w:r w:rsidRPr="001B734D">
        <w:rPr>
          <w:rFonts w:asciiTheme="minorHAnsi" w:hAnsiTheme="minorHAnsi" w:cstheme="minorHAnsi"/>
          <w:szCs w:val="24"/>
        </w:rPr>
        <w:t xml:space="preserve"> są środki finansowe, ulgi i umorzenia, pożyczki bezzwrotne i dotacje. Respondenci deklarowali przy tym różne cele, na które chcieliby przeznaczyć pozyskane fundusze, m.in.: umożliwienie dalszego funkcjonowania i utrzymanie dotychczasowych stanowisk pracy, przebranżowienie (lokowanie kapitału głównie w szkolenia i inwestycje</w:t>
      </w:r>
      <w:r w:rsidR="005F68CA" w:rsidRPr="001B734D">
        <w:rPr>
          <w:rFonts w:asciiTheme="minorHAnsi" w:hAnsiTheme="minorHAnsi" w:cstheme="minorHAnsi"/>
          <w:szCs w:val="24"/>
        </w:rPr>
        <w:t xml:space="preserve"> oraz</w:t>
      </w:r>
      <w:r w:rsidRPr="001B734D">
        <w:rPr>
          <w:rFonts w:asciiTheme="minorHAnsi" w:hAnsiTheme="minorHAnsi" w:cstheme="minorHAnsi"/>
          <w:szCs w:val="24"/>
        </w:rPr>
        <w:t xml:space="preserve"> w zaplecze techniczne), dalsze inwestycje i poszerzanie działalności (głównie w sprzęt i</w:t>
      </w:r>
      <w:r w:rsidR="00B40CF0" w:rsidRPr="001B734D">
        <w:rPr>
          <w:rFonts w:asciiTheme="minorHAnsi" w:hAnsiTheme="minorHAnsi" w:cstheme="minorHAnsi"/>
          <w:szCs w:val="24"/>
        </w:rPr>
        <w:t> </w:t>
      </w:r>
      <w:r w:rsidRPr="001B734D">
        <w:rPr>
          <w:rFonts w:asciiTheme="minorHAnsi" w:hAnsiTheme="minorHAnsi" w:cstheme="minorHAnsi"/>
          <w:szCs w:val="24"/>
        </w:rPr>
        <w:t xml:space="preserve">rozbudowanie infrastruktury). </w:t>
      </w:r>
    </w:p>
    <w:p w14:paraId="397A862F" w14:textId="77777777" w:rsidR="00B866BD" w:rsidRPr="005214EB" w:rsidRDefault="008A5E65" w:rsidP="005214EB">
      <w:pPr>
        <w:pStyle w:val="Nagwek1"/>
        <w:rPr>
          <w:lang w:val="en-US"/>
        </w:rPr>
      </w:pPr>
      <w:bookmarkStart w:id="7" w:name="_Toc494190616"/>
      <w:bookmarkStart w:id="8" w:name="_Toc497228872"/>
      <w:bookmarkStart w:id="9" w:name="_Toc500340108"/>
      <w:bookmarkStart w:id="10" w:name="_Toc31008270"/>
      <w:bookmarkStart w:id="11" w:name="_Toc121393302"/>
      <w:bookmarkEnd w:id="3"/>
      <w:bookmarkEnd w:id="2"/>
      <w:bookmarkEnd w:id="1"/>
      <w:bookmarkEnd w:id="0"/>
      <w:r w:rsidRPr="005214EB">
        <w:rPr>
          <w:lang w:val="en-US"/>
        </w:rPr>
        <w:t>GŁÓWNY CEL PROGRAMU</w:t>
      </w:r>
      <w:bookmarkEnd w:id="7"/>
      <w:bookmarkEnd w:id="8"/>
      <w:bookmarkEnd w:id="9"/>
      <w:bookmarkEnd w:id="10"/>
      <w:r w:rsidR="007E3562" w:rsidRPr="005214EB">
        <w:rPr>
          <w:lang w:val="en-US"/>
        </w:rPr>
        <w:t>.</w:t>
      </w:r>
      <w:bookmarkEnd w:id="11"/>
    </w:p>
    <w:p w14:paraId="2C7A8B92" w14:textId="77777777" w:rsidR="00A02D34" w:rsidRPr="001B734D" w:rsidRDefault="00A02D34" w:rsidP="001B734D">
      <w:pPr>
        <w:jc w:val="left"/>
        <w:rPr>
          <w:rFonts w:asciiTheme="minorHAnsi" w:hAnsiTheme="minorHAnsi" w:cstheme="minorHAnsi"/>
          <w:szCs w:val="24"/>
        </w:rPr>
      </w:pPr>
      <w:r w:rsidRPr="001B734D">
        <w:rPr>
          <w:rFonts w:asciiTheme="minorHAnsi" w:eastAsia="Times New Roman" w:hAnsiTheme="minorHAnsi" w:cstheme="minorHAnsi"/>
          <w:szCs w:val="24"/>
        </w:rPr>
        <w:t xml:space="preserve">Głównym celem </w:t>
      </w:r>
      <w:r w:rsidRPr="001B734D">
        <w:rPr>
          <w:rFonts w:asciiTheme="minorHAnsi" w:hAnsiTheme="minorHAnsi" w:cstheme="minorHAnsi"/>
          <w:szCs w:val="24"/>
        </w:rPr>
        <w:t>Programu jest umożliwienie podmiotom ekonomii społecznej, w tym przedsiębiorstwom społecznym i podmiotom zatrudnienia socjalnego, budowania odporności na zmiany zachodzące na rynku oraz zapewnienie instrumentów wsparcia pozwalających na rozwój ich działalności.</w:t>
      </w:r>
      <w:r w:rsidR="00294FB9" w:rsidRPr="001B734D">
        <w:rPr>
          <w:rFonts w:asciiTheme="minorHAnsi" w:hAnsiTheme="minorHAnsi" w:cstheme="minorHAnsi"/>
          <w:szCs w:val="24"/>
        </w:rPr>
        <w:t xml:space="preserve"> Dzięki temu możliwe będzie zwiększanie pozytywnego oddziaływania podmiotów ekonomii społecznej w zakresie reintegracji społecznej i zawodowej osób zagrożonych wykluczeniem społecznym oraz wspieranie ich udziału w procesie deinstytucjonalizacji usług społecznych.</w:t>
      </w:r>
    </w:p>
    <w:p w14:paraId="7449395A" w14:textId="624CF57E" w:rsidR="002A00C3" w:rsidRPr="001B734D" w:rsidRDefault="00930249" w:rsidP="171DFCDD">
      <w:pPr>
        <w:jc w:val="left"/>
        <w:rPr>
          <w:rFonts w:asciiTheme="minorHAnsi" w:hAnsiTheme="minorHAnsi"/>
        </w:rPr>
      </w:pPr>
      <w:r w:rsidRPr="171DFCDD">
        <w:rPr>
          <w:rFonts w:asciiTheme="minorHAnsi" w:hAnsiTheme="minorHAnsi"/>
        </w:rPr>
        <w:t xml:space="preserve">Główny cel Programu wpisuje się w ramy dla tego rodzaju dokumentu wyznaczone w </w:t>
      </w:r>
      <w:r w:rsidR="00294FB9" w:rsidRPr="171DFCDD">
        <w:rPr>
          <w:rFonts w:asciiTheme="minorHAnsi" w:hAnsiTheme="minorHAnsi"/>
        </w:rPr>
        <w:t>art. 31 ust. 2 ustawy o ekonomii społecznej</w:t>
      </w:r>
      <w:r w:rsidRPr="171DFCDD">
        <w:rPr>
          <w:rFonts w:asciiTheme="minorHAnsi" w:hAnsiTheme="minorHAnsi"/>
        </w:rPr>
        <w:t xml:space="preserve">. W przywoływanym przepisie </w:t>
      </w:r>
      <w:r w:rsidR="00294FB9" w:rsidRPr="171DFCDD">
        <w:rPr>
          <w:rFonts w:asciiTheme="minorHAnsi" w:hAnsiTheme="minorHAnsi"/>
        </w:rPr>
        <w:t>określon</w:t>
      </w:r>
      <w:r w:rsidRPr="171DFCDD">
        <w:rPr>
          <w:rFonts w:asciiTheme="minorHAnsi" w:hAnsiTheme="minorHAnsi"/>
        </w:rPr>
        <w:t>y</w:t>
      </w:r>
      <w:r w:rsidR="00294FB9" w:rsidRPr="171DFCDD">
        <w:rPr>
          <w:rFonts w:asciiTheme="minorHAnsi" w:hAnsiTheme="minorHAnsi"/>
        </w:rPr>
        <w:t xml:space="preserve"> został katalog działań, które mogą być finansowo wspierane w ramach </w:t>
      </w:r>
      <w:r w:rsidRPr="171DFCDD">
        <w:rPr>
          <w:rFonts w:asciiTheme="minorHAnsi" w:hAnsiTheme="minorHAnsi"/>
        </w:rPr>
        <w:t>resortowego p</w:t>
      </w:r>
      <w:r w:rsidR="00294FB9" w:rsidRPr="171DFCDD">
        <w:rPr>
          <w:rFonts w:asciiTheme="minorHAnsi" w:hAnsiTheme="minorHAnsi"/>
        </w:rPr>
        <w:t>rogramu</w:t>
      </w:r>
      <w:r w:rsidR="00720D4A" w:rsidRPr="171DFCDD">
        <w:rPr>
          <w:rFonts w:asciiTheme="minorHAnsi" w:hAnsiTheme="minorHAnsi"/>
        </w:rPr>
        <w:t xml:space="preserve"> ministra właściwego ds. zabezpieczenia społecznego</w:t>
      </w:r>
      <w:r w:rsidR="00294FB9" w:rsidRPr="171DFCDD">
        <w:rPr>
          <w:rFonts w:asciiTheme="minorHAnsi" w:hAnsiTheme="minorHAnsi"/>
        </w:rPr>
        <w:t xml:space="preserve">. Wskazany powyżej cel realizowany </w:t>
      </w:r>
      <w:r w:rsidR="00A2599F">
        <w:rPr>
          <w:rFonts w:asciiTheme="minorHAnsi" w:hAnsiTheme="minorHAnsi"/>
        </w:rPr>
        <w:t xml:space="preserve">przez wybrane z określonego w art. 31 ust. 2 ustawy o ekonomii społecznej katalogu działania </w:t>
      </w:r>
      <w:r w:rsidR="00294FB9" w:rsidRPr="171DFCDD">
        <w:rPr>
          <w:rFonts w:asciiTheme="minorHAnsi" w:hAnsiTheme="minorHAnsi"/>
        </w:rPr>
        <w:t xml:space="preserve"> wspierające</w:t>
      </w:r>
      <w:r w:rsidR="002A00C3" w:rsidRPr="171DFCDD">
        <w:rPr>
          <w:rFonts w:asciiTheme="minorHAnsi" w:hAnsiTheme="minorHAnsi"/>
        </w:rPr>
        <w:t xml:space="preserve">: </w:t>
      </w:r>
    </w:p>
    <w:p w14:paraId="382A1F51" w14:textId="77777777" w:rsidR="002A00C3" w:rsidRPr="001B734D" w:rsidRDefault="00930249" w:rsidP="001B734D">
      <w:pPr>
        <w:pStyle w:val="Akapitzlist"/>
        <w:numPr>
          <w:ilvl w:val="0"/>
          <w:numId w:val="57"/>
        </w:numPr>
        <w:jc w:val="left"/>
        <w:rPr>
          <w:rFonts w:asciiTheme="minorHAnsi" w:hAnsiTheme="minorHAnsi" w:cstheme="minorHAnsi"/>
          <w:szCs w:val="24"/>
        </w:rPr>
      </w:pPr>
      <w:r w:rsidRPr="001B734D">
        <w:rPr>
          <w:rFonts w:asciiTheme="minorHAnsi" w:hAnsiTheme="minorHAnsi" w:cstheme="minorHAnsi"/>
          <w:szCs w:val="24"/>
        </w:rPr>
        <w:t xml:space="preserve">rozwój </w:t>
      </w:r>
      <w:r w:rsidR="002A00C3" w:rsidRPr="001B734D">
        <w:rPr>
          <w:rFonts w:asciiTheme="minorHAnsi" w:hAnsiTheme="minorHAnsi" w:cstheme="minorHAnsi"/>
          <w:szCs w:val="24"/>
        </w:rPr>
        <w:t>ekonomii społecznej,</w:t>
      </w:r>
    </w:p>
    <w:p w14:paraId="43003660" w14:textId="77777777" w:rsidR="002A00C3" w:rsidRPr="001B734D" w:rsidRDefault="00930249" w:rsidP="001B734D">
      <w:pPr>
        <w:pStyle w:val="Akapitzlist"/>
        <w:numPr>
          <w:ilvl w:val="0"/>
          <w:numId w:val="57"/>
        </w:numPr>
        <w:jc w:val="left"/>
        <w:rPr>
          <w:rFonts w:asciiTheme="minorHAnsi" w:hAnsiTheme="minorHAnsi" w:cstheme="minorHAnsi"/>
          <w:szCs w:val="24"/>
        </w:rPr>
      </w:pPr>
      <w:r w:rsidRPr="001B734D">
        <w:rPr>
          <w:rFonts w:asciiTheme="minorHAnsi" w:hAnsiTheme="minorHAnsi" w:cstheme="minorHAnsi"/>
          <w:szCs w:val="24"/>
        </w:rPr>
        <w:t xml:space="preserve">wzmacnianie </w:t>
      </w:r>
      <w:r w:rsidR="002A00C3" w:rsidRPr="001B734D">
        <w:rPr>
          <w:rFonts w:asciiTheme="minorHAnsi" w:hAnsiTheme="minorHAnsi" w:cstheme="minorHAnsi"/>
          <w:szCs w:val="24"/>
        </w:rPr>
        <w:t>potencjału innowacyjnego i rozwojowego podmiotów ekonomii społecznej</w:t>
      </w:r>
      <w:r w:rsidR="00D7375A" w:rsidRPr="001B734D">
        <w:rPr>
          <w:rFonts w:asciiTheme="minorHAnsi" w:hAnsiTheme="minorHAnsi" w:cstheme="minorHAnsi"/>
          <w:szCs w:val="24"/>
        </w:rPr>
        <w:t>,</w:t>
      </w:r>
    </w:p>
    <w:p w14:paraId="7A32D371" w14:textId="77777777" w:rsidR="002A00C3" w:rsidRPr="001B734D" w:rsidRDefault="00930249" w:rsidP="001B734D">
      <w:pPr>
        <w:pStyle w:val="Akapitzlist"/>
        <w:numPr>
          <w:ilvl w:val="0"/>
          <w:numId w:val="57"/>
        </w:numPr>
        <w:jc w:val="left"/>
        <w:rPr>
          <w:rFonts w:asciiTheme="minorHAnsi" w:hAnsiTheme="minorHAnsi" w:cstheme="minorHAnsi"/>
          <w:szCs w:val="24"/>
        </w:rPr>
      </w:pPr>
      <w:r w:rsidRPr="001B734D">
        <w:rPr>
          <w:rFonts w:asciiTheme="minorHAnsi" w:hAnsiTheme="minorHAnsi" w:cstheme="minorHAnsi"/>
          <w:szCs w:val="24"/>
        </w:rPr>
        <w:t xml:space="preserve">reintegrację </w:t>
      </w:r>
      <w:r w:rsidR="002A00C3" w:rsidRPr="001B734D">
        <w:rPr>
          <w:rFonts w:asciiTheme="minorHAnsi" w:hAnsiTheme="minorHAnsi" w:cstheme="minorHAnsi"/>
          <w:szCs w:val="24"/>
        </w:rPr>
        <w:t>zagrożonych wykluczeniem społecznym pracowników przedsiębiorstw społecznych,</w:t>
      </w:r>
    </w:p>
    <w:p w14:paraId="0AE69CB3" w14:textId="77777777" w:rsidR="002A00C3" w:rsidRPr="001B734D" w:rsidRDefault="00E74C3E" w:rsidP="001B734D">
      <w:pPr>
        <w:pStyle w:val="Akapitzlist"/>
        <w:numPr>
          <w:ilvl w:val="0"/>
          <w:numId w:val="57"/>
        </w:numPr>
        <w:jc w:val="left"/>
        <w:rPr>
          <w:rFonts w:asciiTheme="minorHAnsi" w:hAnsiTheme="minorHAnsi" w:cstheme="minorHAnsi"/>
          <w:szCs w:val="24"/>
        </w:rPr>
      </w:pPr>
      <w:r w:rsidRPr="001B734D">
        <w:rPr>
          <w:rFonts w:asciiTheme="minorHAnsi" w:hAnsiTheme="minorHAnsi" w:cstheme="minorHAnsi"/>
          <w:szCs w:val="24"/>
        </w:rPr>
        <w:t>nabywani</w:t>
      </w:r>
      <w:r w:rsidR="00930249" w:rsidRPr="001B734D">
        <w:rPr>
          <w:rFonts w:asciiTheme="minorHAnsi" w:hAnsiTheme="minorHAnsi" w:cstheme="minorHAnsi"/>
          <w:szCs w:val="24"/>
        </w:rPr>
        <w:t>e</w:t>
      </w:r>
      <w:r w:rsidRPr="001B734D">
        <w:rPr>
          <w:rFonts w:asciiTheme="minorHAnsi" w:hAnsiTheme="minorHAnsi" w:cstheme="minorHAnsi"/>
          <w:szCs w:val="24"/>
        </w:rPr>
        <w:t xml:space="preserve"> </w:t>
      </w:r>
      <w:r w:rsidR="002A00C3" w:rsidRPr="001B734D">
        <w:rPr>
          <w:rFonts w:asciiTheme="minorHAnsi" w:hAnsiTheme="minorHAnsi" w:cstheme="minorHAnsi"/>
          <w:szCs w:val="24"/>
        </w:rPr>
        <w:t xml:space="preserve">i </w:t>
      </w:r>
      <w:r w:rsidRPr="001B734D">
        <w:rPr>
          <w:rFonts w:asciiTheme="minorHAnsi" w:hAnsiTheme="minorHAnsi" w:cstheme="minorHAnsi"/>
          <w:szCs w:val="24"/>
        </w:rPr>
        <w:t>podnoszeni</w:t>
      </w:r>
      <w:r w:rsidR="00930249" w:rsidRPr="001B734D">
        <w:rPr>
          <w:rFonts w:asciiTheme="minorHAnsi" w:hAnsiTheme="minorHAnsi" w:cstheme="minorHAnsi"/>
          <w:szCs w:val="24"/>
        </w:rPr>
        <w:t>e</w:t>
      </w:r>
      <w:r w:rsidRPr="001B734D">
        <w:rPr>
          <w:rFonts w:asciiTheme="minorHAnsi" w:hAnsiTheme="minorHAnsi" w:cstheme="minorHAnsi"/>
          <w:szCs w:val="24"/>
        </w:rPr>
        <w:t xml:space="preserve"> </w:t>
      </w:r>
      <w:r w:rsidR="002A00C3" w:rsidRPr="001B734D">
        <w:rPr>
          <w:rFonts w:asciiTheme="minorHAnsi" w:hAnsiTheme="minorHAnsi" w:cstheme="minorHAnsi"/>
          <w:szCs w:val="24"/>
        </w:rPr>
        <w:t>kompetencji i kwalifikacji osób zatrudnionych w podmiotach ekonomii społecznej</w:t>
      </w:r>
      <w:r w:rsidR="00D7375A" w:rsidRPr="001B734D">
        <w:rPr>
          <w:rFonts w:asciiTheme="minorHAnsi" w:hAnsiTheme="minorHAnsi" w:cstheme="minorHAnsi"/>
          <w:szCs w:val="24"/>
        </w:rPr>
        <w:t>,</w:t>
      </w:r>
    </w:p>
    <w:p w14:paraId="4C16423D" w14:textId="77777777" w:rsidR="002A00C3" w:rsidRPr="001B734D" w:rsidRDefault="00930249" w:rsidP="001B734D">
      <w:pPr>
        <w:pStyle w:val="Akapitzlist"/>
        <w:numPr>
          <w:ilvl w:val="0"/>
          <w:numId w:val="57"/>
        </w:numPr>
        <w:jc w:val="left"/>
        <w:rPr>
          <w:rFonts w:asciiTheme="minorHAnsi" w:hAnsiTheme="minorHAnsi" w:cstheme="minorHAnsi"/>
          <w:szCs w:val="24"/>
        </w:rPr>
      </w:pPr>
      <w:r w:rsidRPr="001B734D">
        <w:rPr>
          <w:rFonts w:asciiTheme="minorHAnsi" w:eastAsiaTheme="minorHAnsi" w:hAnsiTheme="minorHAnsi" w:cstheme="minorHAnsi"/>
          <w:szCs w:val="24"/>
        </w:rPr>
        <w:t xml:space="preserve">realizację </w:t>
      </w:r>
      <w:r w:rsidR="002A00C3" w:rsidRPr="001B734D">
        <w:rPr>
          <w:rFonts w:asciiTheme="minorHAnsi" w:eastAsiaTheme="minorHAnsi" w:hAnsiTheme="minorHAnsi" w:cstheme="minorHAnsi"/>
          <w:szCs w:val="24"/>
        </w:rPr>
        <w:t>usług społecznych.</w:t>
      </w:r>
    </w:p>
    <w:p w14:paraId="0CF7F561" w14:textId="3D72CAA0" w:rsidR="00294FB9" w:rsidRPr="001B734D" w:rsidRDefault="00294FB9" w:rsidP="67B1688F">
      <w:pPr>
        <w:jc w:val="left"/>
        <w:rPr>
          <w:rFonts w:asciiTheme="minorHAnsi" w:hAnsiTheme="minorHAnsi"/>
        </w:rPr>
      </w:pPr>
      <w:r w:rsidRPr="67B1688F">
        <w:rPr>
          <w:rFonts w:asciiTheme="minorHAnsi" w:hAnsiTheme="minorHAnsi"/>
        </w:rPr>
        <w:t xml:space="preserve">Wsparcie to polegać będzie </w:t>
      </w:r>
      <w:r w:rsidR="00720D4A" w:rsidRPr="67B1688F">
        <w:rPr>
          <w:rFonts w:asciiTheme="minorHAnsi" w:hAnsiTheme="minorHAnsi"/>
        </w:rPr>
        <w:t xml:space="preserve">w szczególności </w:t>
      </w:r>
      <w:r w:rsidRPr="67B1688F">
        <w:rPr>
          <w:rFonts w:asciiTheme="minorHAnsi" w:hAnsiTheme="minorHAnsi"/>
        </w:rPr>
        <w:t>na umożliwieniu podmiotom ekonomii społecznej uzyskania środków finansowych na modernizację</w:t>
      </w:r>
      <w:r w:rsidR="00A2599F">
        <w:rPr>
          <w:rFonts w:asciiTheme="minorHAnsi" w:hAnsiTheme="minorHAnsi"/>
        </w:rPr>
        <w:t>. Dzięki niej podmioty ekonomii</w:t>
      </w:r>
      <w:r w:rsidRPr="67B1688F">
        <w:rPr>
          <w:rFonts w:asciiTheme="minorHAnsi" w:hAnsiTheme="minorHAnsi"/>
        </w:rPr>
        <w:t xml:space="preserve"> </w:t>
      </w:r>
      <w:r w:rsidR="00160B44">
        <w:rPr>
          <w:rFonts w:asciiTheme="minorHAnsi" w:hAnsiTheme="minorHAnsi"/>
        </w:rPr>
        <w:t xml:space="preserve">społecznej będą miały szanse na dopasowanie swojej działalności do zmieniających się uwarunkowań rynkowych i społecznych. Dzięki temu możliwe będzie zachowanie miejsc pracy, zwiększenie obrotów czy też zmiana lub poszerzenie profilu działalności. Szczegółowy </w:t>
      </w:r>
      <w:r w:rsidR="00160B44">
        <w:rPr>
          <w:rFonts w:asciiTheme="minorHAnsi" w:hAnsiTheme="minorHAnsi"/>
        </w:rPr>
        <w:lastRenderedPageBreak/>
        <w:t>zakres działań, które mogą być wspierane w ramach programu określony został</w:t>
      </w:r>
      <w:r w:rsidRPr="67B1688F">
        <w:rPr>
          <w:rFonts w:asciiTheme="minorHAnsi" w:hAnsiTheme="minorHAnsi"/>
        </w:rPr>
        <w:t xml:space="preserve"> w rozdziale V.</w:t>
      </w:r>
    </w:p>
    <w:p w14:paraId="1F8D4E33" w14:textId="21BCE6B3" w:rsidR="002A7898" w:rsidRPr="001B734D" w:rsidRDefault="000560F3" w:rsidP="307D9DA3">
      <w:pPr>
        <w:jc w:val="left"/>
        <w:rPr>
          <w:rFonts w:asciiTheme="minorHAnsi" w:hAnsiTheme="minorHAnsi"/>
        </w:rPr>
      </w:pPr>
      <w:r w:rsidRPr="307D9DA3">
        <w:rPr>
          <w:rFonts w:asciiTheme="minorHAnsi" w:hAnsiTheme="minorHAnsi"/>
        </w:rPr>
        <w:t>Realizacja celu głównego Programu ma istotne znaczenie</w:t>
      </w:r>
      <w:r w:rsidR="00021A70" w:rsidRPr="307D9DA3">
        <w:rPr>
          <w:rFonts w:asciiTheme="minorHAnsi" w:hAnsiTheme="minorHAnsi"/>
        </w:rPr>
        <w:t>,</w:t>
      </w:r>
      <w:r w:rsidRPr="307D9DA3">
        <w:rPr>
          <w:rFonts w:asciiTheme="minorHAnsi" w:hAnsiTheme="minorHAnsi"/>
        </w:rPr>
        <w:t xml:space="preserve"> ponieważ e</w:t>
      </w:r>
      <w:r w:rsidR="0055484F" w:rsidRPr="307D9DA3">
        <w:rPr>
          <w:rFonts w:asciiTheme="minorHAnsi" w:hAnsiTheme="minorHAnsi"/>
        </w:rPr>
        <w:t xml:space="preserve">konomia społeczna jest jednym </w:t>
      </w:r>
      <w:r w:rsidR="00A2599F" w:rsidRPr="307D9DA3">
        <w:rPr>
          <w:rFonts w:asciiTheme="minorHAnsi" w:hAnsiTheme="minorHAnsi"/>
        </w:rPr>
        <w:t>ważny</w:t>
      </w:r>
      <w:r w:rsidR="00A2599F">
        <w:rPr>
          <w:rFonts w:asciiTheme="minorHAnsi" w:hAnsiTheme="minorHAnsi"/>
        </w:rPr>
        <w:t>ch</w:t>
      </w:r>
      <w:r w:rsidR="00A2599F" w:rsidRPr="307D9DA3">
        <w:rPr>
          <w:rFonts w:asciiTheme="minorHAnsi" w:hAnsiTheme="minorHAnsi"/>
        </w:rPr>
        <w:t xml:space="preserve"> </w:t>
      </w:r>
      <w:r w:rsidRPr="307D9DA3">
        <w:rPr>
          <w:rFonts w:asciiTheme="minorHAnsi" w:hAnsiTheme="minorHAnsi"/>
        </w:rPr>
        <w:t>instrument</w:t>
      </w:r>
      <w:r w:rsidR="00A2599F">
        <w:rPr>
          <w:rFonts w:asciiTheme="minorHAnsi" w:hAnsiTheme="minorHAnsi"/>
        </w:rPr>
        <w:t>ów</w:t>
      </w:r>
      <w:r w:rsidR="0055484F" w:rsidRPr="307D9DA3">
        <w:rPr>
          <w:rFonts w:asciiTheme="minorHAnsi" w:hAnsiTheme="minorHAnsi"/>
        </w:rPr>
        <w:t xml:space="preserve"> aktywnej polityki społeczne</w:t>
      </w:r>
      <w:r w:rsidR="00A55091" w:rsidRPr="307D9DA3">
        <w:rPr>
          <w:rFonts w:asciiTheme="minorHAnsi" w:hAnsiTheme="minorHAnsi"/>
        </w:rPr>
        <w:t>j. Dzięki oddolnej aktywności w </w:t>
      </w:r>
      <w:r w:rsidR="0055484F" w:rsidRPr="307D9DA3">
        <w:rPr>
          <w:rFonts w:asciiTheme="minorHAnsi" w:hAnsiTheme="minorHAnsi"/>
        </w:rPr>
        <w:t xml:space="preserve">sferze </w:t>
      </w:r>
      <w:r w:rsidR="00566EF1" w:rsidRPr="307D9DA3">
        <w:rPr>
          <w:rFonts w:asciiTheme="minorHAnsi" w:hAnsiTheme="minorHAnsi"/>
        </w:rPr>
        <w:t>społecznej</w:t>
      </w:r>
      <w:r w:rsidR="0055484F" w:rsidRPr="307D9DA3">
        <w:rPr>
          <w:rFonts w:asciiTheme="minorHAnsi" w:hAnsiTheme="minorHAnsi"/>
        </w:rPr>
        <w:t xml:space="preserve"> i gospodarczej</w:t>
      </w:r>
      <w:r w:rsidR="00D7375A" w:rsidRPr="307D9DA3">
        <w:rPr>
          <w:rFonts w:asciiTheme="minorHAnsi" w:hAnsiTheme="minorHAnsi"/>
        </w:rPr>
        <w:t>,</w:t>
      </w:r>
      <w:r w:rsidR="0055484F" w:rsidRPr="307D9DA3">
        <w:rPr>
          <w:rFonts w:asciiTheme="minorHAnsi" w:hAnsiTheme="minorHAnsi"/>
        </w:rPr>
        <w:t xml:space="preserve"> </w:t>
      </w:r>
      <w:r w:rsidRPr="307D9DA3">
        <w:rPr>
          <w:rFonts w:asciiTheme="minorHAnsi" w:hAnsiTheme="minorHAnsi"/>
        </w:rPr>
        <w:t xml:space="preserve">ekonomia społeczna przyczynia się do </w:t>
      </w:r>
      <w:r w:rsidR="0055484F" w:rsidRPr="307D9DA3">
        <w:rPr>
          <w:rFonts w:asciiTheme="minorHAnsi" w:hAnsiTheme="minorHAnsi"/>
        </w:rPr>
        <w:t xml:space="preserve">większej spójności społecznej </w:t>
      </w:r>
      <w:r w:rsidR="00D7375A" w:rsidRPr="307D9DA3">
        <w:rPr>
          <w:rFonts w:asciiTheme="minorHAnsi" w:hAnsiTheme="minorHAnsi"/>
        </w:rPr>
        <w:t xml:space="preserve">– </w:t>
      </w:r>
      <w:r w:rsidR="0055484F" w:rsidRPr="307D9DA3">
        <w:rPr>
          <w:rFonts w:asciiTheme="minorHAnsi" w:hAnsiTheme="minorHAnsi"/>
        </w:rPr>
        <w:t xml:space="preserve">w szczególności przez reintegrację zawodową i </w:t>
      </w:r>
      <w:r w:rsidR="00566EF1" w:rsidRPr="307D9DA3">
        <w:rPr>
          <w:rFonts w:asciiTheme="minorHAnsi" w:hAnsiTheme="minorHAnsi"/>
        </w:rPr>
        <w:t>społeczną</w:t>
      </w:r>
      <w:r w:rsidR="0055484F" w:rsidRPr="307D9DA3">
        <w:rPr>
          <w:rFonts w:asciiTheme="minorHAnsi" w:hAnsiTheme="minorHAnsi"/>
        </w:rPr>
        <w:t xml:space="preserve"> osób zagrożonych wykluczeniem </w:t>
      </w:r>
      <w:r w:rsidR="00566EF1" w:rsidRPr="307D9DA3">
        <w:rPr>
          <w:rFonts w:asciiTheme="minorHAnsi" w:hAnsiTheme="minorHAnsi"/>
        </w:rPr>
        <w:t>społecznym</w:t>
      </w:r>
      <w:r w:rsidR="0055484F" w:rsidRPr="307D9DA3">
        <w:rPr>
          <w:rFonts w:asciiTheme="minorHAnsi" w:hAnsiTheme="minorHAnsi"/>
        </w:rPr>
        <w:t xml:space="preserve"> oraz aktywność w sferze usług społecznych. </w:t>
      </w:r>
    </w:p>
    <w:p w14:paraId="0AFDCAB4" w14:textId="77777777" w:rsidR="005D52CE" w:rsidRPr="001B734D" w:rsidRDefault="000560F3" w:rsidP="001B734D">
      <w:pPr>
        <w:jc w:val="left"/>
        <w:rPr>
          <w:rFonts w:asciiTheme="minorHAnsi" w:hAnsiTheme="minorHAnsi" w:cstheme="minorHAnsi"/>
          <w:szCs w:val="24"/>
        </w:rPr>
      </w:pPr>
      <w:r w:rsidRPr="001B734D">
        <w:rPr>
          <w:rFonts w:asciiTheme="minorHAnsi" w:hAnsiTheme="minorHAnsi" w:cstheme="minorHAnsi"/>
          <w:szCs w:val="24"/>
        </w:rPr>
        <w:t xml:space="preserve">Jednocześnie realizacja celu głównego osadzona jest w określonym kontekście społecznym gospodarczym i prawnym. Dwa pierwsze obszary pozostają pod silnym wpływem zmian wywołanych pandemią COVID-19. </w:t>
      </w:r>
      <w:r w:rsidR="005D52CE" w:rsidRPr="001B734D">
        <w:rPr>
          <w:rFonts w:asciiTheme="minorHAnsi" w:hAnsiTheme="minorHAnsi" w:cstheme="minorHAnsi"/>
          <w:szCs w:val="24"/>
        </w:rPr>
        <w:t>Rozwiązania zaproponowane tworzą szansę dla podmiotów ekonomii społecznej do zaadaptowania się do nowych warunków, a także do rozwoju. Realizacja programu pozwala także na włączenie tych podmiotów w</w:t>
      </w:r>
      <w:r w:rsidR="002A7898" w:rsidRPr="001B734D">
        <w:rPr>
          <w:rFonts w:asciiTheme="minorHAnsi" w:hAnsiTheme="minorHAnsi" w:cstheme="minorHAnsi"/>
          <w:szCs w:val="24"/>
        </w:rPr>
        <w:t xml:space="preserve"> kluczow</w:t>
      </w:r>
      <w:r w:rsidR="005D52CE" w:rsidRPr="001B734D">
        <w:rPr>
          <w:rFonts w:asciiTheme="minorHAnsi" w:hAnsiTheme="minorHAnsi" w:cstheme="minorHAnsi"/>
          <w:szCs w:val="24"/>
        </w:rPr>
        <w:t>e</w:t>
      </w:r>
      <w:r w:rsidR="002A7898" w:rsidRPr="001B734D">
        <w:rPr>
          <w:rFonts w:asciiTheme="minorHAnsi" w:hAnsiTheme="minorHAnsi" w:cstheme="minorHAnsi"/>
          <w:szCs w:val="24"/>
        </w:rPr>
        <w:t xml:space="preserve"> trend</w:t>
      </w:r>
      <w:r w:rsidR="005D52CE" w:rsidRPr="001B734D">
        <w:rPr>
          <w:rFonts w:asciiTheme="minorHAnsi" w:hAnsiTheme="minorHAnsi" w:cstheme="minorHAnsi"/>
          <w:szCs w:val="24"/>
        </w:rPr>
        <w:t>y</w:t>
      </w:r>
      <w:r w:rsidR="002A7898" w:rsidRPr="001B734D">
        <w:rPr>
          <w:rFonts w:asciiTheme="minorHAnsi" w:hAnsiTheme="minorHAnsi" w:cstheme="minorHAnsi"/>
          <w:szCs w:val="24"/>
        </w:rPr>
        <w:t xml:space="preserve"> rozwojow</w:t>
      </w:r>
      <w:r w:rsidR="005D52CE" w:rsidRPr="001B734D">
        <w:rPr>
          <w:rFonts w:asciiTheme="minorHAnsi" w:hAnsiTheme="minorHAnsi" w:cstheme="minorHAnsi"/>
          <w:szCs w:val="24"/>
        </w:rPr>
        <w:t>e</w:t>
      </w:r>
      <w:r w:rsidR="002A7898" w:rsidRPr="001B734D">
        <w:rPr>
          <w:rFonts w:asciiTheme="minorHAnsi" w:hAnsiTheme="minorHAnsi" w:cstheme="minorHAnsi"/>
          <w:szCs w:val="24"/>
        </w:rPr>
        <w:t xml:space="preserve"> związan</w:t>
      </w:r>
      <w:r w:rsidR="005D52CE" w:rsidRPr="001B734D">
        <w:rPr>
          <w:rFonts w:asciiTheme="minorHAnsi" w:hAnsiTheme="minorHAnsi" w:cstheme="minorHAnsi"/>
          <w:szCs w:val="24"/>
        </w:rPr>
        <w:t>e</w:t>
      </w:r>
      <w:r w:rsidR="002A7898" w:rsidRPr="001B734D">
        <w:rPr>
          <w:rFonts w:asciiTheme="minorHAnsi" w:hAnsiTheme="minorHAnsi" w:cstheme="minorHAnsi"/>
          <w:szCs w:val="24"/>
        </w:rPr>
        <w:t xml:space="preserve"> z cyfryzacją i zieloną gospodarką. </w:t>
      </w:r>
      <w:r w:rsidR="005D52CE" w:rsidRPr="001B734D">
        <w:rPr>
          <w:rFonts w:asciiTheme="minorHAnsi" w:hAnsiTheme="minorHAnsi" w:cstheme="minorHAnsi"/>
          <w:szCs w:val="24"/>
        </w:rPr>
        <w:t>Nie mniej istotne jest także zachowanie dotychczasowego dorobku ekonomii społecznej w zakresie zatrudnienia.</w:t>
      </w:r>
    </w:p>
    <w:p w14:paraId="45561C81" w14:textId="77777777" w:rsidR="005D52CE" w:rsidRPr="001B734D" w:rsidRDefault="005D52CE" w:rsidP="001B734D">
      <w:pPr>
        <w:jc w:val="left"/>
        <w:rPr>
          <w:rFonts w:asciiTheme="minorHAnsi" w:eastAsia="Times New Roman" w:hAnsiTheme="minorHAnsi" w:cstheme="minorHAnsi"/>
          <w:szCs w:val="24"/>
          <w:lang w:eastAsia="pl-PL"/>
        </w:rPr>
      </w:pPr>
      <w:r w:rsidRPr="001B734D">
        <w:rPr>
          <w:rFonts w:asciiTheme="minorHAnsi" w:hAnsiTheme="minorHAnsi" w:cstheme="minorHAnsi"/>
          <w:szCs w:val="24"/>
        </w:rPr>
        <w:t>Wymiar prawny to przede wszystkim wejście w życie ustawy o ekonomii społecznej, która jest pierwszą kompleksową regulacją tej problematyki. Kluczowym elementem tej regulacji jest wprowadzenie do polskiego porządku prawnego statusu przedsiębiorstwa społecznego. W celu zapewnienia efektywnego wdrażania tego rozwiązania, konieczne jest wsparcie umożliwiające m.in. ekonomizację podmiotów ekonomii społecznej i</w:t>
      </w:r>
      <w:r w:rsidR="00A55091" w:rsidRPr="001B734D">
        <w:rPr>
          <w:rFonts w:asciiTheme="minorHAnsi" w:hAnsiTheme="minorHAnsi" w:cstheme="minorHAnsi"/>
          <w:szCs w:val="24"/>
        </w:rPr>
        <w:t> </w:t>
      </w:r>
      <w:r w:rsidRPr="001B734D">
        <w:rPr>
          <w:rFonts w:asciiTheme="minorHAnsi" w:hAnsiTheme="minorHAnsi" w:cstheme="minorHAnsi"/>
          <w:szCs w:val="24"/>
        </w:rPr>
        <w:t>aplikowanie o status przedsiębiorstwa społecznego. W takich warunkach wsparcie programowe jest nie tylko szansą na rozwój podmiotów ekonomii społecznej w obszarach istotnych z punktu widzenia polityki społecznej, ale także nowym impulsem rozwojowym, wzmacniającym wprowadzone rozwiązania ustawowe.</w:t>
      </w:r>
    </w:p>
    <w:p w14:paraId="139054C9" w14:textId="148169E8" w:rsidR="002B76DF" w:rsidRPr="001B734D" w:rsidRDefault="005D52CE" w:rsidP="307D9DA3">
      <w:pPr>
        <w:jc w:val="left"/>
        <w:rPr>
          <w:rFonts w:asciiTheme="minorHAnsi" w:hAnsiTheme="minorHAnsi"/>
          <w:lang w:eastAsia="pl-PL"/>
        </w:rPr>
      </w:pPr>
      <w:r w:rsidRPr="307D9DA3">
        <w:rPr>
          <w:rFonts w:asciiTheme="minorHAnsi" w:hAnsiTheme="minorHAnsi"/>
        </w:rPr>
        <w:t>Realizacja powyższych założeń możliwa jest przez</w:t>
      </w:r>
      <w:r w:rsidR="002A7898" w:rsidRPr="307D9DA3">
        <w:rPr>
          <w:rFonts w:asciiTheme="minorHAnsi" w:hAnsiTheme="minorHAnsi"/>
        </w:rPr>
        <w:t xml:space="preserve"> wsparci</w:t>
      </w:r>
      <w:r w:rsidRPr="307D9DA3">
        <w:rPr>
          <w:rFonts w:asciiTheme="minorHAnsi" w:hAnsiTheme="minorHAnsi"/>
        </w:rPr>
        <w:t>e</w:t>
      </w:r>
      <w:r w:rsidR="002A7898" w:rsidRPr="307D9DA3">
        <w:rPr>
          <w:rFonts w:asciiTheme="minorHAnsi" w:hAnsiTheme="minorHAnsi"/>
        </w:rPr>
        <w:t xml:space="preserve"> finansowe udziel</w:t>
      </w:r>
      <w:r w:rsidRPr="307D9DA3">
        <w:rPr>
          <w:rFonts w:asciiTheme="minorHAnsi" w:hAnsiTheme="minorHAnsi"/>
        </w:rPr>
        <w:t>a</w:t>
      </w:r>
      <w:r w:rsidR="002A7898" w:rsidRPr="307D9DA3">
        <w:rPr>
          <w:rFonts w:asciiTheme="minorHAnsi" w:hAnsiTheme="minorHAnsi"/>
        </w:rPr>
        <w:t xml:space="preserve">ne na zasadach przewidzianych w niniejszym Programie. </w:t>
      </w:r>
      <w:bookmarkStart w:id="12" w:name="_Toc31008271"/>
      <w:r w:rsidR="002B76DF" w:rsidRPr="307D9DA3">
        <w:rPr>
          <w:rFonts w:asciiTheme="minorHAnsi" w:hAnsiTheme="minorHAnsi"/>
          <w:lang w:eastAsia="pl-PL"/>
        </w:rPr>
        <w:t xml:space="preserve">Wsparcie służyć będzie </w:t>
      </w:r>
      <w:r w:rsidR="004D5870" w:rsidRPr="307D9DA3">
        <w:rPr>
          <w:rFonts w:asciiTheme="minorHAnsi" w:hAnsiTheme="minorHAnsi"/>
          <w:lang w:eastAsia="pl-PL"/>
        </w:rPr>
        <w:t>modernizacji podmiotów ekonomii społecznej. Dzięki temu rozwiną one swój potencjał</w:t>
      </w:r>
      <w:r w:rsidR="002B76DF" w:rsidRPr="307D9DA3">
        <w:rPr>
          <w:rFonts w:asciiTheme="minorHAnsi" w:hAnsiTheme="minorHAnsi"/>
          <w:lang w:eastAsia="pl-PL"/>
        </w:rPr>
        <w:t xml:space="preserve"> we wszystkich obszarach działalności</w:t>
      </w:r>
      <w:r w:rsidR="004D5870" w:rsidRPr="307D9DA3">
        <w:rPr>
          <w:rFonts w:asciiTheme="minorHAnsi" w:hAnsiTheme="minorHAnsi"/>
          <w:lang w:eastAsia="pl-PL"/>
        </w:rPr>
        <w:t xml:space="preserve"> począwszy</w:t>
      </w:r>
      <w:r w:rsidR="002B76DF" w:rsidRPr="307D9DA3">
        <w:rPr>
          <w:rFonts w:asciiTheme="minorHAnsi" w:hAnsiTheme="minorHAnsi"/>
          <w:lang w:eastAsia="pl-PL"/>
        </w:rPr>
        <w:t xml:space="preserve"> od reintegracji społecznej i zawodowej</w:t>
      </w:r>
      <w:r w:rsidR="004D5870" w:rsidRPr="307D9DA3">
        <w:rPr>
          <w:rFonts w:asciiTheme="minorHAnsi" w:hAnsiTheme="minorHAnsi"/>
          <w:lang w:eastAsia="pl-PL"/>
        </w:rPr>
        <w:t xml:space="preserve"> osób zagrożonych wykluczeniem </w:t>
      </w:r>
      <w:r w:rsidR="008A7C11" w:rsidRPr="307D9DA3">
        <w:rPr>
          <w:rFonts w:asciiTheme="minorHAnsi" w:hAnsiTheme="minorHAnsi"/>
          <w:lang w:eastAsia="pl-PL"/>
        </w:rPr>
        <w:t>społecznym</w:t>
      </w:r>
      <w:r w:rsidR="00D7375A" w:rsidRPr="307D9DA3">
        <w:rPr>
          <w:rFonts w:asciiTheme="minorHAnsi" w:hAnsiTheme="minorHAnsi"/>
          <w:lang w:eastAsia="pl-PL"/>
        </w:rPr>
        <w:t>, świadczeni</w:t>
      </w:r>
      <w:r w:rsidR="004D5870" w:rsidRPr="307D9DA3">
        <w:rPr>
          <w:rFonts w:asciiTheme="minorHAnsi" w:hAnsiTheme="minorHAnsi"/>
          <w:lang w:eastAsia="pl-PL"/>
        </w:rPr>
        <w:t>a</w:t>
      </w:r>
      <w:r w:rsidR="00D7375A" w:rsidRPr="307D9DA3">
        <w:rPr>
          <w:rFonts w:asciiTheme="minorHAnsi" w:hAnsiTheme="minorHAnsi"/>
          <w:lang w:eastAsia="pl-PL"/>
        </w:rPr>
        <w:t xml:space="preserve"> usług społecznych, do</w:t>
      </w:r>
      <w:r w:rsidR="002B76DF" w:rsidRPr="307D9DA3">
        <w:rPr>
          <w:rFonts w:asciiTheme="minorHAnsi" w:hAnsiTheme="minorHAnsi"/>
          <w:lang w:eastAsia="pl-PL"/>
        </w:rPr>
        <w:t xml:space="preserve"> </w:t>
      </w:r>
      <w:r w:rsidR="004D5870" w:rsidRPr="307D9DA3">
        <w:rPr>
          <w:rFonts w:asciiTheme="minorHAnsi" w:hAnsiTheme="minorHAnsi"/>
          <w:lang w:eastAsia="pl-PL"/>
        </w:rPr>
        <w:t>aktywności ekonomicznej i</w:t>
      </w:r>
      <w:r w:rsidR="00A55091" w:rsidRPr="307D9DA3">
        <w:rPr>
          <w:rFonts w:asciiTheme="minorHAnsi" w:hAnsiTheme="minorHAnsi"/>
          <w:lang w:eastAsia="pl-PL"/>
        </w:rPr>
        <w:t> </w:t>
      </w:r>
      <w:r w:rsidR="008A7C11" w:rsidRPr="307D9DA3">
        <w:rPr>
          <w:rFonts w:asciiTheme="minorHAnsi" w:hAnsiTheme="minorHAnsi"/>
          <w:lang w:eastAsia="pl-PL"/>
        </w:rPr>
        <w:t>społecznej</w:t>
      </w:r>
      <w:r w:rsidR="004D5870" w:rsidRPr="307D9DA3">
        <w:rPr>
          <w:rFonts w:asciiTheme="minorHAnsi" w:hAnsiTheme="minorHAnsi"/>
          <w:lang w:eastAsia="pl-PL"/>
        </w:rPr>
        <w:t xml:space="preserve"> na innych polach</w:t>
      </w:r>
      <w:r w:rsidR="008A7C11" w:rsidRPr="307D9DA3">
        <w:rPr>
          <w:rFonts w:asciiTheme="minorHAnsi" w:hAnsiTheme="minorHAnsi"/>
          <w:lang w:eastAsia="pl-PL"/>
        </w:rPr>
        <w:t xml:space="preserve"> </w:t>
      </w:r>
      <w:r w:rsidR="002B76DF" w:rsidRPr="307D9DA3">
        <w:rPr>
          <w:rFonts w:asciiTheme="minorHAnsi" w:hAnsiTheme="minorHAnsi"/>
          <w:lang w:eastAsia="pl-PL"/>
        </w:rPr>
        <w:t>działalności</w:t>
      </w:r>
      <w:r w:rsidR="00160B44">
        <w:rPr>
          <w:rFonts w:asciiTheme="minorHAnsi" w:hAnsiTheme="minorHAnsi"/>
          <w:lang w:eastAsia="pl-PL"/>
        </w:rPr>
        <w:t>.</w:t>
      </w:r>
      <w:r w:rsidR="002B76DF" w:rsidRPr="307D9DA3">
        <w:rPr>
          <w:rFonts w:asciiTheme="minorHAnsi" w:hAnsiTheme="minorHAnsi"/>
          <w:lang w:eastAsia="pl-PL"/>
        </w:rPr>
        <w:t xml:space="preserve"> </w:t>
      </w:r>
    </w:p>
    <w:p w14:paraId="23116748" w14:textId="77777777" w:rsidR="00CF0320" w:rsidRPr="005214EB" w:rsidRDefault="00827198" w:rsidP="005214EB">
      <w:pPr>
        <w:pStyle w:val="Nagwek1"/>
      </w:pPr>
      <w:bookmarkStart w:id="13" w:name="_Toc121393303"/>
      <w:r w:rsidRPr="001B734D">
        <w:t>DZIAŁANIA WSPIERANE W RAMACH PROGRAMU</w:t>
      </w:r>
      <w:bookmarkEnd w:id="12"/>
      <w:r w:rsidR="007E3562" w:rsidRPr="005214EB">
        <w:t>.</w:t>
      </w:r>
      <w:bookmarkEnd w:id="13"/>
      <w:r w:rsidR="008A5E65" w:rsidRPr="005214EB">
        <w:t xml:space="preserve"> </w:t>
      </w:r>
    </w:p>
    <w:p w14:paraId="6DB3FAD6" w14:textId="77777777" w:rsidR="00FD508E" w:rsidRPr="001B734D" w:rsidRDefault="00A61A41" w:rsidP="67B1688F">
      <w:pPr>
        <w:jc w:val="left"/>
        <w:rPr>
          <w:rFonts w:asciiTheme="minorHAnsi" w:hAnsiTheme="minorHAnsi"/>
        </w:rPr>
      </w:pPr>
      <w:r w:rsidRPr="307D9DA3">
        <w:rPr>
          <w:rFonts w:asciiTheme="minorHAnsi" w:hAnsiTheme="minorHAnsi"/>
        </w:rPr>
        <w:t xml:space="preserve">W ramach </w:t>
      </w:r>
      <w:r w:rsidR="00E74C3E" w:rsidRPr="307D9DA3">
        <w:rPr>
          <w:rFonts w:asciiTheme="minorHAnsi" w:hAnsiTheme="minorHAnsi"/>
        </w:rPr>
        <w:t xml:space="preserve">Programu </w:t>
      </w:r>
      <w:r w:rsidR="009A6910" w:rsidRPr="307D9DA3">
        <w:rPr>
          <w:rFonts w:asciiTheme="minorHAnsi" w:hAnsiTheme="minorHAnsi"/>
        </w:rPr>
        <w:t>przedsiębiorstwa społeczne</w:t>
      </w:r>
      <w:r w:rsidR="000E389A" w:rsidRPr="307D9DA3">
        <w:rPr>
          <w:rFonts w:asciiTheme="minorHAnsi" w:hAnsiTheme="minorHAnsi"/>
        </w:rPr>
        <w:t>, podmioty zatrudnienia socjalnego</w:t>
      </w:r>
      <w:r w:rsidR="009A6910" w:rsidRPr="307D9DA3">
        <w:rPr>
          <w:rFonts w:asciiTheme="minorHAnsi" w:hAnsiTheme="minorHAnsi"/>
        </w:rPr>
        <w:t xml:space="preserve"> i inne </w:t>
      </w:r>
      <w:r w:rsidRPr="307D9DA3">
        <w:rPr>
          <w:rFonts w:asciiTheme="minorHAnsi" w:hAnsiTheme="minorHAnsi"/>
        </w:rPr>
        <w:t>podmiot</w:t>
      </w:r>
      <w:r w:rsidR="009A6910" w:rsidRPr="307D9DA3">
        <w:rPr>
          <w:rFonts w:asciiTheme="minorHAnsi" w:hAnsiTheme="minorHAnsi"/>
        </w:rPr>
        <w:t>y</w:t>
      </w:r>
      <w:r w:rsidRPr="307D9DA3">
        <w:rPr>
          <w:rFonts w:asciiTheme="minorHAnsi" w:hAnsiTheme="minorHAnsi"/>
        </w:rPr>
        <w:t xml:space="preserve"> ekonomii społecznej</w:t>
      </w:r>
      <w:r w:rsidR="009A6910" w:rsidRPr="307D9DA3">
        <w:rPr>
          <w:rFonts w:asciiTheme="minorHAnsi" w:hAnsiTheme="minorHAnsi"/>
        </w:rPr>
        <w:t xml:space="preserve"> będą mogły uzyskać wsparcie na modernizację swojej działalności</w:t>
      </w:r>
      <w:r w:rsidR="0054005C">
        <w:rPr>
          <w:rFonts w:asciiTheme="minorHAnsi" w:hAnsiTheme="minorHAnsi"/>
        </w:rPr>
        <w:t>.</w:t>
      </w:r>
      <w:r w:rsidR="00991AD9">
        <w:rPr>
          <w:rFonts w:asciiTheme="minorHAnsi" w:hAnsiTheme="minorHAnsi"/>
        </w:rPr>
        <w:t xml:space="preserve"> Szczegółowe informacje o podmiotach uprawnionych do uzyskania wsparcia znajdują się w rozdziale VIII</w:t>
      </w:r>
      <w:r w:rsidR="009A6910" w:rsidRPr="307D9DA3">
        <w:rPr>
          <w:rFonts w:asciiTheme="minorHAnsi" w:hAnsiTheme="minorHAnsi"/>
        </w:rPr>
        <w:t>.</w:t>
      </w:r>
      <w:r w:rsidR="000E389A" w:rsidRPr="307D9DA3">
        <w:rPr>
          <w:rFonts w:asciiTheme="minorHAnsi" w:hAnsiTheme="minorHAnsi"/>
        </w:rPr>
        <w:t xml:space="preserve"> Modernizacja </w:t>
      </w:r>
      <w:r w:rsidR="00356287" w:rsidRPr="307D9DA3">
        <w:rPr>
          <w:rFonts w:asciiTheme="minorHAnsi" w:hAnsiTheme="minorHAnsi"/>
        </w:rPr>
        <w:t>oznacza wprowadzeni</w:t>
      </w:r>
      <w:r w:rsidR="007B040B" w:rsidRPr="307D9DA3">
        <w:rPr>
          <w:rFonts w:asciiTheme="minorHAnsi" w:hAnsiTheme="minorHAnsi"/>
        </w:rPr>
        <w:t>e</w:t>
      </w:r>
      <w:r w:rsidR="00356287" w:rsidRPr="307D9DA3">
        <w:rPr>
          <w:rFonts w:asciiTheme="minorHAnsi" w:hAnsiTheme="minorHAnsi"/>
        </w:rPr>
        <w:t xml:space="preserve"> zmian</w:t>
      </w:r>
      <w:r w:rsidR="002C18C4" w:rsidRPr="307D9DA3">
        <w:rPr>
          <w:rFonts w:asciiTheme="minorHAnsi" w:hAnsiTheme="minorHAnsi"/>
        </w:rPr>
        <w:t>,</w:t>
      </w:r>
      <w:r w:rsidR="00356287" w:rsidRPr="307D9DA3">
        <w:rPr>
          <w:rFonts w:asciiTheme="minorHAnsi" w:hAnsiTheme="minorHAnsi"/>
        </w:rPr>
        <w:t xml:space="preserve"> które obejmować mogą zarówno</w:t>
      </w:r>
      <w:r w:rsidR="000E389A" w:rsidRPr="307D9DA3">
        <w:rPr>
          <w:rFonts w:asciiTheme="minorHAnsi" w:hAnsiTheme="minorHAnsi"/>
        </w:rPr>
        <w:t xml:space="preserve"> przedmiot, form</w:t>
      </w:r>
      <w:r w:rsidR="00356287" w:rsidRPr="307D9DA3">
        <w:rPr>
          <w:rFonts w:asciiTheme="minorHAnsi" w:hAnsiTheme="minorHAnsi"/>
        </w:rPr>
        <w:t>ę</w:t>
      </w:r>
      <w:r w:rsidR="000E389A" w:rsidRPr="307D9DA3">
        <w:rPr>
          <w:rFonts w:asciiTheme="minorHAnsi" w:hAnsiTheme="minorHAnsi"/>
        </w:rPr>
        <w:t>, jak i skal</w:t>
      </w:r>
      <w:r w:rsidR="00356287" w:rsidRPr="307D9DA3">
        <w:rPr>
          <w:rFonts w:asciiTheme="minorHAnsi" w:hAnsiTheme="minorHAnsi"/>
        </w:rPr>
        <w:t>ę</w:t>
      </w:r>
      <w:r w:rsidR="000E389A" w:rsidRPr="307D9DA3">
        <w:rPr>
          <w:rFonts w:asciiTheme="minorHAnsi" w:hAnsiTheme="minorHAnsi"/>
        </w:rPr>
        <w:t xml:space="preserve"> prowadzonej działalności.</w:t>
      </w:r>
      <w:r w:rsidR="00991AD9">
        <w:rPr>
          <w:rFonts w:asciiTheme="minorHAnsi" w:hAnsiTheme="minorHAnsi"/>
        </w:rPr>
        <w:t xml:space="preserve"> Dzięki niej podmioty ekonomii społecznej będą mogły utrzymać zatrudnienie, osiągnąć wzrost obrotów lub zmienić bądź poszerzyć zakres prowadzonej działalności.</w:t>
      </w:r>
      <w:r w:rsidR="00356287" w:rsidRPr="307D9DA3">
        <w:rPr>
          <w:rFonts w:asciiTheme="minorHAnsi" w:hAnsiTheme="minorHAnsi"/>
        </w:rPr>
        <w:t xml:space="preserve"> </w:t>
      </w:r>
      <w:r w:rsidR="00D11316" w:rsidRPr="307D9DA3">
        <w:rPr>
          <w:rFonts w:asciiTheme="minorHAnsi" w:hAnsiTheme="minorHAnsi"/>
        </w:rPr>
        <w:t>M</w:t>
      </w:r>
      <w:r w:rsidR="00387004" w:rsidRPr="307D9DA3">
        <w:rPr>
          <w:rFonts w:asciiTheme="minorHAnsi" w:hAnsiTheme="minorHAnsi"/>
        </w:rPr>
        <w:t xml:space="preserve">ożliwe będzie uzyskanie wsparcia finansowego, dotyczącego trzech obszarów funkcjonowania PES. </w:t>
      </w:r>
      <w:r w:rsidR="00780983" w:rsidRPr="307D9DA3">
        <w:rPr>
          <w:rFonts w:asciiTheme="minorHAnsi" w:hAnsiTheme="minorHAnsi"/>
        </w:rPr>
        <w:t xml:space="preserve">We wniosku ujęte mogą być działania: mieszczące się w jednym z tych obszarów lub łączące elementy właściwe dla kilku obszarów. </w:t>
      </w:r>
      <w:r w:rsidR="00E74C3E" w:rsidRPr="307D9DA3">
        <w:rPr>
          <w:rFonts w:asciiTheme="minorHAnsi" w:hAnsiTheme="minorHAnsi"/>
        </w:rPr>
        <w:t xml:space="preserve">Ponadto </w:t>
      </w:r>
      <w:r w:rsidR="002C18C4" w:rsidRPr="307D9DA3">
        <w:rPr>
          <w:rFonts w:asciiTheme="minorHAnsi" w:hAnsiTheme="minorHAnsi"/>
        </w:rPr>
        <w:t xml:space="preserve">podmioty ekonomii społecznej spełniające warunki określone w </w:t>
      </w:r>
      <w:r w:rsidR="002C18C4" w:rsidRPr="307D9DA3">
        <w:rPr>
          <w:rFonts w:asciiTheme="minorHAnsi" w:hAnsiTheme="minorHAnsi"/>
        </w:rPr>
        <w:lastRenderedPageBreak/>
        <w:t>rozdziale VIII</w:t>
      </w:r>
      <w:r w:rsidR="00EB33ED" w:rsidRPr="307D9DA3">
        <w:rPr>
          <w:rFonts w:asciiTheme="minorHAnsi" w:hAnsiTheme="minorHAnsi"/>
        </w:rPr>
        <w:t xml:space="preserve"> składać będą wnioski, w których ujęte zostaną </w:t>
      </w:r>
      <w:r w:rsidR="00621419" w:rsidRPr="307D9DA3">
        <w:rPr>
          <w:rFonts w:asciiTheme="minorHAnsi" w:hAnsiTheme="minorHAnsi"/>
        </w:rPr>
        <w:t>przedsięwzięcia pozwalające na przeprowadzenie</w:t>
      </w:r>
      <w:r w:rsidR="00EB33ED" w:rsidRPr="307D9DA3">
        <w:rPr>
          <w:rFonts w:asciiTheme="minorHAnsi" w:hAnsiTheme="minorHAnsi"/>
        </w:rPr>
        <w:t xml:space="preserve"> modernizacj</w:t>
      </w:r>
      <w:r w:rsidR="00621419" w:rsidRPr="307D9DA3">
        <w:rPr>
          <w:rFonts w:asciiTheme="minorHAnsi" w:hAnsiTheme="minorHAnsi"/>
        </w:rPr>
        <w:t>i</w:t>
      </w:r>
      <w:r w:rsidR="00780983" w:rsidRPr="307D9DA3">
        <w:rPr>
          <w:rFonts w:asciiTheme="minorHAnsi" w:hAnsiTheme="minorHAnsi"/>
        </w:rPr>
        <w:t xml:space="preserve"> działalności podmiotów ekonomii społecznej</w:t>
      </w:r>
      <w:r w:rsidR="00EB33ED" w:rsidRPr="307D9DA3">
        <w:rPr>
          <w:rFonts w:asciiTheme="minorHAnsi" w:hAnsiTheme="minorHAnsi"/>
        </w:rPr>
        <w:t xml:space="preserve">. </w:t>
      </w:r>
      <w:r w:rsidR="003F7722" w:rsidRPr="307D9DA3">
        <w:rPr>
          <w:rFonts w:asciiTheme="minorHAnsi" w:hAnsiTheme="minorHAnsi"/>
        </w:rPr>
        <w:t xml:space="preserve">Po przeprowadzeniu oceny, </w:t>
      </w:r>
      <w:r w:rsidR="006A0B42" w:rsidRPr="307D9DA3">
        <w:rPr>
          <w:rFonts w:asciiTheme="minorHAnsi" w:hAnsiTheme="minorHAnsi"/>
        </w:rPr>
        <w:t>m</w:t>
      </w:r>
      <w:r w:rsidR="003F7722" w:rsidRPr="307D9DA3">
        <w:rPr>
          <w:rFonts w:asciiTheme="minorHAnsi" w:hAnsiTheme="minorHAnsi"/>
        </w:rPr>
        <w:t>inister</w:t>
      </w:r>
      <w:r w:rsidR="006A0B42" w:rsidRPr="307D9DA3">
        <w:rPr>
          <w:rFonts w:asciiTheme="minorHAnsi" w:hAnsiTheme="minorHAnsi"/>
        </w:rPr>
        <w:t xml:space="preserve"> właściwy do spraw </w:t>
      </w:r>
      <w:r w:rsidR="005F37E2" w:rsidRPr="307D9DA3">
        <w:rPr>
          <w:rFonts w:asciiTheme="minorHAnsi" w:hAnsiTheme="minorHAnsi"/>
        </w:rPr>
        <w:t xml:space="preserve">zabezpieczenia </w:t>
      </w:r>
      <w:r w:rsidR="006A0B42" w:rsidRPr="307D9DA3">
        <w:rPr>
          <w:rFonts w:asciiTheme="minorHAnsi" w:hAnsiTheme="minorHAnsi"/>
        </w:rPr>
        <w:t>społecznego (dalej: minister)</w:t>
      </w:r>
      <w:r w:rsidR="003F7722" w:rsidRPr="307D9DA3">
        <w:rPr>
          <w:rFonts w:asciiTheme="minorHAnsi" w:hAnsiTheme="minorHAnsi"/>
        </w:rPr>
        <w:t xml:space="preserve"> zawrze umowy o wsparcie działalności podmiotów ekonomii społecznej</w:t>
      </w:r>
      <w:r w:rsidR="00A55091" w:rsidRPr="307D9DA3">
        <w:rPr>
          <w:rFonts w:asciiTheme="minorHAnsi" w:hAnsiTheme="minorHAnsi"/>
        </w:rPr>
        <w:t xml:space="preserve"> z </w:t>
      </w:r>
      <w:r w:rsidR="003F7722" w:rsidRPr="307D9DA3">
        <w:rPr>
          <w:rFonts w:asciiTheme="minorHAnsi" w:hAnsiTheme="minorHAnsi"/>
        </w:rPr>
        <w:t>podmiotami, których wnioski zostały zatwierdzone.</w:t>
      </w:r>
      <w:r w:rsidR="00780983" w:rsidRPr="307D9DA3">
        <w:rPr>
          <w:rFonts w:asciiTheme="minorHAnsi" w:hAnsiTheme="minorHAnsi"/>
        </w:rPr>
        <w:t xml:space="preserve"> </w:t>
      </w:r>
      <w:r w:rsidR="00D55394" w:rsidRPr="307D9DA3">
        <w:rPr>
          <w:rFonts w:asciiTheme="minorHAnsi" w:hAnsiTheme="minorHAnsi"/>
          <w:u w:val="single"/>
        </w:rPr>
        <w:t>P</w:t>
      </w:r>
      <w:r w:rsidR="00E74C3E" w:rsidRPr="307D9DA3">
        <w:rPr>
          <w:rFonts w:asciiTheme="minorHAnsi" w:hAnsiTheme="minorHAnsi"/>
          <w:u w:val="single"/>
        </w:rPr>
        <w:t>rogram przewiduje możliwość zawarcia przez</w:t>
      </w:r>
      <w:r w:rsidR="00E74C3E" w:rsidRPr="307D9DA3">
        <w:rPr>
          <w:rFonts w:asciiTheme="minorHAnsi" w:hAnsiTheme="minorHAnsi"/>
        </w:rPr>
        <w:t xml:space="preserve"> </w:t>
      </w:r>
      <w:r w:rsidR="00780983" w:rsidRPr="307D9DA3">
        <w:rPr>
          <w:rFonts w:asciiTheme="minorHAnsi" w:hAnsiTheme="minorHAnsi"/>
        </w:rPr>
        <w:t xml:space="preserve">PES tylko </w:t>
      </w:r>
      <w:r w:rsidR="00E74C3E" w:rsidRPr="307D9DA3">
        <w:rPr>
          <w:rFonts w:asciiTheme="minorHAnsi" w:hAnsiTheme="minorHAnsi"/>
        </w:rPr>
        <w:t xml:space="preserve">jednej </w:t>
      </w:r>
      <w:r w:rsidR="00780983" w:rsidRPr="307D9DA3">
        <w:rPr>
          <w:rFonts w:asciiTheme="minorHAnsi" w:hAnsiTheme="minorHAnsi"/>
        </w:rPr>
        <w:t>tak</w:t>
      </w:r>
      <w:r w:rsidR="00E74C3E" w:rsidRPr="307D9DA3">
        <w:rPr>
          <w:rFonts w:asciiTheme="minorHAnsi" w:hAnsiTheme="minorHAnsi"/>
        </w:rPr>
        <w:t>iej</w:t>
      </w:r>
      <w:r w:rsidR="00780983" w:rsidRPr="307D9DA3">
        <w:rPr>
          <w:rFonts w:asciiTheme="minorHAnsi" w:hAnsiTheme="minorHAnsi"/>
        </w:rPr>
        <w:t xml:space="preserve"> </w:t>
      </w:r>
      <w:r w:rsidR="00D11316" w:rsidRPr="307D9DA3">
        <w:rPr>
          <w:rFonts w:asciiTheme="minorHAnsi" w:hAnsiTheme="minorHAnsi"/>
        </w:rPr>
        <w:t>umowy</w:t>
      </w:r>
      <w:r w:rsidR="00780983" w:rsidRPr="307D9DA3">
        <w:rPr>
          <w:rFonts w:asciiTheme="minorHAnsi" w:hAnsiTheme="minorHAnsi"/>
        </w:rPr>
        <w:t>.</w:t>
      </w:r>
    </w:p>
    <w:p w14:paraId="2CAAE119" w14:textId="1CD17871" w:rsidR="00DC792B" w:rsidRPr="001B734D" w:rsidRDefault="005D52CE" w:rsidP="307D9DA3">
      <w:pPr>
        <w:pStyle w:val="Listanumerowana"/>
        <w:ind w:left="0" w:firstLine="0"/>
        <w:jc w:val="left"/>
        <w:rPr>
          <w:rFonts w:asciiTheme="minorHAnsi" w:hAnsiTheme="minorHAnsi"/>
          <w:lang w:eastAsia="pl-PL"/>
        </w:rPr>
      </w:pPr>
      <w:r w:rsidRPr="307D9DA3">
        <w:rPr>
          <w:rFonts w:asciiTheme="minorHAnsi" w:hAnsiTheme="minorHAnsi"/>
          <w:b/>
          <w:bCs/>
        </w:rPr>
        <w:t xml:space="preserve">Obszar 1 </w:t>
      </w:r>
      <w:r w:rsidRPr="307D9DA3">
        <w:rPr>
          <w:rFonts w:asciiTheme="minorHAnsi" w:hAnsiTheme="minorHAnsi"/>
        </w:rPr>
        <w:t>-</w:t>
      </w:r>
      <w:r w:rsidRPr="307D9DA3">
        <w:rPr>
          <w:rFonts w:asciiTheme="minorHAnsi" w:hAnsiTheme="minorHAnsi"/>
          <w:b/>
          <w:bCs/>
        </w:rPr>
        <w:t xml:space="preserve"> r</w:t>
      </w:r>
      <w:r w:rsidR="00E756B3" w:rsidRPr="307D9DA3">
        <w:rPr>
          <w:rFonts w:asciiTheme="minorHAnsi" w:hAnsiTheme="minorHAnsi"/>
          <w:b/>
          <w:bCs/>
        </w:rPr>
        <w:t>eintegracja osób zagroż</w:t>
      </w:r>
      <w:r w:rsidR="00A55091" w:rsidRPr="307D9DA3">
        <w:rPr>
          <w:rFonts w:asciiTheme="minorHAnsi" w:hAnsiTheme="minorHAnsi"/>
          <w:b/>
          <w:bCs/>
        </w:rPr>
        <w:t>onych wykluczeniem społecznym w </w:t>
      </w:r>
      <w:r w:rsidR="00C86EAF" w:rsidRPr="307D9DA3">
        <w:rPr>
          <w:rFonts w:asciiTheme="minorHAnsi" w:hAnsiTheme="minorHAnsi"/>
          <w:b/>
          <w:bCs/>
        </w:rPr>
        <w:t xml:space="preserve">przedsiębiorstwach społecznych i </w:t>
      </w:r>
      <w:r w:rsidR="00E756B3" w:rsidRPr="307D9DA3">
        <w:rPr>
          <w:rFonts w:asciiTheme="minorHAnsi" w:hAnsiTheme="minorHAnsi"/>
          <w:b/>
          <w:bCs/>
        </w:rPr>
        <w:t>podmiotach zatrudnienia socjalnego.</w:t>
      </w:r>
      <w:r w:rsidR="00E756B3" w:rsidRPr="307D9DA3">
        <w:rPr>
          <w:rFonts w:asciiTheme="minorHAnsi" w:hAnsiTheme="minorHAnsi"/>
        </w:rPr>
        <w:t xml:space="preserve"> Wsparcie w tym zakresie obejmować może </w:t>
      </w:r>
      <w:r w:rsidR="00C71F7D" w:rsidRPr="307D9DA3">
        <w:rPr>
          <w:rFonts w:asciiTheme="minorHAnsi" w:hAnsiTheme="minorHAnsi"/>
        </w:rPr>
        <w:t>rozszerzenie</w:t>
      </w:r>
      <w:r w:rsidR="00A61A41" w:rsidRPr="307D9DA3">
        <w:rPr>
          <w:rFonts w:asciiTheme="minorHAnsi" w:hAnsiTheme="minorHAnsi"/>
        </w:rPr>
        <w:t xml:space="preserve"> lub podniesienie jakości oferty reintegracyjnej, dotyczącej zarówno sfery społecznej, jak i zawodowej. </w:t>
      </w:r>
      <w:r w:rsidR="00320358" w:rsidRPr="307D9DA3">
        <w:rPr>
          <w:rFonts w:asciiTheme="minorHAnsi" w:hAnsiTheme="minorHAnsi"/>
        </w:rPr>
        <w:t xml:space="preserve">W przypadku przedsiębiorstw społecznych wsparcie to umożliwi zapewnienie odpowiedniego </w:t>
      </w:r>
      <w:r w:rsidR="00C1462B">
        <w:rPr>
          <w:rFonts w:asciiTheme="minorHAnsi" w:hAnsiTheme="minorHAnsi"/>
        </w:rPr>
        <w:t>wyposażenia i wiedzy do organizowania procesu reintegracji a także do wsparcia w tym zakresie pracowników zagrożonych wykluczeniem społecznym</w:t>
      </w:r>
      <w:r w:rsidR="00320358" w:rsidRPr="307D9DA3">
        <w:rPr>
          <w:rFonts w:asciiTheme="minorHAnsi" w:hAnsiTheme="minorHAnsi"/>
        </w:rPr>
        <w:t xml:space="preserve">. </w:t>
      </w:r>
      <w:r w:rsidR="00D11316" w:rsidRPr="307D9DA3">
        <w:rPr>
          <w:rFonts w:asciiTheme="minorHAnsi" w:hAnsiTheme="minorHAnsi"/>
        </w:rPr>
        <w:t xml:space="preserve">Natomiast w </w:t>
      </w:r>
      <w:r w:rsidR="0085759C" w:rsidRPr="307D9DA3">
        <w:rPr>
          <w:rFonts w:asciiTheme="minorHAnsi" w:hAnsiTheme="minorHAnsi"/>
        </w:rPr>
        <w:t xml:space="preserve">przypadku </w:t>
      </w:r>
      <w:r w:rsidR="005F37E2" w:rsidRPr="307D9DA3">
        <w:rPr>
          <w:rFonts w:asciiTheme="minorHAnsi" w:hAnsiTheme="minorHAnsi"/>
        </w:rPr>
        <w:t xml:space="preserve">CIS i KIS </w:t>
      </w:r>
      <w:r w:rsidR="0085759C" w:rsidRPr="307D9DA3">
        <w:rPr>
          <w:rFonts w:asciiTheme="minorHAnsi" w:hAnsiTheme="minorHAnsi"/>
        </w:rPr>
        <w:t>oznacza to modernizację polegającą na dopasowaniu oferty reintegracyjnej adresowanej do uczestników</w:t>
      </w:r>
      <w:r w:rsidR="00C71F7D" w:rsidRPr="307D9DA3">
        <w:rPr>
          <w:rFonts w:asciiTheme="minorHAnsi" w:hAnsiTheme="minorHAnsi"/>
        </w:rPr>
        <w:t xml:space="preserve"> </w:t>
      </w:r>
      <w:r w:rsidR="0085759C" w:rsidRPr="307D9DA3">
        <w:rPr>
          <w:rFonts w:asciiTheme="minorHAnsi" w:hAnsiTheme="minorHAnsi"/>
        </w:rPr>
        <w:t xml:space="preserve">w </w:t>
      </w:r>
      <w:r w:rsidR="00C71F7D" w:rsidRPr="307D9DA3">
        <w:rPr>
          <w:rFonts w:asciiTheme="minorHAnsi" w:hAnsiTheme="minorHAnsi"/>
        </w:rPr>
        <w:t>wyższym stopniu</w:t>
      </w:r>
      <w:r w:rsidR="0085759C" w:rsidRPr="307D9DA3">
        <w:rPr>
          <w:rFonts w:asciiTheme="minorHAnsi" w:hAnsiTheme="minorHAnsi"/>
        </w:rPr>
        <w:t xml:space="preserve"> </w:t>
      </w:r>
      <w:r w:rsidR="00C71F7D" w:rsidRPr="307D9DA3">
        <w:rPr>
          <w:rFonts w:asciiTheme="minorHAnsi" w:hAnsiTheme="minorHAnsi"/>
        </w:rPr>
        <w:t xml:space="preserve">odpowiadającej </w:t>
      </w:r>
      <w:r w:rsidR="0085759C" w:rsidRPr="307D9DA3">
        <w:rPr>
          <w:rFonts w:asciiTheme="minorHAnsi" w:hAnsiTheme="minorHAnsi"/>
        </w:rPr>
        <w:t xml:space="preserve">uwarunkowaniom lokalnego rynku pracy. </w:t>
      </w:r>
      <w:r w:rsidR="00932EB3" w:rsidRPr="307D9DA3">
        <w:rPr>
          <w:rFonts w:asciiTheme="minorHAnsi" w:hAnsiTheme="minorHAnsi"/>
        </w:rPr>
        <w:t xml:space="preserve">Działania realizowane w tym obszarze mogą </w:t>
      </w:r>
      <w:r w:rsidR="00A55091" w:rsidRPr="307D9DA3">
        <w:rPr>
          <w:rFonts w:asciiTheme="minorHAnsi" w:hAnsiTheme="minorHAnsi"/>
        </w:rPr>
        <w:t>uwzględniać elementy związane z </w:t>
      </w:r>
      <w:r w:rsidR="00932EB3" w:rsidRPr="307D9DA3">
        <w:rPr>
          <w:rFonts w:asciiTheme="minorHAnsi" w:hAnsiTheme="minorHAnsi"/>
        </w:rPr>
        <w:t xml:space="preserve">funkcjonowaniem w zielonej gospodarce lub cyfrową transformacją, o których mowa w pkt 4. </w:t>
      </w:r>
      <w:r w:rsidR="00DC792B" w:rsidRPr="307D9DA3">
        <w:rPr>
          <w:rFonts w:asciiTheme="minorHAnsi" w:hAnsiTheme="minorHAnsi"/>
          <w:lang w:eastAsia="pl-PL"/>
        </w:rPr>
        <w:t>Przykładowe działania</w:t>
      </w:r>
      <w:r w:rsidR="003912B6" w:rsidRPr="307D9DA3">
        <w:rPr>
          <w:rFonts w:asciiTheme="minorHAnsi" w:hAnsiTheme="minorHAnsi"/>
          <w:lang w:eastAsia="pl-PL"/>
        </w:rPr>
        <w:t>, które mogą być sfinansowane w ramach Programu</w:t>
      </w:r>
      <w:r w:rsidR="00DC792B" w:rsidRPr="307D9DA3">
        <w:rPr>
          <w:rFonts w:asciiTheme="minorHAnsi" w:hAnsiTheme="minorHAnsi"/>
          <w:lang w:eastAsia="pl-PL"/>
        </w:rPr>
        <w:t>:</w:t>
      </w:r>
    </w:p>
    <w:p w14:paraId="61014183" w14:textId="77777777" w:rsidR="00C92AE1" w:rsidRPr="001B734D" w:rsidRDefault="0095735A" w:rsidP="001B734D">
      <w:pPr>
        <w:pStyle w:val="Akapitzlist"/>
        <w:numPr>
          <w:ilvl w:val="0"/>
          <w:numId w:val="47"/>
        </w:numPr>
        <w:jc w:val="left"/>
        <w:rPr>
          <w:rFonts w:asciiTheme="minorHAnsi" w:hAnsiTheme="minorHAnsi" w:cstheme="minorHAnsi"/>
          <w:szCs w:val="24"/>
          <w:lang w:eastAsia="pl-PL"/>
        </w:rPr>
      </w:pPr>
      <w:r w:rsidRPr="001B734D">
        <w:rPr>
          <w:rFonts w:asciiTheme="minorHAnsi" w:hAnsiTheme="minorHAnsi" w:cstheme="minorHAnsi"/>
          <w:szCs w:val="24"/>
          <w:lang w:eastAsia="pl-PL"/>
        </w:rPr>
        <w:t>wzmacnianie potencjału do realizowania działań reintegracyjnych na rzecz pracowników zagrożonych wykluczeniem społecznym</w:t>
      </w:r>
      <w:r w:rsidR="00932EB3" w:rsidRPr="001B734D">
        <w:rPr>
          <w:rFonts w:asciiTheme="minorHAnsi" w:hAnsiTheme="minorHAnsi" w:cstheme="minorHAnsi"/>
          <w:szCs w:val="24"/>
          <w:lang w:eastAsia="pl-PL"/>
        </w:rPr>
        <w:t xml:space="preserve"> (w PS)</w:t>
      </w:r>
      <w:r w:rsidRPr="001B734D">
        <w:rPr>
          <w:rFonts w:asciiTheme="minorHAnsi" w:hAnsiTheme="minorHAnsi" w:cstheme="minorHAnsi"/>
          <w:szCs w:val="24"/>
          <w:lang w:eastAsia="pl-PL"/>
        </w:rPr>
        <w:t xml:space="preserve"> lub uczestników </w:t>
      </w:r>
      <w:r w:rsidR="00932EB3" w:rsidRPr="001B734D">
        <w:rPr>
          <w:rFonts w:asciiTheme="minorHAnsi" w:hAnsiTheme="minorHAnsi" w:cstheme="minorHAnsi"/>
          <w:szCs w:val="24"/>
          <w:lang w:eastAsia="pl-PL"/>
        </w:rPr>
        <w:t>(</w:t>
      </w:r>
      <w:r w:rsidRPr="001B734D">
        <w:rPr>
          <w:rFonts w:asciiTheme="minorHAnsi" w:hAnsiTheme="minorHAnsi" w:cstheme="minorHAnsi"/>
          <w:szCs w:val="24"/>
          <w:lang w:eastAsia="pl-PL"/>
        </w:rPr>
        <w:t>w PZS</w:t>
      </w:r>
      <w:r w:rsidR="00932EB3" w:rsidRPr="001B734D">
        <w:rPr>
          <w:rFonts w:asciiTheme="minorHAnsi" w:hAnsiTheme="minorHAnsi" w:cstheme="minorHAnsi"/>
          <w:szCs w:val="24"/>
          <w:lang w:eastAsia="pl-PL"/>
        </w:rPr>
        <w:t>)</w:t>
      </w:r>
      <w:r w:rsidRPr="001B734D">
        <w:rPr>
          <w:rFonts w:asciiTheme="minorHAnsi" w:hAnsiTheme="minorHAnsi" w:cstheme="minorHAnsi"/>
          <w:szCs w:val="24"/>
          <w:lang w:eastAsia="pl-PL"/>
        </w:rPr>
        <w:t xml:space="preserve"> np. przez: zakup środków trwałych, wyposażenia, przeprowadzenie remontu lub adaptacja pomieszczeń, niezbędnych do prowadzenia takiej działalności, </w:t>
      </w:r>
    </w:p>
    <w:p w14:paraId="45858486" w14:textId="56CD7C95" w:rsidR="00A30F3F" w:rsidRDefault="003912B6" w:rsidP="001B734D">
      <w:pPr>
        <w:pStyle w:val="Akapitzlist"/>
        <w:numPr>
          <w:ilvl w:val="0"/>
          <w:numId w:val="47"/>
        </w:numPr>
        <w:jc w:val="left"/>
        <w:rPr>
          <w:rFonts w:asciiTheme="minorHAnsi" w:hAnsiTheme="minorHAnsi" w:cstheme="minorHAnsi"/>
          <w:szCs w:val="24"/>
          <w:lang w:eastAsia="pl-PL"/>
        </w:rPr>
      </w:pPr>
      <w:r w:rsidRPr="001B734D">
        <w:rPr>
          <w:rFonts w:asciiTheme="minorHAnsi" w:hAnsiTheme="minorHAnsi" w:cstheme="minorHAnsi"/>
          <w:szCs w:val="24"/>
          <w:lang w:eastAsia="pl-PL"/>
        </w:rPr>
        <w:t>wsparcie np. w postaci szkoleń, doradztwa, mentoringu, superwizji</w:t>
      </w:r>
      <w:r w:rsidR="00D00F7B" w:rsidRPr="001B734D">
        <w:rPr>
          <w:rFonts w:asciiTheme="minorHAnsi" w:hAnsiTheme="minorHAnsi" w:cstheme="minorHAnsi"/>
          <w:szCs w:val="24"/>
          <w:lang w:eastAsia="pl-PL"/>
        </w:rPr>
        <w:t>, a także przeciwdziałanie wypaleniu zawodowemu</w:t>
      </w:r>
      <w:r w:rsidRPr="001B734D">
        <w:rPr>
          <w:rFonts w:asciiTheme="minorHAnsi" w:hAnsiTheme="minorHAnsi" w:cstheme="minorHAnsi"/>
          <w:szCs w:val="24"/>
          <w:lang w:eastAsia="pl-PL"/>
        </w:rPr>
        <w:t xml:space="preserve"> dla pracowników</w:t>
      </w:r>
      <w:r w:rsidR="00267B9E" w:rsidRPr="001B734D">
        <w:rPr>
          <w:rFonts w:asciiTheme="minorHAnsi" w:hAnsiTheme="minorHAnsi" w:cstheme="minorHAnsi"/>
          <w:szCs w:val="24"/>
          <w:lang w:eastAsia="pl-PL"/>
        </w:rPr>
        <w:t xml:space="preserve"> </w:t>
      </w:r>
      <w:r w:rsidR="000D1E74" w:rsidRPr="001B734D">
        <w:rPr>
          <w:rFonts w:asciiTheme="minorHAnsi" w:hAnsiTheme="minorHAnsi" w:cstheme="minorHAnsi"/>
          <w:szCs w:val="24"/>
          <w:lang w:eastAsia="pl-PL"/>
        </w:rPr>
        <w:t>zaangażowanych w</w:t>
      </w:r>
      <w:r w:rsidR="00267B9E" w:rsidRPr="001B734D">
        <w:rPr>
          <w:rFonts w:asciiTheme="minorHAnsi" w:hAnsiTheme="minorHAnsi" w:cstheme="minorHAnsi"/>
          <w:szCs w:val="24"/>
          <w:lang w:eastAsia="pl-PL"/>
        </w:rPr>
        <w:t xml:space="preserve"> proces reintegracji osób zagrożonych wykluczeniem społecznym</w:t>
      </w:r>
      <w:r w:rsidR="000D1E74" w:rsidRPr="001B734D">
        <w:rPr>
          <w:rFonts w:asciiTheme="minorHAnsi" w:hAnsiTheme="minorHAnsi" w:cstheme="minorHAnsi"/>
          <w:szCs w:val="24"/>
          <w:lang w:eastAsia="pl-PL"/>
        </w:rPr>
        <w:t xml:space="preserve"> (pracowników PS lub uczestników PZS)</w:t>
      </w:r>
      <w:r w:rsidR="00687FA6">
        <w:rPr>
          <w:rFonts w:asciiTheme="minorHAnsi" w:hAnsiTheme="minorHAnsi" w:cstheme="minorHAnsi"/>
          <w:szCs w:val="24"/>
          <w:lang w:eastAsia="pl-PL"/>
        </w:rPr>
        <w:t>,</w:t>
      </w:r>
    </w:p>
    <w:p w14:paraId="083B1D87" w14:textId="3E25BEED" w:rsidR="00C92AE1" w:rsidRPr="001B734D" w:rsidRDefault="00A30F3F" w:rsidP="001B734D">
      <w:pPr>
        <w:pStyle w:val="Akapitzlist"/>
        <w:numPr>
          <w:ilvl w:val="0"/>
          <w:numId w:val="47"/>
        </w:numPr>
        <w:jc w:val="left"/>
        <w:rPr>
          <w:rFonts w:asciiTheme="minorHAnsi" w:hAnsiTheme="minorHAnsi" w:cstheme="minorHAnsi"/>
          <w:szCs w:val="24"/>
          <w:lang w:eastAsia="pl-PL"/>
        </w:rPr>
      </w:pPr>
      <w:r>
        <w:rPr>
          <w:rFonts w:asciiTheme="minorHAnsi" w:hAnsiTheme="minorHAnsi" w:cstheme="minorHAnsi"/>
          <w:szCs w:val="24"/>
          <w:lang w:eastAsia="pl-PL"/>
        </w:rPr>
        <w:t>wspieranie organizacji i realizacji działań reintegracyjnych adresowanych do zagrożonych wykluczeniem społecznym pracowników PS</w:t>
      </w:r>
      <w:r w:rsidR="00AC0EC1" w:rsidRPr="001B734D">
        <w:rPr>
          <w:rFonts w:asciiTheme="minorHAnsi" w:hAnsiTheme="minorHAnsi" w:cstheme="minorHAnsi"/>
          <w:szCs w:val="24"/>
          <w:lang w:eastAsia="pl-PL"/>
        </w:rPr>
        <w:t>.</w:t>
      </w:r>
    </w:p>
    <w:p w14:paraId="5EE87CD6" w14:textId="2B065640" w:rsidR="00DC1E0D" w:rsidRPr="001B734D" w:rsidRDefault="005D52CE" w:rsidP="67B1688F">
      <w:pPr>
        <w:pStyle w:val="Listanumerowana"/>
        <w:ind w:left="0" w:firstLine="0"/>
        <w:jc w:val="left"/>
        <w:rPr>
          <w:rFonts w:asciiTheme="minorHAnsi" w:hAnsiTheme="minorHAnsi"/>
          <w:lang w:eastAsia="pl-PL"/>
        </w:rPr>
      </w:pPr>
      <w:r w:rsidRPr="67B1688F">
        <w:rPr>
          <w:rFonts w:asciiTheme="minorHAnsi" w:hAnsiTheme="minorHAnsi"/>
          <w:b/>
          <w:bCs/>
          <w:lang w:eastAsia="pl-PL"/>
        </w:rPr>
        <w:t xml:space="preserve">Obszar 2 </w:t>
      </w:r>
      <w:r w:rsidRPr="67B1688F">
        <w:rPr>
          <w:rFonts w:asciiTheme="minorHAnsi" w:hAnsiTheme="minorHAnsi"/>
          <w:lang w:eastAsia="pl-PL"/>
        </w:rPr>
        <w:t>-</w:t>
      </w:r>
      <w:r w:rsidRPr="67B1688F">
        <w:rPr>
          <w:rFonts w:asciiTheme="minorHAnsi" w:hAnsiTheme="minorHAnsi"/>
          <w:b/>
          <w:bCs/>
          <w:lang w:eastAsia="pl-PL"/>
        </w:rPr>
        <w:t xml:space="preserve"> </w:t>
      </w:r>
      <w:r w:rsidR="00932EB3" w:rsidRPr="67B1688F">
        <w:rPr>
          <w:rFonts w:asciiTheme="minorHAnsi" w:hAnsiTheme="minorHAnsi"/>
          <w:b/>
          <w:bCs/>
          <w:lang w:eastAsia="pl-PL"/>
        </w:rPr>
        <w:t xml:space="preserve">budowanie </w:t>
      </w:r>
      <w:r w:rsidR="0049353D" w:rsidRPr="67B1688F">
        <w:rPr>
          <w:rFonts w:asciiTheme="minorHAnsi" w:hAnsiTheme="minorHAnsi"/>
          <w:b/>
          <w:bCs/>
          <w:lang w:eastAsia="pl-PL"/>
        </w:rPr>
        <w:t xml:space="preserve">potencjału </w:t>
      </w:r>
      <w:r w:rsidR="00D11316" w:rsidRPr="67B1688F">
        <w:rPr>
          <w:rFonts w:asciiTheme="minorHAnsi" w:hAnsiTheme="minorHAnsi"/>
          <w:b/>
          <w:bCs/>
          <w:lang w:eastAsia="pl-PL"/>
        </w:rPr>
        <w:t>p</w:t>
      </w:r>
      <w:r w:rsidR="003912B6" w:rsidRPr="67B1688F">
        <w:rPr>
          <w:rFonts w:asciiTheme="minorHAnsi" w:hAnsiTheme="minorHAnsi"/>
          <w:b/>
          <w:bCs/>
          <w:lang w:eastAsia="pl-PL"/>
        </w:rPr>
        <w:t xml:space="preserve">rzedsiębiorstw społecznych i podmiotów ekonomii społecznej </w:t>
      </w:r>
      <w:r w:rsidR="0049353D" w:rsidRPr="67B1688F">
        <w:rPr>
          <w:rFonts w:asciiTheme="minorHAnsi" w:hAnsiTheme="minorHAnsi"/>
          <w:b/>
          <w:bCs/>
          <w:lang w:eastAsia="pl-PL"/>
        </w:rPr>
        <w:t xml:space="preserve">do realizacji </w:t>
      </w:r>
      <w:r w:rsidR="00034861" w:rsidRPr="67B1688F">
        <w:rPr>
          <w:rFonts w:asciiTheme="minorHAnsi" w:hAnsiTheme="minorHAnsi"/>
          <w:b/>
          <w:bCs/>
          <w:lang w:eastAsia="pl-PL"/>
        </w:rPr>
        <w:t>zdeinstytucjonalizowanych</w:t>
      </w:r>
      <w:r w:rsidR="009869D7" w:rsidRPr="67B1688F">
        <w:rPr>
          <w:rStyle w:val="Odwoanieprzypisudolnego"/>
          <w:rFonts w:asciiTheme="minorHAnsi" w:hAnsiTheme="minorHAnsi"/>
          <w:b/>
          <w:bCs/>
          <w:lang w:eastAsia="pl-PL"/>
        </w:rPr>
        <w:footnoteReference w:id="7"/>
      </w:r>
      <w:r w:rsidR="00034861" w:rsidRPr="67B1688F">
        <w:rPr>
          <w:rFonts w:asciiTheme="minorHAnsi" w:hAnsiTheme="minorHAnsi"/>
          <w:b/>
          <w:bCs/>
          <w:lang w:eastAsia="pl-PL"/>
        </w:rPr>
        <w:t xml:space="preserve"> </w:t>
      </w:r>
      <w:r w:rsidR="0049353D" w:rsidRPr="67B1688F">
        <w:rPr>
          <w:rFonts w:asciiTheme="minorHAnsi" w:hAnsiTheme="minorHAnsi"/>
          <w:b/>
          <w:bCs/>
          <w:lang w:eastAsia="pl-PL"/>
        </w:rPr>
        <w:t xml:space="preserve">usług społecznych. </w:t>
      </w:r>
      <w:r w:rsidR="0049353D" w:rsidRPr="67B1688F">
        <w:rPr>
          <w:rFonts w:asciiTheme="minorHAnsi" w:hAnsiTheme="minorHAnsi"/>
          <w:lang w:eastAsia="pl-PL"/>
        </w:rPr>
        <w:t>Wsparcie w tym zakresie</w:t>
      </w:r>
      <w:r w:rsidR="0049353D" w:rsidRPr="67B1688F">
        <w:rPr>
          <w:rFonts w:asciiTheme="minorHAnsi" w:hAnsiTheme="minorHAnsi"/>
          <w:b/>
          <w:bCs/>
          <w:lang w:eastAsia="pl-PL"/>
        </w:rPr>
        <w:t xml:space="preserve"> </w:t>
      </w:r>
      <w:r w:rsidR="0049353D" w:rsidRPr="67B1688F">
        <w:rPr>
          <w:rFonts w:asciiTheme="minorHAnsi" w:hAnsiTheme="minorHAnsi"/>
          <w:lang w:eastAsia="pl-PL"/>
        </w:rPr>
        <w:t>obejmować będzie wzmacnianie zdolności podmiotów ekonomii społecznej</w:t>
      </w:r>
      <w:r w:rsidR="00761B52" w:rsidRPr="67B1688F">
        <w:rPr>
          <w:rFonts w:asciiTheme="minorHAnsi" w:hAnsiTheme="minorHAnsi"/>
          <w:lang w:eastAsia="pl-PL"/>
        </w:rPr>
        <w:t>,</w:t>
      </w:r>
      <w:r w:rsidR="0049353D" w:rsidRPr="67B1688F">
        <w:rPr>
          <w:rFonts w:asciiTheme="minorHAnsi" w:hAnsiTheme="minorHAnsi"/>
          <w:lang w:eastAsia="pl-PL"/>
        </w:rPr>
        <w:t xml:space="preserve"> </w:t>
      </w:r>
      <w:r w:rsidR="00A55091" w:rsidRPr="67B1688F">
        <w:rPr>
          <w:rFonts w:asciiTheme="minorHAnsi" w:hAnsiTheme="minorHAnsi"/>
          <w:lang w:eastAsia="pl-PL"/>
        </w:rPr>
        <w:t>a w </w:t>
      </w:r>
      <w:r w:rsidR="00761B52" w:rsidRPr="67B1688F">
        <w:rPr>
          <w:rFonts w:asciiTheme="minorHAnsi" w:hAnsiTheme="minorHAnsi"/>
          <w:lang w:eastAsia="pl-PL"/>
        </w:rPr>
        <w:t xml:space="preserve">szczególności przedsiębiorstw społecznych </w:t>
      </w:r>
      <w:r w:rsidR="0049353D" w:rsidRPr="67B1688F">
        <w:rPr>
          <w:rFonts w:asciiTheme="minorHAnsi" w:hAnsiTheme="minorHAnsi"/>
          <w:lang w:eastAsia="pl-PL"/>
        </w:rPr>
        <w:t xml:space="preserve">do świadczenia usług społecznych </w:t>
      </w:r>
      <w:r w:rsidR="7486C4A7" w:rsidRPr="307D9DA3">
        <w:rPr>
          <w:rFonts w:asciiTheme="minorHAnsi" w:hAnsiTheme="minorHAnsi"/>
          <w:lang w:eastAsia="pl-PL"/>
        </w:rPr>
        <w:t>w</w:t>
      </w:r>
      <w:r w:rsidR="0049353D" w:rsidRPr="67B1688F">
        <w:rPr>
          <w:rFonts w:asciiTheme="minorHAnsi" w:hAnsiTheme="minorHAnsi"/>
          <w:lang w:eastAsia="pl-PL"/>
        </w:rPr>
        <w:t xml:space="preserve"> społeczności lokalnej. </w:t>
      </w:r>
      <w:r w:rsidR="005E6A6C" w:rsidRPr="67B1688F">
        <w:rPr>
          <w:rFonts w:asciiTheme="minorHAnsi" w:hAnsiTheme="minorHAnsi"/>
          <w:lang w:eastAsia="pl-PL"/>
        </w:rPr>
        <w:t xml:space="preserve">PES będą mogły przeprowadzić działania modernizacyjne </w:t>
      </w:r>
      <w:r w:rsidR="00B315AC" w:rsidRPr="67B1688F">
        <w:rPr>
          <w:rFonts w:asciiTheme="minorHAnsi" w:hAnsiTheme="minorHAnsi"/>
          <w:lang w:eastAsia="pl-PL"/>
        </w:rPr>
        <w:t>dotyczące</w:t>
      </w:r>
      <w:r w:rsidR="005E6A6C" w:rsidRPr="67B1688F">
        <w:rPr>
          <w:rFonts w:asciiTheme="minorHAnsi" w:hAnsiTheme="minorHAnsi"/>
          <w:lang w:eastAsia="pl-PL"/>
        </w:rPr>
        <w:t xml:space="preserve"> prowadzonej działalności pożytku publicznego (odpłatnej lub nieodpłatnej) działalności </w:t>
      </w:r>
      <w:r w:rsidR="005E6A6C" w:rsidRPr="67B1688F">
        <w:rPr>
          <w:rFonts w:asciiTheme="minorHAnsi" w:hAnsiTheme="minorHAnsi"/>
          <w:lang w:eastAsia="pl-PL"/>
        </w:rPr>
        <w:lastRenderedPageBreak/>
        <w:t>gospodarczej, czy też innej działalności odpłatnej.</w:t>
      </w:r>
      <w:r w:rsidR="00034861" w:rsidRPr="67B1688F">
        <w:rPr>
          <w:rFonts w:asciiTheme="minorHAnsi" w:hAnsiTheme="minorHAnsi"/>
          <w:lang w:eastAsia="pl-PL"/>
        </w:rPr>
        <w:t xml:space="preserve"> PES będą</w:t>
      </w:r>
      <w:r w:rsidR="00A55091" w:rsidRPr="67B1688F">
        <w:rPr>
          <w:rFonts w:asciiTheme="minorHAnsi" w:hAnsiTheme="minorHAnsi"/>
          <w:lang w:eastAsia="pl-PL"/>
        </w:rPr>
        <w:t xml:space="preserve"> mogły wnioskować o wsparcie, </w:t>
      </w:r>
      <w:r w:rsidR="00A55091" w:rsidRPr="00776A8F">
        <w:rPr>
          <w:rFonts w:asciiTheme="minorHAnsi" w:hAnsiTheme="minorHAnsi"/>
          <w:b/>
          <w:bCs/>
          <w:lang w:eastAsia="pl-PL"/>
        </w:rPr>
        <w:t>o </w:t>
      </w:r>
      <w:r w:rsidR="00034861" w:rsidRPr="00776A8F">
        <w:rPr>
          <w:rFonts w:asciiTheme="minorHAnsi" w:hAnsiTheme="minorHAnsi"/>
          <w:b/>
          <w:bCs/>
          <w:lang w:eastAsia="pl-PL"/>
        </w:rPr>
        <w:t>ile przyczyni się ono do rozwinięcia potencjału do świadczenia usług społecznych w formule zdeinstytucjonalizowanej</w:t>
      </w:r>
      <w:r w:rsidR="00034861" w:rsidRPr="00776A8F">
        <w:rPr>
          <w:rFonts w:asciiTheme="minorHAnsi" w:hAnsiTheme="minorHAnsi"/>
          <w:lang w:eastAsia="pl-PL"/>
        </w:rPr>
        <w:t>.</w:t>
      </w:r>
      <w:r w:rsidR="00E62BE9" w:rsidRPr="00776A8F">
        <w:rPr>
          <w:rFonts w:asciiTheme="minorHAnsi" w:hAnsiTheme="minorHAnsi"/>
          <w:lang w:eastAsia="pl-PL"/>
        </w:rPr>
        <w:t xml:space="preserve"> </w:t>
      </w:r>
      <w:r w:rsidR="00932EB3" w:rsidRPr="00776A8F">
        <w:rPr>
          <w:rFonts w:asciiTheme="minorHAnsi" w:hAnsiTheme="minorHAnsi"/>
        </w:rPr>
        <w:t>Działania</w:t>
      </w:r>
      <w:r w:rsidR="00932EB3" w:rsidRPr="67B1688F">
        <w:rPr>
          <w:rFonts w:asciiTheme="minorHAnsi" w:hAnsiTheme="minorHAnsi"/>
        </w:rPr>
        <w:t xml:space="preserve"> realizowane w tym obszarze mogą uwzględniać elementy związane z funkcjonowaniem w zielonej gospodarce lub cyfrową transformacją, o których mowa w pkt 4. </w:t>
      </w:r>
      <w:r w:rsidR="00BB24A9" w:rsidRPr="67B1688F">
        <w:rPr>
          <w:rFonts w:asciiTheme="minorHAnsi" w:hAnsiTheme="minorHAnsi"/>
          <w:lang w:eastAsia="pl-PL"/>
        </w:rPr>
        <w:t>Przykładowe działania</w:t>
      </w:r>
      <w:r w:rsidR="003912B6" w:rsidRPr="67B1688F">
        <w:rPr>
          <w:rFonts w:asciiTheme="minorHAnsi" w:hAnsiTheme="minorHAnsi"/>
          <w:lang w:eastAsia="pl-PL"/>
        </w:rPr>
        <w:t xml:space="preserve">, które mogą zostać sfinansowane w ramach </w:t>
      </w:r>
      <w:r w:rsidR="00D11316" w:rsidRPr="67B1688F">
        <w:rPr>
          <w:rFonts w:asciiTheme="minorHAnsi" w:hAnsiTheme="minorHAnsi"/>
          <w:lang w:eastAsia="pl-PL"/>
        </w:rPr>
        <w:t>P</w:t>
      </w:r>
      <w:r w:rsidR="003912B6" w:rsidRPr="67B1688F">
        <w:rPr>
          <w:rFonts w:asciiTheme="minorHAnsi" w:hAnsiTheme="minorHAnsi"/>
          <w:lang w:eastAsia="pl-PL"/>
        </w:rPr>
        <w:t>rogramu</w:t>
      </w:r>
      <w:r w:rsidR="00BB24A9" w:rsidRPr="67B1688F">
        <w:rPr>
          <w:rFonts w:asciiTheme="minorHAnsi" w:hAnsiTheme="minorHAnsi"/>
          <w:lang w:eastAsia="pl-PL"/>
        </w:rPr>
        <w:t>:</w:t>
      </w:r>
    </w:p>
    <w:p w14:paraId="180A11CF" w14:textId="2D27AEDE" w:rsidR="003B0929" w:rsidRPr="001B734D" w:rsidRDefault="003B0929" w:rsidP="307D9DA3">
      <w:pPr>
        <w:pStyle w:val="Akapitzlist"/>
        <w:numPr>
          <w:ilvl w:val="0"/>
          <w:numId w:val="48"/>
        </w:numPr>
        <w:jc w:val="left"/>
        <w:rPr>
          <w:rFonts w:asciiTheme="minorHAnsi" w:hAnsiTheme="minorHAnsi" w:cstheme="minorBidi"/>
          <w:lang w:eastAsia="pl-PL"/>
        </w:rPr>
      </w:pPr>
      <w:r w:rsidRPr="307D9DA3">
        <w:rPr>
          <w:rFonts w:asciiTheme="minorHAnsi" w:hAnsiTheme="minorHAnsi" w:cstheme="minorBidi"/>
          <w:lang w:eastAsia="pl-PL"/>
        </w:rPr>
        <w:t xml:space="preserve">zakup </w:t>
      </w:r>
      <w:r w:rsidR="00BB24A9" w:rsidRPr="307D9DA3">
        <w:rPr>
          <w:rFonts w:asciiTheme="minorHAnsi" w:hAnsiTheme="minorHAnsi" w:cstheme="minorBidi"/>
          <w:lang w:eastAsia="pl-PL"/>
        </w:rPr>
        <w:t>wyposażenia</w:t>
      </w:r>
      <w:r w:rsidRPr="307D9DA3">
        <w:rPr>
          <w:rFonts w:asciiTheme="minorHAnsi" w:hAnsiTheme="minorHAnsi" w:cstheme="minorBidi"/>
          <w:lang w:eastAsia="pl-PL"/>
        </w:rPr>
        <w:t xml:space="preserve"> umożliwiając</w:t>
      </w:r>
      <w:r w:rsidR="2B6E4914" w:rsidRPr="307D9DA3">
        <w:rPr>
          <w:rFonts w:asciiTheme="minorHAnsi" w:hAnsiTheme="minorHAnsi" w:cstheme="minorBidi"/>
          <w:lang w:eastAsia="pl-PL"/>
        </w:rPr>
        <w:t>ego</w:t>
      </w:r>
      <w:r w:rsidRPr="307D9DA3">
        <w:rPr>
          <w:rFonts w:asciiTheme="minorHAnsi" w:hAnsiTheme="minorHAnsi" w:cstheme="minorBidi"/>
          <w:lang w:eastAsia="pl-PL"/>
        </w:rPr>
        <w:t xml:space="preserve"> rozwijanie działalności w obszarze usług społecznych</w:t>
      </w:r>
      <w:r w:rsidR="00C20087" w:rsidRPr="307D9DA3">
        <w:rPr>
          <w:rFonts w:asciiTheme="minorHAnsi" w:hAnsiTheme="minorHAnsi" w:cstheme="minorBidi"/>
          <w:lang w:eastAsia="pl-PL"/>
        </w:rPr>
        <w:t>,</w:t>
      </w:r>
    </w:p>
    <w:p w14:paraId="5559F389" w14:textId="77777777" w:rsidR="0045540D" w:rsidRPr="001B734D" w:rsidRDefault="0095735A" w:rsidP="001B734D">
      <w:pPr>
        <w:pStyle w:val="Akapitzlist"/>
        <w:numPr>
          <w:ilvl w:val="0"/>
          <w:numId w:val="48"/>
        </w:numPr>
        <w:jc w:val="left"/>
        <w:rPr>
          <w:rFonts w:asciiTheme="minorHAnsi" w:hAnsiTheme="minorHAnsi" w:cstheme="minorHAnsi"/>
          <w:szCs w:val="24"/>
          <w:lang w:eastAsia="pl-PL"/>
        </w:rPr>
      </w:pPr>
      <w:r w:rsidRPr="001B734D">
        <w:rPr>
          <w:rFonts w:asciiTheme="minorHAnsi" w:hAnsiTheme="minorHAnsi" w:cstheme="minorHAnsi"/>
          <w:szCs w:val="24"/>
          <w:lang w:eastAsia="pl-PL"/>
        </w:rPr>
        <w:t>rozwijanie działalności w obszarze usług społecznych, z wykorzystaniem nowych, odtworzonych bądź zmodernizowanych środków trwałych związanych z prowadzoną lub planowaną działalnością, np.: zakup wyposażenia, maszyn, urządzeń, w tym środków transportu niezbędnych do świadczenia usług społecznych,</w:t>
      </w:r>
    </w:p>
    <w:p w14:paraId="76E0B797" w14:textId="77777777" w:rsidR="00274615" w:rsidRPr="001B734D" w:rsidRDefault="00C92AE1" w:rsidP="001B734D">
      <w:pPr>
        <w:pStyle w:val="Akapitzlist"/>
        <w:numPr>
          <w:ilvl w:val="0"/>
          <w:numId w:val="48"/>
        </w:numPr>
        <w:jc w:val="left"/>
        <w:rPr>
          <w:rFonts w:asciiTheme="minorHAnsi" w:hAnsiTheme="minorHAnsi" w:cstheme="minorHAnsi"/>
          <w:szCs w:val="24"/>
          <w:lang w:eastAsia="pl-PL"/>
        </w:rPr>
      </w:pPr>
      <w:r w:rsidRPr="001B734D">
        <w:rPr>
          <w:rFonts w:asciiTheme="minorHAnsi" w:hAnsiTheme="minorHAnsi" w:cstheme="minorHAnsi"/>
          <w:szCs w:val="24"/>
          <w:lang w:eastAsia="pl-PL"/>
        </w:rPr>
        <w:t>przeprowadzeni</w:t>
      </w:r>
      <w:r w:rsidR="00C20087" w:rsidRPr="001B734D">
        <w:rPr>
          <w:rFonts w:asciiTheme="minorHAnsi" w:hAnsiTheme="minorHAnsi" w:cstheme="minorHAnsi"/>
          <w:szCs w:val="24"/>
          <w:lang w:eastAsia="pl-PL"/>
        </w:rPr>
        <w:t>a</w:t>
      </w:r>
      <w:r w:rsidRPr="001B734D">
        <w:rPr>
          <w:rFonts w:asciiTheme="minorHAnsi" w:hAnsiTheme="minorHAnsi" w:cstheme="minorHAnsi"/>
          <w:szCs w:val="24"/>
          <w:lang w:eastAsia="pl-PL"/>
        </w:rPr>
        <w:t xml:space="preserve"> ekspertyzy lokalnego rynku usług społecznych pod kątem możliwości wprowadzenia na niego nowych usług</w:t>
      </w:r>
      <w:r w:rsidR="00C20087" w:rsidRPr="001B734D">
        <w:rPr>
          <w:rFonts w:asciiTheme="minorHAnsi" w:hAnsiTheme="minorHAnsi" w:cstheme="minorHAnsi"/>
          <w:szCs w:val="24"/>
          <w:lang w:eastAsia="pl-PL"/>
        </w:rPr>
        <w:t xml:space="preserve"> przez PES</w:t>
      </w:r>
      <w:r w:rsidR="00D00F7B" w:rsidRPr="001B734D">
        <w:rPr>
          <w:rFonts w:asciiTheme="minorHAnsi" w:hAnsiTheme="minorHAnsi" w:cstheme="minorHAnsi"/>
          <w:szCs w:val="24"/>
          <w:lang w:eastAsia="pl-PL"/>
        </w:rPr>
        <w:t xml:space="preserve"> obejmującej m.in. możliwość finansowania tych usług po zakończeniu realizacji przedsięwzięcia (np. przez JST)</w:t>
      </w:r>
      <w:r w:rsidRPr="001B734D">
        <w:rPr>
          <w:rFonts w:asciiTheme="minorHAnsi" w:hAnsiTheme="minorHAnsi" w:cstheme="minorHAnsi"/>
          <w:szCs w:val="24"/>
          <w:lang w:eastAsia="pl-PL"/>
        </w:rPr>
        <w:t>,</w:t>
      </w:r>
    </w:p>
    <w:p w14:paraId="25F0207B" w14:textId="77777777" w:rsidR="00C92AE1" w:rsidRPr="001B734D" w:rsidRDefault="00C92AE1" w:rsidP="307D9DA3">
      <w:pPr>
        <w:pStyle w:val="Akapitzlist"/>
        <w:numPr>
          <w:ilvl w:val="0"/>
          <w:numId w:val="48"/>
        </w:numPr>
        <w:jc w:val="left"/>
        <w:rPr>
          <w:rFonts w:asciiTheme="minorHAnsi" w:hAnsiTheme="minorHAnsi" w:cstheme="minorBidi"/>
          <w:lang w:eastAsia="pl-PL"/>
        </w:rPr>
      </w:pPr>
      <w:r w:rsidRPr="307D9DA3">
        <w:rPr>
          <w:rFonts w:asciiTheme="minorHAnsi" w:hAnsiTheme="minorHAnsi" w:cstheme="minorBidi"/>
          <w:lang w:eastAsia="pl-PL"/>
        </w:rPr>
        <w:t>wdrażanie nowych rozwiązań technologicznych lub technicznych niezbędnych do świadczenia usług społecznych</w:t>
      </w:r>
      <w:r w:rsidR="3590A129" w:rsidRPr="307D9DA3">
        <w:rPr>
          <w:rFonts w:asciiTheme="minorHAnsi" w:hAnsiTheme="minorHAnsi" w:cstheme="minorBidi"/>
          <w:lang w:eastAsia="pl-PL"/>
        </w:rPr>
        <w:t xml:space="preserve"> w społeczności lokalnej</w:t>
      </w:r>
      <w:r w:rsidRPr="307D9DA3">
        <w:rPr>
          <w:rFonts w:asciiTheme="minorHAnsi" w:hAnsiTheme="minorHAnsi" w:cstheme="minorBidi"/>
          <w:lang w:eastAsia="pl-PL"/>
        </w:rPr>
        <w:t>,</w:t>
      </w:r>
    </w:p>
    <w:p w14:paraId="081AD5A5" w14:textId="77777777" w:rsidR="00C20087" w:rsidRPr="001B734D" w:rsidRDefault="00EA342B" w:rsidP="307D9DA3">
      <w:pPr>
        <w:pStyle w:val="Akapitzlist"/>
        <w:numPr>
          <w:ilvl w:val="0"/>
          <w:numId w:val="48"/>
        </w:numPr>
        <w:jc w:val="left"/>
        <w:rPr>
          <w:rFonts w:asciiTheme="minorHAnsi" w:hAnsiTheme="minorHAnsi" w:cstheme="minorBidi"/>
          <w:lang w:eastAsia="pl-PL"/>
        </w:rPr>
      </w:pPr>
      <w:r w:rsidRPr="307D9DA3">
        <w:rPr>
          <w:rFonts w:asciiTheme="minorHAnsi" w:hAnsiTheme="minorHAnsi" w:cstheme="minorBidi"/>
          <w:lang w:eastAsia="pl-PL"/>
        </w:rPr>
        <w:t xml:space="preserve">rozwijanie potencjału w realizacji usług społecznych przez: </w:t>
      </w:r>
      <w:r w:rsidR="00C92AE1" w:rsidRPr="307D9DA3">
        <w:rPr>
          <w:rFonts w:asciiTheme="minorHAnsi" w:hAnsiTheme="minorHAnsi" w:cstheme="minorBidi"/>
          <w:lang w:eastAsia="pl-PL"/>
        </w:rPr>
        <w:t>zakup wartości niematerialnych i prawnych, licencji, oprogramowania itp. niezbędnych do świadczenia usług społecznych</w:t>
      </w:r>
      <w:r w:rsidR="00C20087" w:rsidRPr="307D9DA3">
        <w:rPr>
          <w:rFonts w:asciiTheme="minorHAnsi" w:hAnsiTheme="minorHAnsi" w:cstheme="minorBidi"/>
          <w:lang w:eastAsia="pl-PL"/>
        </w:rPr>
        <w:t>,</w:t>
      </w:r>
    </w:p>
    <w:p w14:paraId="0882CEF2" w14:textId="77777777" w:rsidR="00C92AE1" w:rsidRPr="001B734D" w:rsidRDefault="00C20087" w:rsidP="307D9DA3">
      <w:pPr>
        <w:pStyle w:val="Akapitzlist"/>
        <w:numPr>
          <w:ilvl w:val="0"/>
          <w:numId w:val="48"/>
        </w:numPr>
        <w:jc w:val="left"/>
        <w:rPr>
          <w:rFonts w:asciiTheme="minorHAnsi" w:hAnsiTheme="minorHAnsi" w:cstheme="minorBidi"/>
        </w:rPr>
      </w:pPr>
      <w:r w:rsidRPr="307D9DA3">
        <w:rPr>
          <w:rFonts w:asciiTheme="minorHAnsi" w:hAnsiTheme="minorHAnsi" w:cstheme="minorBidi"/>
          <w:lang w:eastAsia="pl-PL"/>
        </w:rPr>
        <w:t>cyfryzacja obsługi klientów</w:t>
      </w:r>
      <w:r w:rsidR="0045540D" w:rsidRPr="307D9DA3">
        <w:rPr>
          <w:rFonts w:asciiTheme="minorHAnsi" w:hAnsiTheme="minorHAnsi" w:cstheme="minorBidi"/>
          <w:lang w:eastAsia="pl-PL"/>
        </w:rPr>
        <w:t xml:space="preserve"> lub </w:t>
      </w:r>
      <w:r w:rsidRPr="307D9DA3">
        <w:rPr>
          <w:rFonts w:asciiTheme="minorHAnsi" w:hAnsiTheme="minorHAnsi" w:cstheme="minorBidi"/>
          <w:lang w:eastAsia="pl-PL"/>
        </w:rPr>
        <w:t xml:space="preserve">podopiecznych PES w zakresie świadczenia usług, umawiania wizyt, </w:t>
      </w:r>
      <w:r w:rsidR="0045540D" w:rsidRPr="307D9DA3">
        <w:rPr>
          <w:rFonts w:asciiTheme="minorHAnsi" w:hAnsiTheme="minorHAnsi" w:cstheme="minorBidi"/>
          <w:lang w:eastAsia="pl-PL"/>
        </w:rPr>
        <w:t>itp.</w:t>
      </w:r>
      <w:r w:rsidR="005372C3" w:rsidRPr="307D9DA3">
        <w:rPr>
          <w:rFonts w:asciiTheme="minorHAnsi" w:hAnsiTheme="minorHAnsi" w:cstheme="minorBidi"/>
          <w:lang w:eastAsia="pl-PL"/>
        </w:rPr>
        <w:t>,</w:t>
      </w:r>
    </w:p>
    <w:p w14:paraId="1D49CFA4" w14:textId="77777777" w:rsidR="005372C3" w:rsidRPr="001B734D" w:rsidRDefault="005372C3" w:rsidP="307D9DA3">
      <w:pPr>
        <w:pStyle w:val="Akapitzlist"/>
        <w:numPr>
          <w:ilvl w:val="0"/>
          <w:numId w:val="48"/>
        </w:numPr>
        <w:jc w:val="left"/>
        <w:rPr>
          <w:rFonts w:asciiTheme="minorHAnsi" w:hAnsiTheme="minorHAnsi" w:cstheme="minorBidi"/>
        </w:rPr>
      </w:pPr>
      <w:r w:rsidRPr="307D9DA3">
        <w:rPr>
          <w:rFonts w:asciiTheme="minorHAnsi" w:hAnsiTheme="minorHAnsi" w:cstheme="minorBidi"/>
          <w:lang w:eastAsia="pl-PL"/>
        </w:rPr>
        <w:t xml:space="preserve">wdrożenie rozwiązań </w:t>
      </w:r>
      <w:r w:rsidRPr="307D9DA3">
        <w:rPr>
          <w:rFonts w:asciiTheme="minorHAnsi" w:hAnsiTheme="minorHAnsi" w:cstheme="minorBidi"/>
        </w:rPr>
        <w:t>niezbędnych do osiągnięcia wyższego poziomu ochrony środowiska lub wyższego poziomu efektywności energetycznej przy świadczeniu usług społecznych.</w:t>
      </w:r>
    </w:p>
    <w:p w14:paraId="33AF831F" w14:textId="791C7306" w:rsidR="009F340D" w:rsidRPr="001B734D" w:rsidRDefault="005D52CE" w:rsidP="001B734D">
      <w:pPr>
        <w:pStyle w:val="Listanumerowana"/>
        <w:tabs>
          <w:tab w:val="clear" w:pos="502"/>
          <w:tab w:val="num" w:pos="0"/>
        </w:tabs>
        <w:ind w:left="0" w:firstLine="0"/>
        <w:jc w:val="left"/>
        <w:rPr>
          <w:rFonts w:asciiTheme="minorHAnsi" w:hAnsiTheme="minorHAnsi" w:cstheme="minorHAnsi"/>
          <w:b/>
          <w:szCs w:val="24"/>
          <w:lang w:eastAsia="pl-PL"/>
        </w:rPr>
      </w:pPr>
      <w:bookmarkStart w:id="14" w:name="_Hlk104811562"/>
      <w:r w:rsidRPr="001B734D">
        <w:rPr>
          <w:rFonts w:asciiTheme="minorHAnsi" w:hAnsiTheme="minorHAnsi" w:cstheme="minorHAnsi"/>
          <w:b/>
          <w:szCs w:val="24"/>
          <w:lang w:eastAsia="pl-PL"/>
        </w:rPr>
        <w:t xml:space="preserve">Obszar 3 </w:t>
      </w:r>
      <w:r w:rsidRPr="001B734D">
        <w:rPr>
          <w:rFonts w:asciiTheme="minorHAnsi" w:hAnsiTheme="minorHAnsi" w:cstheme="minorHAnsi"/>
          <w:szCs w:val="24"/>
          <w:lang w:eastAsia="pl-PL"/>
        </w:rPr>
        <w:t>-</w:t>
      </w:r>
      <w:r w:rsidRPr="001B734D">
        <w:rPr>
          <w:rFonts w:asciiTheme="minorHAnsi" w:hAnsiTheme="minorHAnsi" w:cstheme="minorHAnsi"/>
          <w:b/>
          <w:szCs w:val="24"/>
          <w:lang w:eastAsia="pl-PL"/>
        </w:rPr>
        <w:t xml:space="preserve"> </w:t>
      </w:r>
      <w:r w:rsidR="00932EB3" w:rsidRPr="001B734D">
        <w:rPr>
          <w:rFonts w:asciiTheme="minorHAnsi" w:hAnsiTheme="minorHAnsi" w:cstheme="minorHAnsi"/>
          <w:b/>
          <w:szCs w:val="24"/>
          <w:lang w:eastAsia="pl-PL"/>
        </w:rPr>
        <w:t xml:space="preserve">wzmacnianie </w:t>
      </w:r>
      <w:r w:rsidR="00034861" w:rsidRPr="001B734D">
        <w:rPr>
          <w:rFonts w:asciiTheme="minorHAnsi" w:hAnsiTheme="minorHAnsi" w:cstheme="minorHAnsi"/>
          <w:b/>
          <w:szCs w:val="24"/>
          <w:lang w:eastAsia="pl-PL"/>
        </w:rPr>
        <w:t>odporności</w:t>
      </w:r>
      <w:r w:rsidR="00EB610E" w:rsidRPr="001B734D">
        <w:rPr>
          <w:rFonts w:asciiTheme="minorHAnsi" w:hAnsiTheme="minorHAnsi" w:cstheme="minorHAnsi"/>
          <w:b/>
          <w:szCs w:val="24"/>
          <w:lang w:eastAsia="pl-PL"/>
        </w:rPr>
        <w:t xml:space="preserve"> i rozwój</w:t>
      </w:r>
      <w:r w:rsidR="00A55091" w:rsidRPr="001B734D">
        <w:rPr>
          <w:rFonts w:asciiTheme="minorHAnsi" w:hAnsiTheme="minorHAnsi" w:cstheme="minorHAnsi"/>
          <w:b/>
          <w:szCs w:val="24"/>
          <w:lang w:eastAsia="pl-PL"/>
        </w:rPr>
        <w:t xml:space="preserve"> przedsiębiorstw społecznych i </w:t>
      </w:r>
      <w:r w:rsidR="00034861" w:rsidRPr="001B734D">
        <w:rPr>
          <w:rFonts w:asciiTheme="minorHAnsi" w:hAnsiTheme="minorHAnsi" w:cstheme="minorHAnsi"/>
          <w:b/>
          <w:szCs w:val="24"/>
          <w:lang w:eastAsia="pl-PL"/>
        </w:rPr>
        <w:t>podmiotów ekonomii społecznej</w:t>
      </w:r>
      <w:bookmarkEnd w:id="14"/>
      <w:r w:rsidR="00E13998" w:rsidRPr="001B734D">
        <w:rPr>
          <w:rFonts w:asciiTheme="minorHAnsi" w:hAnsiTheme="minorHAnsi" w:cstheme="minorHAnsi"/>
          <w:b/>
          <w:szCs w:val="24"/>
          <w:lang w:eastAsia="pl-PL"/>
        </w:rPr>
        <w:t xml:space="preserve">. </w:t>
      </w:r>
      <w:r w:rsidR="008E7B45" w:rsidRPr="001B734D">
        <w:rPr>
          <w:rFonts w:asciiTheme="minorHAnsi" w:hAnsiTheme="minorHAnsi" w:cstheme="minorHAnsi"/>
          <w:szCs w:val="24"/>
          <w:lang w:eastAsia="pl-PL"/>
        </w:rPr>
        <w:t>Wsparcie w tym zakresie dotyczyć będzie szerokiego spektrum aktywności</w:t>
      </w:r>
      <w:r w:rsidR="00034861" w:rsidRPr="001B734D">
        <w:rPr>
          <w:rFonts w:asciiTheme="minorHAnsi" w:hAnsiTheme="minorHAnsi" w:cstheme="minorHAnsi"/>
          <w:szCs w:val="24"/>
          <w:lang w:eastAsia="pl-PL"/>
        </w:rPr>
        <w:t xml:space="preserve"> przedsiębiorstw społecznych i innych</w:t>
      </w:r>
      <w:r w:rsidR="008E7B45" w:rsidRPr="001B734D">
        <w:rPr>
          <w:rFonts w:asciiTheme="minorHAnsi" w:hAnsiTheme="minorHAnsi" w:cstheme="minorHAnsi"/>
          <w:szCs w:val="24"/>
          <w:lang w:eastAsia="pl-PL"/>
        </w:rPr>
        <w:t xml:space="preserve"> podmiotów ekonomii społecznej. Obejmować ono może zarówno działalność pożytku publicznego, działalność gospodarczą oraz inną działalność odpłatną. Wsparcie to w szczególności koncentrować powinno się na aspektach powiązanych z możliwością uzyskania statusu przedsiębiorstwa społecznego</w:t>
      </w:r>
      <w:r w:rsidR="00274615" w:rsidRPr="001B734D">
        <w:rPr>
          <w:rFonts w:asciiTheme="minorHAnsi" w:hAnsiTheme="minorHAnsi" w:cstheme="minorHAnsi"/>
          <w:szCs w:val="24"/>
          <w:lang w:eastAsia="pl-PL"/>
        </w:rPr>
        <w:t>, np. na</w:t>
      </w:r>
      <w:r w:rsidR="008E7B45" w:rsidRPr="001B734D">
        <w:rPr>
          <w:rFonts w:asciiTheme="minorHAnsi" w:hAnsiTheme="minorHAnsi" w:cstheme="minorHAnsi"/>
          <w:szCs w:val="24"/>
          <w:lang w:eastAsia="pl-PL"/>
        </w:rPr>
        <w:t xml:space="preserve"> rozpoczęci</w:t>
      </w:r>
      <w:r w:rsidR="00274615" w:rsidRPr="001B734D">
        <w:rPr>
          <w:rFonts w:asciiTheme="minorHAnsi" w:hAnsiTheme="minorHAnsi" w:cstheme="minorHAnsi"/>
          <w:szCs w:val="24"/>
          <w:lang w:eastAsia="pl-PL"/>
        </w:rPr>
        <w:t>u lub rozwinięciu</w:t>
      </w:r>
      <w:r w:rsidR="008E7B45" w:rsidRPr="001B734D">
        <w:rPr>
          <w:rFonts w:asciiTheme="minorHAnsi" w:hAnsiTheme="minorHAnsi" w:cstheme="minorHAnsi"/>
          <w:szCs w:val="24"/>
          <w:lang w:eastAsia="pl-PL"/>
        </w:rPr>
        <w:t xml:space="preserve"> działalności gospodarczej</w:t>
      </w:r>
      <w:r w:rsidR="00274615" w:rsidRPr="001B734D">
        <w:rPr>
          <w:rFonts w:asciiTheme="minorHAnsi" w:hAnsiTheme="minorHAnsi" w:cstheme="minorHAnsi"/>
          <w:szCs w:val="24"/>
          <w:lang w:eastAsia="pl-PL"/>
        </w:rPr>
        <w:t xml:space="preserve"> lub odpłatnej</w:t>
      </w:r>
      <w:r w:rsidR="00BF321E">
        <w:rPr>
          <w:rFonts w:asciiTheme="minorHAnsi" w:hAnsiTheme="minorHAnsi" w:cstheme="minorHAnsi"/>
          <w:szCs w:val="24"/>
          <w:lang w:eastAsia="pl-PL"/>
        </w:rPr>
        <w:t xml:space="preserve"> działalności pożytku publicznego</w:t>
      </w:r>
      <w:r w:rsidR="008E7B45" w:rsidRPr="001B734D">
        <w:rPr>
          <w:rFonts w:asciiTheme="minorHAnsi" w:hAnsiTheme="minorHAnsi" w:cstheme="minorHAnsi"/>
          <w:szCs w:val="24"/>
          <w:lang w:eastAsia="pl-PL"/>
        </w:rPr>
        <w:t xml:space="preserve">. </w:t>
      </w:r>
      <w:r w:rsidR="00932EB3" w:rsidRPr="001B734D">
        <w:rPr>
          <w:rFonts w:asciiTheme="minorHAnsi" w:hAnsiTheme="minorHAnsi" w:cstheme="minorHAnsi"/>
          <w:szCs w:val="24"/>
          <w:lang w:eastAsia="pl-PL"/>
        </w:rPr>
        <w:t xml:space="preserve">Działania realizowane w tym obszarze mogą uwzględniać elementy związane z funkcjonowaniem w zielonej gospodarce lub cyfrową transformacją, o których mowa w pkt 4. </w:t>
      </w:r>
      <w:r w:rsidR="006F7357" w:rsidRPr="001B734D">
        <w:rPr>
          <w:rFonts w:asciiTheme="minorHAnsi" w:hAnsiTheme="minorHAnsi" w:cstheme="minorHAnsi"/>
          <w:szCs w:val="24"/>
          <w:lang w:eastAsia="pl-PL"/>
        </w:rPr>
        <w:t xml:space="preserve">Przykładowe działania, które mogą zostać sfinansowane w ramach </w:t>
      </w:r>
      <w:r w:rsidR="00453D4F" w:rsidRPr="001B734D">
        <w:rPr>
          <w:rFonts w:asciiTheme="minorHAnsi" w:hAnsiTheme="minorHAnsi" w:cstheme="minorHAnsi"/>
          <w:szCs w:val="24"/>
          <w:lang w:eastAsia="pl-PL"/>
        </w:rPr>
        <w:t>P</w:t>
      </w:r>
      <w:r w:rsidR="006F7357" w:rsidRPr="001B734D">
        <w:rPr>
          <w:rFonts w:asciiTheme="minorHAnsi" w:hAnsiTheme="minorHAnsi" w:cstheme="minorHAnsi"/>
          <w:szCs w:val="24"/>
          <w:lang w:eastAsia="pl-PL"/>
        </w:rPr>
        <w:t>rogramu:</w:t>
      </w:r>
    </w:p>
    <w:p w14:paraId="6F460D1B" w14:textId="368FEB24" w:rsidR="00C92AE1" w:rsidRPr="001B734D" w:rsidRDefault="00C92AE1" w:rsidP="001B734D">
      <w:pPr>
        <w:pStyle w:val="Akapitzlist"/>
        <w:numPr>
          <w:ilvl w:val="0"/>
          <w:numId w:val="49"/>
        </w:numPr>
        <w:jc w:val="left"/>
        <w:rPr>
          <w:rFonts w:asciiTheme="minorHAnsi" w:hAnsiTheme="minorHAnsi" w:cstheme="minorHAnsi"/>
          <w:szCs w:val="24"/>
          <w:lang w:eastAsia="pl-PL"/>
        </w:rPr>
      </w:pPr>
      <w:r w:rsidRPr="001B734D">
        <w:rPr>
          <w:rFonts w:asciiTheme="minorHAnsi" w:hAnsiTheme="minorHAnsi" w:cstheme="minorHAnsi"/>
          <w:szCs w:val="24"/>
          <w:lang w:eastAsia="pl-PL"/>
        </w:rPr>
        <w:t>przeprowadzeni</w:t>
      </w:r>
      <w:r w:rsidR="00910953" w:rsidRPr="001B734D">
        <w:rPr>
          <w:rFonts w:asciiTheme="minorHAnsi" w:hAnsiTheme="minorHAnsi" w:cstheme="minorHAnsi"/>
          <w:szCs w:val="24"/>
          <w:lang w:eastAsia="pl-PL"/>
        </w:rPr>
        <w:t>a</w:t>
      </w:r>
      <w:r w:rsidRPr="001B734D">
        <w:rPr>
          <w:rFonts w:asciiTheme="minorHAnsi" w:hAnsiTheme="minorHAnsi" w:cstheme="minorHAnsi"/>
          <w:szCs w:val="24"/>
          <w:lang w:eastAsia="pl-PL"/>
        </w:rPr>
        <w:t xml:space="preserve"> ekspertyzy lokalnego rynku pod kątem możliwości </w:t>
      </w:r>
      <w:r w:rsidR="009D11B4" w:rsidRPr="001B734D">
        <w:rPr>
          <w:rFonts w:asciiTheme="minorHAnsi" w:hAnsiTheme="minorHAnsi" w:cstheme="minorHAnsi"/>
          <w:szCs w:val="24"/>
          <w:lang w:eastAsia="pl-PL"/>
        </w:rPr>
        <w:t xml:space="preserve">rozpoczęcia nowej formy działalności np. (działalności gospodarczej) lub rozwinięcia dotychczasowej formy działalności, </w:t>
      </w:r>
      <w:r w:rsidR="0050479D">
        <w:rPr>
          <w:rFonts w:asciiTheme="minorHAnsi" w:hAnsiTheme="minorHAnsi" w:cstheme="minorHAnsi"/>
          <w:szCs w:val="24"/>
          <w:lang w:eastAsia="pl-PL"/>
        </w:rPr>
        <w:t>m.in.</w:t>
      </w:r>
      <w:r w:rsidR="009D11B4" w:rsidRPr="001B734D">
        <w:rPr>
          <w:rFonts w:asciiTheme="minorHAnsi" w:hAnsiTheme="minorHAnsi" w:cstheme="minorHAnsi"/>
          <w:szCs w:val="24"/>
          <w:lang w:eastAsia="pl-PL"/>
        </w:rPr>
        <w:t xml:space="preserve"> przez wprowadzenie do oferty produk</w:t>
      </w:r>
      <w:r w:rsidRPr="001B734D">
        <w:rPr>
          <w:rFonts w:asciiTheme="minorHAnsi" w:hAnsiTheme="minorHAnsi" w:cstheme="minorHAnsi"/>
          <w:szCs w:val="24"/>
          <w:lang w:eastAsia="pl-PL"/>
        </w:rPr>
        <w:t>tów lub usług związanych z zieloną transformacją,</w:t>
      </w:r>
    </w:p>
    <w:p w14:paraId="6D71C4A2" w14:textId="4A0EA59B" w:rsidR="005D5095" w:rsidRPr="001B734D" w:rsidRDefault="00EA342B" w:rsidP="001B734D">
      <w:pPr>
        <w:pStyle w:val="Akapitzlist"/>
        <w:numPr>
          <w:ilvl w:val="0"/>
          <w:numId w:val="49"/>
        </w:numPr>
        <w:jc w:val="left"/>
        <w:rPr>
          <w:rFonts w:asciiTheme="minorHAnsi" w:hAnsiTheme="minorHAnsi" w:cstheme="minorHAnsi"/>
          <w:szCs w:val="24"/>
          <w:lang w:eastAsia="pl-PL"/>
        </w:rPr>
      </w:pPr>
      <w:r w:rsidRPr="001B734D">
        <w:rPr>
          <w:rFonts w:asciiTheme="minorHAnsi" w:hAnsiTheme="minorHAnsi" w:cstheme="minorHAnsi"/>
          <w:szCs w:val="24"/>
          <w:lang w:eastAsia="pl-PL"/>
        </w:rPr>
        <w:t xml:space="preserve">rozwijanie potencjału w zakresie prowadzonej lub planowanej działalności </w:t>
      </w:r>
      <w:r w:rsidR="0050479D">
        <w:rPr>
          <w:rFonts w:asciiTheme="minorHAnsi" w:hAnsiTheme="minorHAnsi" w:cstheme="minorHAnsi"/>
          <w:szCs w:val="24"/>
          <w:lang w:eastAsia="pl-PL"/>
        </w:rPr>
        <w:t xml:space="preserve">m.in. </w:t>
      </w:r>
      <w:r w:rsidRPr="001B734D">
        <w:rPr>
          <w:rFonts w:asciiTheme="minorHAnsi" w:hAnsiTheme="minorHAnsi" w:cstheme="minorHAnsi"/>
          <w:szCs w:val="24"/>
          <w:lang w:eastAsia="pl-PL"/>
        </w:rPr>
        <w:t xml:space="preserve">związanej z zieloną transformacją lub mającą na celu poprawę efektywności energetycznej stosowanych rozwiązań przez </w:t>
      </w:r>
      <w:r w:rsidR="00C92AE1" w:rsidRPr="001B734D">
        <w:rPr>
          <w:rFonts w:asciiTheme="minorHAnsi" w:hAnsiTheme="minorHAnsi" w:cstheme="minorHAnsi"/>
          <w:szCs w:val="24"/>
          <w:lang w:eastAsia="pl-PL"/>
        </w:rPr>
        <w:t xml:space="preserve">zakup nowych, odtworzenie zużytych bądź </w:t>
      </w:r>
      <w:r w:rsidRPr="001B734D">
        <w:rPr>
          <w:rFonts w:asciiTheme="minorHAnsi" w:hAnsiTheme="minorHAnsi" w:cstheme="minorHAnsi"/>
          <w:szCs w:val="24"/>
          <w:lang w:eastAsia="pl-PL"/>
        </w:rPr>
        <w:lastRenderedPageBreak/>
        <w:t xml:space="preserve">modernizację </w:t>
      </w:r>
      <w:r w:rsidR="00C92AE1" w:rsidRPr="001B734D">
        <w:rPr>
          <w:rFonts w:asciiTheme="minorHAnsi" w:hAnsiTheme="minorHAnsi" w:cstheme="minorHAnsi"/>
          <w:szCs w:val="24"/>
          <w:lang w:eastAsia="pl-PL"/>
        </w:rPr>
        <w:t>istniejących środków trwałych np.: zakup wyposażenia, maszyn, urządzeń, w tym środków transportu</w:t>
      </w:r>
      <w:r w:rsidRPr="001B734D">
        <w:rPr>
          <w:rFonts w:asciiTheme="minorHAnsi" w:hAnsiTheme="minorHAnsi" w:cstheme="minorHAnsi"/>
          <w:szCs w:val="24"/>
          <w:lang w:eastAsia="pl-PL"/>
        </w:rPr>
        <w:t>,</w:t>
      </w:r>
      <w:r w:rsidR="006F7357" w:rsidRPr="001B734D">
        <w:rPr>
          <w:rFonts w:asciiTheme="minorHAnsi" w:hAnsiTheme="minorHAnsi" w:cstheme="minorHAnsi"/>
          <w:szCs w:val="24"/>
          <w:lang w:eastAsia="pl-PL"/>
        </w:rPr>
        <w:t xml:space="preserve"> </w:t>
      </w:r>
      <w:r w:rsidR="00C92AE1" w:rsidRPr="001B734D">
        <w:rPr>
          <w:rFonts w:asciiTheme="minorHAnsi" w:hAnsiTheme="minorHAnsi" w:cstheme="minorHAnsi"/>
          <w:szCs w:val="24"/>
          <w:lang w:eastAsia="pl-PL"/>
        </w:rPr>
        <w:t xml:space="preserve"> </w:t>
      </w:r>
    </w:p>
    <w:p w14:paraId="4091768F" w14:textId="77777777" w:rsidR="00C92AE1" w:rsidRPr="001B734D" w:rsidRDefault="00C92AE1" w:rsidP="001B734D">
      <w:pPr>
        <w:pStyle w:val="Akapitzlist"/>
        <w:numPr>
          <w:ilvl w:val="0"/>
          <w:numId w:val="49"/>
        </w:numPr>
        <w:jc w:val="left"/>
        <w:rPr>
          <w:rFonts w:asciiTheme="minorHAnsi" w:hAnsiTheme="minorHAnsi" w:cstheme="minorHAnsi"/>
          <w:szCs w:val="24"/>
          <w:lang w:eastAsia="pl-PL"/>
        </w:rPr>
      </w:pPr>
      <w:r w:rsidRPr="001B734D">
        <w:rPr>
          <w:rFonts w:asciiTheme="minorHAnsi" w:hAnsiTheme="minorHAnsi" w:cstheme="minorHAnsi"/>
          <w:szCs w:val="24"/>
          <w:lang w:eastAsia="pl-PL"/>
        </w:rPr>
        <w:t>wdrażanie nowych rozwiązań technologicznych lub technicznych,</w:t>
      </w:r>
    </w:p>
    <w:p w14:paraId="277E2198" w14:textId="77777777" w:rsidR="00C92AE1" w:rsidRPr="001B734D" w:rsidRDefault="00EA342B" w:rsidP="001B734D">
      <w:pPr>
        <w:pStyle w:val="Akapitzlist"/>
        <w:numPr>
          <w:ilvl w:val="0"/>
          <w:numId w:val="49"/>
        </w:numPr>
        <w:jc w:val="left"/>
        <w:rPr>
          <w:rFonts w:asciiTheme="minorHAnsi" w:hAnsiTheme="minorHAnsi" w:cstheme="minorHAnsi"/>
          <w:szCs w:val="24"/>
        </w:rPr>
      </w:pPr>
      <w:r w:rsidRPr="001B734D">
        <w:rPr>
          <w:rFonts w:asciiTheme="minorHAnsi" w:hAnsiTheme="minorHAnsi" w:cstheme="minorHAnsi"/>
          <w:szCs w:val="24"/>
          <w:lang w:eastAsia="pl-PL"/>
        </w:rPr>
        <w:t xml:space="preserve">rozwijanie potencjału w zakresie prowadzonej lub planowanej działalności przez </w:t>
      </w:r>
      <w:r w:rsidR="00C92AE1" w:rsidRPr="001B734D">
        <w:rPr>
          <w:rFonts w:asciiTheme="minorHAnsi" w:hAnsiTheme="minorHAnsi" w:cstheme="minorHAnsi"/>
          <w:szCs w:val="24"/>
          <w:lang w:eastAsia="pl-PL"/>
        </w:rPr>
        <w:t>z</w:t>
      </w:r>
      <w:r w:rsidR="005D5095" w:rsidRPr="001B734D">
        <w:rPr>
          <w:rFonts w:asciiTheme="minorHAnsi" w:hAnsiTheme="minorHAnsi" w:cstheme="minorHAnsi"/>
          <w:szCs w:val="24"/>
          <w:lang w:eastAsia="pl-PL"/>
        </w:rPr>
        <w:t>akup</w:t>
      </w:r>
      <w:r w:rsidR="00C92AE1" w:rsidRPr="001B734D">
        <w:rPr>
          <w:rFonts w:asciiTheme="minorHAnsi" w:hAnsiTheme="minorHAnsi" w:cstheme="minorHAnsi"/>
          <w:szCs w:val="24"/>
          <w:lang w:eastAsia="pl-PL"/>
        </w:rPr>
        <w:t xml:space="preserve"> wartości niematerialnych i prawnych, licencji, oprogramowania </w:t>
      </w:r>
      <w:r w:rsidR="009D11B4" w:rsidRPr="001B734D">
        <w:rPr>
          <w:rFonts w:asciiTheme="minorHAnsi" w:hAnsiTheme="minorHAnsi" w:cstheme="minorHAnsi"/>
          <w:szCs w:val="24"/>
          <w:lang w:eastAsia="pl-PL"/>
        </w:rPr>
        <w:t>i</w:t>
      </w:r>
      <w:r w:rsidR="00910953" w:rsidRPr="001B734D">
        <w:rPr>
          <w:rFonts w:asciiTheme="minorHAnsi" w:hAnsiTheme="minorHAnsi" w:cstheme="minorHAnsi"/>
          <w:szCs w:val="24"/>
          <w:lang w:eastAsia="pl-PL"/>
        </w:rPr>
        <w:t>tp</w:t>
      </w:r>
      <w:r w:rsidR="009D11B4" w:rsidRPr="001B734D">
        <w:rPr>
          <w:rFonts w:asciiTheme="minorHAnsi" w:hAnsiTheme="minorHAnsi" w:cstheme="minorHAnsi"/>
          <w:szCs w:val="24"/>
          <w:lang w:eastAsia="pl-PL"/>
        </w:rPr>
        <w:t>.</w:t>
      </w:r>
      <w:r w:rsidR="006F7357" w:rsidRPr="001B734D">
        <w:rPr>
          <w:rFonts w:asciiTheme="minorHAnsi" w:hAnsiTheme="minorHAnsi" w:cstheme="minorHAnsi"/>
          <w:szCs w:val="24"/>
          <w:lang w:eastAsia="pl-PL"/>
        </w:rPr>
        <w:t>,</w:t>
      </w:r>
    </w:p>
    <w:p w14:paraId="2CDB8F4C" w14:textId="77777777" w:rsidR="006F7357" w:rsidRPr="001B734D" w:rsidRDefault="006F7357" w:rsidP="001B734D">
      <w:pPr>
        <w:pStyle w:val="Akapitzlist"/>
        <w:numPr>
          <w:ilvl w:val="0"/>
          <w:numId w:val="49"/>
        </w:numPr>
        <w:jc w:val="left"/>
        <w:rPr>
          <w:rFonts w:asciiTheme="minorHAnsi" w:hAnsiTheme="minorHAnsi" w:cstheme="minorHAnsi"/>
          <w:szCs w:val="24"/>
        </w:rPr>
      </w:pPr>
      <w:r w:rsidRPr="001B734D">
        <w:rPr>
          <w:rFonts w:asciiTheme="minorHAnsi" w:hAnsiTheme="minorHAnsi" w:cstheme="minorHAnsi"/>
          <w:szCs w:val="24"/>
          <w:lang w:eastAsia="pl-PL"/>
        </w:rPr>
        <w:t xml:space="preserve">wdrożenie rozwiązań </w:t>
      </w:r>
      <w:r w:rsidRPr="001B734D">
        <w:rPr>
          <w:rFonts w:asciiTheme="minorHAnsi" w:hAnsiTheme="minorHAnsi" w:cstheme="minorHAnsi"/>
          <w:szCs w:val="24"/>
        </w:rPr>
        <w:t>niezbędnych do osiągnięcia wyższego poziomu ochrony środowiska lub wyższego poziomu efektywności energetycznej,</w:t>
      </w:r>
    </w:p>
    <w:p w14:paraId="7E153098" w14:textId="77777777" w:rsidR="006F7357" w:rsidRPr="001B734D" w:rsidRDefault="006F7357" w:rsidP="001B734D">
      <w:pPr>
        <w:pStyle w:val="Akapitzlist"/>
        <w:numPr>
          <w:ilvl w:val="0"/>
          <w:numId w:val="49"/>
        </w:numPr>
        <w:jc w:val="left"/>
        <w:rPr>
          <w:rFonts w:asciiTheme="minorHAnsi" w:hAnsiTheme="minorHAnsi" w:cstheme="minorHAnsi"/>
          <w:szCs w:val="24"/>
        </w:rPr>
      </w:pPr>
      <w:r w:rsidRPr="001B734D">
        <w:rPr>
          <w:rFonts w:asciiTheme="minorHAnsi" w:hAnsiTheme="minorHAnsi" w:cstheme="minorHAnsi"/>
          <w:szCs w:val="24"/>
          <w:lang w:eastAsia="pl-PL"/>
        </w:rPr>
        <w:t>cyfryzacja dystrybucji lub sprzedaży,</w:t>
      </w:r>
      <w:r w:rsidR="00713E9C" w:rsidRPr="001B734D">
        <w:rPr>
          <w:rFonts w:asciiTheme="minorHAnsi" w:hAnsiTheme="minorHAnsi" w:cstheme="minorHAnsi"/>
          <w:szCs w:val="24"/>
          <w:lang w:eastAsia="pl-PL"/>
        </w:rPr>
        <w:t xml:space="preserve"> finansowanie tworzenia lub włączenia w internetowe platformy lub kanały sprzedaży itp.,</w:t>
      </w:r>
    </w:p>
    <w:p w14:paraId="0DF63D32" w14:textId="77777777" w:rsidR="006F7357" w:rsidRPr="001B734D" w:rsidRDefault="00713E9C" w:rsidP="001B734D">
      <w:pPr>
        <w:pStyle w:val="Akapitzlist"/>
        <w:numPr>
          <w:ilvl w:val="0"/>
          <w:numId w:val="49"/>
        </w:numPr>
        <w:jc w:val="left"/>
        <w:rPr>
          <w:rFonts w:asciiTheme="minorHAnsi" w:hAnsiTheme="minorHAnsi" w:cstheme="minorHAnsi"/>
          <w:szCs w:val="24"/>
        </w:rPr>
      </w:pPr>
      <w:r w:rsidRPr="001B734D">
        <w:rPr>
          <w:rFonts w:asciiTheme="minorHAnsi" w:hAnsiTheme="minorHAnsi" w:cstheme="minorHAnsi"/>
          <w:szCs w:val="24"/>
        </w:rPr>
        <w:t>doradztwo zewnętrzne polegające</w:t>
      </w:r>
      <w:r w:rsidR="006F7357" w:rsidRPr="001B734D">
        <w:rPr>
          <w:rFonts w:asciiTheme="minorHAnsi" w:hAnsiTheme="minorHAnsi" w:cstheme="minorHAnsi"/>
          <w:szCs w:val="24"/>
        </w:rPr>
        <w:t xml:space="preserve"> na opracowaniu lub wdrożeniu nowego lub znacząco ulepszonego wyrobu, usługi</w:t>
      </w:r>
      <w:r w:rsidRPr="001B734D">
        <w:rPr>
          <w:rFonts w:asciiTheme="minorHAnsi" w:hAnsiTheme="minorHAnsi" w:cstheme="minorHAnsi"/>
          <w:szCs w:val="24"/>
        </w:rPr>
        <w:t xml:space="preserve"> lub </w:t>
      </w:r>
      <w:r w:rsidR="006F7357" w:rsidRPr="001B734D">
        <w:rPr>
          <w:rFonts w:asciiTheme="minorHAnsi" w:hAnsiTheme="minorHAnsi" w:cstheme="minorHAnsi"/>
          <w:szCs w:val="24"/>
        </w:rPr>
        <w:t>technologii</w:t>
      </w:r>
      <w:r w:rsidRPr="001B734D">
        <w:rPr>
          <w:rFonts w:asciiTheme="minorHAnsi" w:hAnsiTheme="minorHAnsi" w:cstheme="minorHAnsi"/>
          <w:szCs w:val="24"/>
        </w:rPr>
        <w:t>,</w:t>
      </w:r>
    </w:p>
    <w:p w14:paraId="3A9651F3" w14:textId="77777777" w:rsidR="006F7357" w:rsidRPr="001B734D" w:rsidRDefault="006F7357" w:rsidP="001B734D">
      <w:pPr>
        <w:pStyle w:val="Akapitzlist"/>
        <w:numPr>
          <w:ilvl w:val="0"/>
          <w:numId w:val="49"/>
        </w:numPr>
        <w:jc w:val="left"/>
        <w:rPr>
          <w:rFonts w:asciiTheme="minorHAnsi" w:hAnsiTheme="minorHAnsi" w:cstheme="minorHAnsi"/>
          <w:szCs w:val="24"/>
        </w:rPr>
      </w:pPr>
      <w:r w:rsidRPr="001B734D">
        <w:rPr>
          <w:rFonts w:asciiTheme="minorHAnsi" w:hAnsiTheme="minorHAnsi" w:cstheme="minorHAnsi"/>
          <w:szCs w:val="24"/>
        </w:rPr>
        <w:t>informac</w:t>
      </w:r>
      <w:r w:rsidR="00713E9C" w:rsidRPr="001B734D">
        <w:rPr>
          <w:rFonts w:asciiTheme="minorHAnsi" w:hAnsiTheme="minorHAnsi" w:cstheme="minorHAnsi"/>
          <w:szCs w:val="24"/>
        </w:rPr>
        <w:t>ja</w:t>
      </w:r>
      <w:r w:rsidRPr="001B734D">
        <w:rPr>
          <w:rFonts w:asciiTheme="minorHAnsi" w:hAnsiTheme="minorHAnsi" w:cstheme="minorHAnsi"/>
          <w:szCs w:val="24"/>
        </w:rPr>
        <w:t xml:space="preserve"> i promocj</w:t>
      </w:r>
      <w:r w:rsidR="00713E9C" w:rsidRPr="001B734D">
        <w:rPr>
          <w:rFonts w:asciiTheme="minorHAnsi" w:hAnsiTheme="minorHAnsi" w:cstheme="minorHAnsi"/>
          <w:szCs w:val="24"/>
        </w:rPr>
        <w:t>a</w:t>
      </w:r>
      <w:r w:rsidRPr="001B734D">
        <w:rPr>
          <w:rFonts w:asciiTheme="minorHAnsi" w:hAnsiTheme="minorHAnsi" w:cstheme="minorHAnsi"/>
          <w:szCs w:val="24"/>
        </w:rPr>
        <w:t xml:space="preserve"> związan</w:t>
      </w:r>
      <w:r w:rsidR="00713E9C" w:rsidRPr="001B734D">
        <w:rPr>
          <w:rFonts w:asciiTheme="minorHAnsi" w:hAnsiTheme="minorHAnsi" w:cstheme="minorHAnsi"/>
          <w:szCs w:val="24"/>
        </w:rPr>
        <w:t>a</w:t>
      </w:r>
      <w:r w:rsidRPr="001B734D">
        <w:rPr>
          <w:rFonts w:asciiTheme="minorHAnsi" w:hAnsiTheme="minorHAnsi" w:cstheme="minorHAnsi"/>
          <w:szCs w:val="24"/>
        </w:rPr>
        <w:t xml:space="preserve"> z </w:t>
      </w:r>
      <w:r w:rsidR="00713E9C" w:rsidRPr="001B734D">
        <w:rPr>
          <w:rFonts w:asciiTheme="minorHAnsi" w:hAnsiTheme="minorHAnsi" w:cstheme="minorHAnsi"/>
          <w:szCs w:val="24"/>
        </w:rPr>
        <w:t>modernizacją</w:t>
      </w:r>
      <w:r w:rsidRPr="001B734D">
        <w:rPr>
          <w:rFonts w:asciiTheme="minorHAnsi" w:hAnsiTheme="minorHAnsi" w:cstheme="minorHAnsi"/>
          <w:szCs w:val="24"/>
        </w:rPr>
        <w:t xml:space="preserve">, w tym wydatki dotyczące: oznaczeń; bilbordów; tablic informacyjno-promocyjnych oraz utworzenia/rozbudowy istniejącej strony internetowej, przygotowania materiałów filmowych i zdjęciowych, organizacji spotkań informacyjnych w sieci internetowej, </w:t>
      </w:r>
      <w:r w:rsidR="00CC6F8B" w:rsidRPr="001B734D">
        <w:rPr>
          <w:rFonts w:asciiTheme="minorHAnsi" w:hAnsiTheme="minorHAnsi" w:cstheme="minorHAnsi"/>
          <w:szCs w:val="24"/>
        </w:rPr>
        <w:t>promocja w</w:t>
      </w:r>
      <w:r w:rsidRPr="001B734D">
        <w:rPr>
          <w:rFonts w:asciiTheme="minorHAnsi" w:hAnsiTheme="minorHAnsi" w:cstheme="minorHAnsi"/>
          <w:szCs w:val="24"/>
        </w:rPr>
        <w:t xml:space="preserve"> mediach społecznościowych</w:t>
      </w:r>
      <w:r w:rsidR="00CC6F8B" w:rsidRPr="001B734D">
        <w:rPr>
          <w:rFonts w:asciiTheme="minorHAnsi" w:hAnsiTheme="minorHAnsi" w:cstheme="minorHAnsi"/>
          <w:szCs w:val="24"/>
        </w:rPr>
        <w:t>,</w:t>
      </w:r>
    </w:p>
    <w:p w14:paraId="33D2A641" w14:textId="77777777" w:rsidR="00D00F7B" w:rsidRPr="001B734D" w:rsidRDefault="006F7357" w:rsidP="307D9DA3">
      <w:pPr>
        <w:pStyle w:val="Akapitzlist"/>
        <w:numPr>
          <w:ilvl w:val="0"/>
          <w:numId w:val="49"/>
        </w:numPr>
        <w:jc w:val="left"/>
        <w:rPr>
          <w:rFonts w:asciiTheme="minorHAnsi" w:hAnsiTheme="minorHAnsi" w:cstheme="minorBidi"/>
        </w:rPr>
      </w:pPr>
      <w:r w:rsidRPr="307D9DA3">
        <w:rPr>
          <w:rFonts w:asciiTheme="minorHAnsi" w:hAnsiTheme="minorHAnsi" w:cstheme="minorBidi"/>
        </w:rPr>
        <w:t>doposażenie umożliwiając</w:t>
      </w:r>
      <w:r w:rsidR="00CC6F8B" w:rsidRPr="307D9DA3">
        <w:rPr>
          <w:rFonts w:asciiTheme="minorHAnsi" w:hAnsiTheme="minorHAnsi" w:cstheme="minorBidi"/>
        </w:rPr>
        <w:t>e</w:t>
      </w:r>
      <w:r w:rsidRPr="307D9DA3">
        <w:rPr>
          <w:rFonts w:asciiTheme="minorHAnsi" w:hAnsiTheme="minorHAnsi" w:cstheme="minorBidi"/>
        </w:rPr>
        <w:t xml:space="preserve"> pracę zdalną w zakresie: doradztwa, szkoleń dla pracowników oraz zakupu licencji</w:t>
      </w:r>
      <w:r w:rsidR="00CC6F8B" w:rsidRPr="307D9DA3">
        <w:rPr>
          <w:rFonts w:asciiTheme="minorHAnsi" w:hAnsiTheme="minorHAnsi" w:cstheme="minorBidi"/>
        </w:rPr>
        <w:t xml:space="preserve"> lub </w:t>
      </w:r>
      <w:r w:rsidRPr="307D9DA3">
        <w:rPr>
          <w:rFonts w:asciiTheme="minorHAnsi" w:hAnsiTheme="minorHAnsi" w:cstheme="minorBidi"/>
        </w:rPr>
        <w:t>oprogramowania</w:t>
      </w:r>
      <w:r w:rsidR="00CC6F8B" w:rsidRPr="307D9DA3">
        <w:rPr>
          <w:rFonts w:asciiTheme="minorHAnsi" w:hAnsiTheme="minorHAnsi" w:cstheme="minorBidi"/>
        </w:rPr>
        <w:t>.</w:t>
      </w:r>
    </w:p>
    <w:p w14:paraId="3340D053" w14:textId="77777777" w:rsidR="006F7357" w:rsidRPr="001B734D" w:rsidRDefault="004B31C1" w:rsidP="001B734D">
      <w:pPr>
        <w:pStyle w:val="Listanumerowana"/>
        <w:tabs>
          <w:tab w:val="num" w:pos="0"/>
        </w:tabs>
        <w:ind w:left="0" w:firstLine="0"/>
        <w:jc w:val="left"/>
        <w:rPr>
          <w:rFonts w:asciiTheme="minorHAnsi" w:hAnsiTheme="minorHAnsi" w:cstheme="minorHAnsi"/>
          <w:szCs w:val="24"/>
        </w:rPr>
      </w:pPr>
      <w:r w:rsidRPr="001B734D">
        <w:rPr>
          <w:rFonts w:asciiTheme="minorHAnsi" w:hAnsiTheme="minorHAnsi" w:cstheme="minorHAnsi"/>
          <w:b/>
          <w:szCs w:val="24"/>
        </w:rPr>
        <w:t>Zielona i cyfrowa transformacja</w:t>
      </w:r>
      <w:r w:rsidRPr="001B734D">
        <w:rPr>
          <w:rFonts w:asciiTheme="minorHAnsi" w:hAnsiTheme="minorHAnsi" w:cstheme="minorHAnsi"/>
          <w:szCs w:val="24"/>
        </w:rPr>
        <w:t xml:space="preserve">. </w:t>
      </w:r>
      <w:r w:rsidR="00AE5B2E" w:rsidRPr="001B734D">
        <w:rPr>
          <w:rFonts w:asciiTheme="minorHAnsi" w:hAnsiTheme="minorHAnsi" w:cstheme="minorHAnsi"/>
          <w:szCs w:val="24"/>
        </w:rPr>
        <w:t xml:space="preserve">Niezależnie od działań, o których mowa </w:t>
      </w:r>
      <w:r w:rsidRPr="001B734D">
        <w:rPr>
          <w:rFonts w:asciiTheme="minorHAnsi" w:hAnsiTheme="minorHAnsi" w:cstheme="minorHAnsi"/>
          <w:szCs w:val="24"/>
        </w:rPr>
        <w:t>w pkt 1-3</w:t>
      </w:r>
      <w:r w:rsidR="00AE5B2E" w:rsidRPr="001B734D">
        <w:rPr>
          <w:rFonts w:asciiTheme="minorHAnsi" w:hAnsiTheme="minorHAnsi" w:cstheme="minorHAnsi"/>
          <w:szCs w:val="24"/>
        </w:rPr>
        <w:t xml:space="preserve">, </w:t>
      </w:r>
      <w:r w:rsidR="00720D4A" w:rsidRPr="001B734D">
        <w:rPr>
          <w:rFonts w:asciiTheme="minorHAnsi" w:hAnsiTheme="minorHAnsi" w:cstheme="minorHAnsi"/>
          <w:szCs w:val="24"/>
        </w:rPr>
        <w:t xml:space="preserve">podejmowane </w:t>
      </w:r>
      <w:r w:rsidR="00AE5B2E" w:rsidRPr="001B734D">
        <w:rPr>
          <w:rFonts w:asciiTheme="minorHAnsi" w:hAnsiTheme="minorHAnsi" w:cstheme="minorHAnsi"/>
          <w:szCs w:val="24"/>
        </w:rPr>
        <w:t>przedsięwzięcia</w:t>
      </w:r>
      <w:r w:rsidRPr="001B734D">
        <w:rPr>
          <w:rFonts w:asciiTheme="minorHAnsi" w:hAnsiTheme="minorHAnsi" w:cstheme="minorHAnsi"/>
          <w:szCs w:val="24"/>
        </w:rPr>
        <w:t xml:space="preserve"> powinny ułatwić wnioskodawcy </w:t>
      </w:r>
      <w:r w:rsidR="00720D4A" w:rsidRPr="001B734D">
        <w:rPr>
          <w:rFonts w:asciiTheme="minorHAnsi" w:hAnsiTheme="minorHAnsi" w:cstheme="minorHAnsi"/>
          <w:szCs w:val="24"/>
        </w:rPr>
        <w:t xml:space="preserve">także </w:t>
      </w:r>
      <w:r w:rsidRPr="001B734D">
        <w:rPr>
          <w:rFonts w:asciiTheme="minorHAnsi" w:hAnsiTheme="minorHAnsi" w:cstheme="minorHAnsi"/>
          <w:szCs w:val="24"/>
        </w:rPr>
        <w:t>zaadaptowanie się do funkcjonowania w zielonej i cyfrowej gospodarce.</w:t>
      </w:r>
      <w:r w:rsidR="00D00F7B" w:rsidRPr="001B734D">
        <w:rPr>
          <w:rFonts w:asciiTheme="minorHAnsi" w:hAnsiTheme="minorHAnsi" w:cstheme="minorHAnsi"/>
          <w:szCs w:val="24"/>
        </w:rPr>
        <w:t xml:space="preserve"> </w:t>
      </w:r>
      <w:r w:rsidR="00932EB3" w:rsidRPr="001B734D">
        <w:rPr>
          <w:rFonts w:asciiTheme="minorHAnsi" w:hAnsiTheme="minorHAnsi" w:cstheme="minorHAnsi"/>
          <w:szCs w:val="24"/>
        </w:rPr>
        <w:t xml:space="preserve">Oznacza to, że sposób uwzględnienia działań w ramach zielonej gospodarki lub cyfryzacji powinien być właściwie dopasowany do specyfiki przedsięwzięcia realizowanego w ramach powyższych obszarów. </w:t>
      </w:r>
    </w:p>
    <w:p w14:paraId="5884C948" w14:textId="77777777" w:rsidR="004B31C1" w:rsidRPr="001B734D" w:rsidRDefault="004B31C1" w:rsidP="001B734D">
      <w:pPr>
        <w:pStyle w:val="Akapitzlist"/>
        <w:numPr>
          <w:ilvl w:val="0"/>
          <w:numId w:val="61"/>
        </w:numPr>
        <w:jc w:val="left"/>
        <w:rPr>
          <w:rFonts w:asciiTheme="minorHAnsi" w:hAnsiTheme="minorHAnsi" w:cstheme="minorHAnsi"/>
          <w:szCs w:val="24"/>
        </w:rPr>
      </w:pPr>
      <w:r w:rsidRPr="001B734D">
        <w:rPr>
          <w:rFonts w:asciiTheme="minorHAnsi" w:hAnsiTheme="minorHAnsi" w:cstheme="minorHAnsi"/>
          <w:b/>
          <w:szCs w:val="24"/>
        </w:rPr>
        <w:t xml:space="preserve">Zielona transformacja </w:t>
      </w:r>
      <w:r w:rsidR="0007655B" w:rsidRPr="001B734D">
        <w:rPr>
          <w:rFonts w:asciiTheme="minorHAnsi" w:hAnsiTheme="minorHAnsi" w:cstheme="minorHAnsi"/>
          <w:szCs w:val="24"/>
        </w:rPr>
        <w:t xml:space="preserve">to działania pozwalające zmniejszać negatywny wpływ na środowisko, a także sprzyjać zachowaniu bioróżnorodności przez ograniczanie zależności od paliw kopalnych, większą energooszczędność, ograniczanie emisji gazów cieplarnianych. Nieodłącznym elementem zielonej transformacji jest także sprzyjanie włączeniu społecznemu. </w:t>
      </w:r>
      <w:r w:rsidRPr="001B734D">
        <w:rPr>
          <w:rFonts w:asciiTheme="minorHAnsi" w:hAnsiTheme="minorHAnsi" w:cstheme="minorHAnsi"/>
          <w:szCs w:val="24"/>
        </w:rPr>
        <w:t xml:space="preserve">Przykładowe </w:t>
      </w:r>
      <w:r w:rsidR="00AE5B2E" w:rsidRPr="001B734D">
        <w:rPr>
          <w:rFonts w:asciiTheme="minorHAnsi" w:hAnsiTheme="minorHAnsi" w:cstheme="minorHAnsi"/>
          <w:szCs w:val="24"/>
        </w:rPr>
        <w:t>działanie mieszczące się w obszarze zielonej transformacji obejmują</w:t>
      </w:r>
      <w:r w:rsidR="00AE6B3E" w:rsidRPr="001B734D">
        <w:rPr>
          <w:rFonts w:asciiTheme="minorHAnsi" w:hAnsiTheme="minorHAnsi" w:cstheme="minorHAnsi"/>
          <w:szCs w:val="24"/>
        </w:rPr>
        <w:t xml:space="preserve"> m. in.</w:t>
      </w:r>
      <w:r w:rsidR="00AE5B2E" w:rsidRPr="001B734D">
        <w:rPr>
          <w:rFonts w:asciiTheme="minorHAnsi" w:hAnsiTheme="minorHAnsi" w:cstheme="minorHAnsi"/>
          <w:szCs w:val="24"/>
        </w:rPr>
        <w:t>:</w:t>
      </w:r>
    </w:p>
    <w:p w14:paraId="792AB3C8" w14:textId="77777777" w:rsidR="00AE5B2E" w:rsidRPr="001B734D" w:rsidRDefault="00AE5B2E" w:rsidP="307D9DA3">
      <w:pPr>
        <w:pStyle w:val="Akapitzlist"/>
        <w:numPr>
          <w:ilvl w:val="0"/>
          <w:numId w:val="62"/>
        </w:numPr>
        <w:jc w:val="left"/>
        <w:rPr>
          <w:rFonts w:asciiTheme="minorHAnsi" w:hAnsiTheme="minorHAnsi" w:cstheme="minorBidi"/>
        </w:rPr>
      </w:pPr>
      <w:r w:rsidRPr="307D9DA3">
        <w:rPr>
          <w:rFonts w:asciiTheme="minorHAnsi" w:hAnsiTheme="minorHAnsi" w:cstheme="minorBidi"/>
        </w:rPr>
        <w:t>zakup oraz eksploatacj</w:t>
      </w:r>
      <w:r w:rsidR="00AE6B3E" w:rsidRPr="307D9DA3">
        <w:rPr>
          <w:rFonts w:asciiTheme="minorHAnsi" w:hAnsiTheme="minorHAnsi" w:cstheme="minorBidi"/>
        </w:rPr>
        <w:t>ę</w:t>
      </w:r>
      <w:r w:rsidRPr="307D9DA3">
        <w:rPr>
          <w:rFonts w:asciiTheme="minorHAnsi" w:hAnsiTheme="minorHAnsi" w:cstheme="minorBidi"/>
        </w:rPr>
        <w:t xml:space="preserve"> pojazdu/pojazdów z napędem elektrycznym, hybrydowym,</w:t>
      </w:r>
    </w:p>
    <w:p w14:paraId="763FFDAF" w14:textId="77777777" w:rsidR="00AE5B2E" w:rsidRPr="001B734D" w:rsidRDefault="00AE5B2E" w:rsidP="001B734D">
      <w:pPr>
        <w:pStyle w:val="Akapitzlist"/>
        <w:numPr>
          <w:ilvl w:val="0"/>
          <w:numId w:val="62"/>
        </w:numPr>
        <w:jc w:val="left"/>
        <w:rPr>
          <w:rFonts w:asciiTheme="minorHAnsi" w:hAnsiTheme="minorHAnsi" w:cstheme="minorHAnsi"/>
          <w:szCs w:val="24"/>
        </w:rPr>
      </w:pPr>
      <w:r w:rsidRPr="001B734D">
        <w:rPr>
          <w:rFonts w:asciiTheme="minorHAnsi" w:hAnsiTheme="minorHAnsi" w:cstheme="minorHAnsi"/>
          <w:szCs w:val="24"/>
        </w:rPr>
        <w:t>montaż oraz korzystanie z instalacji fotowoltaicznych</w:t>
      </w:r>
      <w:r w:rsidR="0007655B" w:rsidRPr="001B734D">
        <w:rPr>
          <w:rFonts w:asciiTheme="minorHAnsi" w:hAnsiTheme="minorHAnsi" w:cstheme="minorHAnsi"/>
          <w:szCs w:val="24"/>
        </w:rPr>
        <w:t xml:space="preserve"> lub innych odnawialnych źródeł energii</w:t>
      </w:r>
      <w:r w:rsidRPr="001B734D">
        <w:rPr>
          <w:rFonts w:asciiTheme="minorHAnsi" w:hAnsiTheme="minorHAnsi" w:cstheme="minorHAnsi"/>
          <w:szCs w:val="24"/>
        </w:rPr>
        <w:t>,</w:t>
      </w:r>
    </w:p>
    <w:p w14:paraId="0FF4107F" w14:textId="77777777" w:rsidR="00AE5B2E" w:rsidRPr="001B734D" w:rsidRDefault="00AE5B2E" w:rsidP="001B734D">
      <w:pPr>
        <w:pStyle w:val="Akapitzlist"/>
        <w:numPr>
          <w:ilvl w:val="0"/>
          <w:numId w:val="62"/>
        </w:numPr>
        <w:jc w:val="left"/>
        <w:rPr>
          <w:rFonts w:asciiTheme="minorHAnsi" w:hAnsiTheme="minorHAnsi" w:cstheme="minorHAnsi"/>
          <w:szCs w:val="24"/>
        </w:rPr>
      </w:pPr>
      <w:r w:rsidRPr="001B734D">
        <w:rPr>
          <w:rFonts w:asciiTheme="minorHAnsi" w:hAnsiTheme="minorHAnsi" w:cstheme="minorHAnsi"/>
          <w:szCs w:val="24"/>
        </w:rPr>
        <w:t>podniesienie jakości gospodarowania odpadami oraz recykling,</w:t>
      </w:r>
    </w:p>
    <w:p w14:paraId="21299D99" w14:textId="77777777" w:rsidR="00AE5B2E" w:rsidRPr="001B734D" w:rsidRDefault="00AE5B2E" w:rsidP="001B734D">
      <w:pPr>
        <w:pStyle w:val="Akapitzlist"/>
        <w:numPr>
          <w:ilvl w:val="0"/>
          <w:numId w:val="62"/>
        </w:numPr>
        <w:jc w:val="left"/>
        <w:rPr>
          <w:rFonts w:asciiTheme="minorHAnsi" w:hAnsiTheme="minorHAnsi" w:cstheme="minorHAnsi"/>
          <w:szCs w:val="24"/>
        </w:rPr>
      </w:pPr>
      <w:r w:rsidRPr="001B734D">
        <w:rPr>
          <w:rFonts w:asciiTheme="minorHAnsi" w:hAnsiTheme="minorHAnsi" w:cstheme="minorHAnsi"/>
          <w:szCs w:val="24"/>
        </w:rPr>
        <w:t>audyt energetyczny,</w:t>
      </w:r>
    </w:p>
    <w:p w14:paraId="548FB8AB" w14:textId="77777777" w:rsidR="0007655B" w:rsidRPr="001B734D" w:rsidRDefault="0007655B" w:rsidP="001B734D">
      <w:pPr>
        <w:pStyle w:val="Akapitzlist"/>
        <w:numPr>
          <w:ilvl w:val="0"/>
          <w:numId w:val="62"/>
        </w:numPr>
        <w:jc w:val="left"/>
        <w:rPr>
          <w:rFonts w:asciiTheme="minorHAnsi" w:hAnsiTheme="minorHAnsi" w:cstheme="minorHAnsi"/>
          <w:szCs w:val="24"/>
        </w:rPr>
      </w:pPr>
      <w:r w:rsidRPr="001B734D">
        <w:rPr>
          <w:rFonts w:asciiTheme="minorHAnsi" w:hAnsiTheme="minorHAnsi" w:cstheme="minorHAnsi"/>
          <w:szCs w:val="24"/>
        </w:rPr>
        <w:t>lepsze gospodarowanie wodą,</w:t>
      </w:r>
    </w:p>
    <w:p w14:paraId="28AC59E7" w14:textId="77777777" w:rsidR="00AE5B2E" w:rsidRPr="001B734D" w:rsidRDefault="00AE5B2E" w:rsidP="001B734D">
      <w:pPr>
        <w:pStyle w:val="Akapitzlist"/>
        <w:numPr>
          <w:ilvl w:val="0"/>
          <w:numId w:val="62"/>
        </w:numPr>
        <w:jc w:val="left"/>
        <w:rPr>
          <w:rFonts w:asciiTheme="minorHAnsi" w:hAnsiTheme="minorHAnsi" w:cstheme="minorHAnsi"/>
          <w:szCs w:val="24"/>
        </w:rPr>
      </w:pPr>
      <w:r w:rsidRPr="001B734D">
        <w:rPr>
          <w:rFonts w:asciiTheme="minorHAnsi" w:hAnsiTheme="minorHAnsi" w:cstheme="minorHAnsi"/>
          <w:szCs w:val="24"/>
        </w:rPr>
        <w:t>wymianę urządzeń na bardziej energooszczędne.</w:t>
      </w:r>
    </w:p>
    <w:p w14:paraId="7701CE54" w14:textId="77777777" w:rsidR="00AE5B2E" w:rsidRPr="001B734D" w:rsidRDefault="00AE5B2E" w:rsidP="001B734D">
      <w:pPr>
        <w:pStyle w:val="Akapitzlist"/>
        <w:numPr>
          <w:ilvl w:val="0"/>
          <w:numId w:val="61"/>
        </w:numPr>
        <w:jc w:val="left"/>
        <w:rPr>
          <w:rFonts w:asciiTheme="minorHAnsi" w:hAnsiTheme="minorHAnsi" w:cstheme="minorHAnsi"/>
          <w:szCs w:val="24"/>
        </w:rPr>
      </w:pPr>
      <w:r w:rsidRPr="001B734D">
        <w:rPr>
          <w:rFonts w:asciiTheme="minorHAnsi" w:hAnsiTheme="minorHAnsi" w:cstheme="minorHAnsi"/>
          <w:b/>
          <w:szCs w:val="24"/>
        </w:rPr>
        <w:t>Cyfrowa transformacja</w:t>
      </w:r>
      <w:r w:rsidR="005A2519" w:rsidRPr="001B734D">
        <w:rPr>
          <w:rFonts w:asciiTheme="minorHAnsi" w:hAnsiTheme="minorHAnsi" w:cstheme="minorHAnsi"/>
          <w:szCs w:val="24"/>
        </w:rPr>
        <w:t xml:space="preserve"> polega na zmianie sposobu funkcjonowania podmiotu (wnioskodawcy) dzięki zastosowaniu technologii cyfrowych. Przykładowe działanie mieszczące się w obszarze zielonej transformacji obejmują</w:t>
      </w:r>
      <w:r w:rsidR="00AE6B3E" w:rsidRPr="001B734D">
        <w:rPr>
          <w:rFonts w:asciiTheme="minorHAnsi" w:hAnsiTheme="minorHAnsi" w:cstheme="minorHAnsi"/>
          <w:szCs w:val="24"/>
        </w:rPr>
        <w:t xml:space="preserve"> m. in.</w:t>
      </w:r>
      <w:r w:rsidR="005A2519" w:rsidRPr="001B734D">
        <w:rPr>
          <w:rFonts w:asciiTheme="minorHAnsi" w:hAnsiTheme="minorHAnsi" w:cstheme="minorHAnsi"/>
          <w:szCs w:val="24"/>
        </w:rPr>
        <w:t>:</w:t>
      </w:r>
    </w:p>
    <w:p w14:paraId="1B555D6F" w14:textId="77777777" w:rsidR="005A2519" w:rsidRPr="001B734D" w:rsidRDefault="004840F5" w:rsidP="001B734D">
      <w:pPr>
        <w:pStyle w:val="Akapitzlist"/>
        <w:numPr>
          <w:ilvl w:val="0"/>
          <w:numId w:val="62"/>
        </w:numPr>
        <w:jc w:val="left"/>
        <w:rPr>
          <w:rFonts w:asciiTheme="minorHAnsi" w:hAnsiTheme="minorHAnsi" w:cstheme="minorHAnsi"/>
          <w:szCs w:val="24"/>
        </w:rPr>
      </w:pPr>
      <w:r w:rsidRPr="001B734D">
        <w:rPr>
          <w:rFonts w:asciiTheme="minorHAnsi" w:hAnsiTheme="minorHAnsi" w:cstheme="minorHAnsi"/>
          <w:szCs w:val="24"/>
        </w:rPr>
        <w:lastRenderedPageBreak/>
        <w:t>t</w:t>
      </w:r>
      <w:r w:rsidR="005A2519" w:rsidRPr="001B734D">
        <w:rPr>
          <w:rFonts w:asciiTheme="minorHAnsi" w:hAnsiTheme="minorHAnsi" w:cstheme="minorHAnsi"/>
          <w:szCs w:val="24"/>
        </w:rPr>
        <w:t>worzenie bądź zakup i korzystanie z oprogramowania dedykowanego dla danej branży</w:t>
      </w:r>
      <w:r w:rsidRPr="001B734D">
        <w:rPr>
          <w:rFonts w:asciiTheme="minorHAnsi" w:hAnsiTheme="minorHAnsi" w:cstheme="minorHAnsi"/>
          <w:szCs w:val="24"/>
        </w:rPr>
        <w:t>,</w:t>
      </w:r>
    </w:p>
    <w:p w14:paraId="34EE3AF9" w14:textId="77777777" w:rsidR="004840F5" w:rsidRPr="001B734D" w:rsidRDefault="004840F5" w:rsidP="001B734D">
      <w:pPr>
        <w:pStyle w:val="Akapitzlist"/>
        <w:numPr>
          <w:ilvl w:val="0"/>
          <w:numId w:val="62"/>
        </w:numPr>
        <w:jc w:val="left"/>
        <w:rPr>
          <w:rFonts w:asciiTheme="minorHAnsi" w:hAnsiTheme="minorHAnsi" w:cstheme="minorHAnsi"/>
          <w:szCs w:val="24"/>
        </w:rPr>
      </w:pPr>
      <w:r w:rsidRPr="001B734D">
        <w:rPr>
          <w:rFonts w:asciiTheme="minorHAnsi" w:hAnsiTheme="minorHAnsi" w:cstheme="minorHAnsi"/>
          <w:szCs w:val="24"/>
        </w:rPr>
        <w:t>cyfryzację procesów realizowanych u wnioskodawcy (księgowość, obsługa magazynów, logistyka),</w:t>
      </w:r>
    </w:p>
    <w:p w14:paraId="32593F85" w14:textId="77777777" w:rsidR="005A2519" w:rsidRPr="001B734D" w:rsidRDefault="004840F5" w:rsidP="001B734D">
      <w:pPr>
        <w:pStyle w:val="Akapitzlist"/>
        <w:numPr>
          <w:ilvl w:val="0"/>
          <w:numId w:val="62"/>
        </w:numPr>
        <w:spacing w:after="160" w:line="259" w:lineRule="auto"/>
        <w:jc w:val="left"/>
        <w:rPr>
          <w:rFonts w:asciiTheme="minorHAnsi" w:hAnsiTheme="minorHAnsi" w:cstheme="minorHAnsi"/>
          <w:szCs w:val="24"/>
        </w:rPr>
      </w:pPr>
      <w:r w:rsidRPr="001B734D">
        <w:rPr>
          <w:rFonts w:asciiTheme="minorHAnsi" w:hAnsiTheme="minorHAnsi" w:cstheme="minorHAnsi"/>
          <w:szCs w:val="24"/>
        </w:rPr>
        <w:t>d</w:t>
      </w:r>
      <w:r w:rsidR="005A2519" w:rsidRPr="001B734D">
        <w:rPr>
          <w:rFonts w:asciiTheme="minorHAnsi" w:hAnsiTheme="minorHAnsi" w:cstheme="minorHAnsi"/>
          <w:szCs w:val="24"/>
        </w:rPr>
        <w:t>igitalizacj</w:t>
      </w:r>
      <w:r w:rsidRPr="001B734D">
        <w:rPr>
          <w:rFonts w:asciiTheme="minorHAnsi" w:hAnsiTheme="minorHAnsi" w:cstheme="minorHAnsi"/>
          <w:szCs w:val="24"/>
        </w:rPr>
        <w:t>ę</w:t>
      </w:r>
      <w:r w:rsidR="005A2519" w:rsidRPr="001B734D">
        <w:rPr>
          <w:rFonts w:asciiTheme="minorHAnsi" w:hAnsiTheme="minorHAnsi" w:cstheme="minorHAnsi"/>
          <w:szCs w:val="24"/>
        </w:rPr>
        <w:t xml:space="preserve"> - przetwarzanie informacji i dokumentów z formatów analogowych (</w:t>
      </w:r>
      <w:r w:rsidRPr="001B734D">
        <w:rPr>
          <w:rFonts w:asciiTheme="minorHAnsi" w:hAnsiTheme="minorHAnsi" w:cstheme="minorHAnsi"/>
          <w:szCs w:val="24"/>
        </w:rPr>
        <w:t xml:space="preserve">np. </w:t>
      </w:r>
      <w:r w:rsidR="005A2519" w:rsidRPr="001B734D">
        <w:rPr>
          <w:rFonts w:asciiTheme="minorHAnsi" w:hAnsiTheme="minorHAnsi" w:cstheme="minorHAnsi"/>
          <w:szCs w:val="24"/>
        </w:rPr>
        <w:t>papierowych) na cyfrowe.</w:t>
      </w:r>
    </w:p>
    <w:p w14:paraId="24E69BB9" w14:textId="77777777" w:rsidR="005A2519" w:rsidRPr="001B734D" w:rsidRDefault="004840F5" w:rsidP="001B734D">
      <w:pPr>
        <w:pStyle w:val="Akapitzlist"/>
        <w:numPr>
          <w:ilvl w:val="0"/>
          <w:numId w:val="62"/>
        </w:numPr>
        <w:spacing w:after="160" w:line="259" w:lineRule="auto"/>
        <w:jc w:val="left"/>
        <w:rPr>
          <w:rFonts w:asciiTheme="minorHAnsi" w:hAnsiTheme="minorHAnsi" w:cstheme="minorHAnsi"/>
          <w:szCs w:val="24"/>
        </w:rPr>
      </w:pPr>
      <w:r w:rsidRPr="001B734D">
        <w:rPr>
          <w:rFonts w:asciiTheme="minorHAnsi" w:hAnsiTheme="minorHAnsi" w:cstheme="minorHAnsi"/>
          <w:szCs w:val="24"/>
        </w:rPr>
        <w:t xml:space="preserve">cyfryzację obsługi klienta lub osób korzystających ze wsparcia wnioskodawcy, </w:t>
      </w:r>
      <w:r w:rsidR="00A55091" w:rsidRPr="001B734D">
        <w:rPr>
          <w:rFonts w:asciiTheme="minorHAnsi" w:hAnsiTheme="minorHAnsi" w:cstheme="minorHAnsi"/>
          <w:szCs w:val="24"/>
        </w:rPr>
        <w:t>w </w:t>
      </w:r>
      <w:r w:rsidRPr="001B734D">
        <w:rPr>
          <w:rFonts w:asciiTheme="minorHAnsi" w:hAnsiTheme="minorHAnsi" w:cstheme="minorHAnsi"/>
          <w:szCs w:val="24"/>
        </w:rPr>
        <w:t xml:space="preserve">tym </w:t>
      </w:r>
      <w:r w:rsidR="005A2519" w:rsidRPr="001B734D">
        <w:rPr>
          <w:rFonts w:asciiTheme="minorHAnsi" w:hAnsiTheme="minorHAnsi" w:cstheme="minorHAnsi"/>
          <w:szCs w:val="24"/>
        </w:rPr>
        <w:t>e-commerce, np. tworzenie sklepów internetowych, platform sprzedażowych, aplikacji mobilnych, kont online dla klientów</w:t>
      </w:r>
      <w:r w:rsidRPr="001B734D">
        <w:rPr>
          <w:rFonts w:asciiTheme="minorHAnsi" w:hAnsiTheme="minorHAnsi" w:cstheme="minorHAnsi"/>
          <w:szCs w:val="24"/>
        </w:rPr>
        <w:t>,</w:t>
      </w:r>
    </w:p>
    <w:p w14:paraId="3DF0C9D8" w14:textId="77777777" w:rsidR="005A2519" w:rsidRPr="001B734D" w:rsidRDefault="004840F5" w:rsidP="001B734D">
      <w:pPr>
        <w:pStyle w:val="Akapitzlist"/>
        <w:numPr>
          <w:ilvl w:val="0"/>
          <w:numId w:val="62"/>
        </w:numPr>
        <w:jc w:val="left"/>
        <w:rPr>
          <w:rFonts w:asciiTheme="minorHAnsi" w:hAnsiTheme="minorHAnsi" w:cstheme="minorHAnsi"/>
          <w:szCs w:val="24"/>
        </w:rPr>
      </w:pPr>
      <w:r w:rsidRPr="001B734D">
        <w:rPr>
          <w:rFonts w:asciiTheme="minorHAnsi" w:hAnsiTheme="minorHAnsi" w:cstheme="minorHAnsi"/>
          <w:szCs w:val="24"/>
        </w:rPr>
        <w:t>podnoszenie poziomu cyberbezpieczeństwa.</w:t>
      </w:r>
    </w:p>
    <w:p w14:paraId="597C41CD" w14:textId="77777777" w:rsidR="004840F5" w:rsidRPr="001B734D" w:rsidRDefault="004840F5" w:rsidP="67B1688F">
      <w:pPr>
        <w:pStyle w:val="Akapitzlist"/>
        <w:numPr>
          <w:ilvl w:val="0"/>
          <w:numId w:val="61"/>
        </w:numPr>
        <w:jc w:val="left"/>
        <w:rPr>
          <w:rFonts w:asciiTheme="minorHAnsi" w:hAnsiTheme="minorHAnsi" w:cstheme="minorBidi"/>
        </w:rPr>
      </w:pPr>
      <w:r w:rsidRPr="67B1688F">
        <w:rPr>
          <w:rFonts w:asciiTheme="minorHAnsi" w:hAnsiTheme="minorHAnsi" w:cstheme="minorBidi"/>
        </w:rPr>
        <w:t>Działania z zakresu zielonej i cyfrowej transformacji nie są obligatoryjne, jednakże mogą one mieć wpływ na ocenę wniosku na zasadach określonych w regulaminie naboru.</w:t>
      </w:r>
    </w:p>
    <w:p w14:paraId="0EF5499D" w14:textId="77777777" w:rsidR="008A5E65" w:rsidRPr="005214EB" w:rsidRDefault="00B24E03" w:rsidP="005214EB">
      <w:pPr>
        <w:pStyle w:val="Nagwek1"/>
      </w:pPr>
      <w:bookmarkStart w:id="15" w:name="_Toc31008278"/>
      <w:bookmarkStart w:id="16" w:name="_Toc121393304"/>
      <w:r>
        <w:t xml:space="preserve">REZULTATY I </w:t>
      </w:r>
      <w:r w:rsidR="008A5E65">
        <w:t>WSKAŹNIKI</w:t>
      </w:r>
      <w:bookmarkEnd w:id="15"/>
      <w:r w:rsidR="007E3562">
        <w:t>.</w:t>
      </w:r>
      <w:bookmarkEnd w:id="16"/>
    </w:p>
    <w:p w14:paraId="277FF250" w14:textId="586A65AF" w:rsidR="00B8418D" w:rsidRPr="007B160F" w:rsidRDefault="002E6071" w:rsidP="00AF4889">
      <w:pPr>
        <w:jc w:val="left"/>
        <w:rPr>
          <w:rFonts w:asciiTheme="minorHAnsi" w:hAnsiTheme="minorHAnsi"/>
        </w:rPr>
      </w:pPr>
      <w:r>
        <w:rPr>
          <w:rFonts w:asciiTheme="minorHAnsi" w:hAnsiTheme="minorHAnsi" w:cstheme="minorHAnsi"/>
          <w:szCs w:val="24"/>
        </w:rPr>
        <w:t xml:space="preserve">W ramach programu monitorowany będzie ustalony w KPO wskaźnik pn. A64G </w:t>
      </w:r>
      <w:r w:rsidR="00B8418D">
        <w:rPr>
          <w:rFonts w:asciiTheme="minorHAnsi" w:hAnsiTheme="minorHAnsi" w:cstheme="minorHAnsi"/>
          <w:szCs w:val="24"/>
        </w:rPr>
        <w:t>pn. l</w:t>
      </w:r>
      <w:r w:rsidR="00B8418D" w:rsidRPr="00B8418D">
        <w:rPr>
          <w:rFonts w:asciiTheme="minorHAnsi" w:hAnsiTheme="minorHAnsi" w:cstheme="minorHAnsi"/>
          <w:szCs w:val="24"/>
        </w:rPr>
        <w:t>iczba podmiotów ekonomii społecznej (w tym przedsiębiorstw społecznych) objętych wsparciem</w:t>
      </w:r>
      <w:r w:rsidR="00B8418D">
        <w:rPr>
          <w:rFonts w:asciiTheme="minorHAnsi" w:hAnsiTheme="minorHAnsi" w:cstheme="minorHAnsi"/>
          <w:szCs w:val="24"/>
        </w:rPr>
        <w:t>. Wsparcie to ma</w:t>
      </w:r>
      <w:r w:rsidR="007B160F" w:rsidRPr="007B160F">
        <w:rPr>
          <w:rFonts w:asciiTheme="minorHAnsi" w:hAnsiTheme="minorHAnsi" w:cstheme="minorHAnsi"/>
          <w:szCs w:val="24"/>
        </w:rPr>
        <w:t xml:space="preserve"> doprowadzić do zachowania miejsc pracy, zwiększenia obrotów finansowych lub wprowadzenia zmiany działalności </w:t>
      </w:r>
      <w:r w:rsidR="00AF4889">
        <w:rPr>
          <w:rFonts w:asciiTheme="minorHAnsi" w:hAnsiTheme="minorHAnsi" w:cstheme="minorHAnsi"/>
          <w:szCs w:val="24"/>
        </w:rPr>
        <w:t>ekonomicznej</w:t>
      </w:r>
      <w:r w:rsidR="00AF4889" w:rsidRPr="007B160F">
        <w:rPr>
          <w:rFonts w:asciiTheme="minorHAnsi" w:hAnsiTheme="minorHAnsi" w:cstheme="minorHAnsi"/>
          <w:szCs w:val="24"/>
        </w:rPr>
        <w:t xml:space="preserve"> </w:t>
      </w:r>
      <w:r w:rsidR="007B160F" w:rsidRPr="007B160F">
        <w:rPr>
          <w:rFonts w:asciiTheme="minorHAnsi" w:hAnsiTheme="minorHAnsi" w:cstheme="minorHAnsi"/>
          <w:szCs w:val="24"/>
        </w:rPr>
        <w:t xml:space="preserve">(rozszerzenie skali, formy działalności lub zmiana branży). </w:t>
      </w:r>
      <w:r w:rsidR="00AF4889">
        <w:rPr>
          <w:rFonts w:asciiTheme="minorHAnsi" w:hAnsiTheme="minorHAnsi" w:cstheme="minorHAnsi"/>
          <w:szCs w:val="24"/>
        </w:rPr>
        <w:t>Podmioty, które otrzymają wsparcie zobowiązane będą do utrzymania zatrudnienia co najmniej przez 12 miesięcy od momentu przyznania wsparcia</w:t>
      </w:r>
      <w:r w:rsidR="003D161F">
        <w:rPr>
          <w:rFonts w:asciiTheme="minorHAnsi" w:hAnsiTheme="minorHAnsi" w:cstheme="minorHAnsi"/>
          <w:szCs w:val="24"/>
        </w:rPr>
        <w:t xml:space="preserve"> tj. zawarcia umowy</w:t>
      </w:r>
      <w:r w:rsidR="00AF4889">
        <w:rPr>
          <w:rFonts w:asciiTheme="minorHAnsi" w:hAnsiTheme="minorHAnsi" w:cstheme="minorHAnsi"/>
          <w:szCs w:val="24"/>
        </w:rPr>
        <w:t>.</w:t>
      </w:r>
      <w:r w:rsidR="00B8418D">
        <w:rPr>
          <w:rFonts w:asciiTheme="minorHAnsi" w:hAnsiTheme="minorHAnsi" w:cstheme="minorHAnsi"/>
          <w:szCs w:val="24"/>
        </w:rPr>
        <w:t xml:space="preserve"> Wsparciem tym zostanie objętych 1000 podmiotów.</w:t>
      </w:r>
    </w:p>
    <w:p w14:paraId="01AD3E62" w14:textId="3B079FE1" w:rsidR="00D65498" w:rsidRPr="001B734D" w:rsidRDefault="00B8418D" w:rsidP="307D9DA3">
      <w:pPr>
        <w:jc w:val="left"/>
        <w:rPr>
          <w:rFonts w:asciiTheme="minorHAnsi" w:hAnsiTheme="minorHAnsi"/>
        </w:rPr>
      </w:pPr>
      <w:r>
        <w:rPr>
          <w:rFonts w:asciiTheme="minorHAnsi" w:hAnsiTheme="minorHAnsi" w:cstheme="minorHAnsi"/>
          <w:szCs w:val="24"/>
        </w:rPr>
        <w:t xml:space="preserve">Warunek </w:t>
      </w:r>
      <w:r w:rsidR="00FA3C08">
        <w:rPr>
          <w:rFonts w:asciiTheme="minorHAnsi" w:hAnsiTheme="minorHAnsi" w:cstheme="minorHAnsi"/>
          <w:szCs w:val="24"/>
        </w:rPr>
        <w:t>dotyczący utrzymania zatrudnienia obowiązywać będzie wszystkie podmioty, które uzyskają wsparcie w ramach programu. Spełnienie tego warunku weryfikowane będzie według następujących założeń:</w:t>
      </w:r>
    </w:p>
    <w:p w14:paraId="6E3EDD03" w14:textId="77777777" w:rsidR="00665B36" w:rsidRPr="001B734D" w:rsidRDefault="00D65498" w:rsidP="001B734D">
      <w:pPr>
        <w:pStyle w:val="Akapitzlist"/>
        <w:numPr>
          <w:ilvl w:val="0"/>
          <w:numId w:val="24"/>
        </w:numPr>
        <w:jc w:val="left"/>
        <w:rPr>
          <w:rFonts w:asciiTheme="minorHAnsi" w:hAnsiTheme="minorHAnsi" w:cstheme="minorHAnsi"/>
          <w:szCs w:val="24"/>
        </w:rPr>
      </w:pPr>
      <w:r w:rsidRPr="001B734D">
        <w:rPr>
          <w:rFonts w:asciiTheme="minorHAnsi" w:hAnsiTheme="minorHAnsi" w:cstheme="minorHAnsi"/>
          <w:szCs w:val="24"/>
        </w:rPr>
        <w:t>Za podmiot ekonomii społecznej należy uznać każdy podmiot określony w art. 2 pkt 5 ustawy</w:t>
      </w:r>
      <w:r w:rsidR="00692BF0" w:rsidRPr="001B734D">
        <w:rPr>
          <w:rFonts w:asciiTheme="minorHAnsi" w:hAnsiTheme="minorHAnsi" w:cstheme="minorHAnsi"/>
          <w:szCs w:val="24"/>
        </w:rPr>
        <w:t xml:space="preserve"> </w:t>
      </w:r>
      <w:r w:rsidR="00665B36" w:rsidRPr="001B734D">
        <w:rPr>
          <w:rFonts w:asciiTheme="minorHAnsi" w:hAnsiTheme="minorHAnsi" w:cstheme="minorHAnsi"/>
          <w:szCs w:val="24"/>
        </w:rPr>
        <w:t>o ekonomii społecznej</w:t>
      </w:r>
      <w:r w:rsidRPr="001B734D">
        <w:rPr>
          <w:rFonts w:asciiTheme="minorHAnsi" w:hAnsiTheme="minorHAnsi" w:cstheme="minorHAnsi"/>
          <w:szCs w:val="24"/>
        </w:rPr>
        <w:t xml:space="preserve">. Oznacza to, że </w:t>
      </w:r>
      <w:r w:rsidR="00665B36" w:rsidRPr="001B734D">
        <w:rPr>
          <w:rFonts w:asciiTheme="minorHAnsi" w:hAnsiTheme="minorHAnsi" w:cstheme="minorHAnsi"/>
          <w:szCs w:val="24"/>
        </w:rPr>
        <w:t>odrębnym podmiotem ekonomii społecznej będzie również każda jednostka organizacyjna nieposiadająca osobowości prawnej (CIS, KIS, WTZ, ZAZ) niezależnie od jednostki tworzącej PES</w:t>
      </w:r>
      <w:r w:rsidR="001430DA" w:rsidRPr="001B734D">
        <w:rPr>
          <w:rFonts w:asciiTheme="minorHAnsi" w:hAnsiTheme="minorHAnsi" w:cstheme="minorHAnsi"/>
          <w:szCs w:val="24"/>
        </w:rPr>
        <w:t>,</w:t>
      </w:r>
      <w:r w:rsidR="00665B36" w:rsidRPr="001B734D">
        <w:rPr>
          <w:rFonts w:asciiTheme="minorHAnsi" w:hAnsiTheme="minorHAnsi" w:cstheme="minorHAnsi"/>
          <w:szCs w:val="24"/>
        </w:rPr>
        <w:t xml:space="preserve"> o której mowa w art. 2 pkt 3 ustawy</w:t>
      </w:r>
      <w:r w:rsidR="009C3EBB" w:rsidRPr="001B734D">
        <w:rPr>
          <w:rFonts w:asciiTheme="minorHAnsi" w:hAnsiTheme="minorHAnsi" w:cstheme="minorHAnsi"/>
          <w:szCs w:val="24"/>
        </w:rPr>
        <w:t xml:space="preserve"> o ekonomii społecznej</w:t>
      </w:r>
      <w:r w:rsidR="00692BF0" w:rsidRPr="001B734D">
        <w:rPr>
          <w:rFonts w:asciiTheme="minorHAnsi" w:hAnsiTheme="minorHAnsi" w:cstheme="minorHAnsi"/>
          <w:szCs w:val="24"/>
        </w:rPr>
        <w:t>, z zastrzeżeniem</w:t>
      </w:r>
      <w:r w:rsidR="00943136" w:rsidRPr="001B734D">
        <w:rPr>
          <w:rFonts w:asciiTheme="minorHAnsi" w:hAnsiTheme="minorHAnsi" w:cstheme="minorHAnsi"/>
          <w:szCs w:val="24"/>
        </w:rPr>
        <w:t>,</w:t>
      </w:r>
      <w:r w:rsidR="00692BF0" w:rsidRPr="001B734D">
        <w:rPr>
          <w:rFonts w:asciiTheme="minorHAnsi" w:hAnsiTheme="minorHAnsi" w:cstheme="minorHAnsi"/>
          <w:szCs w:val="24"/>
        </w:rPr>
        <w:t xml:space="preserve"> o którym mowa w rozdziale VIII pkt 2</w:t>
      </w:r>
      <w:r w:rsidR="00FB60BD" w:rsidRPr="001B734D">
        <w:rPr>
          <w:rFonts w:asciiTheme="minorHAnsi" w:hAnsiTheme="minorHAnsi" w:cstheme="minorHAnsi"/>
          <w:szCs w:val="24"/>
        </w:rPr>
        <w:t xml:space="preserve"> Programu</w:t>
      </w:r>
      <w:r w:rsidR="00665B36" w:rsidRPr="001B734D">
        <w:rPr>
          <w:rFonts w:asciiTheme="minorHAnsi" w:hAnsiTheme="minorHAnsi" w:cstheme="minorHAnsi"/>
          <w:szCs w:val="24"/>
        </w:rPr>
        <w:t xml:space="preserve">. </w:t>
      </w:r>
    </w:p>
    <w:p w14:paraId="7CB1AAC2" w14:textId="77777777" w:rsidR="00665B36" w:rsidRPr="001B734D" w:rsidRDefault="00665B36" w:rsidP="001B734D">
      <w:pPr>
        <w:pStyle w:val="Akapitzlist"/>
        <w:numPr>
          <w:ilvl w:val="0"/>
          <w:numId w:val="24"/>
        </w:numPr>
        <w:jc w:val="left"/>
        <w:rPr>
          <w:rFonts w:asciiTheme="minorHAnsi" w:hAnsiTheme="minorHAnsi" w:cstheme="minorHAnsi"/>
          <w:szCs w:val="24"/>
        </w:rPr>
      </w:pPr>
      <w:r w:rsidRPr="001B734D">
        <w:rPr>
          <w:rFonts w:asciiTheme="minorHAnsi" w:hAnsiTheme="minorHAnsi" w:cstheme="minorHAnsi"/>
          <w:szCs w:val="24"/>
        </w:rPr>
        <w:t xml:space="preserve">Modernizacja oznacza korzystną zmianę w zakresie prowadzonej działalności (gospodarczej, działalności pożytku publicznego, innej działalności odpłatnej, działalności PZS prowadzonych przez JST) przeprowadzoną dzięki wsparciu w ramach </w:t>
      </w:r>
      <w:r w:rsidR="004F3C0D" w:rsidRPr="001B734D">
        <w:rPr>
          <w:rFonts w:asciiTheme="minorHAnsi" w:hAnsiTheme="minorHAnsi" w:cstheme="minorHAnsi"/>
          <w:szCs w:val="24"/>
        </w:rPr>
        <w:t>P</w:t>
      </w:r>
      <w:r w:rsidRPr="001B734D">
        <w:rPr>
          <w:rFonts w:asciiTheme="minorHAnsi" w:hAnsiTheme="minorHAnsi" w:cstheme="minorHAnsi"/>
          <w:szCs w:val="24"/>
        </w:rPr>
        <w:t>rogramu, w</w:t>
      </w:r>
      <w:r w:rsidR="00A55091" w:rsidRPr="001B734D">
        <w:rPr>
          <w:rFonts w:asciiTheme="minorHAnsi" w:hAnsiTheme="minorHAnsi" w:cstheme="minorHAnsi"/>
          <w:szCs w:val="24"/>
        </w:rPr>
        <w:t> </w:t>
      </w:r>
      <w:r w:rsidRPr="001B734D">
        <w:rPr>
          <w:rFonts w:asciiTheme="minorHAnsi" w:hAnsiTheme="minorHAnsi" w:cstheme="minorHAnsi"/>
          <w:szCs w:val="24"/>
        </w:rPr>
        <w:t xml:space="preserve">rezultacie której PES </w:t>
      </w:r>
      <w:r w:rsidR="00692BF0" w:rsidRPr="001B734D">
        <w:rPr>
          <w:rFonts w:asciiTheme="minorHAnsi" w:hAnsiTheme="minorHAnsi" w:cstheme="minorHAnsi"/>
          <w:szCs w:val="24"/>
        </w:rPr>
        <w:t xml:space="preserve">w szczególności: </w:t>
      </w:r>
      <w:r w:rsidR="002271E2" w:rsidRPr="001B734D">
        <w:rPr>
          <w:rFonts w:asciiTheme="minorHAnsi" w:hAnsiTheme="minorHAnsi" w:cstheme="minorHAnsi"/>
          <w:szCs w:val="24"/>
        </w:rPr>
        <w:t>rozpocznie działalność w nowej branży lub formie, zwiększy skalę prowadzonej działalności, zwiększy obroty, zyski lub zatrudnieni</w:t>
      </w:r>
      <w:r w:rsidR="00340091" w:rsidRPr="001B734D">
        <w:rPr>
          <w:rFonts w:asciiTheme="minorHAnsi" w:hAnsiTheme="minorHAnsi" w:cstheme="minorHAnsi"/>
          <w:szCs w:val="24"/>
        </w:rPr>
        <w:t>e</w:t>
      </w:r>
      <w:r w:rsidR="002271E2" w:rsidRPr="001B734D">
        <w:rPr>
          <w:rFonts w:asciiTheme="minorHAnsi" w:hAnsiTheme="minorHAnsi" w:cstheme="minorHAnsi"/>
          <w:szCs w:val="24"/>
        </w:rPr>
        <w:t>.</w:t>
      </w:r>
    </w:p>
    <w:p w14:paraId="46F0D02F" w14:textId="55469CC1" w:rsidR="00462B90" w:rsidRPr="001B734D" w:rsidRDefault="002271E2" w:rsidP="67B1688F">
      <w:pPr>
        <w:pStyle w:val="Akapitzlist"/>
        <w:numPr>
          <w:ilvl w:val="0"/>
          <w:numId w:val="24"/>
        </w:numPr>
        <w:jc w:val="left"/>
        <w:rPr>
          <w:rFonts w:asciiTheme="minorHAnsi" w:hAnsiTheme="minorHAnsi" w:cstheme="minorBidi"/>
        </w:rPr>
      </w:pPr>
      <w:r w:rsidRPr="67B1688F">
        <w:rPr>
          <w:rFonts w:asciiTheme="minorHAnsi" w:hAnsiTheme="minorHAnsi" w:cstheme="minorBidi"/>
        </w:rPr>
        <w:t xml:space="preserve">Zachowanie poziomu zatrudnienia oznaczać będzie, że PES co najmniej 12 miesięcy od dnia zawarcia umowy w ramach </w:t>
      </w:r>
      <w:r w:rsidR="004F3C0D" w:rsidRPr="67B1688F">
        <w:rPr>
          <w:rFonts w:asciiTheme="minorHAnsi" w:hAnsiTheme="minorHAnsi" w:cstheme="minorBidi"/>
        </w:rPr>
        <w:t>P</w:t>
      </w:r>
      <w:r w:rsidRPr="67B1688F">
        <w:rPr>
          <w:rFonts w:asciiTheme="minorHAnsi" w:hAnsiTheme="minorHAnsi" w:cstheme="minorBidi"/>
        </w:rPr>
        <w:t>rogramu</w:t>
      </w:r>
      <w:r w:rsidR="00720DE7" w:rsidRPr="67B1688F">
        <w:rPr>
          <w:rFonts w:asciiTheme="minorHAnsi" w:hAnsiTheme="minorHAnsi" w:cstheme="minorBidi"/>
        </w:rPr>
        <w:t xml:space="preserve"> </w:t>
      </w:r>
      <w:r w:rsidRPr="67B1688F">
        <w:rPr>
          <w:rFonts w:asciiTheme="minorHAnsi" w:hAnsiTheme="minorHAnsi" w:cstheme="minorBidi"/>
        </w:rPr>
        <w:t xml:space="preserve">zatrudniać będzie co najmniej tyle samo osób na podstawie umowy o pracę lub spółdzielczej umowy o pracę, ile zatrudniał na podstawie umowy o pracę lub spółdzielczej umowy o pracę w dniu </w:t>
      </w:r>
      <w:r w:rsidR="00FA3C08">
        <w:rPr>
          <w:rFonts w:asciiTheme="minorHAnsi" w:hAnsiTheme="minorHAnsi" w:cstheme="minorBidi"/>
        </w:rPr>
        <w:t>złożenia wniosku</w:t>
      </w:r>
      <w:r w:rsidRPr="67B1688F">
        <w:rPr>
          <w:rFonts w:asciiTheme="minorHAnsi" w:hAnsiTheme="minorHAnsi" w:cstheme="minorBidi"/>
        </w:rPr>
        <w:t xml:space="preserve">. Stan zatrudnienia weryfikowany będzie na podstawie oświadczenia podmiotu korzystającego ze wsparcia, a także na podstawie </w:t>
      </w:r>
      <w:r w:rsidR="00B11499" w:rsidRPr="67B1688F">
        <w:rPr>
          <w:rFonts w:asciiTheme="minorHAnsi" w:hAnsiTheme="minorHAnsi" w:cstheme="minorBidi"/>
        </w:rPr>
        <w:t>dostępnych źródeł administracyjnych</w:t>
      </w:r>
      <w:r w:rsidRPr="67B1688F">
        <w:rPr>
          <w:rFonts w:asciiTheme="minorHAnsi" w:hAnsiTheme="minorHAnsi" w:cstheme="minorBidi"/>
        </w:rPr>
        <w:t>.</w:t>
      </w:r>
    </w:p>
    <w:p w14:paraId="34F1B592" w14:textId="319EBBAC" w:rsidR="00600542" w:rsidRPr="0026048E" w:rsidRDefault="00600542" w:rsidP="0026048E">
      <w:pPr>
        <w:pStyle w:val="Akapitzlist"/>
        <w:numPr>
          <w:ilvl w:val="0"/>
          <w:numId w:val="24"/>
        </w:numPr>
        <w:jc w:val="left"/>
        <w:rPr>
          <w:rFonts w:asciiTheme="minorHAnsi" w:hAnsiTheme="minorHAnsi" w:cstheme="minorBidi"/>
        </w:rPr>
      </w:pPr>
      <w:r w:rsidRPr="0026048E">
        <w:rPr>
          <w:rFonts w:asciiTheme="minorHAnsi" w:hAnsiTheme="minorHAnsi" w:cstheme="minorBidi"/>
        </w:rPr>
        <w:lastRenderedPageBreak/>
        <w:t>W sytuacji, w której w podmiocie korzystającym ze wsparcia w okresie 12 miesięcy od dnia zawarcia umowy w ramach Programu poziom zatrudnienia określony zgodnie z pkt 3 był niższy niż zadeklarowany we wniosku, warunek dotyczący zatrudnienia uznaje się za spełniony jeżeli zachodzą łącznie następujące przesłanki:</w:t>
      </w:r>
    </w:p>
    <w:p w14:paraId="37CF7523" w14:textId="0C24CD22" w:rsidR="00600542" w:rsidRPr="0026048E" w:rsidRDefault="00600542" w:rsidP="0026048E">
      <w:pPr>
        <w:pStyle w:val="Akapitzlist"/>
        <w:numPr>
          <w:ilvl w:val="0"/>
          <w:numId w:val="69"/>
        </w:numPr>
        <w:jc w:val="left"/>
        <w:rPr>
          <w:rFonts w:asciiTheme="minorHAnsi" w:hAnsiTheme="minorHAnsi"/>
        </w:rPr>
      </w:pPr>
      <w:r w:rsidRPr="0026048E">
        <w:rPr>
          <w:rFonts w:asciiTheme="minorHAnsi" w:hAnsiTheme="minorHAnsi"/>
        </w:rPr>
        <w:t>okres, w którym poziom zatrudnienie był niższy niż zadeklarowany we wniosku, nie był dłuższy niż 30 dni,</w:t>
      </w:r>
    </w:p>
    <w:p w14:paraId="2CCD840D" w14:textId="75A6E5F0" w:rsidR="00600542" w:rsidRPr="0026048E" w:rsidRDefault="00600542" w:rsidP="0026048E">
      <w:pPr>
        <w:pStyle w:val="Akapitzlist"/>
        <w:numPr>
          <w:ilvl w:val="0"/>
          <w:numId w:val="69"/>
        </w:numPr>
        <w:jc w:val="left"/>
        <w:rPr>
          <w:rFonts w:asciiTheme="minorHAnsi" w:hAnsiTheme="minorHAnsi"/>
        </w:rPr>
      </w:pPr>
      <w:r w:rsidRPr="0026048E">
        <w:rPr>
          <w:rFonts w:asciiTheme="minorHAnsi" w:hAnsiTheme="minorHAnsi"/>
        </w:rPr>
        <w:t>zmniejszenie poziomu zatrudnienia nastąpiło z przyczyn nie leżących po stronie pracodawcy,</w:t>
      </w:r>
    </w:p>
    <w:p w14:paraId="634FB35F" w14:textId="5B772569" w:rsidR="00600542" w:rsidRPr="0026048E" w:rsidRDefault="00600542" w:rsidP="0026048E">
      <w:pPr>
        <w:pStyle w:val="Akapitzlist"/>
        <w:numPr>
          <w:ilvl w:val="0"/>
          <w:numId w:val="69"/>
        </w:numPr>
        <w:jc w:val="left"/>
        <w:rPr>
          <w:rFonts w:asciiTheme="minorHAnsi" w:hAnsiTheme="minorHAnsi"/>
        </w:rPr>
      </w:pPr>
      <w:r w:rsidRPr="0026048E">
        <w:rPr>
          <w:rFonts w:asciiTheme="minorHAnsi" w:hAnsiTheme="minorHAnsi"/>
        </w:rPr>
        <w:t>podmiot objęty wsparciem poinformował ministra o zmniejszeniu się poziomu zatrudnienia w terminie nie dłuższym niż 14 dni od wystąpienia tej sytuacji,</w:t>
      </w:r>
    </w:p>
    <w:p w14:paraId="6B676C17" w14:textId="3BE3B63C" w:rsidR="00600542" w:rsidRPr="0026048E" w:rsidRDefault="00600542" w:rsidP="0026048E">
      <w:pPr>
        <w:pStyle w:val="Akapitzlist"/>
        <w:numPr>
          <w:ilvl w:val="0"/>
          <w:numId w:val="69"/>
        </w:numPr>
        <w:jc w:val="left"/>
        <w:rPr>
          <w:rFonts w:asciiTheme="minorHAnsi" w:hAnsiTheme="minorHAnsi" w:cstheme="minorBidi"/>
        </w:rPr>
      </w:pPr>
      <w:r w:rsidRPr="0026048E">
        <w:rPr>
          <w:rFonts w:asciiTheme="minorHAnsi" w:hAnsiTheme="minorHAnsi"/>
        </w:rPr>
        <w:t>łączny czas, przez który poziom zatrudnienia był równy lub wyższy od zadeklarowanego we wniosku wynosi co najmniej  12 miesięcy.</w:t>
      </w:r>
    </w:p>
    <w:p w14:paraId="5C1466E0" w14:textId="77777777" w:rsidR="00462B90" w:rsidRPr="001B734D" w:rsidRDefault="00462B90" w:rsidP="001B734D">
      <w:pPr>
        <w:pStyle w:val="Akapitzlist"/>
        <w:numPr>
          <w:ilvl w:val="0"/>
          <w:numId w:val="24"/>
        </w:numPr>
        <w:jc w:val="left"/>
        <w:rPr>
          <w:rFonts w:asciiTheme="minorHAnsi" w:hAnsiTheme="minorHAnsi" w:cstheme="minorHAnsi"/>
          <w:szCs w:val="24"/>
        </w:rPr>
      </w:pPr>
      <w:r w:rsidRPr="001B734D">
        <w:rPr>
          <w:rFonts w:asciiTheme="minorHAnsi" w:hAnsiTheme="minorHAnsi" w:cstheme="minorHAnsi"/>
          <w:szCs w:val="24"/>
        </w:rPr>
        <w:t>Minister może zobowiązać podmioty, którym udzielono wsparcia do załączeni</w:t>
      </w:r>
      <w:r w:rsidR="003E1889" w:rsidRPr="001B734D">
        <w:rPr>
          <w:rFonts w:asciiTheme="minorHAnsi" w:hAnsiTheme="minorHAnsi" w:cstheme="minorHAnsi"/>
          <w:szCs w:val="24"/>
        </w:rPr>
        <w:t>a</w:t>
      </w:r>
      <w:r w:rsidRPr="001B734D">
        <w:rPr>
          <w:rFonts w:asciiTheme="minorHAnsi" w:hAnsiTheme="minorHAnsi" w:cstheme="minorHAnsi"/>
          <w:szCs w:val="24"/>
        </w:rPr>
        <w:t xml:space="preserve"> do sprawozdania dokumentów potwierdzających spełnienie warunku, o którym mowa w pkt 3.</w:t>
      </w:r>
    </w:p>
    <w:p w14:paraId="15BB8A73" w14:textId="67B99FB8" w:rsidR="008A5E65" w:rsidRDefault="00720DE7" w:rsidP="008C3430">
      <w:pPr>
        <w:pStyle w:val="Akapitzlist"/>
        <w:numPr>
          <w:ilvl w:val="0"/>
          <w:numId w:val="24"/>
        </w:numPr>
        <w:jc w:val="left"/>
        <w:rPr>
          <w:rFonts w:asciiTheme="minorHAnsi" w:hAnsiTheme="minorHAnsi" w:cstheme="minorBidi"/>
        </w:rPr>
      </w:pPr>
      <w:r w:rsidRPr="67B1688F">
        <w:rPr>
          <w:rFonts w:asciiTheme="minorHAnsi" w:hAnsiTheme="minorHAnsi" w:cstheme="minorBidi"/>
        </w:rPr>
        <w:t>W przypadku podmiotów</w:t>
      </w:r>
      <w:r w:rsidR="006A0B42" w:rsidRPr="67B1688F">
        <w:rPr>
          <w:rFonts w:asciiTheme="minorHAnsi" w:hAnsiTheme="minorHAnsi" w:cstheme="minorBidi"/>
        </w:rPr>
        <w:t>,</w:t>
      </w:r>
      <w:r w:rsidRPr="67B1688F">
        <w:rPr>
          <w:rFonts w:asciiTheme="minorHAnsi" w:hAnsiTheme="minorHAnsi" w:cstheme="minorBidi"/>
        </w:rPr>
        <w:t xml:space="preserve"> które w </w:t>
      </w:r>
      <w:r w:rsidR="001B4A23">
        <w:rPr>
          <w:rFonts w:asciiTheme="minorHAnsi" w:hAnsiTheme="minorHAnsi" w:cstheme="minorBidi"/>
        </w:rPr>
        <w:t xml:space="preserve">momencie </w:t>
      </w:r>
      <w:r w:rsidR="006A0B42" w:rsidRPr="67B1688F">
        <w:rPr>
          <w:rFonts w:asciiTheme="minorHAnsi" w:hAnsiTheme="minorHAnsi" w:cstheme="minorBidi"/>
        </w:rPr>
        <w:t xml:space="preserve"> złożenia wniosku o wsparcie w ramach Programu </w:t>
      </w:r>
      <w:r w:rsidRPr="67B1688F">
        <w:rPr>
          <w:rFonts w:asciiTheme="minorHAnsi" w:hAnsiTheme="minorHAnsi" w:cstheme="minorBidi"/>
        </w:rPr>
        <w:t>nie zatrudniały pracowników na podstawie umowy o pracę lub spółdzielczej umowy o pracę, za spełniające wymagania dot</w:t>
      </w:r>
      <w:r w:rsidR="006A0B42" w:rsidRPr="67B1688F">
        <w:rPr>
          <w:rFonts w:asciiTheme="minorHAnsi" w:hAnsiTheme="minorHAnsi" w:cstheme="minorBidi"/>
        </w:rPr>
        <w:t>yczące</w:t>
      </w:r>
      <w:r w:rsidRPr="67B1688F">
        <w:rPr>
          <w:rFonts w:asciiTheme="minorHAnsi" w:hAnsiTheme="minorHAnsi" w:cstheme="minorBidi"/>
        </w:rPr>
        <w:t xml:space="preserve"> </w:t>
      </w:r>
      <w:r w:rsidR="006A0B42" w:rsidRPr="67B1688F">
        <w:rPr>
          <w:rFonts w:asciiTheme="minorHAnsi" w:hAnsiTheme="minorHAnsi" w:cstheme="minorBidi"/>
        </w:rPr>
        <w:t xml:space="preserve">zachowania poziomu zatrudnienia </w:t>
      </w:r>
      <w:r w:rsidRPr="67B1688F">
        <w:rPr>
          <w:rFonts w:asciiTheme="minorHAnsi" w:hAnsiTheme="minorHAnsi" w:cstheme="minorBidi"/>
        </w:rPr>
        <w:t>uznane będą te</w:t>
      </w:r>
      <w:r w:rsidR="001B4A23">
        <w:rPr>
          <w:rFonts w:asciiTheme="minorHAnsi" w:hAnsiTheme="minorHAnsi" w:cstheme="minorBidi"/>
        </w:rPr>
        <w:t xml:space="preserve"> z nich</w:t>
      </w:r>
      <w:r w:rsidRPr="67B1688F">
        <w:rPr>
          <w:rFonts w:asciiTheme="minorHAnsi" w:hAnsiTheme="minorHAnsi" w:cstheme="minorBidi"/>
        </w:rPr>
        <w:t xml:space="preserve">, które </w:t>
      </w:r>
      <w:r w:rsidR="00A2761E" w:rsidRPr="67B1688F">
        <w:rPr>
          <w:rFonts w:asciiTheme="minorHAnsi" w:hAnsiTheme="minorHAnsi" w:cstheme="minorBidi"/>
        </w:rPr>
        <w:t xml:space="preserve">przez </w:t>
      </w:r>
      <w:r w:rsidR="00247DAA" w:rsidRPr="67B1688F">
        <w:rPr>
          <w:rFonts w:asciiTheme="minorHAnsi" w:hAnsiTheme="minorHAnsi" w:cstheme="minorBidi"/>
        </w:rPr>
        <w:t xml:space="preserve">co najmniej </w:t>
      </w:r>
      <w:r w:rsidRPr="67B1688F">
        <w:rPr>
          <w:rFonts w:asciiTheme="minorHAnsi" w:hAnsiTheme="minorHAnsi" w:cstheme="minorBidi"/>
        </w:rPr>
        <w:t xml:space="preserve">12 miesięcy od dnia zawarcia umowy w ramach </w:t>
      </w:r>
      <w:r w:rsidR="00453D4F" w:rsidRPr="67B1688F">
        <w:rPr>
          <w:rFonts w:asciiTheme="minorHAnsi" w:hAnsiTheme="minorHAnsi" w:cstheme="minorBidi"/>
        </w:rPr>
        <w:t>P</w:t>
      </w:r>
      <w:r w:rsidRPr="67B1688F">
        <w:rPr>
          <w:rFonts w:asciiTheme="minorHAnsi" w:hAnsiTheme="minorHAnsi" w:cstheme="minorBidi"/>
        </w:rPr>
        <w:t>rogramu zatrudniać</w:t>
      </w:r>
      <w:r w:rsidR="00B11499" w:rsidRPr="67B1688F">
        <w:rPr>
          <w:rFonts w:asciiTheme="minorHAnsi" w:hAnsiTheme="minorHAnsi" w:cstheme="minorBidi"/>
        </w:rPr>
        <w:t xml:space="preserve"> </w:t>
      </w:r>
      <w:r w:rsidR="00247DAA" w:rsidRPr="67B1688F">
        <w:rPr>
          <w:rFonts w:asciiTheme="minorHAnsi" w:hAnsiTheme="minorHAnsi" w:cstheme="minorBidi"/>
        </w:rPr>
        <w:t>będą co najmniej jedną osobę</w:t>
      </w:r>
      <w:r w:rsidR="008C3430">
        <w:rPr>
          <w:rFonts w:asciiTheme="minorHAnsi" w:hAnsiTheme="minorHAnsi" w:cstheme="minorBidi"/>
        </w:rPr>
        <w:t>, w pełnym wymiarze czasu pracy,</w:t>
      </w:r>
      <w:r w:rsidR="00247DAA" w:rsidRPr="67B1688F">
        <w:rPr>
          <w:rFonts w:asciiTheme="minorHAnsi" w:hAnsiTheme="minorHAnsi" w:cstheme="minorBidi"/>
        </w:rPr>
        <w:t xml:space="preserve"> </w:t>
      </w:r>
      <w:r w:rsidR="00B11499" w:rsidRPr="67B1688F">
        <w:rPr>
          <w:rFonts w:asciiTheme="minorHAnsi" w:hAnsiTheme="minorHAnsi" w:cstheme="minorBidi"/>
        </w:rPr>
        <w:t>na pods</w:t>
      </w:r>
      <w:r w:rsidR="00FC6EF3" w:rsidRPr="67B1688F">
        <w:rPr>
          <w:rFonts w:asciiTheme="minorHAnsi" w:hAnsiTheme="minorHAnsi" w:cstheme="minorBidi"/>
        </w:rPr>
        <w:t>tawie umowy o pracę lub spółdzielczej umowy o pracę</w:t>
      </w:r>
      <w:r w:rsidRPr="67B1688F">
        <w:rPr>
          <w:rFonts w:asciiTheme="minorHAnsi" w:hAnsiTheme="minorHAnsi" w:cstheme="minorBidi"/>
        </w:rPr>
        <w:t xml:space="preserve">. </w:t>
      </w:r>
    </w:p>
    <w:p w14:paraId="57313F31" w14:textId="57133E99" w:rsidR="004942D2" w:rsidRPr="001B734D" w:rsidRDefault="004942D2" w:rsidP="008C3430">
      <w:pPr>
        <w:pStyle w:val="Akapitzlist"/>
        <w:numPr>
          <w:ilvl w:val="0"/>
          <w:numId w:val="24"/>
        </w:numPr>
        <w:jc w:val="left"/>
        <w:rPr>
          <w:rFonts w:asciiTheme="minorHAnsi" w:hAnsiTheme="minorHAnsi" w:cstheme="minorBidi"/>
        </w:rPr>
      </w:pPr>
      <w:r>
        <w:rPr>
          <w:rFonts w:asciiTheme="minorHAnsi" w:hAnsiTheme="minorHAnsi" w:cstheme="minorBidi"/>
        </w:rPr>
        <w:t>W przypadku niespełnienia warunków, o których mowa w pkt 3-6 całość wsparcia przyznanego w ramach programu podlega zwrotowi.</w:t>
      </w:r>
    </w:p>
    <w:p w14:paraId="56BB26E8" w14:textId="2ED57780" w:rsidR="00AF4889" w:rsidRDefault="004942D2" w:rsidP="00AF4889">
      <w:pPr>
        <w:pStyle w:val="Akapitzlist"/>
        <w:numPr>
          <w:ilvl w:val="0"/>
          <w:numId w:val="24"/>
        </w:numPr>
        <w:jc w:val="left"/>
        <w:rPr>
          <w:rFonts w:asciiTheme="minorHAnsi" w:hAnsiTheme="minorHAnsi" w:cstheme="minorHAnsi"/>
          <w:szCs w:val="24"/>
        </w:rPr>
      </w:pPr>
      <w:r>
        <w:rPr>
          <w:rFonts w:asciiTheme="minorHAnsi" w:hAnsiTheme="minorHAnsi" w:cstheme="minorHAnsi"/>
          <w:szCs w:val="24"/>
        </w:rPr>
        <w:t>Szczegółowe z</w:t>
      </w:r>
      <w:r w:rsidR="00861487" w:rsidRPr="001B734D">
        <w:rPr>
          <w:rFonts w:asciiTheme="minorHAnsi" w:hAnsiTheme="minorHAnsi" w:cstheme="minorHAnsi"/>
          <w:szCs w:val="24"/>
        </w:rPr>
        <w:t>asady zwrotu środków finansowych</w:t>
      </w:r>
      <w:r>
        <w:rPr>
          <w:rFonts w:asciiTheme="minorHAnsi" w:hAnsiTheme="minorHAnsi" w:cstheme="minorHAnsi"/>
          <w:szCs w:val="24"/>
        </w:rPr>
        <w:t>, o których mowa w pkt 7</w:t>
      </w:r>
      <w:r w:rsidR="009C3EBB" w:rsidRPr="001B734D">
        <w:rPr>
          <w:rFonts w:asciiTheme="minorHAnsi" w:hAnsiTheme="minorHAnsi" w:cstheme="minorHAnsi"/>
          <w:szCs w:val="24"/>
        </w:rPr>
        <w:t>,</w:t>
      </w:r>
      <w:r w:rsidR="00A55091" w:rsidRPr="001B734D">
        <w:rPr>
          <w:rFonts w:asciiTheme="minorHAnsi" w:hAnsiTheme="minorHAnsi" w:cstheme="minorHAnsi"/>
          <w:szCs w:val="24"/>
        </w:rPr>
        <w:t xml:space="preserve"> zostaną określone w </w:t>
      </w:r>
      <w:r w:rsidR="00861487" w:rsidRPr="001B734D">
        <w:rPr>
          <w:rFonts w:asciiTheme="minorHAnsi" w:hAnsiTheme="minorHAnsi" w:cstheme="minorHAnsi"/>
          <w:szCs w:val="24"/>
        </w:rPr>
        <w:t>regulaminie.</w:t>
      </w:r>
    </w:p>
    <w:p w14:paraId="64D076E8" w14:textId="27349DD1" w:rsidR="00AF4889" w:rsidRPr="00BD1904" w:rsidRDefault="00AF4889" w:rsidP="00B8013D">
      <w:pPr>
        <w:pStyle w:val="Akapitzlist"/>
        <w:numPr>
          <w:ilvl w:val="0"/>
          <w:numId w:val="24"/>
        </w:numPr>
        <w:jc w:val="left"/>
        <w:rPr>
          <w:rFonts w:asciiTheme="minorHAnsi" w:hAnsiTheme="minorHAnsi" w:cstheme="minorHAnsi"/>
          <w:szCs w:val="24"/>
        </w:rPr>
      </w:pPr>
      <w:r w:rsidRPr="00BD1904">
        <w:rPr>
          <w:rFonts w:asciiTheme="minorHAnsi" w:hAnsiTheme="minorHAnsi" w:cstheme="minorHAnsi"/>
          <w:szCs w:val="24"/>
        </w:rPr>
        <w:t>W ramach programu</w:t>
      </w:r>
      <w:r w:rsidR="00B8013D" w:rsidRPr="00B8013D">
        <w:t xml:space="preserve"> </w:t>
      </w:r>
      <w:r w:rsidR="00B8013D" w:rsidRPr="00B8013D">
        <w:rPr>
          <w:rFonts w:asciiTheme="minorHAnsi" w:hAnsiTheme="minorHAnsi" w:cstheme="minorHAnsi"/>
          <w:szCs w:val="24"/>
        </w:rPr>
        <w:t xml:space="preserve">i poszczególnych przedsięwzięć realizowanych przez </w:t>
      </w:r>
      <w:r w:rsidR="00B8013D">
        <w:rPr>
          <w:rFonts w:asciiTheme="minorHAnsi" w:hAnsiTheme="minorHAnsi" w:cstheme="minorHAnsi"/>
          <w:szCs w:val="24"/>
        </w:rPr>
        <w:t>o</w:t>
      </w:r>
      <w:r w:rsidR="00B8013D" w:rsidRPr="00B8013D">
        <w:rPr>
          <w:rFonts w:asciiTheme="minorHAnsi" w:hAnsiTheme="minorHAnsi" w:cstheme="minorHAnsi"/>
          <w:szCs w:val="24"/>
        </w:rPr>
        <w:t>statecznych odbiorców wsparcia</w:t>
      </w:r>
      <w:r w:rsidRPr="00BD1904">
        <w:rPr>
          <w:rFonts w:asciiTheme="minorHAnsi" w:hAnsiTheme="minorHAnsi" w:cstheme="minorHAnsi"/>
          <w:szCs w:val="24"/>
        </w:rPr>
        <w:t xml:space="preserve"> monitorowana będzie również realizacja</w:t>
      </w:r>
      <w:r w:rsidR="00D11522" w:rsidRPr="00BD1904">
        <w:rPr>
          <w:rFonts w:asciiTheme="minorHAnsi" w:hAnsiTheme="minorHAnsi" w:cstheme="minorHAnsi"/>
          <w:szCs w:val="24"/>
        </w:rPr>
        <w:t xml:space="preserve"> tzw. wskaźników wspólnych określonych pkt 9 i 11 załącznika do rozporządzenia delegowane Komisji (UE) 2021/2106 z dnia 28 września 2021 r. w sprawie uzupełnienia rozporządzenia Parlamentu Europejskiego i Rady (UE) 2021/241 ustanawiającego Instrument na rzecz Odbudowy i Zwiększania Odporności przez określenie wspólnych wskaźników oraz szczegółowych elementów tabeli wyników w zakresie odbudowy i zwiększania odporności (</w:t>
      </w:r>
      <w:proofErr w:type="spellStart"/>
      <w:r w:rsidR="00D11522" w:rsidRPr="00BD1904">
        <w:rPr>
          <w:rFonts w:asciiTheme="minorHAnsi" w:hAnsiTheme="minorHAnsi" w:cstheme="minorHAnsi"/>
          <w:szCs w:val="24"/>
        </w:rPr>
        <w:t>Dz.Urz.UE.L</w:t>
      </w:r>
      <w:proofErr w:type="spellEnd"/>
      <w:r w:rsidR="00D11522" w:rsidRPr="00BD1904">
        <w:rPr>
          <w:rFonts w:asciiTheme="minorHAnsi" w:hAnsiTheme="minorHAnsi" w:cstheme="minorHAnsi"/>
          <w:szCs w:val="24"/>
        </w:rPr>
        <w:t xml:space="preserve"> Nr 429, str. 83) to jest:</w:t>
      </w:r>
    </w:p>
    <w:tbl>
      <w:tblPr>
        <w:tblStyle w:val="Tabela-Siatka"/>
        <w:tblW w:w="0" w:type="auto"/>
        <w:tblLook w:val="04A0" w:firstRow="1" w:lastRow="0" w:firstColumn="1" w:lastColumn="0" w:noHBand="0" w:noVBand="1"/>
      </w:tblPr>
      <w:tblGrid>
        <w:gridCol w:w="2689"/>
        <w:gridCol w:w="6373"/>
      </w:tblGrid>
      <w:tr w:rsidR="00BD1904" w14:paraId="49622E6F" w14:textId="77777777" w:rsidTr="00BD1904">
        <w:tc>
          <w:tcPr>
            <w:tcW w:w="2689" w:type="dxa"/>
          </w:tcPr>
          <w:p w14:paraId="282E3DD4" w14:textId="51A1DC46" w:rsidR="00BD1904" w:rsidRDefault="00BD1904" w:rsidP="008C3430">
            <w:pPr>
              <w:jc w:val="left"/>
              <w:rPr>
                <w:rFonts w:asciiTheme="minorHAnsi" w:hAnsiTheme="minorHAnsi" w:cstheme="minorHAnsi"/>
                <w:szCs w:val="24"/>
              </w:rPr>
            </w:pPr>
            <w:r>
              <w:rPr>
                <w:rFonts w:asciiTheme="minorHAnsi" w:hAnsiTheme="minorHAnsi" w:cstheme="minorHAnsi"/>
                <w:szCs w:val="24"/>
              </w:rPr>
              <w:t>Wskaźnik wspólny</w:t>
            </w:r>
          </w:p>
        </w:tc>
        <w:tc>
          <w:tcPr>
            <w:tcW w:w="6373" w:type="dxa"/>
          </w:tcPr>
          <w:p w14:paraId="1106B533" w14:textId="495B7BAB" w:rsidR="00BD1904" w:rsidRDefault="00BD1904" w:rsidP="008C3430">
            <w:pPr>
              <w:jc w:val="left"/>
              <w:rPr>
                <w:rFonts w:asciiTheme="minorHAnsi" w:hAnsiTheme="minorHAnsi" w:cstheme="minorHAnsi"/>
                <w:szCs w:val="24"/>
              </w:rPr>
            </w:pPr>
            <w:r>
              <w:rPr>
                <w:rFonts w:asciiTheme="minorHAnsi" w:hAnsiTheme="minorHAnsi" w:cstheme="minorHAnsi"/>
                <w:szCs w:val="24"/>
              </w:rPr>
              <w:t>Wyjaśnienie</w:t>
            </w:r>
          </w:p>
        </w:tc>
      </w:tr>
      <w:tr w:rsidR="00BD1904" w14:paraId="3FB51A9C" w14:textId="77777777" w:rsidTr="00BD1904">
        <w:tc>
          <w:tcPr>
            <w:tcW w:w="2689" w:type="dxa"/>
          </w:tcPr>
          <w:p w14:paraId="2C8C1559" w14:textId="0D5276B0" w:rsidR="00BD1904" w:rsidRPr="00BD1904" w:rsidRDefault="00BD1904" w:rsidP="00BD1904">
            <w:pPr>
              <w:rPr>
                <w:rFonts w:asciiTheme="minorHAnsi" w:hAnsiTheme="minorHAnsi" w:cstheme="minorHAnsi"/>
                <w:szCs w:val="24"/>
              </w:rPr>
            </w:pPr>
            <w:r w:rsidRPr="00BD1904">
              <w:rPr>
                <w:rFonts w:asciiTheme="minorHAnsi" w:hAnsiTheme="minorHAnsi" w:cstheme="minorHAnsi"/>
                <w:szCs w:val="24"/>
              </w:rPr>
              <w:t>Przedsiębiorstwa objęte wsparciem (w tym: małe, również mikro, średnie, duże)</w:t>
            </w:r>
          </w:p>
          <w:p w14:paraId="569C280C" w14:textId="77777777" w:rsidR="00BD1904" w:rsidRDefault="00BD1904" w:rsidP="008C3430">
            <w:pPr>
              <w:jc w:val="left"/>
              <w:rPr>
                <w:rFonts w:asciiTheme="minorHAnsi" w:hAnsiTheme="minorHAnsi" w:cstheme="minorHAnsi"/>
                <w:szCs w:val="24"/>
              </w:rPr>
            </w:pPr>
          </w:p>
        </w:tc>
        <w:tc>
          <w:tcPr>
            <w:tcW w:w="6373" w:type="dxa"/>
          </w:tcPr>
          <w:p w14:paraId="14E1B8F1" w14:textId="45B3F7AE" w:rsidR="00BD1904" w:rsidRPr="00BD1904" w:rsidRDefault="00BD1904" w:rsidP="00BD1904">
            <w:pPr>
              <w:jc w:val="left"/>
              <w:rPr>
                <w:rFonts w:asciiTheme="minorHAnsi" w:hAnsiTheme="minorHAnsi" w:cstheme="minorHAnsi"/>
                <w:szCs w:val="24"/>
              </w:rPr>
            </w:pPr>
            <w:r w:rsidRPr="00BD1904">
              <w:rPr>
                <w:rFonts w:asciiTheme="minorHAnsi" w:hAnsiTheme="minorHAnsi" w:cstheme="minorHAnsi"/>
                <w:szCs w:val="24"/>
              </w:rPr>
              <w:t xml:space="preserve">Wskaźnik obejmuje wszystkie przedsiębiorstwa, które otrzymują wsparcie pieniężne lub rzeczowe w ramach </w:t>
            </w:r>
            <w:r>
              <w:rPr>
                <w:rFonts w:asciiTheme="minorHAnsi" w:hAnsiTheme="minorHAnsi" w:cstheme="minorHAnsi"/>
                <w:szCs w:val="24"/>
              </w:rPr>
              <w:t>programu</w:t>
            </w:r>
            <w:r w:rsidRPr="00BD1904">
              <w:rPr>
                <w:rFonts w:asciiTheme="minorHAnsi" w:hAnsiTheme="minorHAnsi" w:cstheme="minorHAnsi"/>
                <w:szCs w:val="24"/>
              </w:rPr>
              <w:t>.</w:t>
            </w:r>
          </w:p>
          <w:p w14:paraId="0FC9C1B9" w14:textId="77777777" w:rsidR="00BD1904" w:rsidRPr="00BD1904" w:rsidRDefault="00BD1904" w:rsidP="00BD1904">
            <w:pPr>
              <w:jc w:val="left"/>
              <w:rPr>
                <w:rFonts w:asciiTheme="minorHAnsi" w:hAnsiTheme="minorHAnsi" w:cstheme="minorHAnsi"/>
                <w:szCs w:val="24"/>
              </w:rPr>
            </w:pPr>
            <w:r w:rsidRPr="00BD1904">
              <w:rPr>
                <w:rFonts w:asciiTheme="minorHAnsi" w:hAnsiTheme="minorHAnsi" w:cstheme="minorHAnsi"/>
                <w:szCs w:val="24"/>
              </w:rPr>
              <w:t xml:space="preserve">Przedsiębiorstwo definiuje się jako najmniejszą kombinację jednostek prawnych, tzn. jednostkę organizacyjną wytwarzającą towary i usługi, która osiąga korzyści z pewnego stopnia samodzielności w podejmowaniu decyzji, w szczególności w zakresie alokacji bieżących zasobów, </w:t>
            </w:r>
            <w:r w:rsidRPr="00BD1904">
              <w:rPr>
                <w:rFonts w:asciiTheme="minorHAnsi" w:hAnsiTheme="minorHAnsi" w:cstheme="minorHAnsi"/>
                <w:szCs w:val="24"/>
              </w:rPr>
              <w:lastRenderedPageBreak/>
              <w:t>i prowadzi co najmniej jeden rodzaj działalności w co najmniej jednym miejscu. Przedsiębiorstwo może być jednoosobową jednostką prawną. Jednostki prawne obejmują osoby prawne, których istnienie jest uznane przez prawo, niezależnie od osób indywidualnych lub instytucji, które są ich właścicielami lub członkami, takie jak: spółka jawna, spółka komandytowa, spółka z ograniczoną odpowiedzialnością, spółka akcyjna itp. Jednostki prawne obejmują również osoby fizyczne prowadzące działalność gospodarczą we własnym imieniu, np. właściciela i operatora sklepu lub warsztatu, prawnika czy samozatrudnionego rzemieślnika (Komisja (Eurostat) na podstawie rozporządzenia Rady (EWG) nr 696/93, sekcja III A z 15.3.1993).</w:t>
            </w:r>
          </w:p>
          <w:p w14:paraId="51B82541" w14:textId="77777777" w:rsidR="00BD1904" w:rsidRPr="00BD1904" w:rsidRDefault="00BD1904" w:rsidP="00BD1904">
            <w:pPr>
              <w:jc w:val="left"/>
              <w:rPr>
                <w:rFonts w:asciiTheme="minorHAnsi" w:hAnsiTheme="minorHAnsi" w:cstheme="minorHAnsi"/>
                <w:szCs w:val="24"/>
              </w:rPr>
            </w:pPr>
            <w:r w:rsidRPr="00BD1904">
              <w:rPr>
                <w:rFonts w:asciiTheme="minorHAnsi" w:hAnsiTheme="minorHAnsi" w:cstheme="minorHAnsi"/>
                <w:szCs w:val="24"/>
              </w:rPr>
              <w:t>Wskaźnik należy gromadzić i zgłaszać według wielkości przedsiębiorstwa. Na potrzeby tego wskaźnika przedsiębiorstwa definiuje się jako organizacje nastawione na zysk, które wytwarzają towary i usługi w celu zaspokojenia potrzeb rynkowych.</w:t>
            </w:r>
          </w:p>
          <w:p w14:paraId="03D14542" w14:textId="77777777" w:rsidR="00BD1904" w:rsidRPr="00BD1904" w:rsidRDefault="00BD1904" w:rsidP="00BD1904">
            <w:pPr>
              <w:jc w:val="left"/>
              <w:rPr>
                <w:rFonts w:asciiTheme="minorHAnsi" w:hAnsiTheme="minorHAnsi" w:cstheme="minorHAnsi"/>
                <w:szCs w:val="24"/>
              </w:rPr>
            </w:pPr>
            <w:r w:rsidRPr="00BD1904">
              <w:rPr>
                <w:rFonts w:asciiTheme="minorHAnsi" w:hAnsiTheme="minorHAnsi" w:cstheme="minorHAnsi"/>
                <w:szCs w:val="24"/>
              </w:rPr>
              <w:t>Klasyfikacja przedsiębiorstw:</w:t>
            </w:r>
          </w:p>
          <w:p w14:paraId="46032710" w14:textId="77777777" w:rsidR="00BD1904" w:rsidRPr="00BD1904" w:rsidRDefault="00BD1904" w:rsidP="00BD1904">
            <w:pPr>
              <w:pStyle w:val="Akapitzlist"/>
              <w:numPr>
                <w:ilvl w:val="0"/>
                <w:numId w:val="68"/>
              </w:numPr>
              <w:spacing w:after="0" w:line="240" w:lineRule="auto"/>
              <w:jc w:val="left"/>
              <w:rPr>
                <w:rFonts w:asciiTheme="minorHAnsi" w:hAnsiTheme="minorHAnsi" w:cstheme="minorHAnsi"/>
                <w:szCs w:val="24"/>
              </w:rPr>
            </w:pPr>
            <w:r w:rsidRPr="00BD1904">
              <w:rPr>
                <w:rFonts w:asciiTheme="minorHAnsi" w:hAnsiTheme="minorHAnsi" w:cstheme="minorHAnsi"/>
                <w:szCs w:val="24"/>
              </w:rPr>
              <w:t>małe, w tym mikroprzedsiębiorstwo (0–49 pracowników i osób pracujących na własny rachunek oraz roczny obrót ≤ 10 mln EUR lub bilans ≤ 10 mln EUR);</w:t>
            </w:r>
          </w:p>
          <w:p w14:paraId="1A39E43A" w14:textId="77777777" w:rsidR="00BD1904" w:rsidRPr="00BD1904" w:rsidRDefault="00BD1904" w:rsidP="00BD1904">
            <w:pPr>
              <w:pStyle w:val="Akapitzlist"/>
              <w:numPr>
                <w:ilvl w:val="0"/>
                <w:numId w:val="68"/>
              </w:numPr>
              <w:spacing w:after="0" w:line="240" w:lineRule="auto"/>
              <w:jc w:val="left"/>
              <w:rPr>
                <w:rFonts w:asciiTheme="minorHAnsi" w:hAnsiTheme="minorHAnsi" w:cstheme="minorHAnsi"/>
                <w:szCs w:val="24"/>
              </w:rPr>
            </w:pPr>
            <w:r w:rsidRPr="00BD1904">
              <w:rPr>
                <w:rFonts w:asciiTheme="minorHAnsi" w:hAnsiTheme="minorHAnsi" w:cstheme="minorHAnsi"/>
                <w:szCs w:val="24"/>
              </w:rPr>
              <w:t>średnie przedsiębiorstwo (50–249 pracowników i osób pracujących na własny rachunek oraz roczny obrót &gt; 10 mln EUR i ≤ 50 mln EUR lub bilans EUR &gt; 10 mln EUR i ≤ 43 mln EUR);</w:t>
            </w:r>
          </w:p>
          <w:p w14:paraId="1316728A" w14:textId="77777777" w:rsidR="00BD1904" w:rsidRPr="00BD1904" w:rsidRDefault="00BD1904" w:rsidP="00BD1904">
            <w:pPr>
              <w:pStyle w:val="Akapitzlist"/>
              <w:numPr>
                <w:ilvl w:val="0"/>
                <w:numId w:val="68"/>
              </w:numPr>
              <w:spacing w:after="0" w:line="240" w:lineRule="auto"/>
              <w:jc w:val="left"/>
              <w:rPr>
                <w:rFonts w:asciiTheme="minorHAnsi" w:hAnsiTheme="minorHAnsi" w:cstheme="minorHAnsi"/>
                <w:szCs w:val="24"/>
              </w:rPr>
            </w:pPr>
            <w:r w:rsidRPr="00BD1904">
              <w:rPr>
                <w:rFonts w:asciiTheme="minorHAnsi" w:hAnsiTheme="minorHAnsi" w:cstheme="minorHAnsi"/>
                <w:szCs w:val="24"/>
              </w:rPr>
              <w:t>duże przedsiębiorstwa (&gt; 250 pracowników i osób pracujących na własny rachunek oraz obrót &gt; 50 mln EUR lub bilans &gt; 43 mln EUR).</w:t>
            </w:r>
          </w:p>
          <w:p w14:paraId="0B79030C" w14:textId="77777777" w:rsidR="00BD1904" w:rsidRPr="00BD1904" w:rsidRDefault="00BD1904" w:rsidP="00BD1904">
            <w:pPr>
              <w:jc w:val="left"/>
              <w:rPr>
                <w:rFonts w:asciiTheme="minorHAnsi" w:hAnsiTheme="minorHAnsi" w:cstheme="minorHAnsi"/>
                <w:szCs w:val="24"/>
              </w:rPr>
            </w:pPr>
            <w:r w:rsidRPr="00BD1904">
              <w:rPr>
                <w:rFonts w:asciiTheme="minorHAnsi" w:hAnsiTheme="minorHAnsi" w:cstheme="minorHAnsi"/>
                <w:szCs w:val="24"/>
              </w:rPr>
              <w:t>W przypadku przekroczenia któregoś z tych dwóch progów (pracownicy i osoby pracujące na własny rachunek oraz roczny obrót/bilans) przedsiębiorstwa klasyfikuje się w kolejnej kategorii wielkości;</w:t>
            </w:r>
          </w:p>
          <w:p w14:paraId="2F933E3D" w14:textId="77777777" w:rsidR="00BD1904" w:rsidRPr="00BD1904" w:rsidRDefault="00BD1904" w:rsidP="00BD1904">
            <w:pPr>
              <w:jc w:val="left"/>
              <w:rPr>
                <w:rFonts w:asciiTheme="minorHAnsi" w:hAnsiTheme="minorHAnsi" w:cstheme="minorHAnsi"/>
                <w:szCs w:val="24"/>
              </w:rPr>
            </w:pPr>
            <w:r w:rsidRPr="00BD1904">
              <w:rPr>
                <w:rFonts w:asciiTheme="minorHAnsi" w:hAnsiTheme="minorHAnsi" w:cstheme="minorHAnsi"/>
                <w:szCs w:val="24"/>
              </w:rPr>
              <w:t>(Komisja (Eurostat) na podstawie zalecenia Komisji 2003/361/WE (9), załącznik, art. 2–3).</w:t>
            </w:r>
          </w:p>
          <w:p w14:paraId="3EC77B28" w14:textId="77777777" w:rsidR="00BD1904" w:rsidRPr="00BD1904" w:rsidRDefault="00BD1904" w:rsidP="00BD1904">
            <w:pPr>
              <w:jc w:val="left"/>
              <w:rPr>
                <w:rFonts w:asciiTheme="minorHAnsi" w:hAnsiTheme="minorHAnsi" w:cstheme="minorHAnsi"/>
                <w:szCs w:val="24"/>
              </w:rPr>
            </w:pPr>
          </w:p>
          <w:p w14:paraId="3FB93864" w14:textId="05CC94F0" w:rsidR="00BD1904" w:rsidRDefault="00BD1904" w:rsidP="00BD1904">
            <w:pPr>
              <w:jc w:val="left"/>
              <w:rPr>
                <w:rFonts w:asciiTheme="minorHAnsi" w:hAnsiTheme="minorHAnsi" w:cstheme="minorHAnsi"/>
                <w:szCs w:val="24"/>
              </w:rPr>
            </w:pPr>
            <w:r w:rsidRPr="00BD1904">
              <w:rPr>
                <w:rFonts w:asciiTheme="minorHAnsi" w:hAnsiTheme="minorHAnsi" w:cstheme="minorHAnsi"/>
                <w:szCs w:val="24"/>
              </w:rPr>
              <w:t>Wielkość wspieranego przedsiębiorstwa określa się na początku udzielania wsparcia.</w:t>
            </w:r>
          </w:p>
        </w:tc>
      </w:tr>
      <w:tr w:rsidR="00BD1904" w14:paraId="556BF584" w14:textId="77777777" w:rsidTr="00BD1904">
        <w:tc>
          <w:tcPr>
            <w:tcW w:w="2689" w:type="dxa"/>
          </w:tcPr>
          <w:p w14:paraId="21CABB0D" w14:textId="5BD198FA" w:rsidR="00BD1904" w:rsidRDefault="00BD1904" w:rsidP="008C3430">
            <w:pPr>
              <w:jc w:val="left"/>
              <w:rPr>
                <w:rFonts w:asciiTheme="minorHAnsi" w:hAnsiTheme="minorHAnsi" w:cstheme="minorHAnsi"/>
                <w:szCs w:val="24"/>
              </w:rPr>
            </w:pPr>
            <w:r w:rsidRPr="00BD1904">
              <w:rPr>
                <w:rFonts w:asciiTheme="minorHAnsi" w:hAnsiTheme="minorHAnsi" w:cstheme="minorHAnsi"/>
                <w:szCs w:val="24"/>
              </w:rPr>
              <w:lastRenderedPageBreak/>
              <w:t>Liczba osób zatrudnionych lub poszukujących pracy</w:t>
            </w:r>
          </w:p>
        </w:tc>
        <w:tc>
          <w:tcPr>
            <w:tcW w:w="6373" w:type="dxa"/>
          </w:tcPr>
          <w:p w14:paraId="1B925415" w14:textId="11DBC9B1" w:rsidR="00BD1904" w:rsidRPr="00BD1904" w:rsidRDefault="00BD1904" w:rsidP="00BD1904">
            <w:pPr>
              <w:jc w:val="left"/>
              <w:rPr>
                <w:rFonts w:asciiTheme="minorHAnsi" w:hAnsiTheme="minorHAnsi" w:cstheme="minorHAnsi"/>
                <w:szCs w:val="24"/>
              </w:rPr>
            </w:pPr>
            <w:r>
              <w:rPr>
                <w:rFonts w:asciiTheme="minorHAnsi" w:hAnsiTheme="minorHAnsi" w:cstheme="minorHAnsi"/>
                <w:szCs w:val="24"/>
              </w:rPr>
              <w:t>Osoby bezrobotne lub bierne zawodowo</w:t>
            </w:r>
            <w:r w:rsidRPr="00BD1904">
              <w:rPr>
                <w:rFonts w:asciiTheme="minorHAnsi" w:hAnsiTheme="minorHAnsi" w:cstheme="minorHAnsi"/>
                <w:szCs w:val="24"/>
              </w:rPr>
              <w:t>, które otrzymały wsparcie ze środków w ramach RRF i które są zatrudnione, z uwzględnieniem samozatrudnienia, lub które były bierne zawodowo w momencie otrzymania tego wsparcia i rozpoczęły poszukiwanie pracy, niezwłocznie po otrzymaniu tego wsparcia.</w:t>
            </w:r>
          </w:p>
          <w:p w14:paraId="23EDC69D" w14:textId="23A1F7C1" w:rsidR="00BD1904" w:rsidRPr="00BD1904" w:rsidRDefault="00BD1904" w:rsidP="00BD1904">
            <w:pPr>
              <w:jc w:val="left"/>
              <w:rPr>
                <w:rFonts w:asciiTheme="minorHAnsi" w:hAnsiTheme="minorHAnsi" w:cstheme="minorHAnsi"/>
                <w:szCs w:val="24"/>
              </w:rPr>
            </w:pPr>
            <w:r w:rsidRPr="00BD1904">
              <w:rPr>
                <w:rFonts w:asciiTheme="minorHAnsi" w:hAnsiTheme="minorHAnsi" w:cstheme="minorHAnsi"/>
                <w:szCs w:val="24"/>
              </w:rPr>
              <w:t>Dane do wskaźnika są segregowane według kryterium płci </w:t>
            </w:r>
            <w:r>
              <w:rPr>
                <w:rFonts w:asciiTheme="minorHAnsi" w:hAnsiTheme="minorHAnsi" w:cstheme="minorHAnsi"/>
                <w:szCs w:val="24"/>
              </w:rPr>
              <w:t>i wieku.</w:t>
            </w:r>
          </w:p>
          <w:p w14:paraId="5350D4ED" w14:textId="77777777" w:rsidR="00BD1904" w:rsidRPr="00BD1904" w:rsidRDefault="00BD1904" w:rsidP="00BD1904">
            <w:pPr>
              <w:jc w:val="left"/>
              <w:rPr>
                <w:rFonts w:asciiTheme="minorHAnsi" w:hAnsiTheme="minorHAnsi" w:cstheme="minorHAnsi"/>
                <w:szCs w:val="24"/>
              </w:rPr>
            </w:pPr>
            <w:r w:rsidRPr="00BD1904">
              <w:rPr>
                <w:rFonts w:asciiTheme="minorHAnsi" w:hAnsiTheme="minorHAnsi" w:cstheme="minorHAnsi"/>
                <w:szCs w:val="24"/>
              </w:rPr>
              <w:lastRenderedPageBreak/>
              <w:t>„Osoby poszukujące pracy” definiuje się jako osoby, które zwykle nie są osobami pracującymi, są gotowe do podjęcia pracy i aktywnie jej poszukują, tak jak w definicji wskaźnika „bezrobotni”.</w:t>
            </w:r>
          </w:p>
          <w:p w14:paraId="7976962B" w14:textId="6AF897F6" w:rsidR="00BD1904" w:rsidRDefault="00BD1904" w:rsidP="00BD1904">
            <w:pPr>
              <w:jc w:val="left"/>
              <w:rPr>
                <w:rFonts w:asciiTheme="minorHAnsi" w:hAnsiTheme="minorHAnsi" w:cstheme="minorHAnsi"/>
                <w:szCs w:val="24"/>
              </w:rPr>
            </w:pPr>
            <w:r w:rsidRPr="00BD1904">
              <w:rPr>
                <w:rFonts w:asciiTheme="minorHAnsi" w:hAnsiTheme="minorHAnsi" w:cstheme="minorHAnsi"/>
                <w:szCs w:val="24"/>
              </w:rPr>
              <w:t>Osoby nowo zarejestrowane w publicznych służbach zatrudnienia jako osoby poszukujące pracy należy zawsze liczyć, nawet jeżeli nie mogą od razu podjąć pracy.</w:t>
            </w:r>
          </w:p>
        </w:tc>
      </w:tr>
    </w:tbl>
    <w:p w14:paraId="49077024" w14:textId="6B39057C" w:rsidR="00BD1904" w:rsidRPr="0026048E" w:rsidRDefault="00BD1904" w:rsidP="0026048E">
      <w:pPr>
        <w:pStyle w:val="Akapitzlist"/>
        <w:numPr>
          <w:ilvl w:val="0"/>
          <w:numId w:val="24"/>
        </w:numPr>
        <w:jc w:val="left"/>
        <w:rPr>
          <w:rFonts w:asciiTheme="minorHAnsi" w:hAnsiTheme="minorHAnsi" w:cstheme="minorHAnsi"/>
          <w:szCs w:val="24"/>
        </w:rPr>
      </w:pPr>
      <w:r>
        <w:rPr>
          <w:rFonts w:asciiTheme="minorHAnsi" w:hAnsiTheme="minorHAnsi" w:cstheme="minorHAnsi"/>
          <w:szCs w:val="24"/>
        </w:rPr>
        <w:lastRenderedPageBreak/>
        <w:t>Minister może zastrzec w regulaminie naboru wniosków, że na etapie składania wniosku, zawierania umowy, lub rozliczenia wniosku wnioskodawca przedstawi informacje niezbędne do oceny stopnia realizacji wskaźników wspólnych o których mowa w pkt 9</w:t>
      </w:r>
      <w:r w:rsidR="00415F36">
        <w:rPr>
          <w:rFonts w:asciiTheme="minorHAnsi" w:hAnsiTheme="minorHAnsi" w:cstheme="minorHAnsi"/>
          <w:szCs w:val="24"/>
        </w:rPr>
        <w:t>.</w:t>
      </w:r>
    </w:p>
    <w:p w14:paraId="0F31AD68" w14:textId="77777777" w:rsidR="008A5E65" w:rsidRPr="005214EB" w:rsidRDefault="008A5E65" w:rsidP="005214EB">
      <w:pPr>
        <w:pStyle w:val="Nagwek1"/>
      </w:pPr>
      <w:bookmarkStart w:id="17" w:name="_Toc31008279"/>
      <w:bookmarkStart w:id="18" w:name="_Toc121393305"/>
      <w:r w:rsidRPr="005214EB">
        <w:t>REALIZATORZY PROGRAMU</w:t>
      </w:r>
      <w:bookmarkEnd w:id="17"/>
      <w:r w:rsidR="007E3562" w:rsidRPr="005214EB">
        <w:t>.</w:t>
      </w:r>
      <w:bookmarkEnd w:id="18"/>
    </w:p>
    <w:p w14:paraId="7FD63223" w14:textId="7D777A91" w:rsidR="008A5E65" w:rsidRPr="001B734D" w:rsidRDefault="008A5E65" w:rsidP="307D9DA3">
      <w:pPr>
        <w:pStyle w:val="Akapitzlist"/>
        <w:numPr>
          <w:ilvl w:val="0"/>
          <w:numId w:val="25"/>
        </w:numPr>
        <w:jc w:val="left"/>
        <w:rPr>
          <w:rFonts w:asciiTheme="minorHAnsi" w:hAnsiTheme="minorHAnsi" w:cstheme="minorBidi"/>
        </w:rPr>
      </w:pPr>
      <w:r w:rsidRPr="307D9DA3">
        <w:rPr>
          <w:rFonts w:asciiTheme="minorHAnsi" w:hAnsiTheme="minorHAnsi" w:cstheme="minorBidi"/>
          <w:b/>
          <w:bCs/>
        </w:rPr>
        <w:t>Departament Ekonomii Społecznej</w:t>
      </w:r>
      <w:r w:rsidR="004F2E51" w:rsidRPr="307D9DA3">
        <w:rPr>
          <w:rFonts w:asciiTheme="minorHAnsi" w:hAnsiTheme="minorHAnsi" w:cstheme="minorBidi"/>
        </w:rPr>
        <w:t xml:space="preserve"> w </w:t>
      </w:r>
      <w:r w:rsidR="005F2EB1" w:rsidRPr="307D9DA3">
        <w:rPr>
          <w:rFonts w:asciiTheme="minorHAnsi" w:hAnsiTheme="minorHAnsi" w:cstheme="minorBidi"/>
        </w:rPr>
        <w:t>Ministerstwie Rodziny i Polityki Społecznej</w:t>
      </w:r>
      <w:r w:rsidR="00415F36">
        <w:rPr>
          <w:rFonts w:asciiTheme="minorHAnsi" w:hAnsiTheme="minorHAnsi" w:cstheme="minorBidi"/>
        </w:rPr>
        <w:t xml:space="preserve">, zwanym </w:t>
      </w:r>
      <w:r w:rsidR="00BE502B" w:rsidRPr="307D9DA3">
        <w:rPr>
          <w:rFonts w:asciiTheme="minorHAnsi" w:hAnsiTheme="minorHAnsi" w:cstheme="minorBidi"/>
        </w:rPr>
        <w:t>dalej „Ministerstw</w:t>
      </w:r>
      <w:r w:rsidR="00415F36">
        <w:rPr>
          <w:rFonts w:asciiTheme="minorHAnsi" w:hAnsiTheme="minorHAnsi" w:cstheme="minorBidi"/>
        </w:rPr>
        <w:t>em</w:t>
      </w:r>
      <w:r w:rsidR="00BE502B" w:rsidRPr="307D9DA3">
        <w:rPr>
          <w:rFonts w:asciiTheme="minorHAnsi" w:hAnsiTheme="minorHAnsi" w:cstheme="minorBidi"/>
        </w:rPr>
        <w:t>”</w:t>
      </w:r>
      <w:r w:rsidR="00415F36">
        <w:rPr>
          <w:rFonts w:asciiTheme="minorHAnsi" w:hAnsiTheme="minorHAnsi" w:cstheme="minorBidi"/>
        </w:rPr>
        <w:t>,</w:t>
      </w:r>
      <w:r w:rsidR="00BE502B" w:rsidRPr="307D9DA3">
        <w:rPr>
          <w:rFonts w:asciiTheme="minorHAnsi" w:hAnsiTheme="minorHAnsi" w:cstheme="minorBidi"/>
        </w:rPr>
        <w:t xml:space="preserve"> </w:t>
      </w:r>
      <w:r w:rsidRPr="307D9DA3">
        <w:rPr>
          <w:rFonts w:asciiTheme="minorHAnsi" w:hAnsiTheme="minorHAnsi" w:cstheme="minorBidi"/>
        </w:rPr>
        <w:t>odpowiada za:</w:t>
      </w:r>
    </w:p>
    <w:p w14:paraId="574E743B" w14:textId="77777777" w:rsidR="008A5E65" w:rsidRPr="001B734D" w:rsidRDefault="00651076" w:rsidP="001B734D">
      <w:pPr>
        <w:pStyle w:val="Akapitzlist"/>
        <w:numPr>
          <w:ilvl w:val="0"/>
          <w:numId w:val="26"/>
        </w:numPr>
        <w:jc w:val="left"/>
        <w:rPr>
          <w:rFonts w:asciiTheme="minorHAnsi" w:hAnsiTheme="minorHAnsi" w:cstheme="minorHAnsi"/>
          <w:szCs w:val="24"/>
        </w:rPr>
      </w:pPr>
      <w:r>
        <w:rPr>
          <w:rFonts w:asciiTheme="minorHAnsi" w:hAnsiTheme="minorHAnsi" w:cstheme="minorHAnsi"/>
          <w:szCs w:val="24"/>
        </w:rPr>
        <w:t>udzielanie wyjaśnień w stosunku do ewentualnych zapytań dotyczących</w:t>
      </w:r>
      <w:r w:rsidRPr="001B734D">
        <w:rPr>
          <w:rFonts w:asciiTheme="minorHAnsi" w:hAnsiTheme="minorHAnsi" w:cstheme="minorHAnsi"/>
          <w:szCs w:val="24"/>
        </w:rPr>
        <w:t xml:space="preserve"> </w:t>
      </w:r>
      <w:r w:rsidR="005F2EB1" w:rsidRPr="001B734D">
        <w:rPr>
          <w:rFonts w:asciiTheme="minorHAnsi" w:hAnsiTheme="minorHAnsi" w:cstheme="minorHAnsi"/>
          <w:szCs w:val="24"/>
        </w:rPr>
        <w:t xml:space="preserve">postanowień </w:t>
      </w:r>
      <w:r w:rsidR="004F3C0D" w:rsidRPr="001B734D">
        <w:rPr>
          <w:rFonts w:asciiTheme="minorHAnsi" w:hAnsiTheme="minorHAnsi" w:cstheme="minorHAnsi"/>
          <w:szCs w:val="24"/>
        </w:rPr>
        <w:t>P</w:t>
      </w:r>
      <w:r w:rsidR="005F2EB1" w:rsidRPr="001B734D">
        <w:rPr>
          <w:rFonts w:asciiTheme="minorHAnsi" w:hAnsiTheme="minorHAnsi" w:cstheme="minorHAnsi"/>
          <w:szCs w:val="24"/>
        </w:rPr>
        <w:t xml:space="preserve">rogramu oraz ogłoszenia o </w:t>
      </w:r>
      <w:r w:rsidR="00247DAA" w:rsidRPr="001B734D">
        <w:rPr>
          <w:rFonts w:asciiTheme="minorHAnsi" w:hAnsiTheme="minorHAnsi" w:cstheme="minorHAnsi"/>
          <w:szCs w:val="24"/>
        </w:rPr>
        <w:t>naborze wniosków</w:t>
      </w:r>
      <w:r w:rsidR="005F2EB1" w:rsidRPr="001B734D">
        <w:rPr>
          <w:rFonts w:asciiTheme="minorHAnsi" w:hAnsiTheme="minorHAnsi" w:cstheme="minorHAnsi"/>
          <w:szCs w:val="24"/>
        </w:rPr>
        <w:t xml:space="preserve"> ogłaszanym w ramach </w:t>
      </w:r>
      <w:r w:rsidR="004F3C0D" w:rsidRPr="001B734D">
        <w:rPr>
          <w:rFonts w:asciiTheme="minorHAnsi" w:hAnsiTheme="minorHAnsi" w:cstheme="minorHAnsi"/>
          <w:szCs w:val="24"/>
        </w:rPr>
        <w:t>P</w:t>
      </w:r>
      <w:r w:rsidR="005F2EB1" w:rsidRPr="001B734D">
        <w:rPr>
          <w:rFonts w:asciiTheme="minorHAnsi" w:hAnsiTheme="minorHAnsi" w:cstheme="minorHAnsi"/>
          <w:szCs w:val="24"/>
        </w:rPr>
        <w:t>rogramu</w:t>
      </w:r>
      <w:r w:rsidR="008A5E65" w:rsidRPr="001B734D">
        <w:rPr>
          <w:rFonts w:asciiTheme="minorHAnsi" w:hAnsiTheme="minorHAnsi" w:cstheme="minorHAnsi"/>
          <w:szCs w:val="24"/>
        </w:rPr>
        <w:t>,</w:t>
      </w:r>
    </w:p>
    <w:p w14:paraId="77CDDDA9" w14:textId="77777777" w:rsidR="004F2E51" w:rsidRPr="001B734D" w:rsidRDefault="004F2E51" w:rsidP="001B734D">
      <w:pPr>
        <w:pStyle w:val="Akapitzlist"/>
        <w:numPr>
          <w:ilvl w:val="0"/>
          <w:numId w:val="26"/>
        </w:numPr>
        <w:jc w:val="left"/>
        <w:rPr>
          <w:rFonts w:asciiTheme="minorHAnsi" w:hAnsiTheme="minorHAnsi" w:cstheme="minorHAnsi"/>
          <w:szCs w:val="24"/>
        </w:rPr>
      </w:pPr>
      <w:r w:rsidRPr="001B734D">
        <w:rPr>
          <w:rFonts w:asciiTheme="minorHAnsi" w:hAnsiTheme="minorHAnsi" w:cstheme="minorHAnsi"/>
          <w:szCs w:val="24"/>
        </w:rPr>
        <w:t xml:space="preserve">przygotowanie dokumentacji </w:t>
      </w:r>
      <w:r w:rsidR="00247DAA" w:rsidRPr="001B734D">
        <w:rPr>
          <w:rFonts w:asciiTheme="minorHAnsi" w:hAnsiTheme="minorHAnsi" w:cstheme="minorHAnsi"/>
          <w:szCs w:val="24"/>
        </w:rPr>
        <w:t>związanej z naborem wniosków</w:t>
      </w:r>
      <w:r w:rsidR="009C3EBB" w:rsidRPr="001B734D">
        <w:rPr>
          <w:rFonts w:asciiTheme="minorHAnsi" w:hAnsiTheme="minorHAnsi" w:cstheme="minorHAnsi"/>
          <w:szCs w:val="24"/>
        </w:rPr>
        <w:t>,</w:t>
      </w:r>
      <w:r w:rsidR="00247DAA" w:rsidRPr="001B734D">
        <w:rPr>
          <w:rFonts w:asciiTheme="minorHAnsi" w:hAnsiTheme="minorHAnsi" w:cstheme="minorHAnsi"/>
          <w:szCs w:val="24"/>
        </w:rPr>
        <w:t xml:space="preserve"> </w:t>
      </w:r>
      <w:r w:rsidRPr="001B734D">
        <w:rPr>
          <w:rFonts w:asciiTheme="minorHAnsi" w:hAnsiTheme="minorHAnsi" w:cstheme="minorHAnsi"/>
          <w:szCs w:val="24"/>
        </w:rPr>
        <w:t xml:space="preserve">w szczególności: ogłoszenia o </w:t>
      </w:r>
      <w:r w:rsidR="00247DAA" w:rsidRPr="001B734D">
        <w:rPr>
          <w:rFonts w:asciiTheme="minorHAnsi" w:hAnsiTheme="minorHAnsi" w:cstheme="minorHAnsi"/>
          <w:szCs w:val="24"/>
        </w:rPr>
        <w:t>naborze wniosków</w:t>
      </w:r>
      <w:r w:rsidRPr="001B734D">
        <w:rPr>
          <w:rFonts w:asciiTheme="minorHAnsi" w:hAnsiTheme="minorHAnsi" w:cstheme="minorHAnsi"/>
          <w:szCs w:val="24"/>
        </w:rPr>
        <w:t xml:space="preserve">, regulaminu, </w:t>
      </w:r>
      <w:r w:rsidR="00247DAA" w:rsidRPr="001B734D">
        <w:rPr>
          <w:rFonts w:asciiTheme="minorHAnsi" w:hAnsiTheme="minorHAnsi" w:cstheme="minorHAnsi"/>
          <w:szCs w:val="24"/>
        </w:rPr>
        <w:t xml:space="preserve">wzorów: </w:t>
      </w:r>
      <w:r w:rsidRPr="001B734D">
        <w:rPr>
          <w:rFonts w:asciiTheme="minorHAnsi" w:hAnsiTheme="minorHAnsi" w:cstheme="minorHAnsi"/>
          <w:szCs w:val="24"/>
        </w:rPr>
        <w:t>oferty, umowy i sprawozdania.</w:t>
      </w:r>
    </w:p>
    <w:p w14:paraId="2FBDA19E" w14:textId="77777777" w:rsidR="008A5E65" w:rsidRPr="001B734D" w:rsidRDefault="008A5E65" w:rsidP="001B734D">
      <w:pPr>
        <w:pStyle w:val="Akapitzlist"/>
        <w:numPr>
          <w:ilvl w:val="0"/>
          <w:numId w:val="26"/>
        </w:numPr>
        <w:jc w:val="left"/>
        <w:rPr>
          <w:rFonts w:asciiTheme="minorHAnsi" w:hAnsiTheme="minorHAnsi" w:cstheme="minorHAnsi"/>
          <w:szCs w:val="24"/>
        </w:rPr>
      </w:pPr>
      <w:r w:rsidRPr="001B734D">
        <w:rPr>
          <w:rFonts w:asciiTheme="minorHAnsi" w:hAnsiTheme="minorHAnsi" w:cstheme="minorHAnsi"/>
          <w:szCs w:val="24"/>
        </w:rPr>
        <w:t xml:space="preserve">przeprowadzanie </w:t>
      </w:r>
      <w:r w:rsidR="009266A6" w:rsidRPr="001B734D">
        <w:rPr>
          <w:rFonts w:asciiTheme="minorHAnsi" w:hAnsiTheme="minorHAnsi" w:cstheme="minorHAnsi"/>
          <w:szCs w:val="24"/>
        </w:rPr>
        <w:t>nabor</w:t>
      </w:r>
      <w:r w:rsidR="00720DE7" w:rsidRPr="001B734D">
        <w:rPr>
          <w:rFonts w:asciiTheme="minorHAnsi" w:hAnsiTheme="minorHAnsi" w:cstheme="minorHAnsi"/>
          <w:szCs w:val="24"/>
        </w:rPr>
        <w:t xml:space="preserve">ów </w:t>
      </w:r>
      <w:r w:rsidR="009266A6" w:rsidRPr="001B734D">
        <w:rPr>
          <w:rFonts w:asciiTheme="minorHAnsi" w:hAnsiTheme="minorHAnsi" w:cstheme="minorHAnsi"/>
          <w:szCs w:val="24"/>
        </w:rPr>
        <w:t>wniosków</w:t>
      </w:r>
      <w:r w:rsidRPr="001B734D">
        <w:rPr>
          <w:rFonts w:asciiTheme="minorHAnsi" w:hAnsiTheme="minorHAnsi" w:cstheme="minorHAnsi"/>
          <w:szCs w:val="24"/>
        </w:rPr>
        <w:t xml:space="preserve"> </w:t>
      </w:r>
      <w:r w:rsidR="00720DE7" w:rsidRPr="001B734D">
        <w:rPr>
          <w:rFonts w:asciiTheme="minorHAnsi" w:hAnsiTheme="minorHAnsi" w:cstheme="minorHAnsi"/>
          <w:szCs w:val="24"/>
        </w:rPr>
        <w:t>w ramach</w:t>
      </w:r>
      <w:r w:rsidR="004F2E51" w:rsidRPr="001B734D">
        <w:rPr>
          <w:rFonts w:asciiTheme="minorHAnsi" w:hAnsiTheme="minorHAnsi" w:cstheme="minorHAnsi"/>
          <w:szCs w:val="24"/>
        </w:rPr>
        <w:t xml:space="preserve"> </w:t>
      </w:r>
      <w:r w:rsidR="004F3C0D" w:rsidRPr="001B734D">
        <w:rPr>
          <w:rFonts w:asciiTheme="minorHAnsi" w:hAnsiTheme="minorHAnsi" w:cstheme="minorHAnsi"/>
          <w:szCs w:val="24"/>
        </w:rPr>
        <w:t>P</w:t>
      </w:r>
      <w:r w:rsidR="004F2E51" w:rsidRPr="001B734D">
        <w:rPr>
          <w:rFonts w:asciiTheme="minorHAnsi" w:hAnsiTheme="minorHAnsi" w:cstheme="minorHAnsi"/>
          <w:szCs w:val="24"/>
        </w:rPr>
        <w:t>rogramu</w:t>
      </w:r>
      <w:r w:rsidR="007C682B" w:rsidRPr="001B734D">
        <w:rPr>
          <w:rFonts w:asciiTheme="minorHAnsi" w:hAnsiTheme="minorHAnsi" w:cstheme="minorHAnsi"/>
          <w:szCs w:val="24"/>
        </w:rPr>
        <w:t>,</w:t>
      </w:r>
    </w:p>
    <w:p w14:paraId="18EE02BE" w14:textId="77777777" w:rsidR="00490F57" w:rsidRPr="001B734D" w:rsidRDefault="00720DE7" w:rsidP="001B734D">
      <w:pPr>
        <w:pStyle w:val="Akapitzlist"/>
        <w:numPr>
          <w:ilvl w:val="0"/>
          <w:numId w:val="26"/>
        </w:numPr>
        <w:jc w:val="left"/>
        <w:rPr>
          <w:rFonts w:asciiTheme="minorHAnsi" w:hAnsiTheme="minorHAnsi" w:cstheme="minorHAnsi"/>
          <w:szCs w:val="24"/>
        </w:rPr>
      </w:pPr>
      <w:r w:rsidRPr="001B734D">
        <w:rPr>
          <w:rFonts w:asciiTheme="minorHAnsi" w:hAnsiTheme="minorHAnsi" w:cstheme="minorHAnsi"/>
          <w:szCs w:val="24"/>
        </w:rPr>
        <w:t xml:space="preserve">organizację procesu oceny </w:t>
      </w:r>
      <w:r w:rsidR="005F2EB1" w:rsidRPr="001B734D">
        <w:rPr>
          <w:rFonts w:asciiTheme="minorHAnsi" w:hAnsiTheme="minorHAnsi" w:cstheme="minorHAnsi"/>
          <w:szCs w:val="24"/>
        </w:rPr>
        <w:t>wniosków</w:t>
      </w:r>
      <w:r w:rsidRPr="001B734D">
        <w:rPr>
          <w:rFonts w:asciiTheme="minorHAnsi" w:hAnsiTheme="minorHAnsi" w:cstheme="minorHAnsi"/>
          <w:szCs w:val="24"/>
        </w:rPr>
        <w:t xml:space="preserve"> pod względem formalnym i merytorycznym,</w:t>
      </w:r>
    </w:p>
    <w:p w14:paraId="7DEBEC6A" w14:textId="77777777" w:rsidR="00490F57" w:rsidRPr="001B734D" w:rsidRDefault="00490F57" w:rsidP="001B734D">
      <w:pPr>
        <w:pStyle w:val="Akapitzlist"/>
        <w:numPr>
          <w:ilvl w:val="0"/>
          <w:numId w:val="26"/>
        </w:numPr>
        <w:jc w:val="left"/>
        <w:rPr>
          <w:rFonts w:asciiTheme="minorHAnsi" w:hAnsiTheme="minorHAnsi" w:cstheme="minorHAnsi"/>
          <w:szCs w:val="24"/>
        </w:rPr>
      </w:pPr>
      <w:r w:rsidRPr="001B734D">
        <w:rPr>
          <w:rFonts w:asciiTheme="minorHAnsi" w:hAnsiTheme="minorHAnsi" w:cstheme="minorHAnsi"/>
          <w:szCs w:val="24"/>
        </w:rPr>
        <w:t>obsług</w:t>
      </w:r>
      <w:r w:rsidR="00910953" w:rsidRPr="001B734D">
        <w:rPr>
          <w:rFonts w:asciiTheme="minorHAnsi" w:hAnsiTheme="minorHAnsi" w:cstheme="minorHAnsi"/>
          <w:szCs w:val="24"/>
        </w:rPr>
        <w:t>ę</w:t>
      </w:r>
      <w:r w:rsidRPr="001B734D">
        <w:rPr>
          <w:rFonts w:asciiTheme="minorHAnsi" w:hAnsiTheme="minorHAnsi" w:cstheme="minorHAnsi"/>
          <w:szCs w:val="24"/>
        </w:rPr>
        <w:t xml:space="preserve"> zespołu ds. </w:t>
      </w:r>
      <w:r w:rsidR="004F2E51" w:rsidRPr="001B734D">
        <w:rPr>
          <w:rFonts w:asciiTheme="minorHAnsi" w:hAnsiTheme="minorHAnsi" w:cstheme="minorHAnsi"/>
          <w:szCs w:val="24"/>
        </w:rPr>
        <w:t>oceny wniosków</w:t>
      </w:r>
      <w:r w:rsidRPr="001B734D">
        <w:rPr>
          <w:rFonts w:asciiTheme="minorHAnsi" w:hAnsiTheme="minorHAnsi" w:cstheme="minorHAnsi"/>
          <w:szCs w:val="24"/>
        </w:rPr>
        <w:t>,</w:t>
      </w:r>
    </w:p>
    <w:p w14:paraId="5ED9A3F4" w14:textId="77777777" w:rsidR="00F7125A" w:rsidRPr="001B734D" w:rsidRDefault="00F7125A" w:rsidP="001B734D">
      <w:pPr>
        <w:pStyle w:val="Akapitzlist"/>
        <w:numPr>
          <w:ilvl w:val="0"/>
          <w:numId w:val="26"/>
        </w:numPr>
        <w:jc w:val="left"/>
        <w:rPr>
          <w:rFonts w:asciiTheme="minorHAnsi" w:hAnsiTheme="minorHAnsi" w:cstheme="minorHAnsi"/>
          <w:szCs w:val="24"/>
        </w:rPr>
      </w:pPr>
      <w:r w:rsidRPr="001B734D">
        <w:rPr>
          <w:rFonts w:asciiTheme="minorHAnsi" w:hAnsiTheme="minorHAnsi" w:cstheme="minorHAnsi"/>
          <w:szCs w:val="24"/>
        </w:rPr>
        <w:t xml:space="preserve">zawarcie umów </w:t>
      </w:r>
      <w:r w:rsidR="00247DAA" w:rsidRPr="001B734D">
        <w:rPr>
          <w:rFonts w:asciiTheme="minorHAnsi" w:hAnsiTheme="minorHAnsi" w:cstheme="minorHAnsi"/>
          <w:szCs w:val="24"/>
        </w:rPr>
        <w:t xml:space="preserve">o wsparcie działalności podmiotów ekonomii społecznej </w:t>
      </w:r>
      <w:r w:rsidRPr="001B734D">
        <w:rPr>
          <w:rFonts w:asciiTheme="minorHAnsi" w:hAnsiTheme="minorHAnsi" w:cstheme="minorHAnsi"/>
          <w:szCs w:val="24"/>
        </w:rPr>
        <w:t xml:space="preserve">w ramach </w:t>
      </w:r>
      <w:r w:rsidR="004F3C0D" w:rsidRPr="001B734D">
        <w:rPr>
          <w:rFonts w:asciiTheme="minorHAnsi" w:hAnsiTheme="minorHAnsi" w:cstheme="minorHAnsi"/>
          <w:szCs w:val="24"/>
        </w:rPr>
        <w:t>P</w:t>
      </w:r>
      <w:r w:rsidRPr="001B734D">
        <w:rPr>
          <w:rFonts w:asciiTheme="minorHAnsi" w:hAnsiTheme="minorHAnsi" w:cstheme="minorHAnsi"/>
          <w:szCs w:val="24"/>
        </w:rPr>
        <w:t>rogramu</w:t>
      </w:r>
      <w:r w:rsidR="00FD7761" w:rsidRPr="001B734D">
        <w:rPr>
          <w:rFonts w:asciiTheme="minorHAnsi" w:hAnsiTheme="minorHAnsi" w:cstheme="minorHAnsi"/>
          <w:szCs w:val="24"/>
        </w:rPr>
        <w:t>,</w:t>
      </w:r>
    </w:p>
    <w:p w14:paraId="5E73B4CF" w14:textId="77777777" w:rsidR="001D748C" w:rsidRPr="001B734D" w:rsidRDefault="001D748C" w:rsidP="001B734D">
      <w:pPr>
        <w:pStyle w:val="Akapitzlist"/>
        <w:numPr>
          <w:ilvl w:val="0"/>
          <w:numId w:val="26"/>
        </w:numPr>
        <w:jc w:val="left"/>
        <w:rPr>
          <w:rFonts w:asciiTheme="minorHAnsi" w:hAnsiTheme="minorHAnsi" w:cstheme="minorHAnsi"/>
          <w:szCs w:val="24"/>
        </w:rPr>
      </w:pPr>
      <w:r w:rsidRPr="001B734D">
        <w:rPr>
          <w:rFonts w:asciiTheme="minorHAnsi" w:hAnsiTheme="minorHAnsi" w:cstheme="minorHAnsi"/>
          <w:szCs w:val="24"/>
        </w:rPr>
        <w:t>realizacj</w:t>
      </w:r>
      <w:r w:rsidR="00910953" w:rsidRPr="001B734D">
        <w:rPr>
          <w:rFonts w:asciiTheme="minorHAnsi" w:hAnsiTheme="minorHAnsi" w:cstheme="minorHAnsi"/>
          <w:szCs w:val="24"/>
        </w:rPr>
        <w:t>ę</w:t>
      </w:r>
      <w:r w:rsidRPr="001B734D">
        <w:rPr>
          <w:rFonts w:asciiTheme="minorHAnsi" w:hAnsiTheme="minorHAnsi" w:cstheme="minorHAnsi"/>
          <w:szCs w:val="24"/>
        </w:rPr>
        <w:t xml:space="preserve"> działań związanych z</w:t>
      </w:r>
      <w:r w:rsidR="001430DA" w:rsidRPr="001B734D">
        <w:rPr>
          <w:rFonts w:asciiTheme="minorHAnsi" w:hAnsiTheme="minorHAnsi" w:cstheme="minorHAnsi"/>
          <w:szCs w:val="24"/>
        </w:rPr>
        <w:t xml:space="preserve"> </w:t>
      </w:r>
      <w:r w:rsidR="004F2E51" w:rsidRPr="001B734D">
        <w:rPr>
          <w:rFonts w:asciiTheme="minorHAnsi" w:hAnsiTheme="minorHAnsi" w:cstheme="minorHAnsi"/>
          <w:szCs w:val="24"/>
        </w:rPr>
        <w:t>przyznaniem</w:t>
      </w:r>
      <w:r w:rsidR="00247DAA" w:rsidRPr="001B734D">
        <w:rPr>
          <w:rFonts w:asciiTheme="minorHAnsi" w:hAnsiTheme="minorHAnsi" w:cstheme="minorHAnsi"/>
          <w:szCs w:val="24"/>
        </w:rPr>
        <w:t xml:space="preserve"> wsparcia jako</w:t>
      </w:r>
      <w:r w:rsidRPr="001B734D">
        <w:rPr>
          <w:rFonts w:asciiTheme="minorHAnsi" w:hAnsiTheme="minorHAnsi" w:cstheme="minorHAnsi"/>
          <w:szCs w:val="24"/>
        </w:rPr>
        <w:t xml:space="preserve"> pomocy </w:t>
      </w:r>
      <w:r w:rsidRPr="001B734D">
        <w:rPr>
          <w:rFonts w:asciiTheme="minorHAnsi" w:hAnsiTheme="minorHAnsi" w:cstheme="minorHAnsi"/>
          <w:i/>
          <w:szCs w:val="24"/>
        </w:rPr>
        <w:t>de minimis</w:t>
      </w:r>
      <w:r w:rsidRPr="001B734D">
        <w:rPr>
          <w:rFonts w:asciiTheme="minorHAnsi" w:hAnsiTheme="minorHAnsi" w:cstheme="minorHAnsi"/>
          <w:szCs w:val="24"/>
        </w:rPr>
        <w:t>,</w:t>
      </w:r>
    </w:p>
    <w:p w14:paraId="17EC5BFE" w14:textId="77777777" w:rsidR="008A5E65" w:rsidRPr="001B734D" w:rsidRDefault="008A5E65" w:rsidP="001B734D">
      <w:pPr>
        <w:pStyle w:val="Akapitzlist"/>
        <w:numPr>
          <w:ilvl w:val="0"/>
          <w:numId w:val="26"/>
        </w:numPr>
        <w:jc w:val="left"/>
        <w:rPr>
          <w:rFonts w:asciiTheme="minorHAnsi" w:hAnsiTheme="minorHAnsi" w:cstheme="minorHAnsi"/>
          <w:szCs w:val="24"/>
        </w:rPr>
      </w:pPr>
      <w:r w:rsidRPr="001B734D">
        <w:rPr>
          <w:rFonts w:asciiTheme="minorHAnsi" w:hAnsiTheme="minorHAnsi" w:cstheme="minorHAnsi"/>
          <w:szCs w:val="24"/>
        </w:rPr>
        <w:t>bieżący monitoring Programu,</w:t>
      </w:r>
    </w:p>
    <w:p w14:paraId="6191DD3D" w14:textId="77777777" w:rsidR="00B401FD" w:rsidRPr="001B734D" w:rsidRDefault="00B401FD" w:rsidP="001B734D">
      <w:pPr>
        <w:pStyle w:val="Akapitzlist"/>
        <w:numPr>
          <w:ilvl w:val="0"/>
          <w:numId w:val="26"/>
        </w:numPr>
        <w:jc w:val="left"/>
        <w:rPr>
          <w:rFonts w:asciiTheme="minorHAnsi" w:hAnsiTheme="minorHAnsi" w:cstheme="minorHAnsi"/>
          <w:szCs w:val="24"/>
        </w:rPr>
      </w:pPr>
      <w:r w:rsidRPr="001B734D">
        <w:rPr>
          <w:rFonts w:asciiTheme="minorHAnsi" w:hAnsiTheme="minorHAnsi" w:cstheme="minorHAnsi"/>
          <w:szCs w:val="24"/>
        </w:rPr>
        <w:t>rozliczenie przyznanych środków</w:t>
      </w:r>
      <w:r w:rsidR="00126730" w:rsidRPr="001B734D">
        <w:rPr>
          <w:rFonts w:asciiTheme="minorHAnsi" w:hAnsiTheme="minorHAnsi" w:cstheme="minorHAnsi"/>
          <w:szCs w:val="24"/>
        </w:rPr>
        <w:t xml:space="preserve"> w ramach Programu</w:t>
      </w:r>
      <w:r w:rsidRPr="001B734D">
        <w:rPr>
          <w:rFonts w:asciiTheme="minorHAnsi" w:hAnsiTheme="minorHAnsi" w:cstheme="minorHAnsi"/>
          <w:szCs w:val="24"/>
        </w:rPr>
        <w:t>,</w:t>
      </w:r>
    </w:p>
    <w:p w14:paraId="33E14F51" w14:textId="77777777" w:rsidR="00182DC8" w:rsidRPr="001B734D" w:rsidRDefault="00247DAA" w:rsidP="001B734D">
      <w:pPr>
        <w:pStyle w:val="Akapitzlist"/>
        <w:numPr>
          <w:ilvl w:val="0"/>
          <w:numId w:val="26"/>
        </w:numPr>
        <w:jc w:val="left"/>
        <w:rPr>
          <w:rFonts w:asciiTheme="minorHAnsi" w:hAnsiTheme="minorHAnsi" w:cstheme="minorHAnsi"/>
          <w:szCs w:val="24"/>
        </w:rPr>
      </w:pPr>
      <w:r w:rsidRPr="001B734D">
        <w:rPr>
          <w:rFonts w:asciiTheme="minorHAnsi" w:hAnsiTheme="minorHAnsi" w:cstheme="minorHAnsi"/>
          <w:szCs w:val="24"/>
        </w:rPr>
        <w:t>prowadzenie na stronie podmiotowej Ministra w Biuletynie Informacji Publicznej listy podmiotów, których wnioski zostały zatwierdzone, wraz z kwotą przyznanych środków, oraz krótką informacją o przedsięwzięci</w:t>
      </w:r>
      <w:r w:rsidR="00CB0C78" w:rsidRPr="001B734D">
        <w:rPr>
          <w:rFonts w:asciiTheme="minorHAnsi" w:hAnsiTheme="minorHAnsi" w:cstheme="minorHAnsi"/>
          <w:szCs w:val="24"/>
        </w:rPr>
        <w:t>ach</w:t>
      </w:r>
      <w:r w:rsidRPr="001B734D">
        <w:rPr>
          <w:rFonts w:asciiTheme="minorHAnsi" w:hAnsiTheme="minorHAnsi" w:cstheme="minorHAnsi"/>
          <w:szCs w:val="24"/>
        </w:rPr>
        <w:t xml:space="preserve"> dofinansowany</w:t>
      </w:r>
      <w:r w:rsidR="009C3EBB" w:rsidRPr="001B734D">
        <w:rPr>
          <w:rFonts w:asciiTheme="minorHAnsi" w:hAnsiTheme="minorHAnsi" w:cstheme="minorHAnsi"/>
          <w:szCs w:val="24"/>
        </w:rPr>
        <w:t>ch</w:t>
      </w:r>
      <w:r w:rsidRPr="001B734D">
        <w:rPr>
          <w:rFonts w:asciiTheme="minorHAnsi" w:hAnsiTheme="minorHAnsi" w:cstheme="minorHAnsi"/>
          <w:szCs w:val="24"/>
        </w:rPr>
        <w:t xml:space="preserve"> w ramach </w:t>
      </w:r>
      <w:r w:rsidR="004F3C0D" w:rsidRPr="001B734D">
        <w:rPr>
          <w:rFonts w:asciiTheme="minorHAnsi" w:hAnsiTheme="minorHAnsi" w:cstheme="minorHAnsi"/>
          <w:szCs w:val="24"/>
        </w:rPr>
        <w:t>P</w:t>
      </w:r>
      <w:r w:rsidRPr="001B734D">
        <w:rPr>
          <w:rFonts w:asciiTheme="minorHAnsi" w:hAnsiTheme="minorHAnsi" w:cstheme="minorHAnsi"/>
          <w:szCs w:val="24"/>
        </w:rPr>
        <w:t>rogramu.</w:t>
      </w:r>
    </w:p>
    <w:p w14:paraId="65ACAE51" w14:textId="77777777" w:rsidR="003E2B24" w:rsidRPr="001B734D" w:rsidRDefault="005F2EB1" w:rsidP="001B734D">
      <w:pPr>
        <w:pStyle w:val="Akapitzlist"/>
        <w:numPr>
          <w:ilvl w:val="0"/>
          <w:numId w:val="25"/>
        </w:numPr>
        <w:jc w:val="left"/>
        <w:rPr>
          <w:rFonts w:asciiTheme="minorHAnsi" w:hAnsiTheme="minorHAnsi" w:cstheme="minorHAnsi"/>
          <w:b/>
          <w:bCs/>
          <w:szCs w:val="24"/>
        </w:rPr>
      </w:pPr>
      <w:r w:rsidRPr="001B734D">
        <w:rPr>
          <w:rFonts w:asciiTheme="minorHAnsi" w:hAnsiTheme="minorHAnsi" w:cstheme="minorHAnsi"/>
          <w:b/>
          <w:bCs/>
          <w:szCs w:val="24"/>
        </w:rPr>
        <w:t>Biuro Kontroli i Audytu</w:t>
      </w:r>
      <w:r w:rsidRPr="001B734D">
        <w:rPr>
          <w:rFonts w:asciiTheme="minorHAnsi" w:hAnsiTheme="minorHAnsi" w:cstheme="minorHAnsi"/>
          <w:bCs/>
          <w:szCs w:val="24"/>
        </w:rPr>
        <w:t xml:space="preserve"> w Ministerstwie </w:t>
      </w:r>
      <w:r w:rsidRPr="001B734D">
        <w:rPr>
          <w:rFonts w:asciiTheme="minorHAnsi" w:hAnsiTheme="minorHAnsi" w:cstheme="minorHAnsi"/>
          <w:szCs w:val="24"/>
        </w:rPr>
        <w:t xml:space="preserve">odpowiada za kontrolę wybranych podmiotów realizujących zadania w ramach Programu w zakresie oceny prawidłowości wykonania umów </w:t>
      </w:r>
      <w:r w:rsidR="00EA179C" w:rsidRPr="001B734D">
        <w:rPr>
          <w:rFonts w:asciiTheme="minorHAnsi" w:hAnsiTheme="minorHAnsi" w:cstheme="minorHAnsi"/>
          <w:szCs w:val="24"/>
        </w:rPr>
        <w:t xml:space="preserve">o wsparcie działalności podmiotów ekonomii społecznej w ramach programu </w:t>
      </w:r>
      <w:r w:rsidRPr="001B734D">
        <w:rPr>
          <w:rFonts w:asciiTheme="minorHAnsi" w:hAnsiTheme="minorHAnsi" w:cstheme="minorHAnsi"/>
          <w:szCs w:val="24"/>
        </w:rPr>
        <w:t xml:space="preserve">zawartych z </w:t>
      </w:r>
      <w:r w:rsidR="00EA179C" w:rsidRPr="001B734D">
        <w:rPr>
          <w:rFonts w:asciiTheme="minorHAnsi" w:hAnsiTheme="minorHAnsi" w:cstheme="minorHAnsi"/>
          <w:szCs w:val="24"/>
        </w:rPr>
        <w:t>ministrem</w:t>
      </w:r>
      <w:r w:rsidRPr="001B734D">
        <w:rPr>
          <w:rFonts w:asciiTheme="minorHAnsi" w:hAnsiTheme="minorHAnsi" w:cstheme="minorHAnsi"/>
          <w:szCs w:val="24"/>
        </w:rPr>
        <w:t>.</w:t>
      </w:r>
    </w:p>
    <w:p w14:paraId="2CA835BD" w14:textId="77777777" w:rsidR="00AA1409" w:rsidRPr="001B734D" w:rsidRDefault="005F2EB1" w:rsidP="001B734D">
      <w:pPr>
        <w:pStyle w:val="Akapitzlist"/>
        <w:numPr>
          <w:ilvl w:val="0"/>
          <w:numId w:val="25"/>
        </w:numPr>
        <w:jc w:val="left"/>
        <w:rPr>
          <w:rFonts w:asciiTheme="minorHAnsi" w:hAnsiTheme="minorHAnsi" w:cstheme="minorHAnsi"/>
          <w:bCs/>
          <w:szCs w:val="24"/>
        </w:rPr>
      </w:pPr>
      <w:r w:rsidRPr="001B734D">
        <w:rPr>
          <w:rFonts w:asciiTheme="minorHAnsi" w:hAnsiTheme="minorHAnsi" w:cstheme="minorHAnsi"/>
          <w:b/>
          <w:bCs/>
          <w:szCs w:val="24"/>
        </w:rPr>
        <w:t>Inne komórki organizacyjne</w:t>
      </w:r>
      <w:r w:rsidR="002F0C9A" w:rsidRPr="001B734D">
        <w:rPr>
          <w:rFonts w:asciiTheme="minorHAnsi" w:hAnsiTheme="minorHAnsi" w:cstheme="minorHAnsi"/>
          <w:b/>
          <w:bCs/>
          <w:szCs w:val="24"/>
        </w:rPr>
        <w:t xml:space="preserve"> </w:t>
      </w:r>
      <w:r w:rsidRPr="001B734D">
        <w:rPr>
          <w:rFonts w:asciiTheme="minorHAnsi" w:hAnsiTheme="minorHAnsi" w:cstheme="minorHAnsi"/>
          <w:bCs/>
          <w:szCs w:val="24"/>
        </w:rPr>
        <w:t>w Ministerstwie realizow</w:t>
      </w:r>
      <w:r w:rsidR="00A55091" w:rsidRPr="001B734D">
        <w:rPr>
          <w:rFonts w:asciiTheme="minorHAnsi" w:hAnsiTheme="minorHAnsi" w:cstheme="minorHAnsi"/>
          <w:bCs/>
          <w:szCs w:val="24"/>
        </w:rPr>
        <w:t>ać będą inne zadania związane z </w:t>
      </w:r>
      <w:r w:rsidRPr="001B734D">
        <w:rPr>
          <w:rFonts w:asciiTheme="minorHAnsi" w:hAnsiTheme="minorHAnsi" w:cstheme="minorHAnsi"/>
          <w:bCs/>
          <w:szCs w:val="24"/>
        </w:rPr>
        <w:t xml:space="preserve">wdrażaniem </w:t>
      </w:r>
      <w:r w:rsidR="00ED578A" w:rsidRPr="001B734D">
        <w:rPr>
          <w:rFonts w:asciiTheme="minorHAnsi" w:hAnsiTheme="minorHAnsi" w:cstheme="minorHAnsi"/>
          <w:bCs/>
          <w:szCs w:val="24"/>
        </w:rPr>
        <w:t>P</w:t>
      </w:r>
      <w:r w:rsidRPr="001B734D">
        <w:rPr>
          <w:rFonts w:asciiTheme="minorHAnsi" w:hAnsiTheme="minorHAnsi" w:cstheme="minorHAnsi"/>
          <w:bCs/>
          <w:szCs w:val="24"/>
        </w:rPr>
        <w:t xml:space="preserve">rogramu, ustalone w regulacjach wewnętrznych resortu. </w:t>
      </w:r>
    </w:p>
    <w:p w14:paraId="4C22651B" w14:textId="77777777" w:rsidR="009266A6" w:rsidRPr="001B734D" w:rsidRDefault="001430DA" w:rsidP="005214EB">
      <w:pPr>
        <w:pStyle w:val="Nagwek1"/>
      </w:pPr>
      <w:bookmarkStart w:id="19" w:name="_Toc121393306"/>
      <w:r w:rsidRPr="001B734D">
        <w:t xml:space="preserve">PODMIOTY UPRAWNIONE DO </w:t>
      </w:r>
      <w:r w:rsidR="00E63337" w:rsidRPr="001B734D">
        <w:t>SKŁADANIA WNIOSKÓW</w:t>
      </w:r>
      <w:r w:rsidR="007E3562" w:rsidRPr="001B734D">
        <w:t>.</w:t>
      </w:r>
      <w:bookmarkEnd w:id="19"/>
    </w:p>
    <w:p w14:paraId="5E8DA7A8" w14:textId="77777777" w:rsidR="001430DA" w:rsidRPr="001B734D" w:rsidRDefault="00387004" w:rsidP="001B734D">
      <w:pPr>
        <w:pStyle w:val="Akapitzlist"/>
        <w:numPr>
          <w:ilvl w:val="0"/>
          <w:numId w:val="30"/>
        </w:numPr>
        <w:jc w:val="left"/>
        <w:rPr>
          <w:rFonts w:asciiTheme="minorHAnsi" w:hAnsiTheme="minorHAnsi" w:cstheme="minorHAnsi"/>
          <w:szCs w:val="24"/>
          <w:lang w:eastAsia="pl-PL"/>
        </w:rPr>
      </w:pPr>
      <w:r w:rsidRPr="001B734D">
        <w:rPr>
          <w:rFonts w:asciiTheme="minorHAnsi" w:hAnsiTheme="minorHAnsi" w:cstheme="minorHAnsi"/>
          <w:szCs w:val="24"/>
          <w:lang w:eastAsia="pl-PL"/>
        </w:rPr>
        <w:t xml:space="preserve">O wsparcie wnioskować mogą </w:t>
      </w:r>
      <w:r w:rsidR="001430DA" w:rsidRPr="001B734D">
        <w:rPr>
          <w:rFonts w:asciiTheme="minorHAnsi" w:hAnsiTheme="minorHAnsi" w:cstheme="minorHAnsi"/>
          <w:szCs w:val="24"/>
          <w:lang w:eastAsia="pl-PL"/>
        </w:rPr>
        <w:t>podmioty ekonomii społecznej</w:t>
      </w:r>
      <w:r w:rsidRPr="001B734D">
        <w:rPr>
          <w:rFonts w:asciiTheme="minorHAnsi" w:hAnsiTheme="minorHAnsi" w:cstheme="minorHAnsi"/>
          <w:szCs w:val="24"/>
          <w:lang w:eastAsia="pl-PL"/>
        </w:rPr>
        <w:t>,</w:t>
      </w:r>
      <w:r w:rsidR="001430DA" w:rsidRPr="001B734D">
        <w:rPr>
          <w:rFonts w:asciiTheme="minorHAnsi" w:hAnsiTheme="minorHAnsi" w:cstheme="minorHAnsi"/>
          <w:szCs w:val="24"/>
          <w:lang w:eastAsia="pl-PL"/>
        </w:rPr>
        <w:t xml:space="preserve"> o których mowa </w:t>
      </w:r>
      <w:r w:rsidR="001430DA" w:rsidRPr="001B734D">
        <w:rPr>
          <w:rFonts w:asciiTheme="minorHAnsi" w:hAnsiTheme="minorHAnsi" w:cstheme="minorHAnsi"/>
          <w:szCs w:val="24"/>
        </w:rPr>
        <w:t>w art. 2 pkt</w:t>
      </w:r>
      <w:r w:rsidR="00FD3B4F" w:rsidRPr="001B734D">
        <w:rPr>
          <w:rFonts w:asciiTheme="minorHAnsi" w:hAnsiTheme="minorHAnsi" w:cstheme="minorHAnsi"/>
          <w:szCs w:val="24"/>
        </w:rPr>
        <w:t> </w:t>
      </w:r>
      <w:r w:rsidR="001430DA" w:rsidRPr="001B734D">
        <w:rPr>
          <w:rFonts w:asciiTheme="minorHAnsi" w:hAnsiTheme="minorHAnsi" w:cstheme="minorHAnsi"/>
          <w:szCs w:val="24"/>
        </w:rPr>
        <w:t>5 ustawy</w:t>
      </w:r>
      <w:r w:rsidR="00EC2EE1" w:rsidRPr="001B734D">
        <w:rPr>
          <w:rFonts w:asciiTheme="minorHAnsi" w:hAnsiTheme="minorHAnsi" w:cstheme="minorHAnsi"/>
          <w:szCs w:val="24"/>
        </w:rPr>
        <w:t xml:space="preserve"> </w:t>
      </w:r>
      <w:r w:rsidR="001430DA" w:rsidRPr="001B734D">
        <w:rPr>
          <w:rFonts w:asciiTheme="minorHAnsi" w:hAnsiTheme="minorHAnsi" w:cstheme="minorHAnsi"/>
          <w:szCs w:val="24"/>
        </w:rPr>
        <w:t>o ekonomii społecznej.</w:t>
      </w:r>
    </w:p>
    <w:p w14:paraId="7B65B29E" w14:textId="77777777" w:rsidR="00A87E5A" w:rsidRPr="001B734D" w:rsidRDefault="00387004" w:rsidP="001B734D">
      <w:pPr>
        <w:pStyle w:val="Akapitzlist"/>
        <w:numPr>
          <w:ilvl w:val="0"/>
          <w:numId w:val="30"/>
        </w:numPr>
        <w:jc w:val="left"/>
        <w:rPr>
          <w:rFonts w:asciiTheme="minorHAnsi" w:hAnsiTheme="minorHAnsi" w:cstheme="minorHAnsi"/>
          <w:szCs w:val="24"/>
        </w:rPr>
      </w:pPr>
      <w:r w:rsidRPr="001B734D">
        <w:rPr>
          <w:rFonts w:asciiTheme="minorHAnsi" w:hAnsiTheme="minorHAnsi" w:cstheme="minorHAnsi"/>
          <w:szCs w:val="24"/>
        </w:rPr>
        <w:lastRenderedPageBreak/>
        <w:t>Wnioski składać mogą także</w:t>
      </w:r>
      <w:r w:rsidR="00217894" w:rsidRPr="001B734D">
        <w:rPr>
          <w:rFonts w:asciiTheme="minorHAnsi" w:hAnsiTheme="minorHAnsi" w:cstheme="minorHAnsi"/>
          <w:szCs w:val="24"/>
        </w:rPr>
        <w:t xml:space="preserve"> PES będące</w:t>
      </w:r>
      <w:r w:rsidR="001430DA" w:rsidRPr="001B734D">
        <w:rPr>
          <w:rFonts w:asciiTheme="minorHAnsi" w:hAnsiTheme="minorHAnsi" w:cstheme="minorHAnsi"/>
          <w:szCs w:val="24"/>
        </w:rPr>
        <w:t xml:space="preserve"> jednostk</w:t>
      </w:r>
      <w:r w:rsidR="00217894" w:rsidRPr="001B734D">
        <w:rPr>
          <w:rFonts w:asciiTheme="minorHAnsi" w:hAnsiTheme="minorHAnsi" w:cstheme="minorHAnsi"/>
          <w:szCs w:val="24"/>
        </w:rPr>
        <w:t>am</w:t>
      </w:r>
      <w:r w:rsidR="001430DA" w:rsidRPr="001B734D">
        <w:rPr>
          <w:rFonts w:asciiTheme="minorHAnsi" w:hAnsiTheme="minorHAnsi" w:cstheme="minorHAnsi"/>
          <w:szCs w:val="24"/>
        </w:rPr>
        <w:t>i organizacyjn</w:t>
      </w:r>
      <w:r w:rsidR="00217894" w:rsidRPr="001B734D">
        <w:rPr>
          <w:rFonts w:asciiTheme="minorHAnsi" w:hAnsiTheme="minorHAnsi" w:cstheme="minorHAnsi"/>
          <w:szCs w:val="24"/>
        </w:rPr>
        <w:t>ymi</w:t>
      </w:r>
      <w:r w:rsidR="001430DA" w:rsidRPr="001B734D">
        <w:rPr>
          <w:rFonts w:asciiTheme="minorHAnsi" w:hAnsiTheme="minorHAnsi" w:cstheme="minorHAnsi"/>
          <w:szCs w:val="24"/>
        </w:rPr>
        <w:t xml:space="preserve"> nieposiadając</w:t>
      </w:r>
      <w:r w:rsidR="00217894" w:rsidRPr="001B734D">
        <w:rPr>
          <w:rFonts w:asciiTheme="minorHAnsi" w:hAnsiTheme="minorHAnsi" w:cstheme="minorHAnsi"/>
          <w:szCs w:val="24"/>
        </w:rPr>
        <w:t xml:space="preserve">ymi </w:t>
      </w:r>
      <w:r w:rsidR="001430DA" w:rsidRPr="001B734D">
        <w:rPr>
          <w:rFonts w:asciiTheme="minorHAnsi" w:hAnsiTheme="minorHAnsi" w:cstheme="minorHAnsi"/>
          <w:szCs w:val="24"/>
        </w:rPr>
        <w:t>osobowości prawnej,</w:t>
      </w:r>
      <w:r w:rsidR="00217894" w:rsidRPr="001B734D">
        <w:rPr>
          <w:rFonts w:asciiTheme="minorHAnsi" w:hAnsiTheme="minorHAnsi" w:cstheme="minorHAnsi"/>
          <w:szCs w:val="24"/>
        </w:rPr>
        <w:t xml:space="preserve"> o których</w:t>
      </w:r>
      <w:r w:rsidR="001430DA" w:rsidRPr="001B734D">
        <w:rPr>
          <w:rFonts w:asciiTheme="minorHAnsi" w:hAnsiTheme="minorHAnsi" w:cstheme="minorHAnsi"/>
          <w:szCs w:val="24"/>
        </w:rPr>
        <w:t xml:space="preserve"> mowa w art. 2 pkt </w:t>
      </w:r>
      <w:r w:rsidR="00217894" w:rsidRPr="001B734D">
        <w:rPr>
          <w:rFonts w:asciiTheme="minorHAnsi" w:hAnsiTheme="minorHAnsi" w:cstheme="minorHAnsi"/>
          <w:szCs w:val="24"/>
        </w:rPr>
        <w:t>5 lit. b i c</w:t>
      </w:r>
      <w:r w:rsidR="001430DA" w:rsidRPr="001B734D">
        <w:rPr>
          <w:rFonts w:asciiTheme="minorHAnsi" w:hAnsiTheme="minorHAnsi" w:cstheme="minorHAnsi"/>
          <w:szCs w:val="24"/>
        </w:rPr>
        <w:t xml:space="preserve"> </w:t>
      </w:r>
      <w:r w:rsidR="00B21ACE" w:rsidRPr="001B734D">
        <w:rPr>
          <w:rFonts w:asciiTheme="minorHAnsi" w:hAnsiTheme="minorHAnsi" w:cstheme="minorHAnsi"/>
          <w:szCs w:val="24"/>
        </w:rPr>
        <w:t>ustawy o ekonomii społecznej</w:t>
      </w:r>
      <w:r w:rsidR="00B21ACE" w:rsidRPr="001B734D" w:rsidDel="00B21ACE">
        <w:rPr>
          <w:rFonts w:asciiTheme="minorHAnsi" w:hAnsiTheme="minorHAnsi" w:cstheme="minorHAnsi"/>
          <w:szCs w:val="24"/>
        </w:rPr>
        <w:t xml:space="preserve"> </w:t>
      </w:r>
      <w:r w:rsidR="001430DA" w:rsidRPr="001B734D">
        <w:rPr>
          <w:rFonts w:asciiTheme="minorHAnsi" w:hAnsiTheme="minorHAnsi" w:cstheme="minorHAnsi"/>
          <w:szCs w:val="24"/>
        </w:rPr>
        <w:t>(CIS, KIS, WTZ, ZAZ)</w:t>
      </w:r>
      <w:r w:rsidR="00217894" w:rsidRPr="001B734D">
        <w:rPr>
          <w:rFonts w:asciiTheme="minorHAnsi" w:hAnsiTheme="minorHAnsi" w:cstheme="minorHAnsi"/>
          <w:szCs w:val="24"/>
        </w:rPr>
        <w:t xml:space="preserve">, z tym, że dokonanie przez nie czynności prawnych w ramach </w:t>
      </w:r>
      <w:r w:rsidR="004F3C0D" w:rsidRPr="001B734D">
        <w:rPr>
          <w:rFonts w:asciiTheme="minorHAnsi" w:hAnsiTheme="minorHAnsi" w:cstheme="minorHAnsi"/>
          <w:szCs w:val="24"/>
        </w:rPr>
        <w:t>P</w:t>
      </w:r>
      <w:r w:rsidR="00217894" w:rsidRPr="001B734D">
        <w:rPr>
          <w:rFonts w:asciiTheme="minorHAnsi" w:hAnsiTheme="minorHAnsi" w:cstheme="minorHAnsi"/>
          <w:szCs w:val="24"/>
        </w:rPr>
        <w:t xml:space="preserve">rogramu (w szczególności złożenia </w:t>
      </w:r>
      <w:r w:rsidRPr="001B734D">
        <w:rPr>
          <w:rFonts w:asciiTheme="minorHAnsi" w:hAnsiTheme="minorHAnsi" w:cstheme="minorHAnsi"/>
          <w:szCs w:val="24"/>
        </w:rPr>
        <w:t xml:space="preserve">wniosku </w:t>
      </w:r>
      <w:r w:rsidR="00217894" w:rsidRPr="001B734D">
        <w:rPr>
          <w:rFonts w:asciiTheme="minorHAnsi" w:hAnsiTheme="minorHAnsi" w:cstheme="minorHAnsi"/>
          <w:szCs w:val="24"/>
        </w:rPr>
        <w:t xml:space="preserve">i sprawozdania, zawarcia umowy) wymaga </w:t>
      </w:r>
      <w:r w:rsidR="00EA179C" w:rsidRPr="001B734D">
        <w:rPr>
          <w:rFonts w:asciiTheme="minorHAnsi" w:hAnsiTheme="minorHAnsi" w:cstheme="minorHAnsi"/>
          <w:szCs w:val="24"/>
        </w:rPr>
        <w:t xml:space="preserve">odpowiedniego </w:t>
      </w:r>
      <w:r w:rsidR="000A103A" w:rsidRPr="001B734D">
        <w:rPr>
          <w:rFonts w:asciiTheme="minorHAnsi" w:hAnsiTheme="minorHAnsi" w:cstheme="minorHAnsi"/>
          <w:szCs w:val="24"/>
        </w:rPr>
        <w:t>upoważnienia wydanego przez</w:t>
      </w:r>
      <w:r w:rsidR="00217894" w:rsidRPr="001B734D">
        <w:rPr>
          <w:rFonts w:asciiTheme="minorHAnsi" w:hAnsiTheme="minorHAnsi" w:cstheme="minorHAnsi"/>
          <w:szCs w:val="24"/>
        </w:rPr>
        <w:t xml:space="preserve"> jednostk</w:t>
      </w:r>
      <w:r w:rsidR="000A103A" w:rsidRPr="001B734D">
        <w:rPr>
          <w:rFonts w:asciiTheme="minorHAnsi" w:hAnsiTheme="minorHAnsi" w:cstheme="minorHAnsi"/>
          <w:szCs w:val="24"/>
        </w:rPr>
        <w:t>ę</w:t>
      </w:r>
      <w:r w:rsidR="00217894" w:rsidRPr="001B734D">
        <w:rPr>
          <w:rFonts w:asciiTheme="minorHAnsi" w:hAnsiTheme="minorHAnsi" w:cstheme="minorHAnsi"/>
          <w:szCs w:val="24"/>
        </w:rPr>
        <w:t xml:space="preserve"> tworząc</w:t>
      </w:r>
      <w:r w:rsidR="000A103A" w:rsidRPr="001B734D">
        <w:rPr>
          <w:rFonts w:asciiTheme="minorHAnsi" w:hAnsiTheme="minorHAnsi" w:cstheme="minorHAnsi"/>
          <w:szCs w:val="24"/>
        </w:rPr>
        <w:t>ą</w:t>
      </w:r>
      <w:r w:rsidR="00217894" w:rsidRPr="001B734D">
        <w:rPr>
          <w:rFonts w:asciiTheme="minorHAnsi" w:hAnsiTheme="minorHAnsi" w:cstheme="minorHAnsi"/>
          <w:szCs w:val="24"/>
        </w:rPr>
        <w:t xml:space="preserve"> PES, o któr</w:t>
      </w:r>
      <w:r w:rsidR="000A103A" w:rsidRPr="001B734D">
        <w:rPr>
          <w:rFonts w:asciiTheme="minorHAnsi" w:hAnsiTheme="minorHAnsi" w:cstheme="minorHAnsi"/>
          <w:szCs w:val="24"/>
        </w:rPr>
        <w:t>ej</w:t>
      </w:r>
      <w:r w:rsidR="00217894" w:rsidRPr="001B734D">
        <w:rPr>
          <w:rFonts w:asciiTheme="minorHAnsi" w:hAnsiTheme="minorHAnsi" w:cstheme="minorHAnsi"/>
          <w:szCs w:val="24"/>
        </w:rPr>
        <w:t xml:space="preserve"> mowa w art. 2 pkt </w:t>
      </w:r>
      <w:r w:rsidR="00EA179C" w:rsidRPr="001B734D">
        <w:rPr>
          <w:rFonts w:asciiTheme="minorHAnsi" w:hAnsiTheme="minorHAnsi" w:cstheme="minorHAnsi"/>
          <w:szCs w:val="24"/>
        </w:rPr>
        <w:t>3</w:t>
      </w:r>
      <w:r w:rsidR="002159DA" w:rsidRPr="001B734D">
        <w:rPr>
          <w:rFonts w:asciiTheme="minorHAnsi" w:hAnsiTheme="minorHAnsi" w:cstheme="minorHAnsi"/>
          <w:szCs w:val="24"/>
        </w:rPr>
        <w:t xml:space="preserve"> ustawy</w:t>
      </w:r>
      <w:r w:rsidR="00217894" w:rsidRPr="001B734D">
        <w:rPr>
          <w:rFonts w:asciiTheme="minorHAnsi" w:hAnsiTheme="minorHAnsi" w:cstheme="minorHAnsi"/>
          <w:szCs w:val="24"/>
        </w:rPr>
        <w:t xml:space="preserve">. </w:t>
      </w:r>
    </w:p>
    <w:p w14:paraId="07824865" w14:textId="77777777" w:rsidR="00A87E5A" w:rsidRPr="001B734D" w:rsidRDefault="00A87E5A" w:rsidP="001B734D">
      <w:pPr>
        <w:pStyle w:val="Akapitzlist"/>
        <w:numPr>
          <w:ilvl w:val="0"/>
          <w:numId w:val="30"/>
        </w:numPr>
        <w:jc w:val="left"/>
        <w:rPr>
          <w:rFonts w:asciiTheme="minorHAnsi" w:hAnsiTheme="minorHAnsi" w:cstheme="minorHAnsi"/>
          <w:szCs w:val="24"/>
        </w:rPr>
      </w:pPr>
      <w:r w:rsidRPr="001B734D">
        <w:rPr>
          <w:rFonts w:asciiTheme="minorHAnsi" w:hAnsiTheme="minorHAnsi" w:cstheme="minorHAnsi"/>
          <w:szCs w:val="24"/>
        </w:rPr>
        <w:t>W przypadku działań opisanych w</w:t>
      </w:r>
      <w:r w:rsidR="00DD0F95" w:rsidRPr="001B734D">
        <w:rPr>
          <w:rFonts w:asciiTheme="minorHAnsi" w:hAnsiTheme="minorHAnsi" w:cstheme="minorHAnsi"/>
          <w:szCs w:val="24"/>
        </w:rPr>
        <w:t xml:space="preserve"> rozdziale V</w:t>
      </w:r>
      <w:r w:rsidRPr="001B734D">
        <w:rPr>
          <w:rFonts w:asciiTheme="minorHAnsi" w:hAnsiTheme="minorHAnsi" w:cstheme="minorHAnsi"/>
          <w:szCs w:val="24"/>
        </w:rPr>
        <w:t xml:space="preserve"> pkt 1</w:t>
      </w:r>
      <w:r w:rsidR="00A2761E" w:rsidRPr="001B734D">
        <w:rPr>
          <w:rFonts w:asciiTheme="minorHAnsi" w:hAnsiTheme="minorHAnsi" w:cstheme="minorHAnsi"/>
          <w:szCs w:val="24"/>
        </w:rPr>
        <w:t>,</w:t>
      </w:r>
      <w:r w:rsidRPr="001B734D">
        <w:rPr>
          <w:rFonts w:asciiTheme="minorHAnsi" w:hAnsiTheme="minorHAnsi" w:cstheme="minorHAnsi"/>
          <w:szCs w:val="24"/>
        </w:rPr>
        <w:t xml:space="preserve"> o wsparcie aplikować mogą wyłącznie PS</w:t>
      </w:r>
      <w:r w:rsidR="003912B6" w:rsidRPr="001B734D">
        <w:rPr>
          <w:rFonts w:asciiTheme="minorHAnsi" w:hAnsiTheme="minorHAnsi" w:cstheme="minorHAnsi"/>
          <w:szCs w:val="24"/>
        </w:rPr>
        <w:t xml:space="preserve"> </w:t>
      </w:r>
      <w:r w:rsidRPr="001B734D">
        <w:rPr>
          <w:rFonts w:asciiTheme="minorHAnsi" w:hAnsiTheme="minorHAnsi" w:cstheme="minorHAnsi"/>
          <w:szCs w:val="24"/>
        </w:rPr>
        <w:t>oraz PZS.</w:t>
      </w:r>
    </w:p>
    <w:p w14:paraId="2C1FFADF" w14:textId="10474F4B" w:rsidR="00A87E5A" w:rsidRPr="001B734D" w:rsidRDefault="00A87E5A" w:rsidP="67B1688F">
      <w:pPr>
        <w:pStyle w:val="Akapitzlist"/>
        <w:numPr>
          <w:ilvl w:val="0"/>
          <w:numId w:val="30"/>
        </w:numPr>
        <w:jc w:val="left"/>
        <w:rPr>
          <w:rFonts w:asciiTheme="minorHAnsi" w:hAnsiTheme="minorHAnsi" w:cstheme="minorBidi"/>
        </w:rPr>
      </w:pPr>
      <w:r w:rsidRPr="67B1688F">
        <w:rPr>
          <w:rFonts w:asciiTheme="minorHAnsi" w:hAnsiTheme="minorHAnsi" w:cstheme="minorBidi"/>
        </w:rPr>
        <w:t xml:space="preserve">Z możliwości </w:t>
      </w:r>
      <w:r w:rsidR="00EA179C" w:rsidRPr="67B1688F">
        <w:rPr>
          <w:rFonts w:asciiTheme="minorHAnsi" w:hAnsiTheme="minorHAnsi" w:cstheme="minorBidi"/>
        </w:rPr>
        <w:t xml:space="preserve">składania wniosków </w:t>
      </w:r>
      <w:r w:rsidRPr="67B1688F">
        <w:rPr>
          <w:rFonts w:asciiTheme="minorHAnsi" w:hAnsiTheme="minorHAnsi" w:cstheme="minorBidi"/>
        </w:rPr>
        <w:t xml:space="preserve">o wsparcie wyłączone są również </w:t>
      </w:r>
      <w:r w:rsidR="008C3430">
        <w:rPr>
          <w:rFonts w:asciiTheme="minorHAnsi" w:hAnsiTheme="minorHAnsi" w:cstheme="minorBidi"/>
        </w:rPr>
        <w:t>te</w:t>
      </w:r>
      <w:r w:rsidR="008C3430" w:rsidRPr="67B1688F">
        <w:rPr>
          <w:rFonts w:asciiTheme="minorHAnsi" w:hAnsiTheme="minorHAnsi" w:cstheme="minorBidi"/>
        </w:rPr>
        <w:t xml:space="preserve"> </w:t>
      </w:r>
      <w:r w:rsidRPr="67B1688F">
        <w:rPr>
          <w:rFonts w:asciiTheme="minorHAnsi" w:hAnsiTheme="minorHAnsi" w:cstheme="minorBidi"/>
        </w:rPr>
        <w:t>podmioty ekonomii społecznej, które skorzystały ze środków z EFS lub z EFS+</w:t>
      </w:r>
      <w:r w:rsidR="000A103A" w:rsidRPr="67B1688F">
        <w:rPr>
          <w:rFonts w:asciiTheme="minorHAnsi" w:hAnsiTheme="minorHAnsi" w:cstheme="minorBidi"/>
        </w:rPr>
        <w:t>, zgodnie z zasadami wskazanymi w rozdziale X oraz regulaminie i ogłoszeniu o naborze</w:t>
      </w:r>
      <w:r w:rsidR="00E26DC1" w:rsidRPr="67B1688F">
        <w:rPr>
          <w:rFonts w:asciiTheme="minorHAnsi" w:hAnsiTheme="minorHAnsi" w:cstheme="minorBidi"/>
        </w:rPr>
        <w:t xml:space="preserve"> wniosków</w:t>
      </w:r>
      <w:r w:rsidRPr="67B1688F">
        <w:rPr>
          <w:rFonts w:asciiTheme="minorHAnsi" w:hAnsiTheme="minorHAnsi" w:cstheme="minorBidi"/>
        </w:rPr>
        <w:t>.</w:t>
      </w:r>
    </w:p>
    <w:p w14:paraId="61E80EFB" w14:textId="77777777" w:rsidR="00DE3864" w:rsidRPr="001B734D" w:rsidRDefault="00DE3864" w:rsidP="001B734D">
      <w:pPr>
        <w:pStyle w:val="Akapitzlist"/>
        <w:numPr>
          <w:ilvl w:val="0"/>
          <w:numId w:val="30"/>
        </w:numPr>
        <w:jc w:val="left"/>
        <w:rPr>
          <w:rFonts w:asciiTheme="minorHAnsi" w:hAnsiTheme="minorHAnsi" w:cstheme="minorHAnsi"/>
          <w:szCs w:val="24"/>
        </w:rPr>
      </w:pPr>
      <w:r w:rsidRPr="001B734D">
        <w:rPr>
          <w:rFonts w:asciiTheme="minorHAnsi" w:hAnsiTheme="minorHAnsi" w:cstheme="minorHAnsi"/>
          <w:szCs w:val="24"/>
        </w:rPr>
        <w:t xml:space="preserve">Z możliwości uzyskania wsparcia wyłączone </w:t>
      </w:r>
      <w:r w:rsidR="00E26DC1" w:rsidRPr="001B734D">
        <w:rPr>
          <w:rFonts w:asciiTheme="minorHAnsi" w:hAnsiTheme="minorHAnsi" w:cstheme="minorHAnsi"/>
          <w:szCs w:val="24"/>
        </w:rPr>
        <w:t xml:space="preserve">są </w:t>
      </w:r>
      <w:r w:rsidRPr="001B734D">
        <w:rPr>
          <w:rFonts w:asciiTheme="minorHAnsi" w:hAnsiTheme="minorHAnsi" w:cstheme="minorHAnsi"/>
          <w:szCs w:val="24"/>
        </w:rPr>
        <w:t xml:space="preserve">podmioty, które przekroczyły dopuszczalny próg pomocy </w:t>
      </w:r>
      <w:r w:rsidRPr="001B734D">
        <w:rPr>
          <w:rFonts w:asciiTheme="minorHAnsi" w:hAnsiTheme="minorHAnsi" w:cstheme="minorHAnsi"/>
          <w:i/>
          <w:szCs w:val="24"/>
        </w:rPr>
        <w:t>de minimis</w:t>
      </w:r>
      <w:r w:rsidR="002159DA" w:rsidRPr="001B734D">
        <w:rPr>
          <w:rFonts w:asciiTheme="minorHAnsi" w:hAnsiTheme="minorHAnsi" w:cstheme="minorHAnsi"/>
          <w:szCs w:val="24"/>
        </w:rPr>
        <w:t>,</w:t>
      </w:r>
      <w:r w:rsidR="000A103A" w:rsidRPr="001B734D">
        <w:rPr>
          <w:rFonts w:asciiTheme="minorHAnsi" w:hAnsiTheme="minorHAnsi" w:cstheme="minorHAnsi"/>
          <w:szCs w:val="24"/>
        </w:rPr>
        <w:t xml:space="preserve"> zgodnie z rozdziałem XI pkt 10</w:t>
      </w:r>
      <w:r w:rsidRPr="001B734D">
        <w:rPr>
          <w:rFonts w:asciiTheme="minorHAnsi" w:hAnsiTheme="minorHAnsi" w:cstheme="minorHAnsi"/>
          <w:szCs w:val="24"/>
        </w:rPr>
        <w:t>.</w:t>
      </w:r>
    </w:p>
    <w:p w14:paraId="1E93A873" w14:textId="77777777" w:rsidR="008A5E65" w:rsidRPr="005214EB" w:rsidRDefault="00E8166E" w:rsidP="005214EB">
      <w:pPr>
        <w:pStyle w:val="Nagwek1"/>
      </w:pPr>
      <w:bookmarkStart w:id="20" w:name="_Toc22634805"/>
      <w:bookmarkStart w:id="21" w:name="_Toc22634806"/>
      <w:bookmarkStart w:id="22" w:name="_Toc31008280"/>
      <w:bookmarkStart w:id="23" w:name="_Toc121393307"/>
      <w:bookmarkEnd w:id="20"/>
      <w:bookmarkEnd w:id="21"/>
      <w:r>
        <w:t>ZASADY</w:t>
      </w:r>
      <w:r w:rsidR="008A5E65">
        <w:t xml:space="preserve"> REALIZACJI PROGRAMU</w:t>
      </w:r>
      <w:bookmarkEnd w:id="22"/>
      <w:r w:rsidR="007E3562">
        <w:t>.</w:t>
      </w:r>
      <w:bookmarkEnd w:id="23"/>
    </w:p>
    <w:p w14:paraId="21B20185" w14:textId="77777777" w:rsidR="008A5E65" w:rsidRPr="001B734D" w:rsidRDefault="008A5E65" w:rsidP="001B734D">
      <w:pPr>
        <w:pStyle w:val="Akapitzlist"/>
        <w:numPr>
          <w:ilvl w:val="0"/>
          <w:numId w:val="4"/>
        </w:numPr>
        <w:jc w:val="left"/>
        <w:rPr>
          <w:rFonts w:asciiTheme="minorHAnsi" w:hAnsiTheme="minorHAnsi" w:cstheme="minorHAnsi"/>
          <w:szCs w:val="24"/>
        </w:rPr>
      </w:pPr>
      <w:r w:rsidRPr="001B734D">
        <w:rPr>
          <w:rFonts w:asciiTheme="minorHAnsi" w:hAnsiTheme="minorHAnsi" w:cstheme="minorHAnsi"/>
          <w:szCs w:val="24"/>
        </w:rPr>
        <w:t xml:space="preserve">Zasady </w:t>
      </w:r>
      <w:r w:rsidR="001F07B6" w:rsidRPr="001B734D">
        <w:rPr>
          <w:rFonts w:asciiTheme="minorHAnsi" w:hAnsiTheme="minorHAnsi" w:cstheme="minorHAnsi"/>
          <w:szCs w:val="24"/>
        </w:rPr>
        <w:t xml:space="preserve">naboru </w:t>
      </w:r>
      <w:r w:rsidR="00DD0F95" w:rsidRPr="001B734D">
        <w:rPr>
          <w:rFonts w:asciiTheme="minorHAnsi" w:hAnsiTheme="minorHAnsi" w:cstheme="minorHAnsi"/>
          <w:szCs w:val="24"/>
        </w:rPr>
        <w:t>wniosków, o którym mowa w art. 33 ustawy o ekonomii społecznej</w:t>
      </w:r>
      <w:r w:rsidR="002159DA" w:rsidRPr="001B734D">
        <w:rPr>
          <w:rFonts w:asciiTheme="minorHAnsi" w:hAnsiTheme="minorHAnsi" w:cstheme="minorHAnsi"/>
          <w:szCs w:val="24"/>
        </w:rPr>
        <w:t>,</w:t>
      </w:r>
      <w:r w:rsidR="00DD0F95" w:rsidRPr="001B734D">
        <w:rPr>
          <w:rFonts w:asciiTheme="minorHAnsi" w:hAnsiTheme="minorHAnsi" w:cstheme="minorHAnsi"/>
          <w:szCs w:val="24"/>
        </w:rPr>
        <w:t xml:space="preserve"> w tym kwestie dotyczące: kryteriów oceny</w:t>
      </w:r>
      <w:r w:rsidR="001804FE" w:rsidRPr="001B734D">
        <w:rPr>
          <w:rFonts w:asciiTheme="minorHAnsi" w:hAnsiTheme="minorHAnsi" w:cstheme="minorHAnsi"/>
          <w:szCs w:val="24"/>
        </w:rPr>
        <w:t xml:space="preserve"> i</w:t>
      </w:r>
      <w:r w:rsidR="00DD0F95" w:rsidRPr="001B734D">
        <w:rPr>
          <w:rFonts w:asciiTheme="minorHAnsi" w:hAnsiTheme="minorHAnsi" w:cstheme="minorHAnsi"/>
          <w:szCs w:val="24"/>
        </w:rPr>
        <w:t xml:space="preserve"> warunków </w:t>
      </w:r>
      <w:r w:rsidR="001804FE" w:rsidRPr="001B734D">
        <w:rPr>
          <w:rFonts w:asciiTheme="minorHAnsi" w:hAnsiTheme="minorHAnsi" w:cstheme="minorHAnsi"/>
          <w:szCs w:val="24"/>
        </w:rPr>
        <w:t>przyznawania i rozliczania środków</w:t>
      </w:r>
      <w:r w:rsidRPr="001B734D">
        <w:rPr>
          <w:rFonts w:asciiTheme="minorHAnsi" w:hAnsiTheme="minorHAnsi" w:cstheme="minorHAnsi"/>
          <w:szCs w:val="24"/>
        </w:rPr>
        <w:t xml:space="preserve"> zawarte</w:t>
      </w:r>
      <w:r w:rsidR="001804FE" w:rsidRPr="001B734D">
        <w:rPr>
          <w:rFonts w:asciiTheme="minorHAnsi" w:hAnsiTheme="minorHAnsi" w:cstheme="minorHAnsi"/>
          <w:szCs w:val="24"/>
        </w:rPr>
        <w:t xml:space="preserve"> będą</w:t>
      </w:r>
      <w:r w:rsidRPr="001B734D">
        <w:rPr>
          <w:rFonts w:asciiTheme="minorHAnsi" w:hAnsiTheme="minorHAnsi" w:cstheme="minorHAnsi"/>
          <w:szCs w:val="24"/>
        </w:rPr>
        <w:t xml:space="preserve"> w ogłoszeniu o </w:t>
      </w:r>
      <w:r w:rsidR="00D261C1" w:rsidRPr="001B734D">
        <w:rPr>
          <w:rFonts w:asciiTheme="minorHAnsi" w:hAnsiTheme="minorHAnsi" w:cstheme="minorHAnsi"/>
          <w:szCs w:val="24"/>
        </w:rPr>
        <w:t>naborze</w:t>
      </w:r>
      <w:r w:rsidRPr="001B734D">
        <w:rPr>
          <w:rFonts w:asciiTheme="minorHAnsi" w:hAnsiTheme="minorHAnsi" w:cstheme="minorHAnsi"/>
          <w:szCs w:val="24"/>
        </w:rPr>
        <w:t xml:space="preserve"> </w:t>
      </w:r>
      <w:r w:rsidR="00B54A0E" w:rsidRPr="001B734D">
        <w:rPr>
          <w:rFonts w:asciiTheme="minorHAnsi" w:hAnsiTheme="minorHAnsi" w:cstheme="minorHAnsi"/>
          <w:szCs w:val="24"/>
        </w:rPr>
        <w:t>wniosków</w:t>
      </w:r>
      <w:r w:rsidRPr="001B734D">
        <w:rPr>
          <w:rFonts w:asciiTheme="minorHAnsi" w:hAnsiTheme="minorHAnsi" w:cstheme="minorHAnsi"/>
          <w:szCs w:val="24"/>
        </w:rPr>
        <w:t xml:space="preserve">. Załącznikiem do ogłoszenia </w:t>
      </w:r>
      <w:r w:rsidR="00D4365D" w:rsidRPr="001B734D">
        <w:rPr>
          <w:rFonts w:asciiTheme="minorHAnsi" w:hAnsiTheme="minorHAnsi" w:cstheme="minorHAnsi"/>
          <w:szCs w:val="24"/>
        </w:rPr>
        <w:t>będzie</w:t>
      </w:r>
      <w:r w:rsidRPr="001B734D">
        <w:rPr>
          <w:rFonts w:asciiTheme="minorHAnsi" w:hAnsiTheme="minorHAnsi" w:cstheme="minorHAnsi"/>
          <w:szCs w:val="24"/>
        </w:rPr>
        <w:t xml:space="preserve"> regulamin </w:t>
      </w:r>
      <w:r w:rsidR="00377972" w:rsidRPr="001B734D">
        <w:rPr>
          <w:rFonts w:asciiTheme="minorHAnsi" w:hAnsiTheme="minorHAnsi" w:cstheme="minorHAnsi"/>
          <w:szCs w:val="24"/>
        </w:rPr>
        <w:t xml:space="preserve">stanowiący </w:t>
      </w:r>
      <w:r w:rsidRPr="001B734D">
        <w:rPr>
          <w:rFonts w:asciiTheme="minorHAnsi" w:hAnsiTheme="minorHAnsi" w:cstheme="minorHAnsi"/>
          <w:szCs w:val="24"/>
        </w:rPr>
        <w:t xml:space="preserve">integralną </w:t>
      </w:r>
      <w:r w:rsidR="00377972" w:rsidRPr="001B734D">
        <w:rPr>
          <w:rFonts w:asciiTheme="minorHAnsi" w:hAnsiTheme="minorHAnsi" w:cstheme="minorHAnsi"/>
          <w:szCs w:val="24"/>
        </w:rPr>
        <w:t xml:space="preserve">część </w:t>
      </w:r>
      <w:r w:rsidRPr="001B734D">
        <w:rPr>
          <w:rFonts w:asciiTheme="minorHAnsi" w:hAnsiTheme="minorHAnsi" w:cstheme="minorHAnsi"/>
          <w:szCs w:val="24"/>
        </w:rPr>
        <w:t>ogłoszenia.</w:t>
      </w:r>
    </w:p>
    <w:p w14:paraId="44F11891" w14:textId="77777777" w:rsidR="008A5E65" w:rsidRPr="001B734D" w:rsidRDefault="008A5E65" w:rsidP="001B734D">
      <w:pPr>
        <w:pStyle w:val="Akapitzlist"/>
        <w:numPr>
          <w:ilvl w:val="0"/>
          <w:numId w:val="4"/>
        </w:numPr>
        <w:jc w:val="left"/>
        <w:rPr>
          <w:rFonts w:asciiTheme="minorHAnsi" w:hAnsiTheme="minorHAnsi" w:cstheme="minorHAnsi"/>
          <w:szCs w:val="24"/>
        </w:rPr>
      </w:pPr>
      <w:r w:rsidRPr="001B734D">
        <w:rPr>
          <w:rFonts w:asciiTheme="minorHAnsi" w:hAnsiTheme="minorHAnsi" w:cstheme="minorHAnsi"/>
          <w:szCs w:val="24"/>
        </w:rPr>
        <w:t xml:space="preserve">Ogłoszenie o </w:t>
      </w:r>
      <w:r w:rsidR="00B54A0E" w:rsidRPr="001B734D">
        <w:rPr>
          <w:rFonts w:asciiTheme="minorHAnsi" w:hAnsiTheme="minorHAnsi" w:cstheme="minorHAnsi"/>
          <w:szCs w:val="24"/>
        </w:rPr>
        <w:t>naborze wniosków</w:t>
      </w:r>
      <w:r w:rsidRPr="001B734D">
        <w:rPr>
          <w:rFonts w:asciiTheme="minorHAnsi" w:hAnsiTheme="minorHAnsi" w:cstheme="minorHAnsi"/>
          <w:szCs w:val="24"/>
        </w:rPr>
        <w:t xml:space="preserve"> będzie zamieszczane: </w:t>
      </w:r>
    </w:p>
    <w:p w14:paraId="704856ED" w14:textId="77777777" w:rsidR="008A5E65" w:rsidRPr="001B734D" w:rsidRDefault="008A5E65" w:rsidP="001B734D">
      <w:pPr>
        <w:pStyle w:val="Akapitzlist"/>
        <w:numPr>
          <w:ilvl w:val="0"/>
          <w:numId w:val="7"/>
        </w:numPr>
        <w:jc w:val="left"/>
        <w:rPr>
          <w:rFonts w:asciiTheme="minorHAnsi" w:hAnsiTheme="minorHAnsi" w:cstheme="minorHAnsi"/>
          <w:szCs w:val="24"/>
        </w:rPr>
      </w:pPr>
      <w:r w:rsidRPr="001B734D">
        <w:rPr>
          <w:rFonts w:asciiTheme="minorHAnsi" w:hAnsiTheme="minorHAnsi" w:cstheme="minorHAnsi"/>
          <w:szCs w:val="24"/>
        </w:rPr>
        <w:t xml:space="preserve">na stronie internetowej Ministerstwa </w:t>
      </w:r>
      <w:hyperlink r:id="rId8" w:history="1">
        <w:r w:rsidR="00516D5F" w:rsidRPr="001B734D">
          <w:rPr>
            <w:rStyle w:val="Hipercze"/>
            <w:rFonts w:asciiTheme="minorHAnsi" w:hAnsiTheme="minorHAnsi" w:cstheme="minorHAnsi"/>
            <w:szCs w:val="24"/>
          </w:rPr>
          <w:t>www.gov.pl/rodzina</w:t>
        </w:r>
      </w:hyperlink>
      <w:r w:rsidR="00516D5F">
        <w:rPr>
          <w:rFonts w:asciiTheme="minorHAnsi" w:hAnsiTheme="minorHAnsi" w:cstheme="minorHAnsi"/>
          <w:szCs w:val="24"/>
        </w:rPr>
        <w:t xml:space="preserve"> </w:t>
      </w:r>
      <w:r w:rsidRPr="001B734D">
        <w:rPr>
          <w:rFonts w:asciiTheme="minorHAnsi" w:hAnsiTheme="minorHAnsi" w:cstheme="minorHAnsi"/>
          <w:szCs w:val="24"/>
        </w:rPr>
        <w:t>oraz stronie</w:t>
      </w:r>
      <w:r w:rsidR="00516D5F">
        <w:rPr>
          <w:rFonts w:asciiTheme="minorHAnsi" w:hAnsiTheme="minorHAnsi" w:cstheme="minorHAnsi"/>
          <w:szCs w:val="24"/>
        </w:rPr>
        <w:t xml:space="preserve"> </w:t>
      </w:r>
      <w:hyperlink r:id="rId9" w:history="1">
        <w:r w:rsidR="00516D5F" w:rsidRPr="001B734D">
          <w:rPr>
            <w:rStyle w:val="Hipercze"/>
            <w:rFonts w:asciiTheme="minorHAnsi" w:hAnsiTheme="minorHAnsi" w:cstheme="minorHAnsi"/>
            <w:szCs w:val="24"/>
          </w:rPr>
          <w:t>www.ekonomiaspoleczna.gov.pl</w:t>
        </w:r>
      </w:hyperlink>
      <w:r w:rsidR="001B734D">
        <w:rPr>
          <w:rStyle w:val="Hipercze"/>
          <w:rFonts w:asciiTheme="minorHAnsi" w:hAnsiTheme="minorHAnsi" w:cstheme="minorHAnsi"/>
          <w:color w:val="auto"/>
          <w:szCs w:val="24"/>
          <w:u w:val="none"/>
        </w:rPr>
        <w:t>,</w:t>
      </w:r>
    </w:p>
    <w:p w14:paraId="223BC3A7" w14:textId="3E3CDEFF" w:rsidR="008A5E65" w:rsidRDefault="008A5E65" w:rsidP="00F717D3">
      <w:pPr>
        <w:pStyle w:val="Akapitzlist"/>
        <w:numPr>
          <w:ilvl w:val="0"/>
          <w:numId w:val="7"/>
        </w:numPr>
        <w:jc w:val="left"/>
        <w:rPr>
          <w:rFonts w:asciiTheme="minorHAnsi" w:hAnsiTheme="minorHAnsi" w:cstheme="minorHAnsi"/>
          <w:szCs w:val="24"/>
        </w:rPr>
      </w:pPr>
      <w:r w:rsidRPr="001B734D">
        <w:rPr>
          <w:rFonts w:asciiTheme="minorHAnsi" w:hAnsiTheme="minorHAnsi" w:cstheme="minorHAnsi"/>
          <w:szCs w:val="24"/>
        </w:rPr>
        <w:t>na stronie internetowej Biuletynu Informacji Publicznej Ministerstwa</w:t>
      </w:r>
      <w:r w:rsidR="005A4C6A">
        <w:rPr>
          <w:rFonts w:asciiTheme="minorHAnsi" w:hAnsiTheme="minorHAnsi" w:cstheme="minorHAnsi"/>
          <w:szCs w:val="24"/>
        </w:rPr>
        <w:t>,</w:t>
      </w:r>
    </w:p>
    <w:p w14:paraId="4043A83E" w14:textId="4037C7DE" w:rsidR="005A4C6A" w:rsidRDefault="005A4C6A" w:rsidP="005A4C6A">
      <w:pPr>
        <w:pStyle w:val="Akapitzlist"/>
        <w:numPr>
          <w:ilvl w:val="0"/>
          <w:numId w:val="7"/>
        </w:numPr>
        <w:jc w:val="left"/>
        <w:rPr>
          <w:rFonts w:asciiTheme="minorHAnsi" w:hAnsiTheme="minorHAnsi" w:cstheme="minorHAnsi"/>
          <w:szCs w:val="24"/>
        </w:rPr>
      </w:pPr>
      <w:r w:rsidRPr="005A4C6A">
        <w:rPr>
          <w:rFonts w:asciiTheme="minorHAnsi" w:hAnsiTheme="minorHAnsi" w:cstheme="minorHAnsi"/>
          <w:szCs w:val="24"/>
        </w:rPr>
        <w:t xml:space="preserve">w serwisie internetowym KPO na portalu Funduszy Europejskich </w:t>
      </w:r>
      <w:hyperlink r:id="rId10" w:history="1">
        <w:r w:rsidRPr="00C14C9C">
          <w:rPr>
            <w:rStyle w:val="Hipercze"/>
            <w:rFonts w:asciiTheme="minorHAnsi" w:hAnsiTheme="minorHAnsi" w:cstheme="minorHAnsi"/>
            <w:szCs w:val="24"/>
          </w:rPr>
          <w:t>www.funduszeeuropejskie.gov.pl</w:t>
        </w:r>
      </w:hyperlink>
      <w:r>
        <w:rPr>
          <w:rFonts w:asciiTheme="minorHAnsi" w:hAnsiTheme="minorHAnsi" w:cstheme="minorHAnsi"/>
          <w:szCs w:val="24"/>
        </w:rPr>
        <w:t xml:space="preserve">, </w:t>
      </w:r>
    </w:p>
    <w:p w14:paraId="69CD9364" w14:textId="77777777" w:rsidR="00516D5F" w:rsidRPr="001B734D" w:rsidRDefault="00516D5F" w:rsidP="001B734D">
      <w:pPr>
        <w:pStyle w:val="Akapitzlist"/>
        <w:numPr>
          <w:ilvl w:val="0"/>
          <w:numId w:val="7"/>
        </w:numPr>
        <w:jc w:val="left"/>
        <w:rPr>
          <w:rFonts w:asciiTheme="minorHAnsi" w:hAnsiTheme="minorHAnsi" w:cstheme="minorHAnsi"/>
          <w:szCs w:val="24"/>
        </w:rPr>
      </w:pPr>
      <w:r w:rsidRPr="00516D5F">
        <w:rPr>
          <w:rFonts w:asciiTheme="minorHAnsi" w:hAnsiTheme="minorHAnsi" w:cstheme="minorHAnsi"/>
          <w:szCs w:val="24"/>
        </w:rPr>
        <w:t xml:space="preserve">na stronie </w:t>
      </w:r>
      <w:hyperlink r:id="rId11" w:history="1">
        <w:r w:rsidRPr="00914B93">
          <w:rPr>
            <w:rStyle w:val="Hipercze"/>
            <w:rFonts w:asciiTheme="minorHAnsi" w:hAnsiTheme="minorHAnsi" w:cstheme="minorHAnsi"/>
            <w:szCs w:val="24"/>
          </w:rPr>
          <w:t>www.kpo.gov.pl</w:t>
        </w:r>
      </w:hyperlink>
      <w:r>
        <w:rPr>
          <w:rFonts w:asciiTheme="minorHAnsi" w:hAnsiTheme="minorHAnsi" w:cstheme="minorHAnsi"/>
          <w:szCs w:val="24"/>
        </w:rPr>
        <w:t xml:space="preserve"> </w:t>
      </w:r>
      <w:r w:rsidRPr="00516D5F">
        <w:rPr>
          <w:rFonts w:asciiTheme="minorHAnsi" w:hAnsiTheme="minorHAnsi" w:cstheme="minorHAnsi"/>
          <w:szCs w:val="24"/>
        </w:rPr>
        <w:t>w zakładce: nabory.</w:t>
      </w:r>
    </w:p>
    <w:p w14:paraId="0E9C463D" w14:textId="1AB9A8E5" w:rsidR="008A5E65" w:rsidRPr="001B734D" w:rsidRDefault="008A5E65" w:rsidP="001B734D">
      <w:pPr>
        <w:pStyle w:val="Akapitzlist"/>
        <w:numPr>
          <w:ilvl w:val="0"/>
          <w:numId w:val="4"/>
        </w:numPr>
        <w:jc w:val="left"/>
        <w:rPr>
          <w:rFonts w:asciiTheme="minorHAnsi" w:hAnsiTheme="minorHAnsi" w:cstheme="minorHAnsi"/>
          <w:szCs w:val="24"/>
        </w:rPr>
      </w:pPr>
      <w:r w:rsidRPr="001B734D">
        <w:rPr>
          <w:rFonts w:asciiTheme="minorHAnsi" w:hAnsiTheme="minorHAnsi" w:cstheme="minorHAnsi"/>
          <w:szCs w:val="24"/>
        </w:rPr>
        <w:t xml:space="preserve">Minister określi w ogłoszeniu o </w:t>
      </w:r>
      <w:r w:rsidR="0090357C" w:rsidRPr="001B734D">
        <w:rPr>
          <w:rFonts w:asciiTheme="minorHAnsi" w:hAnsiTheme="minorHAnsi" w:cstheme="minorHAnsi"/>
          <w:szCs w:val="24"/>
        </w:rPr>
        <w:t>naborze wniosków</w:t>
      </w:r>
      <w:r w:rsidRPr="001B734D">
        <w:rPr>
          <w:rFonts w:asciiTheme="minorHAnsi" w:hAnsiTheme="minorHAnsi" w:cstheme="minorHAnsi"/>
          <w:szCs w:val="24"/>
        </w:rPr>
        <w:t xml:space="preserve"> w szczególności:</w:t>
      </w:r>
    </w:p>
    <w:p w14:paraId="1C3F3CA6" w14:textId="77777777" w:rsidR="008A5E65" w:rsidRPr="001B734D" w:rsidRDefault="008A5E65" w:rsidP="001B734D">
      <w:pPr>
        <w:pStyle w:val="Akapitzlist"/>
        <w:numPr>
          <w:ilvl w:val="0"/>
          <w:numId w:val="8"/>
        </w:numPr>
        <w:jc w:val="left"/>
        <w:rPr>
          <w:rFonts w:asciiTheme="minorHAnsi" w:hAnsiTheme="minorHAnsi" w:cstheme="minorHAnsi"/>
          <w:szCs w:val="24"/>
        </w:rPr>
      </w:pPr>
      <w:r w:rsidRPr="001B734D">
        <w:rPr>
          <w:rFonts w:asciiTheme="minorHAnsi" w:hAnsiTheme="minorHAnsi" w:cstheme="minorHAnsi"/>
          <w:szCs w:val="24"/>
        </w:rPr>
        <w:t xml:space="preserve">wymagania formalne oraz kryteria merytoryczne oceny </w:t>
      </w:r>
      <w:r w:rsidR="00804DAB" w:rsidRPr="001B734D">
        <w:rPr>
          <w:rFonts w:asciiTheme="minorHAnsi" w:hAnsiTheme="minorHAnsi" w:cstheme="minorHAnsi"/>
          <w:szCs w:val="24"/>
        </w:rPr>
        <w:t>wniosków</w:t>
      </w:r>
      <w:r w:rsidR="00EF4562" w:rsidRPr="001B734D">
        <w:rPr>
          <w:rFonts w:asciiTheme="minorHAnsi" w:hAnsiTheme="minorHAnsi" w:cstheme="minorHAnsi"/>
          <w:szCs w:val="24"/>
        </w:rPr>
        <w:t xml:space="preserve"> inne niż okre</w:t>
      </w:r>
      <w:r w:rsidR="00A55091" w:rsidRPr="001B734D">
        <w:rPr>
          <w:rFonts w:asciiTheme="minorHAnsi" w:hAnsiTheme="minorHAnsi" w:cstheme="minorHAnsi"/>
          <w:szCs w:val="24"/>
        </w:rPr>
        <w:t>ślone w </w:t>
      </w:r>
      <w:r w:rsidR="00EF4562" w:rsidRPr="001B734D">
        <w:rPr>
          <w:rFonts w:asciiTheme="minorHAnsi" w:hAnsiTheme="minorHAnsi" w:cstheme="minorHAnsi"/>
          <w:szCs w:val="24"/>
        </w:rPr>
        <w:t>pkt 4</w:t>
      </w:r>
      <w:r w:rsidRPr="001B734D">
        <w:rPr>
          <w:rFonts w:asciiTheme="minorHAnsi" w:hAnsiTheme="minorHAnsi" w:cstheme="minorHAnsi"/>
          <w:szCs w:val="24"/>
        </w:rPr>
        <w:t xml:space="preserve">, </w:t>
      </w:r>
    </w:p>
    <w:p w14:paraId="41065F68" w14:textId="77777777" w:rsidR="008A5E65" w:rsidRPr="001B734D" w:rsidRDefault="008A5E65" w:rsidP="001B734D">
      <w:pPr>
        <w:pStyle w:val="Akapitzlist"/>
        <w:numPr>
          <w:ilvl w:val="0"/>
          <w:numId w:val="8"/>
        </w:numPr>
        <w:jc w:val="left"/>
        <w:rPr>
          <w:rFonts w:asciiTheme="minorHAnsi" w:hAnsiTheme="minorHAnsi" w:cstheme="minorHAnsi"/>
          <w:szCs w:val="24"/>
        </w:rPr>
      </w:pPr>
      <w:r w:rsidRPr="001B734D">
        <w:rPr>
          <w:rFonts w:asciiTheme="minorHAnsi" w:hAnsiTheme="minorHAnsi" w:cstheme="minorHAnsi"/>
          <w:szCs w:val="24"/>
        </w:rPr>
        <w:t xml:space="preserve">minimalną i maksymalną </w:t>
      </w:r>
      <w:r w:rsidR="008C545A" w:rsidRPr="001B734D">
        <w:rPr>
          <w:rFonts w:asciiTheme="minorHAnsi" w:hAnsiTheme="minorHAnsi" w:cstheme="minorHAnsi"/>
          <w:szCs w:val="24"/>
        </w:rPr>
        <w:t xml:space="preserve">kwotę </w:t>
      </w:r>
      <w:r w:rsidR="00B54A0E" w:rsidRPr="001B734D">
        <w:rPr>
          <w:rFonts w:asciiTheme="minorHAnsi" w:hAnsiTheme="minorHAnsi" w:cstheme="minorHAnsi"/>
          <w:szCs w:val="24"/>
        </w:rPr>
        <w:t>środków finansowych</w:t>
      </w:r>
      <w:r w:rsidR="00375992" w:rsidRPr="001B734D">
        <w:rPr>
          <w:rFonts w:asciiTheme="minorHAnsi" w:hAnsiTheme="minorHAnsi" w:cstheme="minorHAnsi"/>
          <w:szCs w:val="24"/>
        </w:rPr>
        <w:t>,</w:t>
      </w:r>
      <w:r w:rsidR="00B54A0E" w:rsidRPr="001B734D">
        <w:rPr>
          <w:rFonts w:asciiTheme="minorHAnsi" w:hAnsiTheme="minorHAnsi" w:cstheme="minorHAnsi"/>
          <w:szCs w:val="24"/>
        </w:rPr>
        <w:t xml:space="preserve"> </w:t>
      </w:r>
      <w:r w:rsidR="008C545A" w:rsidRPr="001B734D">
        <w:rPr>
          <w:rFonts w:asciiTheme="minorHAnsi" w:hAnsiTheme="minorHAnsi" w:cstheme="minorHAnsi"/>
          <w:szCs w:val="24"/>
        </w:rPr>
        <w:t>o którą wnioskować może podmiot uprawniony,</w:t>
      </w:r>
    </w:p>
    <w:p w14:paraId="2C86EDFA" w14:textId="77777777" w:rsidR="008A5E65" w:rsidRPr="001B734D" w:rsidRDefault="008A5E65" w:rsidP="001B734D">
      <w:pPr>
        <w:pStyle w:val="Akapitzlist"/>
        <w:numPr>
          <w:ilvl w:val="0"/>
          <w:numId w:val="8"/>
        </w:numPr>
        <w:jc w:val="left"/>
        <w:rPr>
          <w:rFonts w:asciiTheme="minorHAnsi" w:hAnsiTheme="minorHAnsi" w:cstheme="minorHAnsi"/>
          <w:szCs w:val="24"/>
        </w:rPr>
      </w:pPr>
      <w:r w:rsidRPr="001B734D">
        <w:rPr>
          <w:rFonts w:asciiTheme="minorHAnsi" w:hAnsiTheme="minorHAnsi" w:cstheme="minorHAnsi"/>
          <w:szCs w:val="24"/>
        </w:rPr>
        <w:t xml:space="preserve">formę składania </w:t>
      </w:r>
      <w:r w:rsidR="00804DAB" w:rsidRPr="001B734D">
        <w:rPr>
          <w:rFonts w:asciiTheme="minorHAnsi" w:hAnsiTheme="minorHAnsi" w:cstheme="minorHAnsi"/>
          <w:szCs w:val="24"/>
        </w:rPr>
        <w:t>wniosków</w:t>
      </w:r>
      <w:r w:rsidRPr="001B734D">
        <w:rPr>
          <w:rFonts w:asciiTheme="minorHAnsi" w:hAnsiTheme="minorHAnsi" w:cstheme="minorHAnsi"/>
          <w:szCs w:val="24"/>
        </w:rPr>
        <w:t xml:space="preserve">, </w:t>
      </w:r>
    </w:p>
    <w:p w14:paraId="4F645773" w14:textId="77777777" w:rsidR="008A5E65" w:rsidRDefault="008A5E65" w:rsidP="001B734D">
      <w:pPr>
        <w:pStyle w:val="Akapitzlist"/>
        <w:numPr>
          <w:ilvl w:val="0"/>
          <w:numId w:val="8"/>
        </w:numPr>
        <w:jc w:val="left"/>
        <w:rPr>
          <w:rFonts w:asciiTheme="minorHAnsi" w:hAnsiTheme="minorHAnsi" w:cstheme="minorHAnsi"/>
          <w:szCs w:val="24"/>
        </w:rPr>
      </w:pPr>
      <w:r w:rsidRPr="001B734D">
        <w:rPr>
          <w:rFonts w:asciiTheme="minorHAnsi" w:hAnsiTheme="minorHAnsi" w:cstheme="minorHAnsi"/>
          <w:szCs w:val="24"/>
        </w:rPr>
        <w:t xml:space="preserve">w przypadku </w:t>
      </w:r>
      <w:r w:rsidR="00E423AB" w:rsidRPr="001B734D">
        <w:rPr>
          <w:rFonts w:asciiTheme="minorHAnsi" w:hAnsiTheme="minorHAnsi" w:cstheme="minorHAnsi"/>
          <w:szCs w:val="24"/>
        </w:rPr>
        <w:t>wniosków</w:t>
      </w:r>
      <w:r w:rsidRPr="001B734D">
        <w:rPr>
          <w:rFonts w:asciiTheme="minorHAnsi" w:hAnsiTheme="minorHAnsi" w:cstheme="minorHAnsi"/>
          <w:szCs w:val="24"/>
        </w:rPr>
        <w:t xml:space="preserve"> </w:t>
      </w:r>
      <w:r w:rsidR="008C545A" w:rsidRPr="001B734D">
        <w:rPr>
          <w:rFonts w:asciiTheme="minorHAnsi" w:hAnsiTheme="minorHAnsi" w:cstheme="minorHAnsi"/>
          <w:szCs w:val="24"/>
        </w:rPr>
        <w:t>zatwierdzonych</w:t>
      </w:r>
      <w:r w:rsidRPr="001B734D">
        <w:rPr>
          <w:rFonts w:asciiTheme="minorHAnsi" w:hAnsiTheme="minorHAnsi" w:cstheme="minorHAnsi"/>
          <w:szCs w:val="24"/>
        </w:rPr>
        <w:t xml:space="preserve"> – warunki zmian w treści </w:t>
      </w:r>
      <w:r w:rsidR="00E423AB" w:rsidRPr="001B734D">
        <w:rPr>
          <w:rFonts w:asciiTheme="minorHAnsi" w:hAnsiTheme="minorHAnsi" w:cstheme="minorHAnsi"/>
          <w:szCs w:val="24"/>
        </w:rPr>
        <w:t>wniosku</w:t>
      </w:r>
      <w:r w:rsidR="008C545A" w:rsidRPr="001B734D">
        <w:rPr>
          <w:rFonts w:asciiTheme="minorHAnsi" w:hAnsiTheme="minorHAnsi" w:cstheme="minorHAnsi"/>
          <w:szCs w:val="24"/>
        </w:rPr>
        <w:t xml:space="preserve"> lub umowy</w:t>
      </w:r>
      <w:r w:rsidR="00476526" w:rsidRPr="001B734D">
        <w:rPr>
          <w:rFonts w:asciiTheme="minorHAnsi" w:hAnsiTheme="minorHAnsi" w:cstheme="minorHAnsi"/>
          <w:szCs w:val="24"/>
        </w:rPr>
        <w:t>,</w:t>
      </w:r>
      <w:r w:rsidRPr="001B734D">
        <w:rPr>
          <w:rFonts w:asciiTheme="minorHAnsi" w:hAnsiTheme="minorHAnsi" w:cstheme="minorHAnsi"/>
          <w:szCs w:val="24"/>
        </w:rPr>
        <w:t xml:space="preserve"> które nie będą wymagać zawierania aneksu do umowy</w:t>
      </w:r>
      <w:r w:rsidR="00ED578A" w:rsidRPr="001B734D">
        <w:rPr>
          <w:rFonts w:asciiTheme="minorHAnsi" w:hAnsiTheme="minorHAnsi" w:cstheme="minorHAnsi"/>
          <w:szCs w:val="24"/>
        </w:rPr>
        <w:t>,</w:t>
      </w:r>
    </w:p>
    <w:p w14:paraId="577BC97E" w14:textId="77777777" w:rsidR="008C3430" w:rsidRPr="001B734D" w:rsidRDefault="008C3430" w:rsidP="001B734D">
      <w:pPr>
        <w:pStyle w:val="Akapitzlist"/>
        <w:numPr>
          <w:ilvl w:val="0"/>
          <w:numId w:val="8"/>
        </w:numPr>
        <w:jc w:val="left"/>
        <w:rPr>
          <w:rFonts w:asciiTheme="minorHAnsi" w:hAnsiTheme="minorHAnsi" w:cstheme="minorHAnsi"/>
          <w:szCs w:val="24"/>
        </w:rPr>
      </w:pPr>
      <w:r>
        <w:rPr>
          <w:rFonts w:asciiTheme="minorHAnsi" w:hAnsiTheme="minorHAnsi" w:cstheme="minorHAnsi"/>
          <w:szCs w:val="24"/>
        </w:rPr>
        <w:t>termin składania wniosków,</w:t>
      </w:r>
    </w:p>
    <w:p w14:paraId="42EDC422" w14:textId="77777777" w:rsidR="000F1968" w:rsidRPr="001B734D" w:rsidRDefault="000F1968" w:rsidP="001B734D">
      <w:pPr>
        <w:pStyle w:val="Akapitzlist"/>
        <w:numPr>
          <w:ilvl w:val="0"/>
          <w:numId w:val="8"/>
        </w:numPr>
        <w:jc w:val="left"/>
        <w:rPr>
          <w:rFonts w:asciiTheme="minorHAnsi" w:hAnsiTheme="minorHAnsi" w:cstheme="minorHAnsi"/>
          <w:szCs w:val="24"/>
        </w:rPr>
      </w:pPr>
      <w:r w:rsidRPr="001B734D">
        <w:rPr>
          <w:rFonts w:asciiTheme="minorHAnsi" w:hAnsiTheme="minorHAnsi" w:cstheme="minorHAnsi"/>
          <w:szCs w:val="24"/>
        </w:rPr>
        <w:t xml:space="preserve">maksymalną kwotę środków, która zostanie rozdzielona w ramach naboru wniosków. </w:t>
      </w:r>
    </w:p>
    <w:p w14:paraId="368A32A1" w14:textId="77777777" w:rsidR="00BA2518" w:rsidRPr="00BA2518" w:rsidRDefault="00990A2B" w:rsidP="00BA2518">
      <w:pPr>
        <w:pStyle w:val="Akapitzlist"/>
        <w:numPr>
          <w:ilvl w:val="0"/>
          <w:numId w:val="4"/>
        </w:numPr>
        <w:jc w:val="left"/>
        <w:rPr>
          <w:rFonts w:asciiTheme="minorHAnsi" w:hAnsiTheme="minorHAnsi" w:cstheme="minorBidi"/>
        </w:rPr>
      </w:pPr>
      <w:r>
        <w:rPr>
          <w:rFonts w:asciiTheme="minorHAnsi" w:hAnsiTheme="minorHAnsi" w:cstheme="minorBidi"/>
        </w:rPr>
        <w:t>Minister może ogłosić więcej niż jeden nabór wniosków w ramach Programu. Nabór wniosków trwa co najmniej 14 dni od momentu opublikowania ogłoszenia o naborze.</w:t>
      </w:r>
    </w:p>
    <w:p w14:paraId="6EC52201" w14:textId="77777777" w:rsidR="00AF4889" w:rsidRDefault="00AF4889" w:rsidP="00AF4889">
      <w:pPr>
        <w:pStyle w:val="Akapitzlist"/>
        <w:numPr>
          <w:ilvl w:val="0"/>
          <w:numId w:val="4"/>
        </w:numPr>
        <w:jc w:val="left"/>
        <w:rPr>
          <w:rFonts w:asciiTheme="minorHAnsi" w:hAnsiTheme="minorHAnsi" w:cstheme="minorBidi"/>
        </w:rPr>
      </w:pPr>
      <w:r w:rsidRPr="00AF4889">
        <w:rPr>
          <w:rFonts w:asciiTheme="minorHAnsi" w:hAnsiTheme="minorHAnsi" w:cstheme="minorBidi"/>
        </w:rPr>
        <w:t xml:space="preserve">Wybór </w:t>
      </w:r>
      <w:r>
        <w:rPr>
          <w:rFonts w:asciiTheme="minorHAnsi" w:hAnsiTheme="minorHAnsi" w:cstheme="minorBidi"/>
        </w:rPr>
        <w:t>wniosków, które zostaną objęte wsparciem</w:t>
      </w:r>
      <w:r w:rsidRPr="00AF4889">
        <w:rPr>
          <w:rFonts w:asciiTheme="minorHAnsi" w:hAnsiTheme="minorHAnsi" w:cstheme="minorBidi"/>
        </w:rPr>
        <w:t xml:space="preserve"> odbywa się na podstawie określonych </w:t>
      </w:r>
      <w:r>
        <w:rPr>
          <w:rFonts w:asciiTheme="minorHAnsi" w:hAnsiTheme="minorHAnsi" w:cstheme="minorBidi"/>
        </w:rPr>
        <w:t xml:space="preserve">w regulaminie naboru </w:t>
      </w:r>
      <w:r w:rsidRPr="00AF4889">
        <w:rPr>
          <w:rFonts w:asciiTheme="minorHAnsi" w:hAnsiTheme="minorHAnsi" w:cstheme="minorBidi"/>
        </w:rPr>
        <w:t>kryteriów selekcji, z zachowaniem zasad niedyskryminacji i przejrzystości.</w:t>
      </w:r>
    </w:p>
    <w:p w14:paraId="1BB66033" w14:textId="5F9118F4" w:rsidR="00EF4562" w:rsidRPr="001B734D" w:rsidRDefault="00EF4562" w:rsidP="307D9DA3">
      <w:pPr>
        <w:pStyle w:val="Akapitzlist"/>
        <w:numPr>
          <w:ilvl w:val="0"/>
          <w:numId w:val="4"/>
        </w:numPr>
        <w:jc w:val="left"/>
        <w:rPr>
          <w:rFonts w:asciiTheme="minorHAnsi" w:hAnsiTheme="minorHAnsi" w:cstheme="minorBidi"/>
        </w:rPr>
      </w:pPr>
      <w:r w:rsidRPr="307D9DA3">
        <w:rPr>
          <w:rFonts w:asciiTheme="minorHAnsi" w:hAnsiTheme="minorHAnsi" w:cstheme="minorBidi"/>
        </w:rPr>
        <w:lastRenderedPageBreak/>
        <w:t>Wszystkie wnioski składane w ramach naboru</w:t>
      </w:r>
      <w:r w:rsidR="00DD4203" w:rsidRPr="307D9DA3">
        <w:rPr>
          <w:rFonts w:asciiTheme="minorHAnsi" w:hAnsiTheme="minorHAnsi" w:cstheme="minorBidi"/>
        </w:rPr>
        <w:t xml:space="preserve"> wniosków</w:t>
      </w:r>
      <w:r w:rsidRPr="307D9DA3">
        <w:rPr>
          <w:rFonts w:asciiTheme="minorHAnsi" w:hAnsiTheme="minorHAnsi" w:cstheme="minorBidi"/>
        </w:rPr>
        <w:t xml:space="preserve"> oceniane będą pod kątem spełnienia </w:t>
      </w:r>
      <w:r w:rsidR="008C0DD6" w:rsidRPr="307D9DA3">
        <w:rPr>
          <w:rFonts w:asciiTheme="minorHAnsi" w:hAnsiTheme="minorHAnsi" w:cstheme="minorBidi"/>
        </w:rPr>
        <w:t xml:space="preserve">warunków określonych w dokumencie pn. </w:t>
      </w:r>
      <w:r w:rsidR="008C0DD6" w:rsidRPr="307D9DA3">
        <w:rPr>
          <w:rFonts w:asciiTheme="minorHAnsi" w:hAnsiTheme="minorHAnsi" w:cstheme="minorBidi"/>
          <w:i/>
          <w:iCs/>
        </w:rPr>
        <w:t>Horyzontalne zasady i kryteria wyboru przedsięwzięć dla Krajowego Planu Odbudowy i Zwiększania Odporności</w:t>
      </w:r>
      <w:r w:rsidR="008C0DD6" w:rsidRPr="307D9DA3">
        <w:rPr>
          <w:rFonts w:asciiTheme="minorHAnsi" w:hAnsiTheme="minorHAnsi" w:cstheme="minorBidi"/>
        </w:rPr>
        <w:t xml:space="preserve"> dostępnym na stronie</w:t>
      </w:r>
      <w:r w:rsidRPr="307D9DA3">
        <w:rPr>
          <w:rFonts w:asciiTheme="minorHAnsi" w:hAnsiTheme="minorHAnsi" w:cstheme="minorBidi"/>
        </w:rPr>
        <w:t xml:space="preserve"> </w:t>
      </w:r>
      <w:r w:rsidR="007B7993" w:rsidRPr="307D9DA3">
        <w:rPr>
          <w:rFonts w:asciiTheme="minorHAnsi" w:hAnsiTheme="minorHAnsi" w:cstheme="minorBidi"/>
        </w:rPr>
        <w:t>kpo.gov.pl</w:t>
      </w:r>
      <w:r w:rsidR="008C0DD6" w:rsidRPr="307D9DA3">
        <w:rPr>
          <w:rFonts w:asciiTheme="minorHAnsi" w:hAnsiTheme="minorHAnsi" w:cstheme="minorBidi"/>
        </w:rPr>
        <w:t>. Szczegółowy sposób udokumentowania spełnienia tych kryteriów określony zostanie w regulaminie.</w:t>
      </w:r>
      <w:r w:rsidR="00435CC0" w:rsidRPr="307D9DA3">
        <w:rPr>
          <w:rFonts w:asciiTheme="minorHAnsi" w:hAnsiTheme="minorHAnsi" w:cstheme="minorBidi"/>
        </w:rPr>
        <w:t xml:space="preserve"> Ponadto realizować muszą one zasadą nieczynienia poważnej szkody dla środowiska (DNSH)</w:t>
      </w:r>
      <w:r w:rsidR="00782F87" w:rsidRPr="307D9DA3">
        <w:rPr>
          <w:rFonts w:asciiTheme="minorHAnsi" w:hAnsiTheme="minorHAnsi" w:cstheme="minorBidi"/>
        </w:rPr>
        <w:t>,</w:t>
      </w:r>
      <w:r w:rsidR="00435CC0" w:rsidRPr="307D9DA3">
        <w:rPr>
          <w:rFonts w:asciiTheme="minorHAnsi" w:hAnsiTheme="minorHAnsi" w:cstheme="minorBidi"/>
        </w:rPr>
        <w:t xml:space="preserve"> zgodnie z zaleceniami wskazanymi na stronie kpo.gov.pl.</w:t>
      </w:r>
    </w:p>
    <w:p w14:paraId="3E95444B" w14:textId="5C773895" w:rsidR="008A5E65" w:rsidRPr="001B734D" w:rsidRDefault="008A5E65" w:rsidP="67B1688F">
      <w:pPr>
        <w:pStyle w:val="Akapitzlist"/>
        <w:numPr>
          <w:ilvl w:val="0"/>
          <w:numId w:val="4"/>
        </w:numPr>
        <w:jc w:val="left"/>
        <w:rPr>
          <w:rFonts w:asciiTheme="minorHAnsi" w:hAnsiTheme="minorHAnsi" w:cstheme="minorBidi"/>
        </w:rPr>
      </w:pPr>
      <w:r w:rsidRPr="67B1688F">
        <w:rPr>
          <w:rFonts w:asciiTheme="minorHAnsi" w:hAnsiTheme="minorHAnsi" w:cstheme="minorBidi"/>
        </w:rPr>
        <w:t xml:space="preserve">Minister może także określić w ogłoszeniu o </w:t>
      </w:r>
      <w:r w:rsidR="0090357C" w:rsidRPr="67B1688F">
        <w:rPr>
          <w:rFonts w:asciiTheme="minorHAnsi" w:hAnsiTheme="minorHAnsi" w:cstheme="minorBidi"/>
        </w:rPr>
        <w:t>naborze wniosków</w:t>
      </w:r>
      <w:r w:rsidRPr="67B1688F">
        <w:rPr>
          <w:rFonts w:asciiTheme="minorHAnsi" w:hAnsiTheme="minorHAnsi" w:cstheme="minorBidi"/>
        </w:rPr>
        <w:t xml:space="preserve"> kryteria strategiczne</w:t>
      </w:r>
      <w:r w:rsidR="002F2A2B" w:rsidRPr="67B1688F">
        <w:rPr>
          <w:rFonts w:asciiTheme="minorHAnsi" w:hAnsiTheme="minorHAnsi" w:cstheme="minorBidi"/>
        </w:rPr>
        <w:t>. Spełnienie kryteriów strategicznych może wiązać się z otrzymaniem dodatkowych punktów lub z możliwością wnioskowania o większe środki.</w:t>
      </w:r>
      <w:r w:rsidRPr="67B1688F">
        <w:rPr>
          <w:rFonts w:asciiTheme="minorHAnsi" w:hAnsiTheme="minorHAnsi" w:cstheme="minorBidi"/>
        </w:rPr>
        <w:t xml:space="preserve"> Punkty za kryteria strategiczne przyznawane są wyłącznie </w:t>
      </w:r>
      <w:r w:rsidR="008C545A" w:rsidRPr="67B1688F">
        <w:rPr>
          <w:rFonts w:asciiTheme="minorHAnsi" w:hAnsiTheme="minorHAnsi" w:cstheme="minorBidi"/>
        </w:rPr>
        <w:t xml:space="preserve">wnioskodawcom, których wnioski zostały </w:t>
      </w:r>
      <w:r w:rsidRPr="67B1688F">
        <w:rPr>
          <w:rFonts w:asciiTheme="minorHAnsi" w:hAnsiTheme="minorHAnsi" w:cstheme="minorBidi"/>
        </w:rPr>
        <w:t>ocenion</w:t>
      </w:r>
      <w:r w:rsidR="008C545A" w:rsidRPr="67B1688F">
        <w:rPr>
          <w:rFonts w:asciiTheme="minorHAnsi" w:hAnsiTheme="minorHAnsi" w:cstheme="minorBidi"/>
        </w:rPr>
        <w:t>e</w:t>
      </w:r>
      <w:r w:rsidRPr="67B1688F">
        <w:rPr>
          <w:rFonts w:asciiTheme="minorHAnsi" w:hAnsiTheme="minorHAnsi" w:cstheme="minorBidi"/>
        </w:rPr>
        <w:t xml:space="preserve"> pozytywnie formalnie.</w:t>
      </w:r>
    </w:p>
    <w:p w14:paraId="7F69BAD2" w14:textId="64C29434" w:rsidR="000F1968" w:rsidRPr="001B734D" w:rsidRDefault="008A5E65" w:rsidP="001B734D">
      <w:pPr>
        <w:pStyle w:val="Akapitzlist"/>
        <w:numPr>
          <w:ilvl w:val="0"/>
          <w:numId w:val="4"/>
        </w:numPr>
        <w:jc w:val="left"/>
        <w:rPr>
          <w:rFonts w:asciiTheme="minorHAnsi" w:hAnsiTheme="minorHAnsi" w:cstheme="minorHAnsi"/>
          <w:szCs w:val="24"/>
        </w:rPr>
      </w:pPr>
      <w:r w:rsidRPr="001B734D">
        <w:rPr>
          <w:rFonts w:asciiTheme="minorHAnsi" w:hAnsiTheme="minorHAnsi" w:cstheme="minorHAnsi"/>
          <w:szCs w:val="24"/>
        </w:rPr>
        <w:t xml:space="preserve">Jeden podmiot może złożyć </w:t>
      </w:r>
      <w:r w:rsidR="00641DE0">
        <w:rPr>
          <w:rFonts w:asciiTheme="minorHAnsi" w:hAnsiTheme="minorHAnsi" w:cstheme="minorHAnsi"/>
          <w:szCs w:val="24"/>
        </w:rPr>
        <w:t>jeden wniosek</w:t>
      </w:r>
      <w:r w:rsidR="00E8166E" w:rsidRPr="001B734D">
        <w:rPr>
          <w:rFonts w:asciiTheme="minorHAnsi" w:hAnsiTheme="minorHAnsi" w:cstheme="minorHAnsi"/>
          <w:szCs w:val="24"/>
        </w:rPr>
        <w:t xml:space="preserve"> w ramach</w:t>
      </w:r>
      <w:r w:rsidR="000C535D" w:rsidRPr="001B734D">
        <w:rPr>
          <w:rFonts w:asciiTheme="minorHAnsi" w:hAnsiTheme="minorHAnsi" w:cstheme="minorHAnsi"/>
          <w:szCs w:val="24"/>
        </w:rPr>
        <w:t xml:space="preserve"> jednego naboru wniosków</w:t>
      </w:r>
      <w:r w:rsidR="001D748C" w:rsidRPr="001B734D">
        <w:rPr>
          <w:rFonts w:asciiTheme="minorHAnsi" w:hAnsiTheme="minorHAnsi" w:cstheme="minorHAnsi"/>
          <w:szCs w:val="24"/>
        </w:rPr>
        <w:t>.</w:t>
      </w:r>
    </w:p>
    <w:p w14:paraId="163118BB" w14:textId="77777777" w:rsidR="00E8166E" w:rsidRPr="001B734D" w:rsidRDefault="000F1968" w:rsidP="001B734D">
      <w:pPr>
        <w:pStyle w:val="Akapitzlist"/>
        <w:numPr>
          <w:ilvl w:val="0"/>
          <w:numId w:val="4"/>
        </w:numPr>
        <w:jc w:val="left"/>
        <w:rPr>
          <w:rFonts w:asciiTheme="minorHAnsi" w:hAnsiTheme="minorHAnsi" w:cstheme="minorHAnsi"/>
          <w:szCs w:val="24"/>
        </w:rPr>
      </w:pPr>
      <w:r w:rsidRPr="001B734D">
        <w:rPr>
          <w:rFonts w:asciiTheme="minorHAnsi" w:hAnsiTheme="minorHAnsi" w:cstheme="minorHAnsi"/>
          <w:szCs w:val="24"/>
        </w:rPr>
        <w:t xml:space="preserve">Jeden podmiot może tylko raz </w:t>
      </w:r>
      <w:r w:rsidR="002F2A2B" w:rsidRPr="001B734D">
        <w:rPr>
          <w:rFonts w:asciiTheme="minorHAnsi" w:hAnsiTheme="minorHAnsi" w:cstheme="minorHAnsi"/>
          <w:szCs w:val="24"/>
        </w:rPr>
        <w:t xml:space="preserve">otrzymać </w:t>
      </w:r>
      <w:r w:rsidRPr="001B734D">
        <w:rPr>
          <w:rFonts w:asciiTheme="minorHAnsi" w:hAnsiTheme="minorHAnsi" w:cstheme="minorHAnsi"/>
          <w:szCs w:val="24"/>
        </w:rPr>
        <w:t xml:space="preserve">środki w ramach </w:t>
      </w:r>
      <w:r w:rsidR="00377972" w:rsidRPr="001B734D">
        <w:rPr>
          <w:rFonts w:asciiTheme="minorHAnsi" w:hAnsiTheme="minorHAnsi" w:cstheme="minorHAnsi"/>
          <w:szCs w:val="24"/>
        </w:rPr>
        <w:t>P</w:t>
      </w:r>
      <w:r w:rsidRPr="001B734D">
        <w:rPr>
          <w:rFonts w:asciiTheme="minorHAnsi" w:hAnsiTheme="minorHAnsi" w:cstheme="minorHAnsi"/>
          <w:szCs w:val="24"/>
        </w:rPr>
        <w:t>rogramu.</w:t>
      </w:r>
    </w:p>
    <w:p w14:paraId="748E7CF2" w14:textId="77777777" w:rsidR="008A5E65" w:rsidRPr="001B734D" w:rsidRDefault="000F1968" w:rsidP="001B734D">
      <w:pPr>
        <w:pStyle w:val="Akapitzlist"/>
        <w:numPr>
          <w:ilvl w:val="0"/>
          <w:numId w:val="4"/>
        </w:numPr>
        <w:jc w:val="left"/>
        <w:rPr>
          <w:rFonts w:asciiTheme="minorHAnsi" w:hAnsiTheme="minorHAnsi" w:cstheme="minorHAnsi"/>
          <w:szCs w:val="24"/>
        </w:rPr>
      </w:pPr>
      <w:r w:rsidRPr="001B734D">
        <w:rPr>
          <w:rFonts w:asciiTheme="minorHAnsi" w:hAnsiTheme="minorHAnsi" w:cstheme="minorHAnsi"/>
          <w:szCs w:val="24"/>
        </w:rPr>
        <w:t>Zasady ubiegania się o wsparcie nieposiadających osobowości prawnej jednostek organizacyjnych, oddziałów terenowych itp</w:t>
      </w:r>
      <w:r w:rsidR="008A5E65" w:rsidRPr="001B734D">
        <w:rPr>
          <w:rFonts w:asciiTheme="minorHAnsi" w:hAnsiTheme="minorHAnsi" w:cstheme="minorHAnsi"/>
          <w:szCs w:val="24"/>
        </w:rPr>
        <w:t>.</w:t>
      </w:r>
      <w:r w:rsidRPr="001B734D">
        <w:rPr>
          <w:rFonts w:asciiTheme="minorHAnsi" w:hAnsiTheme="minorHAnsi" w:cstheme="minorHAnsi"/>
          <w:szCs w:val="24"/>
        </w:rPr>
        <w:t xml:space="preserve"> zostaną ujęte w regulaminie.</w:t>
      </w:r>
    </w:p>
    <w:p w14:paraId="195C46E7" w14:textId="77777777" w:rsidR="008A5E65" w:rsidRPr="001B734D" w:rsidRDefault="008A5E65" w:rsidP="001B734D">
      <w:pPr>
        <w:pStyle w:val="Akapitzlist"/>
        <w:numPr>
          <w:ilvl w:val="0"/>
          <w:numId w:val="4"/>
        </w:numPr>
        <w:jc w:val="left"/>
        <w:rPr>
          <w:rFonts w:asciiTheme="minorHAnsi" w:hAnsiTheme="minorHAnsi" w:cstheme="minorHAnsi"/>
          <w:szCs w:val="24"/>
        </w:rPr>
      </w:pPr>
      <w:r w:rsidRPr="001B734D">
        <w:rPr>
          <w:rFonts w:asciiTheme="minorHAnsi" w:hAnsiTheme="minorHAnsi" w:cstheme="minorHAnsi"/>
          <w:szCs w:val="24"/>
        </w:rPr>
        <w:t xml:space="preserve">Złożenie </w:t>
      </w:r>
      <w:r w:rsidR="000F1968" w:rsidRPr="001B734D">
        <w:rPr>
          <w:rFonts w:asciiTheme="minorHAnsi" w:hAnsiTheme="minorHAnsi" w:cstheme="minorHAnsi"/>
          <w:szCs w:val="24"/>
        </w:rPr>
        <w:t>wniosku</w:t>
      </w:r>
      <w:r w:rsidRPr="001B734D">
        <w:rPr>
          <w:rFonts w:asciiTheme="minorHAnsi" w:hAnsiTheme="minorHAnsi" w:cstheme="minorHAnsi"/>
          <w:szCs w:val="24"/>
        </w:rPr>
        <w:t xml:space="preserve"> nie jest równoznaczne z </w:t>
      </w:r>
      <w:r w:rsidR="000F1968" w:rsidRPr="001B734D">
        <w:rPr>
          <w:rFonts w:asciiTheme="minorHAnsi" w:hAnsiTheme="minorHAnsi" w:cstheme="minorHAnsi"/>
          <w:szCs w:val="24"/>
        </w:rPr>
        <w:t xml:space="preserve">przyznaniem środków w ramach </w:t>
      </w:r>
      <w:r w:rsidR="00ED578A" w:rsidRPr="001B734D">
        <w:rPr>
          <w:rFonts w:asciiTheme="minorHAnsi" w:hAnsiTheme="minorHAnsi" w:cstheme="minorHAnsi"/>
          <w:szCs w:val="24"/>
        </w:rPr>
        <w:t>P</w:t>
      </w:r>
      <w:r w:rsidR="000F1968" w:rsidRPr="001B734D">
        <w:rPr>
          <w:rFonts w:asciiTheme="minorHAnsi" w:hAnsiTheme="minorHAnsi" w:cstheme="minorHAnsi"/>
          <w:szCs w:val="24"/>
        </w:rPr>
        <w:t>rogramu</w:t>
      </w:r>
      <w:r w:rsidRPr="001B734D">
        <w:rPr>
          <w:rFonts w:asciiTheme="minorHAnsi" w:hAnsiTheme="minorHAnsi" w:cstheme="minorHAnsi"/>
          <w:szCs w:val="24"/>
        </w:rPr>
        <w:t>.</w:t>
      </w:r>
    </w:p>
    <w:p w14:paraId="0418D07B" w14:textId="77777777" w:rsidR="008A5E65" w:rsidRPr="001B734D" w:rsidRDefault="00862F40" w:rsidP="001B734D">
      <w:pPr>
        <w:pStyle w:val="Akapitzlist"/>
        <w:numPr>
          <w:ilvl w:val="0"/>
          <w:numId w:val="4"/>
        </w:numPr>
        <w:jc w:val="left"/>
        <w:rPr>
          <w:rFonts w:asciiTheme="minorHAnsi" w:hAnsiTheme="minorHAnsi" w:cstheme="minorHAnsi"/>
          <w:szCs w:val="24"/>
        </w:rPr>
      </w:pPr>
      <w:r w:rsidRPr="001B734D">
        <w:rPr>
          <w:rFonts w:asciiTheme="minorHAnsi" w:hAnsiTheme="minorHAnsi" w:cstheme="minorHAnsi"/>
          <w:szCs w:val="24"/>
        </w:rPr>
        <w:t>Wnioski</w:t>
      </w:r>
      <w:r w:rsidR="008A5E65" w:rsidRPr="001B734D">
        <w:rPr>
          <w:rFonts w:asciiTheme="minorHAnsi" w:hAnsiTheme="minorHAnsi" w:cstheme="minorHAnsi"/>
          <w:szCs w:val="24"/>
        </w:rPr>
        <w:t xml:space="preserve"> niekompletne lub złożone na niewłaściwym formularzu nie podlegają uzupełnieniu i nie będą rozpatrywane, chyba że w ogłoszeniu </w:t>
      </w:r>
      <w:r w:rsidR="00B35D78" w:rsidRPr="001B734D">
        <w:rPr>
          <w:rFonts w:asciiTheme="minorHAnsi" w:hAnsiTheme="minorHAnsi" w:cstheme="minorHAnsi"/>
          <w:szCs w:val="24"/>
        </w:rPr>
        <w:t>naborze wniosków lub regulaminie</w:t>
      </w:r>
      <w:r w:rsidR="008A5E65" w:rsidRPr="001B734D">
        <w:rPr>
          <w:rFonts w:asciiTheme="minorHAnsi" w:hAnsiTheme="minorHAnsi" w:cstheme="minorHAnsi"/>
          <w:szCs w:val="24"/>
        </w:rPr>
        <w:t xml:space="preserve"> zaznaczono możliwość dokonania korekty złożone</w:t>
      </w:r>
      <w:r w:rsidR="00B35D78" w:rsidRPr="001B734D">
        <w:rPr>
          <w:rFonts w:asciiTheme="minorHAnsi" w:hAnsiTheme="minorHAnsi" w:cstheme="minorHAnsi"/>
          <w:szCs w:val="24"/>
        </w:rPr>
        <w:t>go wniosku.</w:t>
      </w:r>
    </w:p>
    <w:p w14:paraId="4EA1B33F" w14:textId="6AF4DA8F" w:rsidR="008A5E65" w:rsidRPr="004A4C2F" w:rsidRDefault="008A5E65" w:rsidP="004A4C2F">
      <w:pPr>
        <w:pStyle w:val="Akapitzlist"/>
        <w:numPr>
          <w:ilvl w:val="0"/>
          <w:numId w:val="4"/>
        </w:numPr>
        <w:jc w:val="left"/>
        <w:rPr>
          <w:rFonts w:asciiTheme="minorHAnsi" w:hAnsiTheme="minorHAnsi" w:cstheme="minorHAnsi"/>
          <w:szCs w:val="24"/>
        </w:rPr>
      </w:pPr>
      <w:r w:rsidRPr="001B734D">
        <w:rPr>
          <w:rFonts w:asciiTheme="minorHAnsi" w:hAnsiTheme="minorHAnsi" w:cstheme="minorHAnsi"/>
          <w:szCs w:val="24"/>
        </w:rPr>
        <w:t xml:space="preserve">W celu </w:t>
      </w:r>
      <w:r w:rsidR="00B35D78" w:rsidRPr="001B734D">
        <w:rPr>
          <w:rFonts w:asciiTheme="minorHAnsi" w:hAnsiTheme="minorHAnsi" w:cstheme="minorHAnsi"/>
          <w:szCs w:val="24"/>
        </w:rPr>
        <w:t xml:space="preserve">oceny </w:t>
      </w:r>
      <w:r w:rsidRPr="001B734D">
        <w:rPr>
          <w:rFonts w:asciiTheme="minorHAnsi" w:hAnsiTheme="minorHAnsi" w:cstheme="minorHAnsi"/>
          <w:szCs w:val="24"/>
        </w:rPr>
        <w:t xml:space="preserve">złożonych </w:t>
      </w:r>
      <w:r w:rsidR="00862F40" w:rsidRPr="001B734D">
        <w:rPr>
          <w:rFonts w:asciiTheme="minorHAnsi" w:hAnsiTheme="minorHAnsi" w:cstheme="minorHAnsi"/>
          <w:szCs w:val="24"/>
        </w:rPr>
        <w:t>wniosków</w:t>
      </w:r>
      <w:r w:rsidRPr="001B734D">
        <w:rPr>
          <w:rFonts w:asciiTheme="minorHAnsi" w:hAnsiTheme="minorHAnsi" w:cstheme="minorHAnsi"/>
          <w:szCs w:val="24"/>
        </w:rPr>
        <w:t xml:space="preserve"> Minister powołuje </w:t>
      </w:r>
      <w:r w:rsidR="00476526" w:rsidRPr="001B734D">
        <w:rPr>
          <w:rFonts w:asciiTheme="minorHAnsi" w:hAnsiTheme="minorHAnsi" w:cstheme="minorHAnsi"/>
          <w:szCs w:val="24"/>
        </w:rPr>
        <w:t>zespół d</w:t>
      </w:r>
      <w:r w:rsidR="00B35D78" w:rsidRPr="001B734D">
        <w:rPr>
          <w:rFonts w:asciiTheme="minorHAnsi" w:hAnsiTheme="minorHAnsi" w:cstheme="minorHAnsi"/>
          <w:szCs w:val="24"/>
        </w:rPr>
        <w:t>o spraw</w:t>
      </w:r>
      <w:r w:rsidR="00476526" w:rsidRPr="001B734D">
        <w:rPr>
          <w:rFonts w:asciiTheme="minorHAnsi" w:hAnsiTheme="minorHAnsi" w:cstheme="minorHAnsi"/>
          <w:szCs w:val="24"/>
        </w:rPr>
        <w:t xml:space="preserve"> </w:t>
      </w:r>
      <w:r w:rsidR="00B66C48" w:rsidRPr="001B734D">
        <w:rPr>
          <w:rFonts w:asciiTheme="minorHAnsi" w:hAnsiTheme="minorHAnsi" w:cstheme="minorHAnsi"/>
          <w:szCs w:val="24"/>
        </w:rPr>
        <w:t xml:space="preserve">oceny </w:t>
      </w:r>
      <w:r w:rsidR="00476526" w:rsidRPr="001B734D">
        <w:rPr>
          <w:rFonts w:asciiTheme="minorHAnsi" w:hAnsiTheme="minorHAnsi" w:cstheme="minorHAnsi"/>
          <w:szCs w:val="24"/>
        </w:rPr>
        <w:t>wniosków.</w:t>
      </w:r>
      <w:r w:rsidRPr="001B734D">
        <w:rPr>
          <w:rFonts w:asciiTheme="minorHAnsi" w:hAnsiTheme="minorHAnsi" w:cstheme="minorHAnsi"/>
          <w:szCs w:val="24"/>
        </w:rPr>
        <w:t xml:space="preserve"> </w:t>
      </w:r>
    </w:p>
    <w:p w14:paraId="2C664ECE" w14:textId="430D43AB" w:rsidR="008A5E65" w:rsidRDefault="004A4C2F" w:rsidP="004A4C2F">
      <w:pPr>
        <w:pStyle w:val="Akapitzlist"/>
        <w:numPr>
          <w:ilvl w:val="0"/>
          <w:numId w:val="4"/>
        </w:numPr>
        <w:jc w:val="left"/>
        <w:rPr>
          <w:rFonts w:asciiTheme="minorHAnsi" w:hAnsiTheme="minorHAnsi" w:cstheme="minorHAnsi"/>
          <w:szCs w:val="24"/>
        </w:rPr>
      </w:pPr>
      <w:r w:rsidRPr="004A4C2F">
        <w:rPr>
          <w:rFonts w:asciiTheme="minorHAnsi" w:hAnsiTheme="minorHAnsi" w:cstheme="minorHAnsi"/>
          <w:szCs w:val="24"/>
        </w:rPr>
        <w:t>Minister, na podstawie oceny przedstawionej przez zespół do spraw oceny wniosków, udostępnia listę podmiotów, których wnioski zostały zatwierdzone, wraz z kwotą przyznanych środków oraz krótką informacją o przedsięwzięciach dofinansowanych w ramach Programu na swojej stronie podmiotowej w Biuletynie Informacji Publicznej, na stronie internetowej Ministerstwa www.gov.pl/rodzina, w serwisie internetowym KPO na portalu Funduszy Europejskich www.funduszeeuropejskie.gov.pl oraz stronie www.ekonomiaspoleczna.gov.pl</w:t>
      </w:r>
    </w:p>
    <w:p w14:paraId="6BEA0349" w14:textId="6AB1DF95" w:rsidR="00BA2518" w:rsidRPr="001B734D" w:rsidRDefault="00BA2518" w:rsidP="00BA2518">
      <w:pPr>
        <w:pStyle w:val="Akapitzlist"/>
        <w:numPr>
          <w:ilvl w:val="0"/>
          <w:numId w:val="4"/>
        </w:numPr>
        <w:jc w:val="left"/>
        <w:rPr>
          <w:rFonts w:asciiTheme="minorHAnsi" w:hAnsiTheme="minorHAnsi" w:cstheme="minorHAnsi"/>
          <w:szCs w:val="24"/>
        </w:rPr>
      </w:pPr>
      <w:r>
        <w:rPr>
          <w:rFonts w:asciiTheme="minorHAnsi" w:hAnsiTheme="minorHAnsi" w:cstheme="minorHAnsi"/>
          <w:szCs w:val="24"/>
        </w:rPr>
        <w:t>Po udostępnieniu listy podmiotów, o której mowa w pkt 1</w:t>
      </w:r>
      <w:r w:rsidR="004A4C2F">
        <w:rPr>
          <w:rFonts w:asciiTheme="minorHAnsi" w:hAnsiTheme="minorHAnsi" w:cstheme="minorHAnsi"/>
          <w:szCs w:val="24"/>
        </w:rPr>
        <w:t>4</w:t>
      </w:r>
      <w:r>
        <w:rPr>
          <w:rFonts w:asciiTheme="minorHAnsi" w:hAnsiTheme="minorHAnsi" w:cstheme="minorHAnsi"/>
          <w:szCs w:val="24"/>
        </w:rPr>
        <w:t xml:space="preserve">, Minister może zdecydować o zwiększeniu </w:t>
      </w:r>
      <w:r w:rsidRPr="00BA2518">
        <w:rPr>
          <w:rFonts w:asciiTheme="minorHAnsi" w:hAnsiTheme="minorHAnsi" w:cstheme="minorHAnsi"/>
          <w:szCs w:val="24"/>
        </w:rPr>
        <w:t>maksymaln</w:t>
      </w:r>
      <w:r>
        <w:rPr>
          <w:rFonts w:asciiTheme="minorHAnsi" w:hAnsiTheme="minorHAnsi" w:cstheme="minorHAnsi"/>
          <w:szCs w:val="24"/>
        </w:rPr>
        <w:t>ej</w:t>
      </w:r>
      <w:r w:rsidRPr="00BA2518">
        <w:rPr>
          <w:rFonts w:asciiTheme="minorHAnsi" w:hAnsiTheme="minorHAnsi" w:cstheme="minorHAnsi"/>
          <w:szCs w:val="24"/>
        </w:rPr>
        <w:t xml:space="preserve"> kwot</w:t>
      </w:r>
      <w:r>
        <w:rPr>
          <w:rFonts w:asciiTheme="minorHAnsi" w:hAnsiTheme="minorHAnsi" w:cstheme="minorHAnsi"/>
          <w:szCs w:val="24"/>
        </w:rPr>
        <w:t>y</w:t>
      </w:r>
      <w:r w:rsidRPr="00BA2518">
        <w:rPr>
          <w:rFonts w:asciiTheme="minorHAnsi" w:hAnsiTheme="minorHAnsi" w:cstheme="minorHAnsi"/>
          <w:szCs w:val="24"/>
        </w:rPr>
        <w:t xml:space="preserve"> środków, </w:t>
      </w:r>
      <w:r>
        <w:rPr>
          <w:rFonts w:asciiTheme="minorHAnsi" w:hAnsiTheme="minorHAnsi" w:cstheme="minorHAnsi"/>
          <w:szCs w:val="24"/>
        </w:rPr>
        <w:t xml:space="preserve">zaplanowanej do rozdzielenia </w:t>
      </w:r>
      <w:r w:rsidRPr="00BA2518">
        <w:rPr>
          <w:rFonts w:asciiTheme="minorHAnsi" w:hAnsiTheme="minorHAnsi" w:cstheme="minorHAnsi"/>
          <w:szCs w:val="24"/>
        </w:rPr>
        <w:t>w ramach naboru wniosków</w:t>
      </w:r>
      <w:r>
        <w:rPr>
          <w:rFonts w:asciiTheme="minorHAnsi" w:hAnsiTheme="minorHAnsi" w:cstheme="minorHAnsi"/>
          <w:szCs w:val="24"/>
        </w:rPr>
        <w:t xml:space="preserve"> i w konsekwencji zatwierdzić kolejne </w:t>
      </w:r>
      <w:r w:rsidR="00913EE2">
        <w:rPr>
          <w:rFonts w:asciiTheme="minorHAnsi" w:hAnsiTheme="minorHAnsi" w:cstheme="minorHAnsi"/>
          <w:szCs w:val="24"/>
        </w:rPr>
        <w:t>najwyżej ocenione wnioski, do wyczerpania puli środków. Informację o zwiększeniu oraz kolejnych zatwierdzonych wnioskach udostępniana jest na stronach internetowych określonych w pkt 1</w:t>
      </w:r>
      <w:r w:rsidR="004A4C2F">
        <w:rPr>
          <w:rFonts w:asciiTheme="minorHAnsi" w:hAnsiTheme="minorHAnsi" w:cstheme="minorHAnsi"/>
          <w:szCs w:val="24"/>
        </w:rPr>
        <w:t>4</w:t>
      </w:r>
      <w:r w:rsidR="00913EE2">
        <w:rPr>
          <w:rFonts w:asciiTheme="minorHAnsi" w:hAnsiTheme="minorHAnsi" w:cstheme="minorHAnsi"/>
          <w:szCs w:val="24"/>
        </w:rPr>
        <w:t>.</w:t>
      </w:r>
    </w:p>
    <w:p w14:paraId="0B8CE82E" w14:textId="77777777" w:rsidR="00095795" w:rsidRPr="001B734D" w:rsidRDefault="002E1539" w:rsidP="67B1688F">
      <w:pPr>
        <w:pStyle w:val="Akapitzlist"/>
        <w:numPr>
          <w:ilvl w:val="0"/>
          <w:numId w:val="4"/>
        </w:numPr>
        <w:jc w:val="left"/>
        <w:rPr>
          <w:rFonts w:asciiTheme="minorHAnsi" w:hAnsiTheme="minorHAnsi" w:cstheme="minorBidi"/>
        </w:rPr>
      </w:pPr>
      <w:r>
        <w:rPr>
          <w:rFonts w:asciiTheme="minorHAnsi" w:hAnsiTheme="minorHAnsi" w:cstheme="minorBidi"/>
        </w:rPr>
        <w:t xml:space="preserve">W przypadku braku środków finansowych </w:t>
      </w:r>
      <w:r w:rsidR="008A5E65" w:rsidRPr="67B1688F">
        <w:rPr>
          <w:rFonts w:asciiTheme="minorHAnsi" w:hAnsiTheme="minorHAnsi" w:cstheme="minorBidi"/>
        </w:rPr>
        <w:t xml:space="preserve">Minister może odwołać </w:t>
      </w:r>
      <w:r w:rsidR="00804DAB" w:rsidRPr="67B1688F">
        <w:rPr>
          <w:rFonts w:asciiTheme="minorHAnsi" w:hAnsiTheme="minorHAnsi" w:cstheme="minorBidi"/>
        </w:rPr>
        <w:t>nabór wniosków</w:t>
      </w:r>
      <w:r w:rsidR="008A5E65" w:rsidRPr="67B1688F">
        <w:rPr>
          <w:rFonts w:asciiTheme="minorHAnsi" w:hAnsiTheme="minorHAnsi" w:cstheme="minorBidi"/>
        </w:rPr>
        <w:t xml:space="preserve"> ogłoszony w</w:t>
      </w:r>
      <w:r w:rsidR="00E423AB" w:rsidRPr="67B1688F">
        <w:rPr>
          <w:rFonts w:asciiTheme="minorHAnsi" w:hAnsiTheme="minorHAnsi" w:cstheme="minorBidi"/>
        </w:rPr>
        <w:t> </w:t>
      </w:r>
      <w:r w:rsidR="008A5E65" w:rsidRPr="67B1688F">
        <w:rPr>
          <w:rFonts w:asciiTheme="minorHAnsi" w:hAnsiTheme="minorHAnsi" w:cstheme="minorBidi"/>
        </w:rPr>
        <w:t xml:space="preserve">ramach </w:t>
      </w:r>
      <w:r w:rsidR="00377972" w:rsidRPr="67B1688F">
        <w:rPr>
          <w:rFonts w:asciiTheme="minorHAnsi" w:hAnsiTheme="minorHAnsi" w:cstheme="minorBidi"/>
        </w:rPr>
        <w:t>P</w:t>
      </w:r>
      <w:r w:rsidR="008A5E65" w:rsidRPr="67B1688F">
        <w:rPr>
          <w:rFonts w:asciiTheme="minorHAnsi" w:hAnsiTheme="minorHAnsi" w:cstheme="minorBidi"/>
        </w:rPr>
        <w:t>rogramu</w:t>
      </w:r>
      <w:r w:rsidR="00423182" w:rsidRPr="67B1688F">
        <w:rPr>
          <w:rFonts w:asciiTheme="minorHAnsi" w:hAnsiTheme="minorHAnsi" w:cstheme="minorBidi"/>
        </w:rPr>
        <w:t>.</w:t>
      </w:r>
    </w:p>
    <w:p w14:paraId="37B3EC7A" w14:textId="33C26BD2" w:rsidR="00346AD1" w:rsidRPr="001B734D" w:rsidRDefault="00ED2363" w:rsidP="001B734D">
      <w:pPr>
        <w:pStyle w:val="Akapitzlist"/>
        <w:numPr>
          <w:ilvl w:val="0"/>
          <w:numId w:val="4"/>
        </w:numPr>
        <w:jc w:val="left"/>
        <w:rPr>
          <w:rFonts w:asciiTheme="minorHAnsi" w:hAnsiTheme="minorHAnsi" w:cstheme="minorHAnsi"/>
          <w:szCs w:val="24"/>
        </w:rPr>
      </w:pPr>
      <w:r w:rsidRPr="001B734D">
        <w:rPr>
          <w:rFonts w:asciiTheme="minorHAnsi" w:hAnsiTheme="minorHAnsi" w:cstheme="minorHAnsi"/>
          <w:szCs w:val="24"/>
        </w:rPr>
        <w:t xml:space="preserve">W sytuacji, o której mowa w art. 14le ust. </w:t>
      </w:r>
      <w:r w:rsidR="00FB60BD" w:rsidRPr="001B734D">
        <w:rPr>
          <w:rFonts w:asciiTheme="minorHAnsi" w:hAnsiTheme="minorHAnsi" w:cstheme="minorHAnsi"/>
          <w:szCs w:val="24"/>
        </w:rPr>
        <w:t xml:space="preserve">2 </w:t>
      </w:r>
      <w:r w:rsidRPr="001B734D">
        <w:rPr>
          <w:rFonts w:asciiTheme="minorHAnsi" w:hAnsiTheme="minorHAnsi" w:cstheme="minorHAnsi"/>
          <w:szCs w:val="24"/>
        </w:rPr>
        <w:t>pkt 5 ustawy z dnia 6 grudnia 2006 r. o zasadach prowadzenia polityki rozwoju</w:t>
      </w:r>
      <w:r w:rsidR="00A6030A" w:rsidRPr="001B734D">
        <w:rPr>
          <w:rFonts w:asciiTheme="minorHAnsi" w:hAnsiTheme="minorHAnsi" w:cstheme="minorHAnsi"/>
          <w:szCs w:val="24"/>
        </w:rPr>
        <w:t xml:space="preserve">, minister może wstrzymać zaciąganie kolejnych zobowiązań w ramach </w:t>
      </w:r>
      <w:r w:rsidR="00377972" w:rsidRPr="001B734D">
        <w:rPr>
          <w:rFonts w:asciiTheme="minorHAnsi" w:hAnsiTheme="minorHAnsi" w:cstheme="minorHAnsi"/>
          <w:szCs w:val="24"/>
        </w:rPr>
        <w:t>P</w:t>
      </w:r>
      <w:r w:rsidR="00A6030A" w:rsidRPr="001B734D">
        <w:rPr>
          <w:rFonts w:asciiTheme="minorHAnsi" w:hAnsiTheme="minorHAnsi" w:cstheme="minorHAnsi"/>
          <w:szCs w:val="24"/>
        </w:rPr>
        <w:t>rogramu</w:t>
      </w:r>
      <w:r w:rsidR="00580C33">
        <w:rPr>
          <w:rFonts w:asciiTheme="minorHAnsi" w:hAnsiTheme="minorHAnsi" w:cstheme="minorHAnsi"/>
          <w:szCs w:val="24"/>
        </w:rPr>
        <w:t xml:space="preserve"> lub odwołać nabór wniosków.</w:t>
      </w:r>
    </w:p>
    <w:p w14:paraId="0C83CDE7" w14:textId="77777777" w:rsidR="00893707" w:rsidRPr="005214EB" w:rsidRDefault="00D712FF" w:rsidP="005214EB">
      <w:pPr>
        <w:pStyle w:val="Nagwek1"/>
      </w:pPr>
      <w:bookmarkStart w:id="24" w:name="_Toc121393308"/>
      <w:bookmarkStart w:id="25" w:name="_Toc31008281"/>
      <w:r w:rsidRPr="005214EB">
        <w:lastRenderedPageBreak/>
        <w:t>DEMARKACJA</w:t>
      </w:r>
      <w:r w:rsidR="007E3562" w:rsidRPr="005214EB">
        <w:t>.</w:t>
      </w:r>
      <w:bookmarkEnd w:id="24"/>
    </w:p>
    <w:p w14:paraId="377ED8A2" w14:textId="77777777" w:rsidR="00C01FE3" w:rsidRPr="001B734D" w:rsidRDefault="00C01FE3" w:rsidP="001B734D">
      <w:pPr>
        <w:pStyle w:val="Akapitzlist"/>
        <w:numPr>
          <w:ilvl w:val="0"/>
          <w:numId w:val="33"/>
        </w:numPr>
        <w:jc w:val="left"/>
        <w:rPr>
          <w:rFonts w:asciiTheme="minorHAnsi" w:hAnsiTheme="minorHAnsi" w:cstheme="minorHAnsi"/>
          <w:szCs w:val="24"/>
          <w:lang w:eastAsia="pl-PL"/>
        </w:rPr>
      </w:pPr>
      <w:r w:rsidRPr="001B734D">
        <w:rPr>
          <w:rFonts w:asciiTheme="minorHAnsi" w:hAnsiTheme="minorHAnsi" w:cstheme="minorHAnsi"/>
          <w:szCs w:val="24"/>
          <w:lang w:eastAsia="pl-PL"/>
        </w:rPr>
        <w:t xml:space="preserve">Ze wsparcia w ramach </w:t>
      </w:r>
      <w:r w:rsidR="00377972" w:rsidRPr="001B734D">
        <w:rPr>
          <w:rFonts w:asciiTheme="minorHAnsi" w:hAnsiTheme="minorHAnsi" w:cstheme="minorHAnsi"/>
          <w:szCs w:val="24"/>
          <w:lang w:eastAsia="pl-PL"/>
        </w:rPr>
        <w:t>P</w:t>
      </w:r>
      <w:r w:rsidRPr="001B734D">
        <w:rPr>
          <w:rFonts w:asciiTheme="minorHAnsi" w:hAnsiTheme="minorHAnsi" w:cstheme="minorHAnsi"/>
          <w:szCs w:val="24"/>
          <w:lang w:eastAsia="pl-PL"/>
        </w:rPr>
        <w:t xml:space="preserve">rogramu skorzystać będą mogły wszystkie podmioty </w:t>
      </w:r>
      <w:r w:rsidR="00F40673" w:rsidRPr="001B734D">
        <w:rPr>
          <w:rFonts w:asciiTheme="minorHAnsi" w:hAnsiTheme="minorHAnsi" w:cstheme="minorHAnsi"/>
          <w:szCs w:val="24"/>
          <w:lang w:eastAsia="pl-PL"/>
        </w:rPr>
        <w:t>uprawnione do wsparcia</w:t>
      </w:r>
      <w:r w:rsidRPr="001B734D">
        <w:rPr>
          <w:rFonts w:asciiTheme="minorHAnsi" w:hAnsiTheme="minorHAnsi" w:cstheme="minorHAnsi"/>
          <w:szCs w:val="24"/>
          <w:lang w:eastAsia="pl-PL"/>
        </w:rPr>
        <w:t xml:space="preserve"> określone w rozdziale </w:t>
      </w:r>
      <w:r w:rsidR="002E15E1" w:rsidRPr="001B734D">
        <w:rPr>
          <w:rFonts w:asciiTheme="minorHAnsi" w:hAnsiTheme="minorHAnsi" w:cstheme="minorHAnsi"/>
          <w:szCs w:val="24"/>
          <w:lang w:eastAsia="pl-PL"/>
        </w:rPr>
        <w:t>VIII</w:t>
      </w:r>
      <w:r w:rsidRPr="001B734D">
        <w:rPr>
          <w:rFonts w:asciiTheme="minorHAnsi" w:hAnsiTheme="minorHAnsi" w:cstheme="minorHAnsi"/>
          <w:szCs w:val="24"/>
          <w:lang w:eastAsia="pl-PL"/>
        </w:rPr>
        <w:t>, które nie korzystały:</w:t>
      </w:r>
    </w:p>
    <w:p w14:paraId="18497DCB" w14:textId="77777777" w:rsidR="00C01FE3" w:rsidRPr="001B734D" w:rsidRDefault="002E15E1" w:rsidP="67B1688F">
      <w:pPr>
        <w:pStyle w:val="Akapitzlist"/>
        <w:numPr>
          <w:ilvl w:val="0"/>
          <w:numId w:val="40"/>
        </w:numPr>
        <w:jc w:val="left"/>
        <w:rPr>
          <w:rFonts w:asciiTheme="minorHAnsi" w:hAnsiTheme="minorHAnsi" w:cstheme="minorBidi"/>
          <w:lang w:eastAsia="pl-PL"/>
        </w:rPr>
      </w:pPr>
      <w:r w:rsidRPr="67B1688F">
        <w:rPr>
          <w:rFonts w:asciiTheme="minorHAnsi" w:hAnsiTheme="minorHAnsi" w:cstheme="minorBidi"/>
          <w:lang w:eastAsia="pl-PL"/>
        </w:rPr>
        <w:t xml:space="preserve">z </w:t>
      </w:r>
      <w:r w:rsidR="00E30183" w:rsidRPr="67B1688F">
        <w:rPr>
          <w:rFonts w:asciiTheme="minorHAnsi" w:hAnsiTheme="minorHAnsi" w:cstheme="minorBidi"/>
          <w:lang w:eastAsia="pl-PL"/>
        </w:rPr>
        <w:t>bezzwrotnego</w:t>
      </w:r>
      <w:r w:rsidR="00C01FE3" w:rsidRPr="67B1688F">
        <w:rPr>
          <w:rFonts w:asciiTheme="minorHAnsi" w:hAnsiTheme="minorHAnsi" w:cstheme="minorBidi"/>
          <w:lang w:eastAsia="pl-PL"/>
        </w:rPr>
        <w:t xml:space="preserve"> wsparcia finansowego udzielonego przez OWES ze środków </w:t>
      </w:r>
      <w:r w:rsidR="00332B71" w:rsidRPr="67B1688F">
        <w:rPr>
          <w:rFonts w:asciiTheme="minorHAnsi" w:hAnsiTheme="minorHAnsi" w:cstheme="minorBidi"/>
          <w:lang w:eastAsia="pl-PL"/>
        </w:rPr>
        <w:t>EFS</w:t>
      </w:r>
      <w:r w:rsidR="0037743F" w:rsidRPr="67B1688F">
        <w:rPr>
          <w:rFonts w:asciiTheme="minorHAnsi" w:hAnsiTheme="minorHAnsi" w:cstheme="minorBidi"/>
          <w:lang w:eastAsia="pl-PL"/>
        </w:rPr>
        <w:t xml:space="preserve"> </w:t>
      </w:r>
      <w:r w:rsidR="00C01FE3" w:rsidRPr="67B1688F">
        <w:rPr>
          <w:rFonts w:asciiTheme="minorHAnsi" w:hAnsiTheme="minorHAnsi" w:cstheme="minorBidi"/>
          <w:lang w:eastAsia="pl-PL"/>
        </w:rPr>
        <w:t xml:space="preserve">lub </w:t>
      </w:r>
      <w:r w:rsidR="00332B71" w:rsidRPr="67B1688F">
        <w:rPr>
          <w:rFonts w:asciiTheme="minorHAnsi" w:hAnsiTheme="minorHAnsi" w:cstheme="minorBidi"/>
          <w:lang w:eastAsia="pl-PL"/>
        </w:rPr>
        <w:t>EFS+</w:t>
      </w:r>
      <w:r w:rsidR="00C01FE3" w:rsidRPr="67B1688F">
        <w:rPr>
          <w:rFonts w:asciiTheme="minorHAnsi" w:hAnsiTheme="minorHAnsi" w:cstheme="minorBidi"/>
          <w:lang w:eastAsia="pl-PL"/>
        </w:rPr>
        <w:t>,</w:t>
      </w:r>
    </w:p>
    <w:p w14:paraId="566B9E66" w14:textId="77777777" w:rsidR="0095706A" w:rsidRDefault="00C01FE3" w:rsidP="67B1688F">
      <w:pPr>
        <w:pStyle w:val="Akapitzlist"/>
        <w:numPr>
          <w:ilvl w:val="0"/>
          <w:numId w:val="40"/>
        </w:numPr>
        <w:spacing w:after="0"/>
        <w:ind w:left="709" w:hanging="357"/>
        <w:jc w:val="left"/>
        <w:rPr>
          <w:rFonts w:asciiTheme="minorHAnsi" w:hAnsiTheme="minorHAnsi" w:cstheme="minorBidi"/>
          <w:lang w:eastAsia="pl-PL"/>
        </w:rPr>
      </w:pPr>
      <w:r w:rsidRPr="67B1688F">
        <w:rPr>
          <w:rFonts w:asciiTheme="minorHAnsi" w:hAnsiTheme="minorHAnsi" w:cstheme="minorBidi"/>
          <w:lang w:eastAsia="pl-PL"/>
        </w:rPr>
        <w:t>ze wsparcia zwrotnego dedykowanego podmiotom ekonomii społecz</w:t>
      </w:r>
      <w:r w:rsidR="00F40673" w:rsidRPr="67B1688F">
        <w:rPr>
          <w:rFonts w:asciiTheme="minorHAnsi" w:hAnsiTheme="minorHAnsi" w:cstheme="minorBidi"/>
          <w:lang w:eastAsia="pl-PL"/>
        </w:rPr>
        <w:t>nej, finansowanego z EFS i EFS+</w:t>
      </w:r>
      <w:r w:rsidR="00ED5C56" w:rsidRPr="67B1688F">
        <w:rPr>
          <w:rFonts w:asciiTheme="minorHAnsi" w:hAnsiTheme="minorHAnsi" w:cstheme="minorBidi"/>
          <w:lang w:eastAsia="pl-PL"/>
        </w:rPr>
        <w:t>,</w:t>
      </w:r>
    </w:p>
    <w:p w14:paraId="79A89E18" w14:textId="31D33469" w:rsidR="00C01FE3" w:rsidRPr="003D5D9C" w:rsidRDefault="00E01B71" w:rsidP="003D5D9C">
      <w:pPr>
        <w:spacing w:after="0"/>
        <w:ind w:left="352"/>
        <w:jc w:val="left"/>
        <w:rPr>
          <w:rFonts w:asciiTheme="minorHAnsi" w:hAnsiTheme="minorHAnsi"/>
          <w:lang w:eastAsia="pl-PL"/>
        </w:rPr>
      </w:pPr>
      <w:r>
        <w:rPr>
          <w:rFonts w:asciiTheme="minorHAnsi" w:hAnsiTheme="minorHAnsi"/>
          <w:lang w:eastAsia="pl-PL"/>
        </w:rPr>
        <w:t xml:space="preserve">- </w:t>
      </w:r>
      <w:r w:rsidR="00BB4E9E" w:rsidRPr="003D5D9C">
        <w:rPr>
          <w:rFonts w:asciiTheme="minorHAnsi" w:hAnsiTheme="minorHAnsi"/>
          <w:lang w:eastAsia="pl-PL"/>
        </w:rPr>
        <w:t>z zastrzeżeniem pkt 2 i 3.</w:t>
      </w:r>
    </w:p>
    <w:p w14:paraId="54C60643" w14:textId="77777777" w:rsidR="00294FB9" w:rsidRPr="001B734D" w:rsidRDefault="00F40673" w:rsidP="67B1688F">
      <w:pPr>
        <w:pStyle w:val="Akapitzlist"/>
        <w:numPr>
          <w:ilvl w:val="0"/>
          <w:numId w:val="33"/>
        </w:numPr>
        <w:jc w:val="left"/>
        <w:rPr>
          <w:rFonts w:asciiTheme="minorHAnsi" w:hAnsiTheme="minorHAnsi" w:cstheme="minorBidi"/>
          <w:lang w:eastAsia="pl-PL"/>
        </w:rPr>
      </w:pPr>
      <w:r w:rsidRPr="67B1688F">
        <w:rPr>
          <w:rFonts w:asciiTheme="minorHAnsi" w:hAnsiTheme="minorHAnsi" w:cstheme="minorBidi"/>
          <w:lang w:eastAsia="pl-PL"/>
        </w:rPr>
        <w:t>Ze wsparcia skorzystać będą mogły również te podmioty uprawnione, które korzystały ze wsparcia, o którym mowa w pkt 1</w:t>
      </w:r>
      <w:r w:rsidR="002E15E1" w:rsidRPr="67B1688F">
        <w:rPr>
          <w:rFonts w:asciiTheme="minorHAnsi" w:hAnsiTheme="minorHAnsi" w:cstheme="minorBidi"/>
          <w:lang w:eastAsia="pl-PL"/>
        </w:rPr>
        <w:t xml:space="preserve"> lit</w:t>
      </w:r>
      <w:r w:rsidR="00603D2A" w:rsidRPr="67B1688F">
        <w:rPr>
          <w:rFonts w:asciiTheme="minorHAnsi" w:hAnsiTheme="minorHAnsi" w:cstheme="minorBidi"/>
          <w:lang w:eastAsia="pl-PL"/>
        </w:rPr>
        <w:t>.</w:t>
      </w:r>
      <w:r w:rsidR="002E15E1" w:rsidRPr="67B1688F">
        <w:rPr>
          <w:rFonts w:asciiTheme="minorHAnsi" w:hAnsiTheme="minorHAnsi" w:cstheme="minorBidi"/>
          <w:lang w:eastAsia="pl-PL"/>
        </w:rPr>
        <w:t xml:space="preserve"> a</w:t>
      </w:r>
      <w:r w:rsidRPr="67B1688F">
        <w:rPr>
          <w:rFonts w:asciiTheme="minorHAnsi" w:hAnsiTheme="minorHAnsi" w:cstheme="minorBidi"/>
          <w:lang w:eastAsia="pl-PL"/>
        </w:rPr>
        <w:t xml:space="preserve"> o ile</w:t>
      </w:r>
      <w:r w:rsidR="00294FB9" w:rsidRPr="67B1688F">
        <w:rPr>
          <w:rFonts w:asciiTheme="minorHAnsi" w:hAnsiTheme="minorHAnsi" w:cstheme="minorBidi"/>
          <w:lang w:eastAsia="pl-PL"/>
        </w:rPr>
        <w:t>:</w:t>
      </w:r>
    </w:p>
    <w:p w14:paraId="4BEB28CF" w14:textId="1D94D2FC" w:rsidR="00294FB9" w:rsidRPr="001B734D" w:rsidRDefault="0095706A" w:rsidP="0095706A">
      <w:pPr>
        <w:pStyle w:val="Akapitzlist"/>
        <w:numPr>
          <w:ilvl w:val="0"/>
          <w:numId w:val="58"/>
        </w:numPr>
        <w:jc w:val="left"/>
        <w:rPr>
          <w:rFonts w:asciiTheme="minorHAnsi" w:hAnsiTheme="minorHAnsi" w:cstheme="minorBidi"/>
          <w:lang w:eastAsia="pl-PL"/>
        </w:rPr>
      </w:pPr>
      <w:r w:rsidRPr="0095706A">
        <w:rPr>
          <w:rFonts w:asciiTheme="minorHAnsi" w:hAnsiTheme="minorHAnsi" w:cstheme="minorBidi"/>
          <w:lang w:eastAsia="pl-PL"/>
        </w:rPr>
        <w:t xml:space="preserve">od momentu </w:t>
      </w:r>
      <w:r>
        <w:rPr>
          <w:rFonts w:asciiTheme="minorHAnsi" w:hAnsiTheme="minorHAnsi" w:cstheme="minorBidi"/>
          <w:lang w:eastAsia="pl-PL"/>
        </w:rPr>
        <w:t>udzielenia</w:t>
      </w:r>
      <w:r w:rsidRPr="0095706A">
        <w:rPr>
          <w:rFonts w:asciiTheme="minorHAnsi" w:hAnsiTheme="minorHAnsi" w:cstheme="minorBidi"/>
          <w:lang w:eastAsia="pl-PL"/>
        </w:rPr>
        <w:t xml:space="preserve"> tego wsparcia </w:t>
      </w:r>
      <w:r w:rsidR="001B3EAB">
        <w:rPr>
          <w:rFonts w:asciiTheme="minorHAnsi" w:hAnsiTheme="minorHAnsi" w:cstheme="minorBidi"/>
          <w:lang w:eastAsia="pl-PL"/>
        </w:rPr>
        <w:t xml:space="preserve">do momentu złożenia wniosku </w:t>
      </w:r>
      <w:r w:rsidRPr="0095706A">
        <w:rPr>
          <w:rFonts w:asciiTheme="minorHAnsi" w:hAnsiTheme="minorHAnsi" w:cstheme="minorBidi"/>
          <w:lang w:eastAsia="pl-PL"/>
        </w:rPr>
        <w:t>upłynęło co najmniej 6 miesięcy,</w:t>
      </w:r>
      <w:r>
        <w:rPr>
          <w:rFonts w:asciiTheme="minorHAnsi" w:hAnsiTheme="minorHAnsi" w:cstheme="minorBidi"/>
          <w:lang w:eastAsia="pl-PL"/>
        </w:rPr>
        <w:t xml:space="preserve"> lub</w:t>
      </w:r>
      <w:r w:rsidR="00563812" w:rsidRPr="67B1688F">
        <w:rPr>
          <w:rFonts w:asciiTheme="minorHAnsi" w:hAnsiTheme="minorHAnsi" w:cstheme="minorBidi"/>
          <w:lang w:eastAsia="pl-PL"/>
        </w:rPr>
        <w:t xml:space="preserve"> </w:t>
      </w:r>
    </w:p>
    <w:p w14:paraId="17895954" w14:textId="7764E0CA" w:rsidR="00294FB9" w:rsidRPr="00374EC2" w:rsidRDefault="0095706A" w:rsidP="0095706A">
      <w:pPr>
        <w:pStyle w:val="Akapitzlist"/>
        <w:numPr>
          <w:ilvl w:val="0"/>
          <w:numId w:val="58"/>
        </w:numPr>
        <w:jc w:val="left"/>
        <w:rPr>
          <w:rFonts w:asciiTheme="minorHAnsi" w:hAnsiTheme="minorHAnsi" w:cstheme="minorBidi"/>
          <w:lang w:eastAsia="pl-PL"/>
        </w:rPr>
      </w:pPr>
      <w:r w:rsidRPr="0095706A">
        <w:rPr>
          <w:rFonts w:asciiTheme="minorHAnsi" w:hAnsiTheme="minorHAnsi" w:cstheme="minorBidi"/>
          <w:lang w:eastAsia="pl-PL"/>
        </w:rPr>
        <w:t>zobowiążą się do przeprowadzenia audytu zewnętrznego na swój koszt, w którym potwierdzą brak podwójnego finansowania i przedłożą jego wyniki (tj. raport z opinii biegłego rewidenta) w ramach rozliczenia środków z KPO</w:t>
      </w:r>
      <w:r w:rsidR="001B3EAB">
        <w:rPr>
          <w:rFonts w:asciiTheme="minorHAnsi" w:hAnsiTheme="minorHAnsi" w:cstheme="minorBidi"/>
          <w:lang w:eastAsia="pl-PL"/>
        </w:rPr>
        <w:t>.</w:t>
      </w:r>
      <w:r w:rsidR="00B44402" w:rsidRPr="67B1688F">
        <w:rPr>
          <w:rFonts w:asciiTheme="minorHAnsi" w:hAnsiTheme="minorHAnsi" w:cstheme="minorBidi"/>
          <w:lang w:eastAsia="pl-PL"/>
        </w:rPr>
        <w:t>).</w:t>
      </w:r>
    </w:p>
    <w:p w14:paraId="0B34B3FA" w14:textId="7CCD5640" w:rsidR="002E15E1" w:rsidRPr="001B734D" w:rsidRDefault="002E15E1" w:rsidP="001B734D">
      <w:pPr>
        <w:pStyle w:val="Akapitzlist"/>
        <w:numPr>
          <w:ilvl w:val="0"/>
          <w:numId w:val="33"/>
        </w:numPr>
        <w:jc w:val="left"/>
        <w:rPr>
          <w:rFonts w:asciiTheme="minorHAnsi" w:hAnsiTheme="minorHAnsi" w:cstheme="minorHAnsi"/>
          <w:szCs w:val="24"/>
          <w:lang w:eastAsia="pl-PL"/>
        </w:rPr>
      </w:pPr>
      <w:r w:rsidRPr="001B734D">
        <w:rPr>
          <w:rFonts w:asciiTheme="minorHAnsi" w:hAnsiTheme="minorHAnsi" w:cstheme="minorHAnsi"/>
          <w:szCs w:val="24"/>
          <w:lang w:eastAsia="pl-PL"/>
        </w:rPr>
        <w:t>Ze wsparcia skorzystać będą mogły również te podmioty uprawnione, które korzystały ze wsparcia, o którym mowa w pkt 1 lit</w:t>
      </w:r>
      <w:r w:rsidR="000E31AE">
        <w:rPr>
          <w:rFonts w:asciiTheme="minorHAnsi" w:hAnsiTheme="minorHAnsi" w:cstheme="minorHAnsi"/>
          <w:szCs w:val="24"/>
          <w:lang w:eastAsia="pl-PL"/>
        </w:rPr>
        <w:t>.</w:t>
      </w:r>
      <w:r w:rsidRPr="001B734D">
        <w:rPr>
          <w:rFonts w:asciiTheme="minorHAnsi" w:hAnsiTheme="minorHAnsi" w:cstheme="minorHAnsi"/>
          <w:szCs w:val="24"/>
          <w:lang w:eastAsia="pl-PL"/>
        </w:rPr>
        <w:t xml:space="preserve"> b</w:t>
      </w:r>
      <w:r w:rsidR="001E4105">
        <w:rPr>
          <w:rFonts w:asciiTheme="minorHAnsi" w:hAnsiTheme="minorHAnsi" w:cstheme="minorHAnsi"/>
          <w:szCs w:val="24"/>
          <w:lang w:eastAsia="pl-PL"/>
        </w:rPr>
        <w:t>,</w:t>
      </w:r>
      <w:r w:rsidRPr="001B734D">
        <w:rPr>
          <w:rFonts w:asciiTheme="minorHAnsi" w:hAnsiTheme="minorHAnsi" w:cstheme="minorHAnsi"/>
          <w:szCs w:val="24"/>
          <w:lang w:eastAsia="pl-PL"/>
        </w:rPr>
        <w:t xml:space="preserve"> o ile wsparcie to:</w:t>
      </w:r>
    </w:p>
    <w:p w14:paraId="7FE923BB" w14:textId="77777777" w:rsidR="002E15E1" w:rsidRPr="001B734D" w:rsidRDefault="002E15E1" w:rsidP="001B734D">
      <w:pPr>
        <w:pStyle w:val="Akapitzlist"/>
        <w:numPr>
          <w:ilvl w:val="0"/>
          <w:numId w:val="51"/>
        </w:numPr>
        <w:jc w:val="left"/>
        <w:rPr>
          <w:rFonts w:asciiTheme="minorHAnsi" w:hAnsiTheme="minorHAnsi" w:cstheme="minorHAnsi"/>
          <w:szCs w:val="24"/>
          <w:lang w:eastAsia="pl-PL"/>
        </w:rPr>
      </w:pPr>
      <w:r w:rsidRPr="001B734D">
        <w:rPr>
          <w:rFonts w:asciiTheme="minorHAnsi" w:hAnsiTheme="minorHAnsi" w:cstheme="minorHAnsi"/>
          <w:szCs w:val="24"/>
          <w:lang w:eastAsia="pl-PL"/>
        </w:rPr>
        <w:t>zostało rozliczone, lub</w:t>
      </w:r>
    </w:p>
    <w:p w14:paraId="2E0CB9B1" w14:textId="77777777" w:rsidR="002E15E1" w:rsidRPr="001B734D" w:rsidRDefault="002E15E1" w:rsidP="001B734D">
      <w:pPr>
        <w:pStyle w:val="Akapitzlist"/>
        <w:numPr>
          <w:ilvl w:val="0"/>
          <w:numId w:val="51"/>
        </w:numPr>
        <w:jc w:val="left"/>
        <w:rPr>
          <w:rFonts w:asciiTheme="minorHAnsi" w:hAnsiTheme="minorHAnsi" w:cstheme="minorHAnsi"/>
          <w:szCs w:val="24"/>
          <w:lang w:eastAsia="pl-PL"/>
        </w:rPr>
      </w:pPr>
      <w:r w:rsidRPr="001B734D">
        <w:rPr>
          <w:rFonts w:asciiTheme="minorHAnsi" w:hAnsiTheme="minorHAnsi" w:cstheme="minorHAnsi"/>
          <w:szCs w:val="24"/>
          <w:lang w:eastAsia="pl-PL"/>
        </w:rPr>
        <w:t>dotyczy innych zakupów niż te wskazane we wniosku.</w:t>
      </w:r>
    </w:p>
    <w:p w14:paraId="393C7F69" w14:textId="1E6A3BAA" w:rsidR="00F40673" w:rsidRPr="001B734D" w:rsidRDefault="00F40673" w:rsidP="0095706A">
      <w:pPr>
        <w:pStyle w:val="Akapitzlist"/>
        <w:numPr>
          <w:ilvl w:val="0"/>
          <w:numId w:val="33"/>
        </w:numPr>
        <w:jc w:val="left"/>
        <w:rPr>
          <w:rFonts w:asciiTheme="minorHAnsi" w:hAnsiTheme="minorHAnsi" w:cstheme="minorBidi"/>
          <w:lang w:eastAsia="pl-PL"/>
        </w:rPr>
      </w:pPr>
      <w:r w:rsidRPr="67B1688F">
        <w:rPr>
          <w:rFonts w:asciiTheme="minorHAnsi" w:hAnsiTheme="minorHAnsi" w:cstheme="minorBidi"/>
          <w:lang w:eastAsia="pl-PL"/>
        </w:rPr>
        <w:t xml:space="preserve">Za moment </w:t>
      </w:r>
      <w:r w:rsidR="0095706A" w:rsidRPr="0095706A">
        <w:rPr>
          <w:rFonts w:asciiTheme="minorHAnsi" w:hAnsiTheme="minorHAnsi" w:cstheme="minorBidi"/>
          <w:lang w:eastAsia="pl-PL"/>
        </w:rPr>
        <w:t xml:space="preserve">udzielenia </w:t>
      </w:r>
      <w:r w:rsidRPr="67B1688F">
        <w:rPr>
          <w:rFonts w:asciiTheme="minorHAnsi" w:hAnsiTheme="minorHAnsi" w:cstheme="minorBidi"/>
          <w:lang w:eastAsia="pl-PL"/>
        </w:rPr>
        <w:t>wsparcia</w:t>
      </w:r>
      <w:r w:rsidR="002E15E1" w:rsidRPr="67B1688F">
        <w:rPr>
          <w:rFonts w:asciiTheme="minorHAnsi" w:hAnsiTheme="minorHAnsi" w:cstheme="minorBidi"/>
          <w:lang w:eastAsia="pl-PL"/>
        </w:rPr>
        <w:t>, o którym mowa w pkt 2</w:t>
      </w:r>
      <w:r w:rsidRPr="67B1688F">
        <w:rPr>
          <w:rFonts w:asciiTheme="minorHAnsi" w:hAnsiTheme="minorHAnsi" w:cstheme="minorBidi"/>
          <w:lang w:eastAsia="pl-PL"/>
        </w:rPr>
        <w:t xml:space="preserve"> </w:t>
      </w:r>
      <w:r w:rsidR="00294FB9" w:rsidRPr="67B1688F">
        <w:rPr>
          <w:rFonts w:asciiTheme="minorHAnsi" w:hAnsiTheme="minorHAnsi" w:cstheme="minorBidi"/>
          <w:lang w:eastAsia="pl-PL"/>
        </w:rPr>
        <w:t xml:space="preserve">lit. a </w:t>
      </w:r>
      <w:r w:rsidRPr="67B1688F">
        <w:rPr>
          <w:rFonts w:asciiTheme="minorHAnsi" w:hAnsiTheme="minorHAnsi" w:cstheme="minorBidi"/>
          <w:lang w:eastAsia="pl-PL"/>
        </w:rPr>
        <w:t xml:space="preserve">uważa się </w:t>
      </w:r>
      <w:r w:rsidR="00E264E8" w:rsidRPr="67B1688F">
        <w:rPr>
          <w:rFonts w:asciiTheme="minorHAnsi" w:hAnsiTheme="minorHAnsi" w:cstheme="minorBidi"/>
          <w:lang w:eastAsia="pl-PL"/>
        </w:rPr>
        <w:t xml:space="preserve">najpóźniejszą </w:t>
      </w:r>
      <w:r w:rsidR="00FC1D05" w:rsidRPr="67B1688F">
        <w:rPr>
          <w:rFonts w:asciiTheme="minorHAnsi" w:hAnsiTheme="minorHAnsi" w:cstheme="minorBidi"/>
          <w:lang w:eastAsia="pl-PL"/>
        </w:rPr>
        <w:t>datę udzieleni</w:t>
      </w:r>
      <w:r w:rsidR="00272618" w:rsidRPr="67B1688F">
        <w:rPr>
          <w:rFonts w:asciiTheme="minorHAnsi" w:hAnsiTheme="minorHAnsi" w:cstheme="minorBidi"/>
          <w:lang w:eastAsia="pl-PL"/>
        </w:rPr>
        <w:t>a</w:t>
      </w:r>
      <w:r w:rsidR="00FC1D05" w:rsidRPr="67B1688F">
        <w:rPr>
          <w:rFonts w:asciiTheme="minorHAnsi" w:hAnsiTheme="minorHAnsi" w:cstheme="minorBidi"/>
          <w:lang w:eastAsia="pl-PL"/>
        </w:rPr>
        <w:t xml:space="preserve"> pomocy publicznej określoną w zaświadczeniu o udzieleniu pomocy </w:t>
      </w:r>
      <w:r w:rsidR="00F478EC" w:rsidRPr="67B1688F">
        <w:rPr>
          <w:rFonts w:asciiTheme="minorHAnsi" w:hAnsiTheme="minorHAnsi" w:cstheme="minorBidi"/>
          <w:i/>
          <w:iCs/>
          <w:lang w:eastAsia="pl-PL"/>
        </w:rPr>
        <w:t>de minimis</w:t>
      </w:r>
      <w:r w:rsidR="00F478EC" w:rsidRPr="67B1688F">
        <w:rPr>
          <w:rFonts w:asciiTheme="minorHAnsi" w:hAnsiTheme="minorHAnsi" w:cstheme="minorBidi"/>
          <w:lang w:eastAsia="pl-PL"/>
        </w:rPr>
        <w:t xml:space="preserve"> </w:t>
      </w:r>
      <w:r w:rsidR="00FC1D05" w:rsidRPr="67B1688F">
        <w:rPr>
          <w:rFonts w:asciiTheme="minorHAnsi" w:hAnsiTheme="minorHAnsi" w:cstheme="minorBidi"/>
          <w:lang w:eastAsia="pl-PL"/>
        </w:rPr>
        <w:t>wystawionym przez</w:t>
      </w:r>
      <w:r w:rsidR="002E15E1" w:rsidRPr="67B1688F">
        <w:rPr>
          <w:rFonts w:asciiTheme="minorHAnsi" w:hAnsiTheme="minorHAnsi" w:cstheme="minorBidi"/>
          <w:lang w:eastAsia="pl-PL"/>
        </w:rPr>
        <w:t xml:space="preserve">  </w:t>
      </w:r>
      <w:r w:rsidR="00FC1D05" w:rsidRPr="67B1688F">
        <w:rPr>
          <w:rFonts w:asciiTheme="minorHAnsi" w:hAnsiTheme="minorHAnsi" w:cstheme="minorBidi"/>
          <w:lang w:eastAsia="pl-PL"/>
        </w:rPr>
        <w:t>OWES w związku z przyznanie</w:t>
      </w:r>
      <w:r w:rsidR="00272618" w:rsidRPr="67B1688F">
        <w:rPr>
          <w:rFonts w:asciiTheme="minorHAnsi" w:hAnsiTheme="minorHAnsi" w:cstheme="minorBidi"/>
          <w:lang w:eastAsia="pl-PL"/>
        </w:rPr>
        <w:t>m</w:t>
      </w:r>
      <w:r w:rsidR="00FC1D05" w:rsidRPr="67B1688F">
        <w:rPr>
          <w:rFonts w:asciiTheme="minorHAnsi" w:hAnsiTheme="minorHAnsi" w:cstheme="minorBidi"/>
          <w:lang w:eastAsia="pl-PL"/>
        </w:rPr>
        <w:t xml:space="preserve"> </w:t>
      </w:r>
      <w:r w:rsidRPr="67B1688F">
        <w:rPr>
          <w:rFonts w:asciiTheme="minorHAnsi" w:hAnsiTheme="minorHAnsi" w:cstheme="minorBidi"/>
          <w:lang w:eastAsia="pl-PL"/>
        </w:rPr>
        <w:t xml:space="preserve">bezzwrotnego wsparcia finansowego na utworzenie </w:t>
      </w:r>
      <w:r w:rsidR="00FC1D05" w:rsidRPr="67B1688F">
        <w:rPr>
          <w:rFonts w:asciiTheme="minorHAnsi" w:hAnsiTheme="minorHAnsi" w:cstheme="minorBidi"/>
          <w:lang w:eastAsia="pl-PL"/>
        </w:rPr>
        <w:t>lub utrzymanie stanowiska pracy</w:t>
      </w:r>
      <w:r w:rsidR="000F5306">
        <w:rPr>
          <w:rFonts w:asciiTheme="minorHAnsi" w:hAnsiTheme="minorHAnsi" w:cstheme="minorBidi"/>
          <w:lang w:eastAsia="pl-PL"/>
        </w:rPr>
        <w:t>.</w:t>
      </w:r>
    </w:p>
    <w:p w14:paraId="60F0BD41" w14:textId="77777777" w:rsidR="002E15E1" w:rsidRPr="001B734D" w:rsidRDefault="002E15E1" w:rsidP="001B734D">
      <w:pPr>
        <w:pStyle w:val="Akapitzlist"/>
        <w:numPr>
          <w:ilvl w:val="0"/>
          <w:numId w:val="33"/>
        </w:numPr>
        <w:jc w:val="left"/>
        <w:rPr>
          <w:rFonts w:asciiTheme="minorHAnsi" w:hAnsiTheme="minorHAnsi" w:cstheme="minorHAnsi"/>
          <w:szCs w:val="24"/>
          <w:lang w:eastAsia="pl-PL"/>
        </w:rPr>
      </w:pPr>
      <w:r w:rsidRPr="001B734D">
        <w:rPr>
          <w:rFonts w:asciiTheme="minorHAnsi" w:hAnsiTheme="minorHAnsi" w:cstheme="minorHAnsi"/>
          <w:szCs w:val="24"/>
          <w:lang w:eastAsia="pl-PL"/>
        </w:rPr>
        <w:t>Za rozliczenie, o którym mowa w pkt 3 lit. a</w:t>
      </w:r>
      <w:r w:rsidR="00272618" w:rsidRPr="001B734D">
        <w:rPr>
          <w:rFonts w:asciiTheme="minorHAnsi" w:hAnsiTheme="minorHAnsi" w:cstheme="minorHAnsi"/>
          <w:szCs w:val="24"/>
          <w:lang w:eastAsia="pl-PL"/>
        </w:rPr>
        <w:t>,</w:t>
      </w:r>
      <w:r w:rsidRPr="001B734D">
        <w:rPr>
          <w:rFonts w:asciiTheme="minorHAnsi" w:hAnsiTheme="minorHAnsi" w:cstheme="minorHAnsi"/>
          <w:szCs w:val="24"/>
          <w:lang w:eastAsia="pl-PL"/>
        </w:rPr>
        <w:t xml:space="preserve"> uważ</w:t>
      </w:r>
      <w:r w:rsidR="00A55091" w:rsidRPr="001B734D">
        <w:rPr>
          <w:rFonts w:asciiTheme="minorHAnsi" w:hAnsiTheme="minorHAnsi" w:cstheme="minorHAnsi"/>
          <w:szCs w:val="24"/>
          <w:lang w:eastAsia="pl-PL"/>
        </w:rPr>
        <w:t>a się dokonanie i rozliczenie z </w:t>
      </w:r>
      <w:r w:rsidRPr="001B734D">
        <w:rPr>
          <w:rFonts w:asciiTheme="minorHAnsi" w:hAnsiTheme="minorHAnsi" w:cstheme="minorHAnsi"/>
          <w:szCs w:val="24"/>
          <w:lang w:eastAsia="pl-PL"/>
        </w:rPr>
        <w:t xml:space="preserve">pośrednikiem finansowym zakupów, na które podmiot ekonomii </w:t>
      </w:r>
      <w:r w:rsidR="00FA2B88" w:rsidRPr="001B734D">
        <w:rPr>
          <w:rFonts w:asciiTheme="minorHAnsi" w:hAnsiTheme="minorHAnsi" w:cstheme="minorHAnsi"/>
          <w:szCs w:val="24"/>
          <w:lang w:eastAsia="pl-PL"/>
        </w:rPr>
        <w:t>społecznej</w:t>
      </w:r>
      <w:r w:rsidRPr="001B734D">
        <w:rPr>
          <w:rFonts w:asciiTheme="minorHAnsi" w:hAnsiTheme="minorHAnsi" w:cstheme="minorHAnsi"/>
          <w:szCs w:val="24"/>
          <w:lang w:eastAsia="pl-PL"/>
        </w:rPr>
        <w:t xml:space="preserve"> otrzymał pożyczkę. </w:t>
      </w:r>
    </w:p>
    <w:p w14:paraId="0E9945DA" w14:textId="77777777" w:rsidR="00FA2B88" w:rsidRPr="001B734D" w:rsidRDefault="00FA2B88" w:rsidP="67B1688F">
      <w:pPr>
        <w:pStyle w:val="Akapitzlist"/>
        <w:numPr>
          <w:ilvl w:val="0"/>
          <w:numId w:val="33"/>
        </w:numPr>
        <w:jc w:val="left"/>
        <w:rPr>
          <w:rFonts w:asciiTheme="minorHAnsi" w:hAnsiTheme="minorHAnsi" w:cstheme="minorBidi"/>
          <w:lang w:eastAsia="pl-PL"/>
        </w:rPr>
      </w:pPr>
      <w:r w:rsidRPr="67B1688F">
        <w:rPr>
          <w:rFonts w:asciiTheme="minorHAnsi" w:hAnsiTheme="minorHAnsi" w:cstheme="minorBidi"/>
          <w:lang w:eastAsia="pl-PL"/>
        </w:rPr>
        <w:t xml:space="preserve">Podmioty uprawnione zobowiązane będą do złożenia wraz z wnioskiem oświadczenia </w:t>
      </w:r>
      <w:r w:rsidR="00A55091" w:rsidRPr="67B1688F">
        <w:rPr>
          <w:rFonts w:asciiTheme="minorHAnsi" w:hAnsiTheme="minorHAnsi" w:cstheme="minorBidi"/>
          <w:lang w:eastAsia="pl-PL"/>
        </w:rPr>
        <w:t>o </w:t>
      </w:r>
      <w:r w:rsidR="00294FB9" w:rsidRPr="67B1688F">
        <w:rPr>
          <w:rFonts w:asciiTheme="minorHAnsi" w:hAnsiTheme="minorHAnsi" w:cstheme="minorBidi"/>
          <w:lang w:eastAsia="pl-PL"/>
        </w:rPr>
        <w:t xml:space="preserve">spełnieniu </w:t>
      </w:r>
      <w:r w:rsidRPr="67B1688F">
        <w:rPr>
          <w:rFonts w:asciiTheme="minorHAnsi" w:hAnsiTheme="minorHAnsi" w:cstheme="minorBidi"/>
          <w:lang w:eastAsia="pl-PL"/>
        </w:rPr>
        <w:t>warunków</w:t>
      </w:r>
      <w:r w:rsidR="00377972" w:rsidRPr="67B1688F">
        <w:rPr>
          <w:rFonts w:asciiTheme="minorHAnsi" w:hAnsiTheme="minorHAnsi" w:cstheme="minorBidi"/>
          <w:lang w:eastAsia="pl-PL"/>
        </w:rPr>
        <w:t>,</w:t>
      </w:r>
      <w:r w:rsidRPr="67B1688F">
        <w:rPr>
          <w:rFonts w:asciiTheme="minorHAnsi" w:hAnsiTheme="minorHAnsi" w:cstheme="minorBidi"/>
          <w:lang w:eastAsia="pl-PL"/>
        </w:rPr>
        <w:t xml:space="preserve"> o których mowa w pkt 1</w:t>
      </w:r>
      <w:r w:rsidR="00EC2EE1" w:rsidRPr="67B1688F">
        <w:rPr>
          <w:rFonts w:asciiTheme="minorHAnsi" w:hAnsiTheme="minorHAnsi" w:cstheme="minorBidi"/>
          <w:lang w:eastAsia="pl-PL"/>
        </w:rPr>
        <w:t>–</w:t>
      </w:r>
      <w:r w:rsidRPr="67B1688F">
        <w:rPr>
          <w:rFonts w:asciiTheme="minorHAnsi" w:hAnsiTheme="minorHAnsi" w:cstheme="minorBidi"/>
          <w:lang w:eastAsia="pl-PL"/>
        </w:rPr>
        <w:t>3.</w:t>
      </w:r>
    </w:p>
    <w:p w14:paraId="29196A81" w14:textId="343F98D0" w:rsidR="00FC1D05" w:rsidRDefault="00FC1D05" w:rsidP="001B734D">
      <w:pPr>
        <w:pStyle w:val="Akapitzlist"/>
        <w:numPr>
          <w:ilvl w:val="0"/>
          <w:numId w:val="33"/>
        </w:numPr>
        <w:jc w:val="left"/>
        <w:rPr>
          <w:rFonts w:asciiTheme="minorHAnsi" w:hAnsiTheme="minorHAnsi" w:cstheme="minorHAnsi"/>
          <w:szCs w:val="24"/>
          <w:lang w:eastAsia="pl-PL"/>
        </w:rPr>
      </w:pPr>
      <w:r w:rsidRPr="001B734D">
        <w:rPr>
          <w:rFonts w:asciiTheme="minorHAnsi" w:hAnsiTheme="minorHAnsi" w:cstheme="minorHAnsi"/>
          <w:szCs w:val="24"/>
          <w:lang w:eastAsia="pl-PL"/>
        </w:rPr>
        <w:t xml:space="preserve">Podmioty, o których mowa w pkt 2 </w:t>
      </w:r>
      <w:r w:rsidR="00FA2B88" w:rsidRPr="001B734D">
        <w:rPr>
          <w:rFonts w:asciiTheme="minorHAnsi" w:hAnsiTheme="minorHAnsi" w:cstheme="minorHAnsi"/>
          <w:szCs w:val="24"/>
          <w:lang w:eastAsia="pl-PL"/>
        </w:rPr>
        <w:t>i 3</w:t>
      </w:r>
      <w:r w:rsidR="006D302E" w:rsidRPr="001B734D">
        <w:rPr>
          <w:rFonts w:asciiTheme="minorHAnsi" w:hAnsiTheme="minorHAnsi" w:cstheme="minorHAnsi"/>
          <w:szCs w:val="24"/>
          <w:lang w:eastAsia="pl-PL"/>
        </w:rPr>
        <w:t>,</w:t>
      </w:r>
      <w:r w:rsidR="00FA2B88" w:rsidRPr="001B734D">
        <w:rPr>
          <w:rFonts w:asciiTheme="minorHAnsi" w:hAnsiTheme="minorHAnsi" w:cstheme="minorHAnsi"/>
          <w:szCs w:val="24"/>
          <w:lang w:eastAsia="pl-PL"/>
        </w:rPr>
        <w:t xml:space="preserve"> </w:t>
      </w:r>
      <w:r w:rsidR="00B50753" w:rsidRPr="001B734D">
        <w:rPr>
          <w:rFonts w:asciiTheme="minorHAnsi" w:hAnsiTheme="minorHAnsi" w:cstheme="minorHAnsi"/>
          <w:szCs w:val="24"/>
          <w:lang w:eastAsia="pl-PL"/>
        </w:rPr>
        <w:t>są</w:t>
      </w:r>
      <w:r w:rsidR="00FA2B88" w:rsidRPr="001B734D">
        <w:rPr>
          <w:rFonts w:asciiTheme="minorHAnsi" w:hAnsiTheme="minorHAnsi" w:cstheme="minorHAnsi"/>
          <w:szCs w:val="24"/>
          <w:lang w:eastAsia="pl-PL"/>
        </w:rPr>
        <w:t xml:space="preserve"> zobowiązane do przedstawienia dokumentów</w:t>
      </w:r>
      <w:r w:rsidRPr="001B734D">
        <w:rPr>
          <w:rFonts w:asciiTheme="minorHAnsi" w:hAnsiTheme="minorHAnsi" w:cstheme="minorHAnsi"/>
          <w:szCs w:val="24"/>
          <w:lang w:eastAsia="pl-PL"/>
        </w:rPr>
        <w:t xml:space="preserve"> </w:t>
      </w:r>
      <w:r w:rsidR="00FA2B88" w:rsidRPr="001B734D">
        <w:rPr>
          <w:rFonts w:asciiTheme="minorHAnsi" w:hAnsiTheme="minorHAnsi" w:cstheme="minorHAnsi"/>
          <w:szCs w:val="24"/>
          <w:lang w:eastAsia="pl-PL"/>
        </w:rPr>
        <w:t xml:space="preserve">potwierdzających, że nie zachodzą przesłanki do wyłączenia ich z możliwości ubiegania się o wsparcie w ramach </w:t>
      </w:r>
      <w:r w:rsidR="00377972" w:rsidRPr="001B734D">
        <w:rPr>
          <w:rFonts w:asciiTheme="minorHAnsi" w:hAnsiTheme="minorHAnsi" w:cstheme="minorHAnsi"/>
          <w:szCs w:val="24"/>
          <w:lang w:eastAsia="pl-PL"/>
        </w:rPr>
        <w:t>P</w:t>
      </w:r>
      <w:r w:rsidR="00FA2B88" w:rsidRPr="001B734D">
        <w:rPr>
          <w:rFonts w:asciiTheme="minorHAnsi" w:hAnsiTheme="minorHAnsi" w:cstheme="minorHAnsi"/>
          <w:szCs w:val="24"/>
          <w:lang w:eastAsia="pl-PL"/>
        </w:rPr>
        <w:t xml:space="preserve">rogramu takich jak: </w:t>
      </w:r>
      <w:r w:rsidR="00B52589" w:rsidRPr="001B734D" w:rsidDel="00B52589">
        <w:rPr>
          <w:rFonts w:asciiTheme="minorHAnsi" w:hAnsiTheme="minorHAnsi" w:cstheme="minorHAnsi"/>
          <w:szCs w:val="24"/>
          <w:lang w:eastAsia="pl-PL"/>
        </w:rPr>
        <w:t xml:space="preserve"> </w:t>
      </w:r>
      <w:r w:rsidR="00FA2B88" w:rsidRPr="001B734D">
        <w:rPr>
          <w:rFonts w:asciiTheme="minorHAnsi" w:hAnsiTheme="minorHAnsi" w:cstheme="minorHAnsi"/>
          <w:szCs w:val="24"/>
          <w:lang w:eastAsia="pl-PL"/>
        </w:rPr>
        <w:t xml:space="preserve">zaświadczenia o udzieleniu pomocy </w:t>
      </w:r>
      <w:r w:rsidR="00FA2B88" w:rsidRPr="001B734D">
        <w:rPr>
          <w:rFonts w:asciiTheme="minorHAnsi" w:hAnsiTheme="minorHAnsi" w:cstheme="minorHAnsi"/>
          <w:i/>
          <w:szCs w:val="24"/>
          <w:lang w:eastAsia="pl-PL"/>
        </w:rPr>
        <w:t>de minimis</w:t>
      </w:r>
      <w:r w:rsidR="00FA2B88" w:rsidRPr="001B734D">
        <w:rPr>
          <w:rFonts w:asciiTheme="minorHAnsi" w:hAnsiTheme="minorHAnsi" w:cstheme="minorHAnsi"/>
          <w:szCs w:val="24"/>
          <w:lang w:eastAsia="pl-PL"/>
        </w:rPr>
        <w:t>, potwierdzenie rozliczenia pożyczki.</w:t>
      </w:r>
      <w:r w:rsidR="00B52589" w:rsidRPr="001B734D">
        <w:rPr>
          <w:rFonts w:asciiTheme="minorHAnsi" w:hAnsiTheme="minorHAnsi" w:cstheme="minorHAnsi"/>
          <w:szCs w:val="24"/>
          <w:lang w:eastAsia="pl-PL"/>
        </w:rPr>
        <w:t xml:space="preserve"> W ogłoszeniu o naborze lub w regulaminie określone mogą być inne załączniki niezbędne do zweryfikowania tej kwestii.</w:t>
      </w:r>
    </w:p>
    <w:p w14:paraId="06D62DE5" w14:textId="2F32EBA4" w:rsidR="00600542" w:rsidRPr="0026048E" w:rsidRDefault="00600542" w:rsidP="0026048E">
      <w:pPr>
        <w:pStyle w:val="Akapitzlist"/>
        <w:numPr>
          <w:ilvl w:val="0"/>
          <w:numId w:val="33"/>
        </w:numPr>
        <w:rPr>
          <w:rFonts w:asciiTheme="minorHAnsi" w:hAnsiTheme="minorHAnsi" w:cstheme="minorHAnsi"/>
          <w:szCs w:val="24"/>
          <w:lang w:eastAsia="pl-PL"/>
        </w:rPr>
      </w:pPr>
      <w:r>
        <w:rPr>
          <w:rFonts w:asciiTheme="minorHAnsi" w:hAnsiTheme="minorHAnsi" w:cstheme="minorHAnsi"/>
          <w:szCs w:val="24"/>
          <w:lang w:eastAsia="pl-PL"/>
        </w:rPr>
        <w:t>P</w:t>
      </w:r>
      <w:r w:rsidRPr="00600542">
        <w:rPr>
          <w:rFonts w:asciiTheme="minorHAnsi" w:hAnsiTheme="minorHAnsi" w:cstheme="minorHAnsi"/>
          <w:szCs w:val="24"/>
          <w:lang w:eastAsia="pl-PL"/>
        </w:rPr>
        <w:t>odmiot uprawniony</w:t>
      </w:r>
      <w:r>
        <w:rPr>
          <w:rFonts w:asciiTheme="minorHAnsi" w:hAnsiTheme="minorHAnsi" w:cstheme="minorHAnsi"/>
          <w:szCs w:val="24"/>
          <w:lang w:eastAsia="pl-PL"/>
        </w:rPr>
        <w:t>, który</w:t>
      </w:r>
      <w:r w:rsidRPr="00600542">
        <w:rPr>
          <w:rFonts w:asciiTheme="minorHAnsi" w:hAnsiTheme="minorHAnsi" w:cstheme="minorHAnsi"/>
          <w:szCs w:val="24"/>
          <w:lang w:eastAsia="pl-PL"/>
        </w:rPr>
        <w:t xml:space="preserve"> zobowiązał się do przeprowadzenia audytu wewnętrznego</w:t>
      </w:r>
      <w:r>
        <w:rPr>
          <w:rFonts w:asciiTheme="minorHAnsi" w:hAnsiTheme="minorHAnsi" w:cstheme="minorHAnsi"/>
          <w:szCs w:val="24"/>
          <w:lang w:eastAsia="pl-PL"/>
        </w:rPr>
        <w:t xml:space="preserve"> o którym mowa 2 pkt 2 lit. b </w:t>
      </w:r>
      <w:r w:rsidRPr="00600542">
        <w:rPr>
          <w:rFonts w:asciiTheme="minorHAnsi" w:hAnsiTheme="minorHAnsi" w:cstheme="minorHAnsi"/>
          <w:szCs w:val="24"/>
          <w:lang w:eastAsia="pl-PL"/>
        </w:rPr>
        <w:t>i nie przeprowadził takiego audytu, lub nie przedstawił jego wyników wraz ze sprawozdaniem lub rozliczeniem</w:t>
      </w:r>
      <w:r>
        <w:rPr>
          <w:rFonts w:asciiTheme="minorHAnsi" w:hAnsiTheme="minorHAnsi" w:cstheme="minorHAnsi"/>
          <w:szCs w:val="24"/>
          <w:lang w:eastAsia="pl-PL"/>
        </w:rPr>
        <w:t>,</w:t>
      </w:r>
      <w:r w:rsidRPr="00600542">
        <w:rPr>
          <w:rFonts w:asciiTheme="minorHAnsi" w:hAnsiTheme="minorHAnsi" w:cstheme="minorHAnsi"/>
          <w:szCs w:val="24"/>
          <w:lang w:eastAsia="pl-PL"/>
        </w:rPr>
        <w:t xml:space="preserve"> o których mowa w rozdziale XII pkt 4-6 lub z wyników tego audytu wynika, że doszło do podwójnego finansowania</w:t>
      </w:r>
      <w:r>
        <w:rPr>
          <w:rFonts w:asciiTheme="minorHAnsi" w:hAnsiTheme="minorHAnsi" w:cstheme="minorHAnsi"/>
          <w:szCs w:val="24"/>
          <w:lang w:eastAsia="pl-PL"/>
        </w:rPr>
        <w:t xml:space="preserve"> zobowiązany będzie do zwrotu całego wsparcia finansowego przyznanego w ramach programu</w:t>
      </w:r>
      <w:r w:rsidRPr="00600542">
        <w:rPr>
          <w:rFonts w:asciiTheme="minorHAnsi" w:hAnsiTheme="minorHAnsi" w:cstheme="minorHAnsi"/>
          <w:szCs w:val="24"/>
          <w:lang w:eastAsia="pl-PL"/>
        </w:rPr>
        <w:t>.</w:t>
      </w:r>
    </w:p>
    <w:p w14:paraId="4F179414" w14:textId="77777777" w:rsidR="008A5E65" w:rsidRPr="005214EB" w:rsidRDefault="008A5E65" w:rsidP="005214EB">
      <w:pPr>
        <w:pStyle w:val="Nagwek1"/>
      </w:pPr>
      <w:bookmarkStart w:id="26" w:name="_Toc121393309"/>
      <w:r>
        <w:lastRenderedPageBreak/>
        <w:t>FINANSOWANIE</w:t>
      </w:r>
      <w:bookmarkEnd w:id="25"/>
      <w:r w:rsidR="007E3562">
        <w:t>.</w:t>
      </w:r>
      <w:bookmarkEnd w:id="26"/>
    </w:p>
    <w:p w14:paraId="5698AC77" w14:textId="5094188E" w:rsidR="008A5E65" w:rsidRPr="001B734D" w:rsidRDefault="008A5E65" w:rsidP="0004665F">
      <w:pPr>
        <w:pStyle w:val="Akapitzlist"/>
        <w:numPr>
          <w:ilvl w:val="0"/>
          <w:numId w:val="9"/>
        </w:numPr>
        <w:jc w:val="left"/>
        <w:rPr>
          <w:rFonts w:asciiTheme="minorHAnsi" w:hAnsiTheme="minorHAnsi" w:cstheme="minorHAnsi"/>
          <w:szCs w:val="24"/>
        </w:rPr>
      </w:pPr>
      <w:r w:rsidRPr="001B734D">
        <w:rPr>
          <w:rFonts w:asciiTheme="minorHAnsi" w:hAnsiTheme="minorHAnsi" w:cstheme="minorHAnsi"/>
          <w:szCs w:val="24"/>
        </w:rPr>
        <w:t xml:space="preserve">Realizacja Programu będzie finansowana ze środków </w:t>
      </w:r>
      <w:r w:rsidR="00ED5C56" w:rsidRPr="001B734D">
        <w:rPr>
          <w:rFonts w:asciiTheme="minorHAnsi" w:hAnsiTheme="minorHAnsi" w:cstheme="minorHAnsi"/>
          <w:szCs w:val="24"/>
        </w:rPr>
        <w:t>KPO</w:t>
      </w:r>
      <w:r w:rsidRPr="001B734D">
        <w:rPr>
          <w:rFonts w:asciiTheme="minorHAnsi" w:hAnsiTheme="minorHAnsi" w:cstheme="minorHAnsi"/>
          <w:szCs w:val="24"/>
        </w:rPr>
        <w:t>. Minister</w:t>
      </w:r>
      <w:r w:rsidR="00342626" w:rsidRPr="001B734D">
        <w:rPr>
          <w:rFonts w:asciiTheme="minorHAnsi" w:hAnsiTheme="minorHAnsi" w:cstheme="minorHAnsi"/>
          <w:szCs w:val="24"/>
        </w:rPr>
        <w:t xml:space="preserve"> </w:t>
      </w:r>
      <w:r w:rsidRPr="001B734D">
        <w:rPr>
          <w:rFonts w:asciiTheme="minorHAnsi" w:hAnsiTheme="minorHAnsi" w:cstheme="minorHAnsi"/>
          <w:szCs w:val="24"/>
        </w:rPr>
        <w:t xml:space="preserve">na wsparcie finansowe </w:t>
      </w:r>
      <w:r w:rsidR="00342626" w:rsidRPr="001B734D">
        <w:rPr>
          <w:rFonts w:asciiTheme="minorHAnsi" w:hAnsiTheme="minorHAnsi" w:cstheme="minorHAnsi"/>
          <w:szCs w:val="24"/>
        </w:rPr>
        <w:t xml:space="preserve">podmiotów uprawnionych przeznaczy </w:t>
      </w:r>
      <w:r w:rsidR="0004665F" w:rsidRPr="0004665F">
        <w:rPr>
          <w:rFonts w:asciiTheme="minorHAnsi" w:hAnsiTheme="minorHAnsi" w:cstheme="minorHAnsi"/>
          <w:szCs w:val="24"/>
        </w:rPr>
        <w:t>197</w:t>
      </w:r>
      <w:r w:rsidR="0004665F">
        <w:rPr>
          <w:rFonts w:asciiTheme="minorHAnsi" w:hAnsiTheme="minorHAnsi" w:cstheme="minorHAnsi"/>
          <w:szCs w:val="24"/>
        </w:rPr>
        <w:t> </w:t>
      </w:r>
      <w:r w:rsidR="0004665F" w:rsidRPr="0004665F">
        <w:rPr>
          <w:rFonts w:asciiTheme="minorHAnsi" w:hAnsiTheme="minorHAnsi" w:cstheme="minorHAnsi"/>
          <w:szCs w:val="24"/>
        </w:rPr>
        <w:t>289</w:t>
      </w:r>
      <w:r w:rsidR="0004665F">
        <w:rPr>
          <w:rFonts w:asciiTheme="minorHAnsi" w:hAnsiTheme="minorHAnsi" w:cstheme="minorHAnsi"/>
          <w:szCs w:val="24"/>
        </w:rPr>
        <w:t xml:space="preserve"> </w:t>
      </w:r>
      <w:r w:rsidR="0004665F" w:rsidRPr="0004665F">
        <w:rPr>
          <w:rFonts w:asciiTheme="minorHAnsi" w:hAnsiTheme="minorHAnsi" w:cstheme="minorHAnsi"/>
          <w:szCs w:val="24"/>
        </w:rPr>
        <w:t>542</w:t>
      </w:r>
      <w:r w:rsidR="00033EE0" w:rsidRPr="00033EE0">
        <w:rPr>
          <w:rFonts w:asciiTheme="minorHAnsi" w:hAnsiTheme="minorHAnsi" w:cstheme="minorHAnsi"/>
          <w:szCs w:val="24"/>
        </w:rPr>
        <w:t xml:space="preserve"> zł</w:t>
      </w:r>
      <w:r w:rsidRPr="001B734D">
        <w:rPr>
          <w:rFonts w:asciiTheme="minorHAnsi" w:hAnsiTheme="minorHAnsi" w:cstheme="minorHAnsi"/>
          <w:szCs w:val="24"/>
        </w:rPr>
        <w:t xml:space="preserve">. </w:t>
      </w:r>
    </w:p>
    <w:p w14:paraId="3A1D2BF8" w14:textId="76A31C24" w:rsidR="00F478EC" w:rsidRPr="001B734D" w:rsidRDefault="00F478EC" w:rsidP="001B734D">
      <w:pPr>
        <w:pStyle w:val="Akapitzlist"/>
        <w:numPr>
          <w:ilvl w:val="0"/>
          <w:numId w:val="9"/>
        </w:numPr>
        <w:jc w:val="left"/>
        <w:rPr>
          <w:rFonts w:asciiTheme="minorHAnsi" w:hAnsiTheme="minorHAnsi" w:cstheme="minorHAnsi"/>
          <w:szCs w:val="24"/>
        </w:rPr>
      </w:pPr>
      <w:r w:rsidRPr="001B734D">
        <w:rPr>
          <w:rFonts w:asciiTheme="minorHAnsi" w:hAnsiTheme="minorHAnsi" w:cstheme="minorHAnsi"/>
          <w:szCs w:val="24"/>
        </w:rPr>
        <w:t xml:space="preserve">Wydatki finansowane ze środków przewidzianych na realizację </w:t>
      </w:r>
      <w:r w:rsidR="00377972" w:rsidRPr="001B734D">
        <w:rPr>
          <w:rFonts w:asciiTheme="minorHAnsi" w:hAnsiTheme="minorHAnsi" w:cstheme="minorHAnsi"/>
          <w:szCs w:val="24"/>
        </w:rPr>
        <w:t>P</w:t>
      </w:r>
      <w:r w:rsidRPr="001B734D">
        <w:rPr>
          <w:rFonts w:asciiTheme="minorHAnsi" w:hAnsiTheme="minorHAnsi" w:cstheme="minorHAnsi"/>
          <w:szCs w:val="24"/>
        </w:rPr>
        <w:t>rogramu nie mogą być pokryte ze środków publicznych pochodzących z innych źródeł</w:t>
      </w:r>
      <w:r w:rsidR="003B17D7">
        <w:rPr>
          <w:rFonts w:asciiTheme="minorHAnsi" w:hAnsiTheme="minorHAnsi" w:cstheme="minorHAnsi"/>
          <w:szCs w:val="24"/>
        </w:rPr>
        <w:t>.</w:t>
      </w:r>
    </w:p>
    <w:p w14:paraId="0C2CA1AA" w14:textId="77777777" w:rsidR="00F478EC" w:rsidRDefault="00F478EC" w:rsidP="307D9DA3">
      <w:pPr>
        <w:pStyle w:val="Akapitzlist"/>
        <w:numPr>
          <w:ilvl w:val="0"/>
          <w:numId w:val="9"/>
        </w:numPr>
        <w:jc w:val="left"/>
        <w:rPr>
          <w:rFonts w:asciiTheme="minorHAnsi" w:hAnsiTheme="minorHAnsi" w:cstheme="minorBidi"/>
        </w:rPr>
      </w:pPr>
      <w:r w:rsidRPr="307D9DA3">
        <w:rPr>
          <w:rFonts w:asciiTheme="minorHAnsi" w:hAnsiTheme="minorHAnsi" w:cstheme="minorBidi"/>
        </w:rPr>
        <w:t xml:space="preserve">Minister zastrzega sobie prawo do żądania złożenia oświadczenia przez </w:t>
      </w:r>
      <w:r w:rsidR="000D277A" w:rsidRPr="307D9DA3">
        <w:rPr>
          <w:rFonts w:asciiTheme="minorHAnsi" w:hAnsiTheme="minorHAnsi" w:cstheme="minorBidi"/>
        </w:rPr>
        <w:t>wnioskodawców</w:t>
      </w:r>
      <w:r w:rsidRPr="307D9DA3">
        <w:rPr>
          <w:rFonts w:asciiTheme="minorHAnsi" w:hAnsiTheme="minorHAnsi" w:cstheme="minorBidi"/>
        </w:rPr>
        <w:t xml:space="preserve"> potwierdzającego, że realizacja </w:t>
      </w:r>
      <w:r w:rsidR="000D277A" w:rsidRPr="307D9DA3">
        <w:rPr>
          <w:rFonts w:asciiTheme="minorHAnsi" w:hAnsiTheme="minorHAnsi" w:cstheme="minorBidi"/>
        </w:rPr>
        <w:t>przedsięwzięcia ujętego w zatwierdzonym wniosku</w:t>
      </w:r>
      <w:r w:rsidRPr="307D9DA3">
        <w:rPr>
          <w:rFonts w:asciiTheme="minorHAnsi" w:hAnsiTheme="minorHAnsi" w:cstheme="minorBidi"/>
        </w:rPr>
        <w:t xml:space="preserve"> finansowana będzie z zachowaniem zasad, o których mowa w pkt 2</w:t>
      </w:r>
      <w:r w:rsidR="638D684B" w:rsidRPr="307D9DA3">
        <w:rPr>
          <w:rFonts w:asciiTheme="minorHAnsi" w:hAnsiTheme="minorHAnsi" w:cstheme="minorBidi"/>
        </w:rPr>
        <w:t xml:space="preserve"> oraz do weryfikacji złożonego oświadczenia na podstawie danych administracyjnych i innych źródeł</w:t>
      </w:r>
      <w:r w:rsidRPr="307D9DA3">
        <w:rPr>
          <w:rFonts w:asciiTheme="minorHAnsi" w:hAnsiTheme="minorHAnsi" w:cstheme="minorBidi"/>
        </w:rPr>
        <w:t>.</w:t>
      </w:r>
    </w:p>
    <w:p w14:paraId="27429EB2" w14:textId="55A4D524" w:rsidR="0059129E" w:rsidRDefault="001F420F" w:rsidP="307D9DA3">
      <w:pPr>
        <w:pStyle w:val="Akapitzlist"/>
        <w:numPr>
          <w:ilvl w:val="0"/>
          <w:numId w:val="9"/>
        </w:numPr>
        <w:jc w:val="left"/>
        <w:rPr>
          <w:rFonts w:asciiTheme="minorHAnsi" w:hAnsiTheme="minorHAnsi" w:cstheme="minorBidi"/>
        </w:rPr>
      </w:pPr>
      <w:r>
        <w:rPr>
          <w:rFonts w:asciiTheme="minorHAnsi" w:hAnsiTheme="minorHAnsi" w:cstheme="minorBidi"/>
        </w:rPr>
        <w:t xml:space="preserve">Środki finansowe przekazywane będą podmiotom, których wnioski zostały zatwierdzone po zawarciu umowy, jednorazowo, w formie zaliczki, w </w:t>
      </w:r>
      <w:r w:rsidR="00A82D05">
        <w:rPr>
          <w:rFonts w:asciiTheme="minorHAnsi" w:hAnsiTheme="minorHAnsi" w:cstheme="minorBidi"/>
        </w:rPr>
        <w:t>określonej</w:t>
      </w:r>
      <w:r>
        <w:rPr>
          <w:rFonts w:asciiTheme="minorHAnsi" w:hAnsiTheme="minorHAnsi" w:cstheme="minorBidi"/>
        </w:rPr>
        <w:t xml:space="preserve"> w umowie.</w:t>
      </w:r>
    </w:p>
    <w:p w14:paraId="2F91B280" w14:textId="7BB01BB7" w:rsidR="00065A77" w:rsidRPr="00065A77" w:rsidRDefault="00065A77" w:rsidP="00065A77">
      <w:pPr>
        <w:pStyle w:val="Akapitzlist"/>
        <w:numPr>
          <w:ilvl w:val="0"/>
          <w:numId w:val="9"/>
        </w:numPr>
        <w:rPr>
          <w:rFonts w:asciiTheme="minorHAnsi" w:hAnsiTheme="minorHAnsi" w:cstheme="minorBidi"/>
        </w:rPr>
      </w:pPr>
      <w:r w:rsidRPr="00065A77">
        <w:rPr>
          <w:rFonts w:asciiTheme="minorHAnsi" w:hAnsiTheme="minorHAnsi" w:cstheme="minorBidi"/>
        </w:rPr>
        <w:t>Podmiot uprawniony zobowiązuje się do ponoszenia wydatków związanych z przedmiotem umowy za pośrednictwem wyodrębnionego rachunku bankowego, na który Minister przekazał kwotę środków finansowych.</w:t>
      </w:r>
    </w:p>
    <w:p w14:paraId="3942CED2" w14:textId="77777777" w:rsidR="00095795" w:rsidRPr="001B734D" w:rsidRDefault="00095795" w:rsidP="001B734D">
      <w:pPr>
        <w:pStyle w:val="Akapitzlist"/>
        <w:numPr>
          <w:ilvl w:val="0"/>
          <w:numId w:val="9"/>
        </w:numPr>
        <w:jc w:val="left"/>
        <w:rPr>
          <w:rFonts w:asciiTheme="minorHAnsi" w:hAnsiTheme="minorHAnsi" w:cstheme="minorHAnsi"/>
          <w:szCs w:val="24"/>
        </w:rPr>
      </w:pPr>
      <w:r w:rsidRPr="001B734D">
        <w:rPr>
          <w:rFonts w:asciiTheme="minorHAnsi" w:hAnsiTheme="minorHAnsi" w:cstheme="minorHAnsi"/>
          <w:szCs w:val="24"/>
        </w:rPr>
        <w:t xml:space="preserve">Koszty ponoszone w związku z zadaniem realizowanym w ramach </w:t>
      </w:r>
      <w:r w:rsidR="001014F8" w:rsidRPr="001B734D">
        <w:rPr>
          <w:rFonts w:asciiTheme="minorHAnsi" w:hAnsiTheme="minorHAnsi" w:cstheme="minorHAnsi"/>
          <w:szCs w:val="24"/>
        </w:rPr>
        <w:t>P</w:t>
      </w:r>
      <w:r w:rsidRPr="001B734D">
        <w:rPr>
          <w:rFonts w:asciiTheme="minorHAnsi" w:hAnsiTheme="minorHAnsi" w:cstheme="minorHAnsi"/>
          <w:szCs w:val="24"/>
        </w:rPr>
        <w:t xml:space="preserve">rogramu są kwalifikowalne, jeżeli są: </w:t>
      </w:r>
    </w:p>
    <w:p w14:paraId="53052F8C" w14:textId="77777777" w:rsidR="00D82F52" w:rsidRPr="001B734D" w:rsidRDefault="00D82F52" w:rsidP="001B734D">
      <w:pPr>
        <w:pStyle w:val="Akapitzlist"/>
        <w:numPr>
          <w:ilvl w:val="0"/>
          <w:numId w:val="42"/>
        </w:numPr>
        <w:jc w:val="left"/>
        <w:rPr>
          <w:rFonts w:asciiTheme="minorHAnsi" w:hAnsiTheme="minorHAnsi" w:cstheme="minorHAnsi"/>
          <w:szCs w:val="24"/>
        </w:rPr>
      </w:pPr>
      <w:r w:rsidRPr="001B734D">
        <w:rPr>
          <w:rFonts w:asciiTheme="minorHAnsi" w:hAnsiTheme="minorHAnsi" w:cstheme="minorHAnsi"/>
          <w:szCs w:val="24"/>
        </w:rPr>
        <w:t>ujęte we wniosku,</w:t>
      </w:r>
    </w:p>
    <w:p w14:paraId="08FDDEDC" w14:textId="77777777" w:rsidR="00476526" w:rsidRPr="001B734D" w:rsidRDefault="00095795" w:rsidP="001B734D">
      <w:pPr>
        <w:pStyle w:val="Akapitzlist"/>
        <w:numPr>
          <w:ilvl w:val="0"/>
          <w:numId w:val="42"/>
        </w:numPr>
        <w:jc w:val="left"/>
        <w:rPr>
          <w:rFonts w:asciiTheme="minorHAnsi" w:hAnsiTheme="minorHAnsi" w:cstheme="minorHAnsi"/>
          <w:szCs w:val="24"/>
        </w:rPr>
      </w:pPr>
      <w:r w:rsidRPr="001B734D">
        <w:rPr>
          <w:rFonts w:asciiTheme="minorHAnsi" w:hAnsiTheme="minorHAnsi" w:cstheme="minorHAnsi"/>
          <w:szCs w:val="24"/>
        </w:rPr>
        <w:t xml:space="preserve">niezbędne dla realizacji zadania, </w:t>
      </w:r>
    </w:p>
    <w:p w14:paraId="0E5B5EF7" w14:textId="77777777" w:rsidR="00476526" w:rsidRPr="001B734D" w:rsidRDefault="00095795" w:rsidP="001B734D">
      <w:pPr>
        <w:pStyle w:val="Akapitzlist"/>
        <w:numPr>
          <w:ilvl w:val="0"/>
          <w:numId w:val="42"/>
        </w:numPr>
        <w:jc w:val="left"/>
        <w:rPr>
          <w:rFonts w:asciiTheme="minorHAnsi" w:hAnsiTheme="minorHAnsi" w:cstheme="minorHAnsi"/>
          <w:szCs w:val="24"/>
        </w:rPr>
      </w:pPr>
      <w:r w:rsidRPr="001B734D">
        <w:rPr>
          <w:rFonts w:asciiTheme="minorHAnsi" w:hAnsiTheme="minorHAnsi" w:cstheme="minorHAnsi"/>
          <w:szCs w:val="24"/>
        </w:rPr>
        <w:t xml:space="preserve">racjonalne i efektywne,  </w:t>
      </w:r>
    </w:p>
    <w:p w14:paraId="6256D051" w14:textId="77777777" w:rsidR="00476526" w:rsidRPr="001B734D" w:rsidRDefault="00095795" w:rsidP="001B734D">
      <w:pPr>
        <w:pStyle w:val="Akapitzlist"/>
        <w:numPr>
          <w:ilvl w:val="0"/>
          <w:numId w:val="42"/>
        </w:numPr>
        <w:jc w:val="left"/>
        <w:rPr>
          <w:rFonts w:asciiTheme="minorHAnsi" w:hAnsiTheme="minorHAnsi" w:cstheme="minorHAnsi"/>
          <w:szCs w:val="24"/>
        </w:rPr>
      </w:pPr>
      <w:r w:rsidRPr="001B734D">
        <w:rPr>
          <w:rFonts w:asciiTheme="minorHAnsi" w:hAnsiTheme="minorHAnsi" w:cstheme="minorHAnsi"/>
          <w:szCs w:val="24"/>
        </w:rPr>
        <w:t>faktycznie poniesione w okresie kwalifikowania wydatków</w:t>
      </w:r>
      <w:r w:rsidR="00F35F64" w:rsidRPr="001B734D">
        <w:rPr>
          <w:rFonts w:asciiTheme="minorHAnsi" w:hAnsiTheme="minorHAnsi" w:cstheme="minorHAnsi"/>
          <w:szCs w:val="24"/>
        </w:rPr>
        <w:t>,</w:t>
      </w:r>
      <w:r w:rsidRPr="001B734D">
        <w:rPr>
          <w:rFonts w:asciiTheme="minorHAnsi" w:hAnsiTheme="minorHAnsi" w:cstheme="minorHAnsi"/>
          <w:szCs w:val="24"/>
        </w:rPr>
        <w:t xml:space="preserve"> </w:t>
      </w:r>
    </w:p>
    <w:p w14:paraId="3782A22C" w14:textId="77777777" w:rsidR="00095795" w:rsidRPr="001B734D" w:rsidRDefault="00095795" w:rsidP="001B734D">
      <w:pPr>
        <w:pStyle w:val="Akapitzlist"/>
        <w:numPr>
          <w:ilvl w:val="0"/>
          <w:numId w:val="42"/>
        </w:numPr>
        <w:jc w:val="left"/>
        <w:rPr>
          <w:rFonts w:asciiTheme="minorHAnsi" w:hAnsiTheme="minorHAnsi" w:cstheme="minorHAnsi"/>
          <w:szCs w:val="24"/>
        </w:rPr>
      </w:pPr>
      <w:r w:rsidRPr="001B734D">
        <w:rPr>
          <w:rFonts w:asciiTheme="minorHAnsi" w:hAnsiTheme="minorHAnsi" w:cstheme="minorHAnsi"/>
          <w:szCs w:val="24"/>
        </w:rPr>
        <w:t>prawidłowo udokumentowane.</w:t>
      </w:r>
    </w:p>
    <w:p w14:paraId="2994374B" w14:textId="2562FD59" w:rsidR="00C50F6B" w:rsidRPr="001B734D" w:rsidRDefault="00845F4C" w:rsidP="003B17D7">
      <w:pPr>
        <w:pStyle w:val="Akapitzlist"/>
        <w:numPr>
          <w:ilvl w:val="0"/>
          <w:numId w:val="9"/>
        </w:numPr>
        <w:jc w:val="left"/>
        <w:rPr>
          <w:rFonts w:asciiTheme="minorHAnsi" w:hAnsiTheme="minorHAnsi" w:cstheme="minorHAnsi"/>
          <w:szCs w:val="24"/>
        </w:rPr>
      </w:pPr>
      <w:r w:rsidRPr="001B734D">
        <w:rPr>
          <w:rFonts w:asciiTheme="minorHAnsi" w:hAnsiTheme="minorHAnsi" w:cstheme="minorHAnsi"/>
          <w:szCs w:val="24"/>
        </w:rPr>
        <w:t xml:space="preserve">Koszty ponoszone w związku z zadaniem </w:t>
      </w:r>
      <w:r w:rsidR="00677A53" w:rsidRPr="001B734D">
        <w:rPr>
          <w:rFonts w:asciiTheme="minorHAnsi" w:hAnsiTheme="minorHAnsi" w:cstheme="minorHAnsi"/>
          <w:szCs w:val="24"/>
        </w:rPr>
        <w:t xml:space="preserve">realizowanym w </w:t>
      </w:r>
      <w:r w:rsidR="001014F8" w:rsidRPr="001B734D">
        <w:rPr>
          <w:rFonts w:asciiTheme="minorHAnsi" w:hAnsiTheme="minorHAnsi" w:cstheme="minorHAnsi"/>
          <w:szCs w:val="24"/>
        </w:rPr>
        <w:t>P</w:t>
      </w:r>
      <w:r w:rsidR="00677A53" w:rsidRPr="001B734D">
        <w:rPr>
          <w:rFonts w:asciiTheme="minorHAnsi" w:hAnsiTheme="minorHAnsi" w:cstheme="minorHAnsi"/>
          <w:szCs w:val="24"/>
        </w:rPr>
        <w:t>rogramie są kwalifikowalne pod warunkiem utrzymania zatrudnienia w podmiocie wnioskującym przez okres 12 miesięcy</w:t>
      </w:r>
      <w:r w:rsidR="003B17D7">
        <w:rPr>
          <w:rFonts w:asciiTheme="minorHAnsi" w:hAnsiTheme="minorHAnsi" w:cstheme="minorHAnsi"/>
          <w:szCs w:val="24"/>
        </w:rPr>
        <w:t>,</w:t>
      </w:r>
      <w:r w:rsidR="003B17D7" w:rsidRPr="003B17D7">
        <w:t xml:space="preserve"> </w:t>
      </w:r>
      <w:r w:rsidR="003B17D7" w:rsidRPr="003B17D7">
        <w:rPr>
          <w:rFonts w:asciiTheme="minorHAnsi" w:hAnsiTheme="minorHAnsi" w:cstheme="minorHAnsi"/>
          <w:szCs w:val="24"/>
        </w:rPr>
        <w:t>od momentu przyznania wsparcia tj. zawarcia umowy</w:t>
      </w:r>
      <w:r w:rsidR="00C50F6B" w:rsidRPr="001B734D">
        <w:rPr>
          <w:rFonts w:asciiTheme="minorHAnsi" w:hAnsiTheme="minorHAnsi" w:cstheme="minorHAnsi"/>
          <w:szCs w:val="24"/>
        </w:rPr>
        <w:t>.</w:t>
      </w:r>
    </w:p>
    <w:p w14:paraId="361A12C3" w14:textId="2E39514A" w:rsidR="00D71D96" w:rsidRPr="001B734D" w:rsidRDefault="00F05010" w:rsidP="67B1688F">
      <w:pPr>
        <w:pStyle w:val="Akapitzlist"/>
        <w:numPr>
          <w:ilvl w:val="0"/>
          <w:numId w:val="9"/>
        </w:numPr>
        <w:jc w:val="left"/>
        <w:rPr>
          <w:rFonts w:asciiTheme="minorHAnsi" w:hAnsiTheme="minorHAnsi" w:cstheme="minorBidi"/>
        </w:rPr>
      </w:pPr>
      <w:bookmarkStart w:id="27" w:name="_Hlk115872465"/>
      <w:r w:rsidRPr="67B1688F">
        <w:rPr>
          <w:rFonts w:asciiTheme="minorHAnsi" w:hAnsiTheme="minorHAnsi" w:cstheme="minorBidi"/>
        </w:rPr>
        <w:t xml:space="preserve">Wydatki na modernizację </w:t>
      </w:r>
      <w:r w:rsidR="00D71D96" w:rsidRPr="67B1688F">
        <w:rPr>
          <w:rFonts w:asciiTheme="minorHAnsi" w:hAnsiTheme="minorHAnsi" w:cstheme="minorBidi"/>
        </w:rPr>
        <w:t xml:space="preserve">obejmują dwie kategorie: </w:t>
      </w:r>
    </w:p>
    <w:p w14:paraId="214E8681" w14:textId="605D23FA" w:rsidR="00B50753" w:rsidRPr="001B734D" w:rsidRDefault="00A022CA" w:rsidP="001B734D">
      <w:pPr>
        <w:pStyle w:val="Akapitzlist"/>
        <w:numPr>
          <w:ilvl w:val="0"/>
          <w:numId w:val="52"/>
        </w:numPr>
        <w:jc w:val="left"/>
        <w:rPr>
          <w:rFonts w:asciiTheme="minorHAnsi" w:hAnsiTheme="minorHAnsi" w:cstheme="minorHAnsi"/>
          <w:szCs w:val="24"/>
        </w:rPr>
      </w:pPr>
      <w:r>
        <w:rPr>
          <w:rFonts w:asciiTheme="minorHAnsi" w:hAnsiTheme="minorHAnsi" w:cstheme="minorHAnsi"/>
          <w:szCs w:val="24"/>
        </w:rPr>
        <w:t>w</w:t>
      </w:r>
      <w:r w:rsidR="00B50753" w:rsidRPr="001B734D">
        <w:rPr>
          <w:rFonts w:asciiTheme="minorHAnsi" w:hAnsiTheme="minorHAnsi" w:cstheme="minorHAnsi"/>
          <w:szCs w:val="24"/>
        </w:rPr>
        <w:t>ydatki</w:t>
      </w:r>
      <w:r w:rsidR="007A4DCD" w:rsidRPr="001B734D">
        <w:rPr>
          <w:rFonts w:asciiTheme="minorHAnsi" w:hAnsiTheme="minorHAnsi" w:cstheme="minorHAnsi"/>
          <w:szCs w:val="24"/>
        </w:rPr>
        <w:t xml:space="preserve"> </w:t>
      </w:r>
      <w:r>
        <w:rPr>
          <w:rFonts w:asciiTheme="minorHAnsi" w:hAnsiTheme="minorHAnsi" w:cstheme="minorHAnsi"/>
          <w:szCs w:val="24"/>
        </w:rPr>
        <w:t>majątkowe</w:t>
      </w:r>
      <w:r w:rsidR="00D71D96" w:rsidRPr="001B734D">
        <w:rPr>
          <w:rFonts w:asciiTheme="minorHAnsi" w:hAnsiTheme="minorHAnsi" w:cstheme="minorHAnsi"/>
          <w:szCs w:val="24"/>
        </w:rPr>
        <w:t>, które s</w:t>
      </w:r>
      <w:r w:rsidR="00F05010" w:rsidRPr="001B734D">
        <w:rPr>
          <w:rFonts w:asciiTheme="minorHAnsi" w:hAnsiTheme="minorHAnsi" w:cstheme="minorHAnsi"/>
          <w:szCs w:val="24"/>
        </w:rPr>
        <w:t xml:space="preserve">tanowić </w:t>
      </w:r>
      <w:r w:rsidR="00CA3ECD" w:rsidRPr="001B734D">
        <w:rPr>
          <w:rFonts w:asciiTheme="minorHAnsi" w:hAnsiTheme="minorHAnsi" w:cstheme="minorHAnsi"/>
          <w:szCs w:val="24"/>
        </w:rPr>
        <w:t xml:space="preserve">mogą </w:t>
      </w:r>
      <w:r w:rsidR="00F05010" w:rsidRPr="001B734D">
        <w:rPr>
          <w:rFonts w:asciiTheme="minorHAnsi" w:hAnsiTheme="minorHAnsi" w:cstheme="minorHAnsi"/>
          <w:szCs w:val="24"/>
        </w:rPr>
        <w:t xml:space="preserve">nie mniej niż 70% środków przekazanych </w:t>
      </w:r>
      <w:r w:rsidR="00B50753" w:rsidRPr="001B734D">
        <w:rPr>
          <w:rFonts w:asciiTheme="minorHAnsi" w:hAnsiTheme="minorHAnsi" w:cstheme="minorHAnsi"/>
          <w:szCs w:val="24"/>
        </w:rPr>
        <w:t>podmiotowi objętemu wsparciem</w:t>
      </w:r>
      <w:r>
        <w:rPr>
          <w:rFonts w:asciiTheme="minorHAnsi" w:hAnsiTheme="minorHAnsi" w:cstheme="minorHAnsi"/>
          <w:szCs w:val="24"/>
        </w:rPr>
        <w:t xml:space="preserve">, </w:t>
      </w:r>
      <w:r w:rsidRPr="00A022CA">
        <w:rPr>
          <w:rFonts w:asciiTheme="minorHAnsi" w:hAnsiTheme="minorHAnsi" w:cstheme="minorHAnsi"/>
          <w:szCs w:val="24"/>
        </w:rPr>
        <w:t xml:space="preserve">rozumiane jako wydatki inwestycyjne oraz wydatki na zakupy inwestycyjne. Zakupy inwestycyjne to środki trwałe, wartości niematerialne i prawne, niezaliczane do pierwszego wyposażenia, których wartość początkowa jest wyższa od kwoty określonej w art. 16 ustawy </w:t>
      </w:r>
      <w:r w:rsidR="000E31AE">
        <w:rPr>
          <w:rFonts w:asciiTheme="minorHAnsi" w:hAnsiTheme="minorHAnsi" w:cstheme="minorHAnsi"/>
          <w:szCs w:val="24"/>
        </w:rPr>
        <w:t xml:space="preserve">z dnia 15 lutego 1992 r. </w:t>
      </w:r>
      <w:r w:rsidRPr="00A022CA">
        <w:rPr>
          <w:rFonts w:asciiTheme="minorHAnsi" w:hAnsiTheme="minorHAnsi" w:cstheme="minorHAnsi"/>
          <w:szCs w:val="24"/>
        </w:rPr>
        <w:t xml:space="preserve">o podatku dochodowym od osób prawnych (Dz. U. </w:t>
      </w:r>
      <w:r w:rsidR="000E31AE">
        <w:rPr>
          <w:rFonts w:asciiTheme="minorHAnsi" w:hAnsiTheme="minorHAnsi" w:cstheme="minorHAnsi"/>
          <w:szCs w:val="24"/>
        </w:rPr>
        <w:t xml:space="preserve">z </w:t>
      </w:r>
      <w:r w:rsidRPr="00A022CA">
        <w:rPr>
          <w:rFonts w:asciiTheme="minorHAnsi" w:hAnsiTheme="minorHAnsi" w:cstheme="minorHAnsi"/>
          <w:szCs w:val="24"/>
        </w:rPr>
        <w:t>202</w:t>
      </w:r>
      <w:r w:rsidR="000E31AE">
        <w:rPr>
          <w:rFonts w:asciiTheme="minorHAnsi" w:hAnsiTheme="minorHAnsi" w:cstheme="minorHAnsi"/>
          <w:szCs w:val="24"/>
        </w:rPr>
        <w:t>1 r.</w:t>
      </w:r>
      <w:r w:rsidRPr="00A022CA">
        <w:rPr>
          <w:rFonts w:asciiTheme="minorHAnsi" w:hAnsiTheme="minorHAnsi" w:cstheme="minorHAnsi"/>
          <w:szCs w:val="24"/>
        </w:rPr>
        <w:t xml:space="preserve"> poz. 1</w:t>
      </w:r>
      <w:r w:rsidR="000E31AE">
        <w:rPr>
          <w:rFonts w:asciiTheme="minorHAnsi" w:hAnsiTheme="minorHAnsi" w:cstheme="minorHAnsi"/>
          <w:szCs w:val="24"/>
        </w:rPr>
        <w:t>800, z późn. zm.</w:t>
      </w:r>
      <w:r w:rsidRPr="00A022CA">
        <w:rPr>
          <w:rFonts w:asciiTheme="minorHAnsi" w:hAnsiTheme="minorHAnsi" w:cstheme="minorHAnsi"/>
          <w:szCs w:val="24"/>
        </w:rPr>
        <w:t>), tj. 10 000,00 zł, a odpisy amortyzacyjne od tych środków nie są dokonywane jednorazowo. Są to składniki majątkowe, które posiadają postać rzeczową, z wyjątkiem elementów ściśle określonych w ustawie o rachunkowości, posiadające przewidywany okres ich ekonomicznej użyteczności dłuższy niż rok, są kompletne i zdatne do użytku, są przeznaczone na potrzeby jednostki</w:t>
      </w:r>
      <w:r w:rsidR="000E31AE">
        <w:rPr>
          <w:rFonts w:asciiTheme="minorHAnsi" w:hAnsiTheme="minorHAnsi" w:cstheme="minorHAnsi"/>
          <w:szCs w:val="24"/>
        </w:rPr>
        <w:t>,</w:t>
      </w:r>
      <w:r w:rsidRPr="00A022CA">
        <w:rPr>
          <w:rFonts w:asciiTheme="minorHAnsi" w:hAnsiTheme="minorHAnsi" w:cstheme="minorHAnsi"/>
          <w:szCs w:val="24"/>
        </w:rPr>
        <w:t xml:space="preserve"> </w:t>
      </w:r>
    </w:p>
    <w:p w14:paraId="5C8AB729" w14:textId="4F70728C" w:rsidR="00F05010" w:rsidRPr="001B734D" w:rsidRDefault="00B50753" w:rsidP="67B1688F">
      <w:pPr>
        <w:pStyle w:val="Akapitzlist"/>
        <w:numPr>
          <w:ilvl w:val="0"/>
          <w:numId w:val="52"/>
        </w:numPr>
        <w:jc w:val="left"/>
        <w:rPr>
          <w:rFonts w:asciiTheme="minorHAnsi" w:hAnsiTheme="minorHAnsi" w:cstheme="minorBidi"/>
        </w:rPr>
      </w:pPr>
      <w:r w:rsidRPr="67B1688F">
        <w:rPr>
          <w:rFonts w:asciiTheme="minorHAnsi" w:hAnsiTheme="minorHAnsi" w:cstheme="minorBidi"/>
        </w:rPr>
        <w:t xml:space="preserve">wydatki </w:t>
      </w:r>
      <w:r w:rsidR="00A022CA">
        <w:rPr>
          <w:rFonts w:asciiTheme="minorHAnsi" w:hAnsiTheme="minorHAnsi" w:cstheme="minorBidi"/>
        </w:rPr>
        <w:t>bieżące</w:t>
      </w:r>
      <w:r w:rsidR="00CA3ECD" w:rsidRPr="67B1688F">
        <w:rPr>
          <w:rFonts w:asciiTheme="minorHAnsi" w:hAnsiTheme="minorHAnsi" w:cstheme="minorBidi"/>
        </w:rPr>
        <w:t xml:space="preserve">, które stanowić mogą nie więcej niż 30% środków przekazanych podmiotowi objętemu wsparciem </w:t>
      </w:r>
      <w:r w:rsidR="00F05010" w:rsidRPr="67B1688F">
        <w:rPr>
          <w:rFonts w:asciiTheme="minorHAnsi" w:hAnsiTheme="minorHAnsi" w:cstheme="minorBidi"/>
        </w:rPr>
        <w:t xml:space="preserve">stanowić mogą </w:t>
      </w:r>
      <w:r w:rsidR="00CA3ECD" w:rsidRPr="67B1688F">
        <w:rPr>
          <w:rFonts w:asciiTheme="minorHAnsi" w:hAnsiTheme="minorHAnsi" w:cstheme="minorBidi"/>
        </w:rPr>
        <w:t>i przeznaczone mogą być np. na: koszty mediów, energii elektrycznej ponoszone w związku z realizowaną modernizacją</w:t>
      </w:r>
      <w:r w:rsidR="003B30C4">
        <w:rPr>
          <w:rFonts w:asciiTheme="minorHAnsi" w:hAnsiTheme="minorHAnsi" w:cstheme="minorBidi"/>
        </w:rPr>
        <w:t xml:space="preserve"> </w:t>
      </w:r>
      <w:r w:rsidR="00CA3ECD" w:rsidRPr="67B1688F">
        <w:rPr>
          <w:rFonts w:asciiTheme="minorHAnsi" w:hAnsiTheme="minorHAnsi" w:cstheme="minorBidi"/>
        </w:rPr>
        <w:t xml:space="preserve">wynagrodzenie osób bezpośrednio zaangażowanych w działania </w:t>
      </w:r>
      <w:r w:rsidR="00CA3ECD" w:rsidRPr="67B1688F">
        <w:rPr>
          <w:rFonts w:asciiTheme="minorHAnsi" w:hAnsiTheme="minorHAnsi" w:cstheme="minorBidi"/>
        </w:rPr>
        <w:lastRenderedPageBreak/>
        <w:t>modernizacyjne</w:t>
      </w:r>
      <w:r w:rsidR="003B30C4">
        <w:rPr>
          <w:rFonts w:asciiTheme="minorHAnsi" w:hAnsiTheme="minorHAnsi" w:cstheme="minorBidi"/>
        </w:rPr>
        <w:t xml:space="preserve">, remonty w postaci zakupu materiałów i wyposażenia, zakup towarów i usług, usługi doradcze lub szkoleniowe. </w:t>
      </w:r>
    </w:p>
    <w:bookmarkEnd w:id="27"/>
    <w:p w14:paraId="50A197DB" w14:textId="77777777" w:rsidR="00AF7C0C" w:rsidRPr="001B734D" w:rsidRDefault="0011513A" w:rsidP="001B734D">
      <w:pPr>
        <w:pStyle w:val="Akapitzlist"/>
        <w:numPr>
          <w:ilvl w:val="0"/>
          <w:numId w:val="9"/>
        </w:numPr>
        <w:jc w:val="left"/>
        <w:rPr>
          <w:rFonts w:asciiTheme="minorHAnsi" w:hAnsiTheme="minorHAnsi" w:cstheme="minorHAnsi"/>
          <w:szCs w:val="24"/>
        </w:rPr>
      </w:pPr>
      <w:r w:rsidRPr="001B734D">
        <w:rPr>
          <w:rFonts w:asciiTheme="minorHAnsi" w:hAnsiTheme="minorHAnsi" w:cstheme="minorHAnsi"/>
          <w:szCs w:val="24"/>
        </w:rPr>
        <w:t>Kosztami niekwalifikowalnymi są:</w:t>
      </w:r>
    </w:p>
    <w:p w14:paraId="05533589" w14:textId="45B406A2" w:rsidR="00BB21DA" w:rsidRPr="001B734D" w:rsidRDefault="00AF7C0C" w:rsidP="001B734D">
      <w:pPr>
        <w:pStyle w:val="Akapitzlist"/>
        <w:numPr>
          <w:ilvl w:val="0"/>
          <w:numId w:val="45"/>
        </w:numPr>
        <w:jc w:val="left"/>
        <w:rPr>
          <w:rFonts w:asciiTheme="minorHAnsi" w:hAnsiTheme="minorHAnsi" w:cstheme="minorHAnsi"/>
          <w:szCs w:val="24"/>
        </w:rPr>
      </w:pPr>
      <w:r w:rsidRPr="001B734D">
        <w:rPr>
          <w:rFonts w:asciiTheme="minorHAnsi" w:hAnsiTheme="minorHAnsi" w:cstheme="minorHAnsi"/>
          <w:szCs w:val="24"/>
        </w:rPr>
        <w:t>koszt</w:t>
      </w:r>
      <w:r w:rsidR="00C37B73" w:rsidRPr="001B734D">
        <w:rPr>
          <w:rFonts w:asciiTheme="minorHAnsi" w:hAnsiTheme="minorHAnsi" w:cstheme="minorHAnsi"/>
          <w:szCs w:val="24"/>
        </w:rPr>
        <w:t>y</w:t>
      </w:r>
      <w:r w:rsidRPr="001B734D">
        <w:rPr>
          <w:rFonts w:asciiTheme="minorHAnsi" w:hAnsiTheme="minorHAnsi" w:cstheme="minorHAnsi"/>
          <w:szCs w:val="24"/>
        </w:rPr>
        <w:t xml:space="preserve"> związan</w:t>
      </w:r>
      <w:r w:rsidR="00C37B73" w:rsidRPr="001B734D">
        <w:rPr>
          <w:rFonts w:asciiTheme="minorHAnsi" w:hAnsiTheme="minorHAnsi" w:cstheme="minorHAnsi"/>
          <w:szCs w:val="24"/>
        </w:rPr>
        <w:t>e</w:t>
      </w:r>
      <w:r w:rsidRPr="001B734D">
        <w:rPr>
          <w:rFonts w:asciiTheme="minorHAnsi" w:hAnsiTheme="minorHAnsi" w:cstheme="minorHAnsi"/>
          <w:szCs w:val="24"/>
        </w:rPr>
        <w:t xml:space="preserve"> ze świadczeniami pieniężnymi wy</w:t>
      </w:r>
      <w:r w:rsidR="00A55091" w:rsidRPr="001B734D">
        <w:rPr>
          <w:rFonts w:asciiTheme="minorHAnsi" w:hAnsiTheme="minorHAnsi" w:cstheme="minorHAnsi"/>
          <w:szCs w:val="24"/>
        </w:rPr>
        <w:t>nikającymi z przepisów ustawy z </w:t>
      </w:r>
      <w:r w:rsidRPr="001B734D">
        <w:rPr>
          <w:rFonts w:asciiTheme="minorHAnsi" w:hAnsiTheme="minorHAnsi" w:cstheme="minorHAnsi"/>
          <w:szCs w:val="24"/>
        </w:rPr>
        <w:t>dnia 12 marca 2004 r. o pomocy społecznej</w:t>
      </w:r>
      <w:r w:rsidR="00ED578A" w:rsidRPr="001B734D">
        <w:rPr>
          <w:rFonts w:asciiTheme="minorHAnsi" w:hAnsiTheme="minorHAnsi" w:cstheme="minorHAnsi"/>
          <w:szCs w:val="24"/>
        </w:rPr>
        <w:t xml:space="preserve"> (Dz. U. z 2021 r. poz. 2268, z późn. zm.)</w:t>
      </w:r>
      <w:r w:rsidRPr="001B734D">
        <w:rPr>
          <w:rFonts w:asciiTheme="minorHAnsi" w:hAnsiTheme="minorHAnsi" w:cstheme="minorHAnsi"/>
          <w:szCs w:val="24"/>
        </w:rPr>
        <w:t>, ustawy z dnia 13 czerwca 2003 r. o zatrudnieniu socjalnym, ustawy z dnia 20 kwietnia 2004 r. o promocji zatrudnienia i instytucjach rynku pracy</w:t>
      </w:r>
      <w:r w:rsidR="00ED578A" w:rsidRPr="001B734D">
        <w:rPr>
          <w:rFonts w:asciiTheme="minorHAnsi" w:hAnsiTheme="minorHAnsi" w:cstheme="minorHAnsi"/>
          <w:szCs w:val="24"/>
        </w:rPr>
        <w:t xml:space="preserve"> (Dz. U. z 2022 r. poz. 690, z późn. zm.)</w:t>
      </w:r>
      <w:r w:rsidRPr="001B734D">
        <w:rPr>
          <w:rFonts w:asciiTheme="minorHAnsi" w:hAnsiTheme="minorHAnsi" w:cstheme="minorHAnsi"/>
          <w:szCs w:val="24"/>
        </w:rPr>
        <w:t>,</w:t>
      </w:r>
    </w:p>
    <w:p w14:paraId="64396DC8" w14:textId="53A9065A" w:rsidR="00BB21DA" w:rsidRPr="001B734D" w:rsidRDefault="00AF7C0C" w:rsidP="001B734D">
      <w:pPr>
        <w:pStyle w:val="Akapitzlist"/>
        <w:numPr>
          <w:ilvl w:val="0"/>
          <w:numId w:val="45"/>
        </w:numPr>
        <w:jc w:val="left"/>
        <w:rPr>
          <w:rFonts w:asciiTheme="minorHAnsi" w:hAnsiTheme="minorHAnsi" w:cstheme="minorHAnsi"/>
          <w:szCs w:val="24"/>
        </w:rPr>
      </w:pPr>
      <w:r w:rsidRPr="001B734D">
        <w:rPr>
          <w:rFonts w:asciiTheme="minorHAnsi" w:hAnsiTheme="minorHAnsi" w:cstheme="minorHAnsi"/>
          <w:szCs w:val="24"/>
        </w:rPr>
        <w:t>spłat</w:t>
      </w:r>
      <w:r w:rsidR="00C37B73" w:rsidRPr="001B734D">
        <w:rPr>
          <w:rFonts w:asciiTheme="minorHAnsi" w:hAnsiTheme="minorHAnsi" w:cstheme="minorHAnsi"/>
          <w:szCs w:val="24"/>
        </w:rPr>
        <w:t>a</w:t>
      </w:r>
      <w:r w:rsidRPr="001B734D">
        <w:rPr>
          <w:rFonts w:asciiTheme="minorHAnsi" w:hAnsiTheme="minorHAnsi" w:cstheme="minorHAnsi"/>
          <w:szCs w:val="24"/>
        </w:rPr>
        <w:t xml:space="preserve"> zaległych zobowiązań finansowych </w:t>
      </w:r>
      <w:r w:rsidR="00FD3BA9">
        <w:rPr>
          <w:rFonts w:asciiTheme="minorHAnsi" w:hAnsiTheme="minorHAnsi" w:cstheme="minorHAnsi"/>
          <w:szCs w:val="24"/>
        </w:rPr>
        <w:t>Wnioskodawcy</w:t>
      </w:r>
      <w:r w:rsidRPr="001B734D">
        <w:rPr>
          <w:rFonts w:asciiTheme="minorHAnsi" w:hAnsiTheme="minorHAnsi" w:cstheme="minorHAnsi"/>
          <w:szCs w:val="24"/>
        </w:rPr>
        <w:t>,</w:t>
      </w:r>
    </w:p>
    <w:p w14:paraId="429CC871" w14:textId="77777777" w:rsidR="00BB21DA" w:rsidRPr="001B734D" w:rsidRDefault="00AF7C0C" w:rsidP="001B734D">
      <w:pPr>
        <w:pStyle w:val="Akapitzlist"/>
        <w:numPr>
          <w:ilvl w:val="0"/>
          <w:numId w:val="45"/>
        </w:numPr>
        <w:jc w:val="left"/>
        <w:rPr>
          <w:rFonts w:asciiTheme="minorHAnsi" w:hAnsiTheme="minorHAnsi" w:cstheme="minorHAnsi"/>
          <w:szCs w:val="24"/>
        </w:rPr>
      </w:pPr>
      <w:r w:rsidRPr="001B734D">
        <w:rPr>
          <w:rFonts w:asciiTheme="minorHAnsi" w:hAnsiTheme="minorHAnsi" w:cstheme="minorHAnsi"/>
          <w:szCs w:val="24"/>
        </w:rPr>
        <w:t>podat</w:t>
      </w:r>
      <w:r w:rsidR="00C37B73" w:rsidRPr="001B734D">
        <w:rPr>
          <w:rFonts w:asciiTheme="minorHAnsi" w:hAnsiTheme="minorHAnsi" w:cstheme="minorHAnsi"/>
          <w:szCs w:val="24"/>
        </w:rPr>
        <w:t>ek</w:t>
      </w:r>
      <w:r w:rsidRPr="001B734D">
        <w:rPr>
          <w:rFonts w:asciiTheme="minorHAnsi" w:hAnsiTheme="minorHAnsi" w:cstheme="minorHAnsi"/>
          <w:szCs w:val="24"/>
        </w:rPr>
        <w:t xml:space="preserve"> od towarów i usług (VAT), </w:t>
      </w:r>
    </w:p>
    <w:p w14:paraId="13C269B3" w14:textId="77777777" w:rsidR="00BB21DA" w:rsidRPr="001B734D" w:rsidRDefault="00AF7C0C" w:rsidP="001B734D">
      <w:pPr>
        <w:pStyle w:val="Akapitzlist"/>
        <w:numPr>
          <w:ilvl w:val="0"/>
          <w:numId w:val="45"/>
        </w:numPr>
        <w:jc w:val="left"/>
        <w:rPr>
          <w:rFonts w:asciiTheme="minorHAnsi" w:hAnsiTheme="minorHAnsi" w:cstheme="minorHAnsi"/>
          <w:szCs w:val="24"/>
        </w:rPr>
      </w:pPr>
      <w:r w:rsidRPr="001B734D">
        <w:rPr>
          <w:rFonts w:asciiTheme="minorHAnsi" w:hAnsiTheme="minorHAnsi" w:cstheme="minorHAnsi"/>
          <w:szCs w:val="24"/>
        </w:rPr>
        <w:t>zakup nieruchomości gruntowej, lokalowej, budowlanej,</w:t>
      </w:r>
    </w:p>
    <w:p w14:paraId="245DB8EB" w14:textId="77777777" w:rsidR="00BB21DA" w:rsidRPr="001B734D" w:rsidRDefault="00AF7C0C" w:rsidP="001B734D">
      <w:pPr>
        <w:pStyle w:val="Akapitzlist"/>
        <w:numPr>
          <w:ilvl w:val="0"/>
          <w:numId w:val="45"/>
        </w:numPr>
        <w:jc w:val="left"/>
        <w:rPr>
          <w:rFonts w:asciiTheme="minorHAnsi" w:hAnsiTheme="minorHAnsi" w:cstheme="minorHAnsi"/>
          <w:szCs w:val="24"/>
        </w:rPr>
      </w:pPr>
      <w:r w:rsidRPr="001B734D">
        <w:rPr>
          <w:rFonts w:asciiTheme="minorHAnsi" w:hAnsiTheme="minorHAnsi" w:cstheme="minorHAnsi"/>
          <w:szCs w:val="24"/>
        </w:rPr>
        <w:t>amortyzacj</w:t>
      </w:r>
      <w:r w:rsidR="00715EC8" w:rsidRPr="001B734D">
        <w:rPr>
          <w:rFonts w:asciiTheme="minorHAnsi" w:hAnsiTheme="minorHAnsi" w:cstheme="minorHAnsi"/>
          <w:szCs w:val="24"/>
        </w:rPr>
        <w:t>a</w:t>
      </w:r>
      <w:r w:rsidRPr="001B734D">
        <w:rPr>
          <w:rFonts w:asciiTheme="minorHAnsi" w:hAnsiTheme="minorHAnsi" w:cstheme="minorHAnsi"/>
          <w:szCs w:val="24"/>
        </w:rPr>
        <w:t>,</w:t>
      </w:r>
    </w:p>
    <w:p w14:paraId="3A8BCE63" w14:textId="77777777" w:rsidR="00BB21DA" w:rsidRPr="001B734D" w:rsidRDefault="00AF7C0C" w:rsidP="001B734D">
      <w:pPr>
        <w:pStyle w:val="Akapitzlist"/>
        <w:numPr>
          <w:ilvl w:val="0"/>
          <w:numId w:val="45"/>
        </w:numPr>
        <w:jc w:val="left"/>
        <w:rPr>
          <w:rFonts w:asciiTheme="minorHAnsi" w:hAnsiTheme="minorHAnsi" w:cstheme="minorHAnsi"/>
          <w:szCs w:val="24"/>
        </w:rPr>
      </w:pPr>
      <w:r w:rsidRPr="001B734D">
        <w:rPr>
          <w:rFonts w:asciiTheme="minorHAnsi" w:hAnsiTheme="minorHAnsi" w:cstheme="minorHAnsi"/>
          <w:szCs w:val="24"/>
        </w:rPr>
        <w:t>leasing,</w:t>
      </w:r>
    </w:p>
    <w:p w14:paraId="20797C97" w14:textId="77777777" w:rsidR="00BB21DA" w:rsidRPr="001B734D" w:rsidRDefault="00AF7C0C" w:rsidP="001B734D">
      <w:pPr>
        <w:pStyle w:val="Akapitzlist"/>
        <w:numPr>
          <w:ilvl w:val="0"/>
          <w:numId w:val="45"/>
        </w:numPr>
        <w:jc w:val="left"/>
        <w:rPr>
          <w:rFonts w:asciiTheme="minorHAnsi" w:hAnsiTheme="minorHAnsi" w:cstheme="minorHAnsi"/>
          <w:szCs w:val="24"/>
        </w:rPr>
      </w:pPr>
      <w:r w:rsidRPr="001B734D">
        <w:rPr>
          <w:rFonts w:asciiTheme="minorHAnsi" w:hAnsiTheme="minorHAnsi" w:cstheme="minorHAnsi"/>
          <w:szCs w:val="24"/>
        </w:rPr>
        <w:t>rezerw</w:t>
      </w:r>
      <w:r w:rsidR="00715EC8" w:rsidRPr="001B734D">
        <w:rPr>
          <w:rFonts w:asciiTheme="minorHAnsi" w:hAnsiTheme="minorHAnsi" w:cstheme="minorHAnsi"/>
          <w:szCs w:val="24"/>
        </w:rPr>
        <w:t>y</w:t>
      </w:r>
      <w:r w:rsidRPr="001B734D">
        <w:rPr>
          <w:rFonts w:asciiTheme="minorHAnsi" w:hAnsiTheme="minorHAnsi" w:cstheme="minorHAnsi"/>
          <w:szCs w:val="24"/>
        </w:rPr>
        <w:t xml:space="preserve"> na pokrycie przyszłych strat lub zobowiązań,</w:t>
      </w:r>
    </w:p>
    <w:p w14:paraId="6FAD716A" w14:textId="77777777" w:rsidR="00BB21DA" w:rsidRPr="001B734D" w:rsidRDefault="00AF7C0C" w:rsidP="001B734D">
      <w:pPr>
        <w:pStyle w:val="Akapitzlist"/>
        <w:numPr>
          <w:ilvl w:val="0"/>
          <w:numId w:val="45"/>
        </w:numPr>
        <w:jc w:val="left"/>
        <w:rPr>
          <w:rFonts w:asciiTheme="minorHAnsi" w:hAnsiTheme="minorHAnsi" w:cstheme="minorHAnsi"/>
          <w:szCs w:val="24"/>
        </w:rPr>
      </w:pPr>
      <w:r w:rsidRPr="001B734D">
        <w:rPr>
          <w:rFonts w:asciiTheme="minorHAnsi" w:hAnsiTheme="minorHAnsi" w:cstheme="minorHAnsi"/>
          <w:szCs w:val="24"/>
        </w:rPr>
        <w:t>odset</w:t>
      </w:r>
      <w:r w:rsidR="00715EC8" w:rsidRPr="001B734D">
        <w:rPr>
          <w:rFonts w:asciiTheme="minorHAnsi" w:hAnsiTheme="minorHAnsi" w:cstheme="minorHAnsi"/>
          <w:szCs w:val="24"/>
        </w:rPr>
        <w:t xml:space="preserve">ki </w:t>
      </w:r>
      <w:r w:rsidRPr="001B734D">
        <w:rPr>
          <w:rFonts w:asciiTheme="minorHAnsi" w:hAnsiTheme="minorHAnsi" w:cstheme="minorHAnsi"/>
          <w:szCs w:val="24"/>
        </w:rPr>
        <w:t>z tytułu niezapłaconych w terminie zobowiązań,</w:t>
      </w:r>
    </w:p>
    <w:p w14:paraId="6BE4D110" w14:textId="77777777" w:rsidR="00BB21DA" w:rsidRPr="001B734D" w:rsidRDefault="00AF7C0C" w:rsidP="001B734D">
      <w:pPr>
        <w:pStyle w:val="Akapitzlist"/>
        <w:numPr>
          <w:ilvl w:val="0"/>
          <w:numId w:val="45"/>
        </w:numPr>
        <w:jc w:val="left"/>
        <w:rPr>
          <w:rFonts w:asciiTheme="minorHAnsi" w:hAnsiTheme="minorHAnsi" w:cstheme="minorHAnsi"/>
          <w:szCs w:val="24"/>
        </w:rPr>
      </w:pPr>
      <w:r w:rsidRPr="001B734D">
        <w:rPr>
          <w:rFonts w:asciiTheme="minorHAnsi" w:hAnsiTheme="minorHAnsi" w:cstheme="minorHAnsi"/>
          <w:szCs w:val="24"/>
        </w:rPr>
        <w:t>koszt</w:t>
      </w:r>
      <w:r w:rsidR="00715EC8" w:rsidRPr="001B734D">
        <w:rPr>
          <w:rFonts w:asciiTheme="minorHAnsi" w:hAnsiTheme="minorHAnsi" w:cstheme="minorHAnsi"/>
          <w:szCs w:val="24"/>
        </w:rPr>
        <w:t>y</w:t>
      </w:r>
      <w:r w:rsidRPr="001B734D">
        <w:rPr>
          <w:rFonts w:asciiTheme="minorHAnsi" w:hAnsiTheme="minorHAnsi" w:cstheme="minorHAnsi"/>
          <w:szCs w:val="24"/>
        </w:rPr>
        <w:t xml:space="preserve"> kar i grzywien,</w:t>
      </w:r>
    </w:p>
    <w:p w14:paraId="44353FD5" w14:textId="77777777" w:rsidR="00BB21DA" w:rsidRPr="001B734D" w:rsidRDefault="00AF7C0C" w:rsidP="001B734D">
      <w:pPr>
        <w:pStyle w:val="Akapitzlist"/>
        <w:numPr>
          <w:ilvl w:val="0"/>
          <w:numId w:val="45"/>
        </w:numPr>
        <w:jc w:val="left"/>
        <w:rPr>
          <w:rFonts w:asciiTheme="minorHAnsi" w:hAnsiTheme="minorHAnsi" w:cstheme="minorHAnsi"/>
          <w:szCs w:val="24"/>
        </w:rPr>
      </w:pPr>
      <w:r w:rsidRPr="001B734D">
        <w:rPr>
          <w:rFonts w:asciiTheme="minorHAnsi" w:hAnsiTheme="minorHAnsi" w:cstheme="minorHAnsi"/>
          <w:szCs w:val="24"/>
        </w:rPr>
        <w:t>koszt</w:t>
      </w:r>
      <w:r w:rsidR="00715EC8" w:rsidRPr="001B734D">
        <w:rPr>
          <w:rFonts w:asciiTheme="minorHAnsi" w:hAnsiTheme="minorHAnsi" w:cstheme="minorHAnsi"/>
          <w:szCs w:val="24"/>
        </w:rPr>
        <w:t>y</w:t>
      </w:r>
      <w:r w:rsidRPr="001B734D">
        <w:rPr>
          <w:rFonts w:asciiTheme="minorHAnsi" w:hAnsiTheme="minorHAnsi" w:cstheme="minorHAnsi"/>
          <w:szCs w:val="24"/>
        </w:rPr>
        <w:t xml:space="preserve"> procesów sądowych (z wyjątkiem spraw prowadzonych w interesie</w:t>
      </w:r>
      <w:r w:rsidR="00715EC8" w:rsidRPr="001B734D">
        <w:rPr>
          <w:rFonts w:asciiTheme="minorHAnsi" w:hAnsiTheme="minorHAnsi" w:cstheme="minorHAnsi"/>
          <w:szCs w:val="24"/>
        </w:rPr>
        <w:t xml:space="preserve"> </w:t>
      </w:r>
      <w:r w:rsidRPr="001B734D">
        <w:rPr>
          <w:rFonts w:asciiTheme="minorHAnsi" w:hAnsiTheme="minorHAnsi" w:cstheme="minorHAnsi"/>
          <w:szCs w:val="24"/>
        </w:rPr>
        <w:t>publicznym),</w:t>
      </w:r>
    </w:p>
    <w:p w14:paraId="49DEB34F" w14:textId="77777777" w:rsidR="00BB21DA" w:rsidRPr="001B734D" w:rsidRDefault="00AF7C0C" w:rsidP="001B734D">
      <w:pPr>
        <w:pStyle w:val="Akapitzlist"/>
        <w:numPr>
          <w:ilvl w:val="0"/>
          <w:numId w:val="45"/>
        </w:numPr>
        <w:jc w:val="left"/>
        <w:rPr>
          <w:rFonts w:asciiTheme="minorHAnsi" w:hAnsiTheme="minorHAnsi" w:cstheme="minorHAnsi"/>
          <w:szCs w:val="24"/>
        </w:rPr>
      </w:pPr>
      <w:r w:rsidRPr="001B734D">
        <w:rPr>
          <w:rFonts w:asciiTheme="minorHAnsi" w:hAnsiTheme="minorHAnsi" w:cstheme="minorHAnsi"/>
          <w:szCs w:val="24"/>
        </w:rPr>
        <w:t>nagr</w:t>
      </w:r>
      <w:r w:rsidR="00715EC8" w:rsidRPr="001B734D">
        <w:rPr>
          <w:rFonts w:asciiTheme="minorHAnsi" w:hAnsiTheme="minorHAnsi" w:cstheme="minorHAnsi"/>
          <w:szCs w:val="24"/>
        </w:rPr>
        <w:t>ody</w:t>
      </w:r>
      <w:r w:rsidRPr="001B734D">
        <w:rPr>
          <w:rFonts w:asciiTheme="minorHAnsi" w:hAnsiTheme="minorHAnsi" w:cstheme="minorHAnsi"/>
          <w:szCs w:val="24"/>
        </w:rPr>
        <w:t>, premi</w:t>
      </w:r>
      <w:r w:rsidR="00715EC8" w:rsidRPr="001B734D">
        <w:rPr>
          <w:rFonts w:asciiTheme="minorHAnsi" w:hAnsiTheme="minorHAnsi" w:cstheme="minorHAnsi"/>
          <w:szCs w:val="24"/>
        </w:rPr>
        <w:t>e</w:t>
      </w:r>
      <w:r w:rsidRPr="001B734D">
        <w:rPr>
          <w:rFonts w:asciiTheme="minorHAnsi" w:hAnsiTheme="minorHAnsi" w:cstheme="minorHAnsi"/>
          <w:szCs w:val="24"/>
        </w:rPr>
        <w:t xml:space="preserve"> i inn</w:t>
      </w:r>
      <w:r w:rsidR="00715EC8" w:rsidRPr="001B734D">
        <w:rPr>
          <w:rFonts w:asciiTheme="minorHAnsi" w:hAnsiTheme="minorHAnsi" w:cstheme="minorHAnsi"/>
          <w:szCs w:val="24"/>
        </w:rPr>
        <w:t>e</w:t>
      </w:r>
      <w:r w:rsidRPr="001B734D">
        <w:rPr>
          <w:rFonts w:asciiTheme="minorHAnsi" w:hAnsiTheme="minorHAnsi" w:cstheme="minorHAnsi"/>
          <w:szCs w:val="24"/>
        </w:rPr>
        <w:t xml:space="preserve"> form</w:t>
      </w:r>
      <w:r w:rsidR="00715EC8" w:rsidRPr="001B734D">
        <w:rPr>
          <w:rFonts w:asciiTheme="minorHAnsi" w:hAnsiTheme="minorHAnsi" w:cstheme="minorHAnsi"/>
          <w:szCs w:val="24"/>
        </w:rPr>
        <w:t>y</w:t>
      </w:r>
      <w:r w:rsidRPr="001B734D">
        <w:rPr>
          <w:rFonts w:asciiTheme="minorHAnsi" w:hAnsiTheme="minorHAnsi" w:cstheme="minorHAnsi"/>
          <w:szCs w:val="24"/>
        </w:rPr>
        <w:t xml:space="preserve"> bonifikaty rzeczowej lub finansowej dla osób</w:t>
      </w:r>
      <w:r w:rsidR="00715EC8" w:rsidRPr="001B734D">
        <w:rPr>
          <w:rFonts w:asciiTheme="minorHAnsi" w:hAnsiTheme="minorHAnsi" w:cstheme="minorHAnsi"/>
          <w:szCs w:val="24"/>
        </w:rPr>
        <w:t xml:space="preserve"> </w:t>
      </w:r>
      <w:r w:rsidRPr="001B734D">
        <w:rPr>
          <w:rFonts w:asciiTheme="minorHAnsi" w:hAnsiTheme="minorHAnsi" w:cstheme="minorHAnsi"/>
          <w:szCs w:val="24"/>
        </w:rPr>
        <w:t>zajmujących się realizacją projektu,</w:t>
      </w:r>
    </w:p>
    <w:p w14:paraId="7F91AADF" w14:textId="7AA77DF3" w:rsidR="00BB21DA" w:rsidRPr="001B734D" w:rsidRDefault="00AF7C0C" w:rsidP="001B734D">
      <w:pPr>
        <w:pStyle w:val="Akapitzlist"/>
        <w:numPr>
          <w:ilvl w:val="0"/>
          <w:numId w:val="45"/>
        </w:numPr>
        <w:jc w:val="left"/>
        <w:rPr>
          <w:rFonts w:asciiTheme="minorHAnsi" w:hAnsiTheme="minorHAnsi" w:cstheme="minorHAnsi"/>
          <w:szCs w:val="24"/>
        </w:rPr>
      </w:pPr>
      <w:r w:rsidRPr="001B734D">
        <w:rPr>
          <w:rFonts w:asciiTheme="minorHAnsi" w:hAnsiTheme="minorHAnsi" w:cstheme="minorHAnsi"/>
          <w:szCs w:val="24"/>
        </w:rPr>
        <w:t>zakup napojów alkoholowych (jest to niezgodne z art. 1 ust. 1 ustawy z dnia 26</w:t>
      </w:r>
      <w:r w:rsidR="00715EC8" w:rsidRPr="001B734D">
        <w:rPr>
          <w:rFonts w:asciiTheme="minorHAnsi" w:hAnsiTheme="minorHAnsi" w:cstheme="minorHAnsi"/>
          <w:szCs w:val="24"/>
        </w:rPr>
        <w:t xml:space="preserve"> </w:t>
      </w:r>
      <w:r w:rsidRPr="001B734D">
        <w:rPr>
          <w:rFonts w:asciiTheme="minorHAnsi" w:hAnsiTheme="minorHAnsi" w:cstheme="minorHAnsi"/>
          <w:szCs w:val="24"/>
        </w:rPr>
        <w:t>października 1982 r. o wychowaniu w trzeźwości i przeciwdziałaniu alkoholizmowi (Dz. U. z 20</w:t>
      </w:r>
      <w:r w:rsidR="00EC2EE1" w:rsidRPr="001B734D">
        <w:rPr>
          <w:rFonts w:asciiTheme="minorHAnsi" w:hAnsiTheme="minorHAnsi" w:cstheme="minorHAnsi"/>
          <w:szCs w:val="24"/>
        </w:rPr>
        <w:t>21</w:t>
      </w:r>
      <w:r w:rsidRPr="001B734D">
        <w:rPr>
          <w:rFonts w:asciiTheme="minorHAnsi" w:hAnsiTheme="minorHAnsi" w:cstheme="minorHAnsi"/>
          <w:szCs w:val="24"/>
        </w:rPr>
        <w:t xml:space="preserve"> r. poz. </w:t>
      </w:r>
      <w:r w:rsidR="00EC2EE1" w:rsidRPr="001B734D">
        <w:rPr>
          <w:rFonts w:asciiTheme="minorHAnsi" w:hAnsiTheme="minorHAnsi" w:cstheme="minorHAnsi"/>
          <w:szCs w:val="24"/>
        </w:rPr>
        <w:t>1119</w:t>
      </w:r>
      <w:r w:rsidRPr="001B734D">
        <w:rPr>
          <w:rFonts w:asciiTheme="minorHAnsi" w:hAnsiTheme="minorHAnsi" w:cstheme="minorHAnsi"/>
          <w:szCs w:val="24"/>
        </w:rPr>
        <w:t>, z późn. zm.),</w:t>
      </w:r>
    </w:p>
    <w:p w14:paraId="125530AA" w14:textId="24B6C9F2" w:rsidR="00BB21DA" w:rsidRPr="001B734D" w:rsidRDefault="005A7953" w:rsidP="003B17D7">
      <w:pPr>
        <w:pStyle w:val="Akapitzlist"/>
        <w:numPr>
          <w:ilvl w:val="0"/>
          <w:numId w:val="45"/>
        </w:numPr>
        <w:jc w:val="left"/>
        <w:rPr>
          <w:rFonts w:asciiTheme="minorHAnsi" w:hAnsiTheme="minorHAnsi" w:cstheme="minorHAnsi"/>
          <w:szCs w:val="24"/>
        </w:rPr>
      </w:pPr>
      <w:r w:rsidRPr="005A7953">
        <w:rPr>
          <w:rFonts w:asciiTheme="minorHAnsi" w:hAnsiTheme="minorHAnsi" w:cstheme="minorHAnsi"/>
          <w:szCs w:val="24"/>
        </w:rPr>
        <w:t>podatki i opłaty, z wyłączeniem</w:t>
      </w:r>
      <w:r w:rsidR="003B17D7">
        <w:rPr>
          <w:rFonts w:asciiTheme="minorHAnsi" w:hAnsiTheme="minorHAnsi" w:cstheme="minorHAnsi"/>
          <w:szCs w:val="24"/>
        </w:rPr>
        <w:t>:</w:t>
      </w:r>
      <w:r w:rsidRPr="005A7953">
        <w:rPr>
          <w:rFonts w:asciiTheme="minorHAnsi" w:hAnsiTheme="minorHAnsi" w:cstheme="minorHAnsi"/>
          <w:szCs w:val="24"/>
        </w:rPr>
        <w:t xml:space="preserve"> podatku dochodowego od osób fizycznych, składek na ubezpieczenia społeczne i ubezpieczenie zdrowotne, składek na Fundusz Pracy, składek na Solidarnościowy Fundusz Wsparcia Osób Niepełnosprawnych Fundusz Solidarnościowy, Fundusz Emerytur Pomostowych oraz Fundusz Gwarantowanych Świadczeń Pracowniczych</w:t>
      </w:r>
      <w:r w:rsidR="003B17D7">
        <w:rPr>
          <w:rFonts w:asciiTheme="minorHAnsi" w:hAnsiTheme="minorHAnsi" w:cstheme="minorHAnsi"/>
          <w:szCs w:val="24"/>
        </w:rPr>
        <w:t>,</w:t>
      </w:r>
      <w:r w:rsidR="003B17D7" w:rsidRPr="003B17D7">
        <w:t xml:space="preserve"> </w:t>
      </w:r>
      <w:r w:rsidR="003B17D7" w:rsidRPr="003B17D7">
        <w:rPr>
          <w:rFonts w:asciiTheme="minorHAnsi" w:hAnsiTheme="minorHAnsi" w:cstheme="minorHAnsi"/>
          <w:szCs w:val="24"/>
        </w:rPr>
        <w:t>a także składek na Pracownicze Plany Kapitałowe</w:t>
      </w:r>
      <w:r w:rsidRPr="005A7953">
        <w:rPr>
          <w:rFonts w:asciiTheme="minorHAnsi" w:hAnsiTheme="minorHAnsi" w:cstheme="minorHAnsi"/>
          <w:szCs w:val="24"/>
        </w:rPr>
        <w:t>,</w:t>
      </w:r>
    </w:p>
    <w:p w14:paraId="7B8F6277" w14:textId="46CB2621" w:rsidR="00656F97" w:rsidRDefault="00AF7C0C" w:rsidP="001B734D">
      <w:pPr>
        <w:pStyle w:val="Akapitzlist"/>
        <w:numPr>
          <w:ilvl w:val="0"/>
          <w:numId w:val="45"/>
        </w:numPr>
        <w:jc w:val="left"/>
        <w:rPr>
          <w:rFonts w:asciiTheme="minorHAnsi" w:hAnsiTheme="minorHAnsi" w:cstheme="minorHAnsi"/>
          <w:szCs w:val="24"/>
        </w:rPr>
      </w:pPr>
      <w:r w:rsidRPr="001B734D">
        <w:rPr>
          <w:rFonts w:asciiTheme="minorHAnsi" w:hAnsiTheme="minorHAnsi" w:cstheme="minorHAnsi"/>
          <w:szCs w:val="24"/>
        </w:rPr>
        <w:t>koszt</w:t>
      </w:r>
      <w:r w:rsidR="00715EC8" w:rsidRPr="001B734D">
        <w:rPr>
          <w:rFonts w:asciiTheme="minorHAnsi" w:hAnsiTheme="minorHAnsi" w:cstheme="minorHAnsi"/>
          <w:szCs w:val="24"/>
        </w:rPr>
        <w:t>y</w:t>
      </w:r>
      <w:r w:rsidRPr="001B734D">
        <w:rPr>
          <w:rFonts w:asciiTheme="minorHAnsi" w:hAnsiTheme="minorHAnsi" w:cstheme="minorHAnsi"/>
          <w:szCs w:val="24"/>
        </w:rPr>
        <w:t xml:space="preserve"> wyjazdów służbowych osób zaangażowanych w realizację projektu na podstawie umowy cywilnoprawnej, chyba że umowa ta określa zasady i sposób podróży służbowych</w:t>
      </w:r>
      <w:r w:rsidR="000A5789">
        <w:rPr>
          <w:rFonts w:asciiTheme="minorHAnsi" w:hAnsiTheme="minorHAnsi" w:cstheme="minorHAnsi"/>
          <w:szCs w:val="24"/>
        </w:rPr>
        <w:t>,</w:t>
      </w:r>
    </w:p>
    <w:p w14:paraId="7A829ED8" w14:textId="01CD8D24" w:rsidR="000A5789" w:rsidRDefault="000A5789" w:rsidP="000A5789">
      <w:pPr>
        <w:pStyle w:val="Akapitzlist"/>
        <w:numPr>
          <w:ilvl w:val="0"/>
          <w:numId w:val="45"/>
        </w:numPr>
        <w:jc w:val="left"/>
        <w:rPr>
          <w:rFonts w:asciiTheme="minorHAnsi" w:hAnsiTheme="minorHAnsi" w:cstheme="minorHAnsi"/>
          <w:szCs w:val="24"/>
        </w:rPr>
      </w:pPr>
      <w:r>
        <w:rPr>
          <w:rFonts w:asciiTheme="minorHAnsi" w:hAnsiTheme="minorHAnsi" w:cstheme="minorHAnsi"/>
          <w:szCs w:val="24"/>
        </w:rPr>
        <w:t xml:space="preserve">koszty audytu wewnętrznego, o którym mowa w </w:t>
      </w:r>
      <w:r w:rsidRPr="000A5789">
        <w:rPr>
          <w:rFonts w:asciiTheme="minorHAnsi" w:hAnsiTheme="minorHAnsi" w:cstheme="minorHAnsi"/>
          <w:szCs w:val="24"/>
        </w:rPr>
        <w:t>rozdziale X pkt 2 lit. b</w:t>
      </w:r>
      <w:r>
        <w:rPr>
          <w:rFonts w:asciiTheme="minorHAnsi" w:hAnsiTheme="minorHAnsi" w:cstheme="minorHAnsi"/>
          <w:szCs w:val="24"/>
        </w:rPr>
        <w:t>,</w:t>
      </w:r>
    </w:p>
    <w:p w14:paraId="3CC98EE6" w14:textId="2BB5DAF2" w:rsidR="00C5341C" w:rsidRPr="001B734D" w:rsidRDefault="00DE3864" w:rsidP="67B1688F">
      <w:pPr>
        <w:pStyle w:val="Akapitzlist"/>
        <w:numPr>
          <w:ilvl w:val="0"/>
          <w:numId w:val="9"/>
        </w:numPr>
        <w:jc w:val="left"/>
        <w:rPr>
          <w:rFonts w:asciiTheme="minorHAnsi" w:hAnsiTheme="minorHAnsi" w:cstheme="minorBidi"/>
        </w:rPr>
      </w:pPr>
      <w:r w:rsidRPr="67B1688F">
        <w:rPr>
          <w:rFonts w:asciiTheme="minorHAnsi" w:hAnsiTheme="minorHAnsi" w:cstheme="minorBidi"/>
        </w:rPr>
        <w:t xml:space="preserve">Wsparcie w ramach </w:t>
      </w:r>
      <w:r w:rsidR="00377972" w:rsidRPr="67B1688F">
        <w:rPr>
          <w:rFonts w:asciiTheme="minorHAnsi" w:hAnsiTheme="minorHAnsi" w:cstheme="minorBidi"/>
        </w:rPr>
        <w:t>P</w:t>
      </w:r>
      <w:r w:rsidRPr="67B1688F">
        <w:rPr>
          <w:rFonts w:asciiTheme="minorHAnsi" w:hAnsiTheme="minorHAnsi" w:cstheme="minorBidi"/>
        </w:rPr>
        <w:t>rogramu udzielane jest w formie pomocy</w:t>
      </w:r>
      <w:r w:rsidR="00C5341C" w:rsidRPr="67B1688F">
        <w:rPr>
          <w:rFonts w:asciiTheme="minorHAnsi" w:hAnsiTheme="minorHAnsi" w:cstheme="minorBidi"/>
        </w:rPr>
        <w:t xml:space="preserve"> </w:t>
      </w:r>
      <w:r w:rsidR="00C5341C" w:rsidRPr="67B1688F">
        <w:rPr>
          <w:rFonts w:asciiTheme="minorHAnsi" w:hAnsiTheme="minorHAnsi" w:cstheme="minorBidi"/>
          <w:i/>
          <w:iCs/>
        </w:rPr>
        <w:t>de minimis</w:t>
      </w:r>
      <w:r w:rsidR="00614C30">
        <w:rPr>
          <w:rFonts w:asciiTheme="minorHAnsi" w:hAnsiTheme="minorHAnsi" w:cstheme="minorBidi"/>
          <w:i/>
          <w:iCs/>
        </w:rPr>
        <w:t>, na podstawie art. 32 ustawy o ekonomii społecznej,</w:t>
      </w:r>
      <w:r w:rsidR="00C5341C" w:rsidRPr="67B1688F">
        <w:rPr>
          <w:rFonts w:asciiTheme="minorHAnsi" w:hAnsiTheme="minorHAnsi" w:cstheme="minorBidi"/>
        </w:rPr>
        <w:t xml:space="preserve"> pod warunkiem, że łącznie z inną pomocą </w:t>
      </w:r>
      <w:r w:rsidR="00C5341C" w:rsidRPr="67B1688F">
        <w:rPr>
          <w:rFonts w:asciiTheme="minorHAnsi" w:hAnsiTheme="minorHAnsi" w:cstheme="minorBidi"/>
          <w:i/>
          <w:iCs/>
        </w:rPr>
        <w:t>de minimis</w:t>
      </w:r>
      <w:r w:rsidR="00C5341C" w:rsidRPr="67B1688F">
        <w:rPr>
          <w:rFonts w:asciiTheme="minorHAnsi" w:hAnsiTheme="minorHAnsi" w:cstheme="minorBidi"/>
        </w:rPr>
        <w:t xml:space="preserve">, </w:t>
      </w:r>
      <w:r w:rsidR="00C5341C" w:rsidRPr="67B1688F">
        <w:rPr>
          <w:rFonts w:asciiTheme="minorHAnsi" w:hAnsiTheme="minorHAnsi" w:cstheme="minorBidi"/>
          <w:i/>
          <w:iCs/>
        </w:rPr>
        <w:t>de minimis</w:t>
      </w:r>
      <w:r w:rsidR="00C5341C" w:rsidRPr="67B1688F">
        <w:rPr>
          <w:rFonts w:asciiTheme="minorHAnsi" w:hAnsiTheme="minorHAnsi" w:cstheme="minorBidi"/>
        </w:rPr>
        <w:t xml:space="preserve"> w rolnictwie i rybołówstwie, otrzymaną w danym roku podatkowym oraz w ciągu dwóch </w:t>
      </w:r>
      <w:r w:rsidR="001420DC" w:rsidRPr="67B1688F">
        <w:rPr>
          <w:rFonts w:asciiTheme="minorHAnsi" w:hAnsiTheme="minorHAnsi" w:cstheme="minorBidi"/>
        </w:rPr>
        <w:t>poprzedzających</w:t>
      </w:r>
      <w:r w:rsidR="00C5341C" w:rsidRPr="67B1688F">
        <w:rPr>
          <w:rFonts w:asciiTheme="minorHAnsi" w:hAnsiTheme="minorHAnsi" w:cstheme="minorBidi"/>
        </w:rPr>
        <w:t xml:space="preserve"> lat podatkowych z różnych źródeł i w różnych formach, nie przekroczy kwoty 200000 euro dla jednego przedsiębiorcy, a w przypadku jednego przedsiębiorcy prowadzącego działalność w sektorze transportu drogowego towarów 100000 euro. Do celów ustalenia dopuszczalnego pułapu pomocy </w:t>
      </w:r>
      <w:r w:rsidR="00C5341C" w:rsidRPr="67B1688F">
        <w:rPr>
          <w:rFonts w:asciiTheme="minorHAnsi" w:hAnsiTheme="minorHAnsi" w:cstheme="minorBidi"/>
          <w:i/>
          <w:iCs/>
        </w:rPr>
        <w:t>de minimis</w:t>
      </w:r>
      <w:r w:rsidR="00C5341C" w:rsidRPr="67B1688F">
        <w:rPr>
          <w:rFonts w:asciiTheme="minorHAnsi" w:hAnsiTheme="minorHAnsi" w:cstheme="minorBidi"/>
        </w:rPr>
        <w:t xml:space="preserve"> przez jednego przedsiębiorcę rozumie się jedno przedsiębiorstwo, o którym mowa w art. 2 ust. 2 </w:t>
      </w:r>
      <w:r w:rsidR="000E31AE">
        <w:rPr>
          <w:rFonts w:asciiTheme="minorHAnsi" w:hAnsiTheme="minorHAnsi" w:cstheme="minorBidi"/>
        </w:rPr>
        <w:t>r</w:t>
      </w:r>
      <w:r w:rsidR="003D3C36" w:rsidRPr="67B1688F">
        <w:rPr>
          <w:rFonts w:asciiTheme="minorHAnsi" w:hAnsiTheme="minorHAnsi" w:cstheme="minorBidi"/>
        </w:rPr>
        <w:t>ozporządzeni</w:t>
      </w:r>
      <w:r w:rsidR="000E31AE">
        <w:rPr>
          <w:rFonts w:asciiTheme="minorHAnsi" w:hAnsiTheme="minorHAnsi" w:cstheme="minorBidi"/>
        </w:rPr>
        <w:t>a</w:t>
      </w:r>
      <w:r w:rsidR="003D3C36" w:rsidRPr="67B1688F">
        <w:rPr>
          <w:rFonts w:asciiTheme="minorHAnsi" w:hAnsiTheme="minorHAnsi" w:cstheme="minorBidi"/>
        </w:rPr>
        <w:t xml:space="preserve"> Komisji (UE) NR 1407/2013 z dnia 18 grudnia 2013 r. w sprawie </w:t>
      </w:r>
      <w:r w:rsidR="003D3C36" w:rsidRPr="67B1688F">
        <w:rPr>
          <w:rFonts w:asciiTheme="minorHAnsi" w:hAnsiTheme="minorHAnsi" w:cstheme="minorBidi"/>
        </w:rPr>
        <w:lastRenderedPageBreak/>
        <w:t>stoso</w:t>
      </w:r>
      <w:r w:rsidR="00A55091" w:rsidRPr="67B1688F">
        <w:rPr>
          <w:rFonts w:asciiTheme="minorHAnsi" w:hAnsiTheme="minorHAnsi" w:cstheme="minorBidi"/>
        </w:rPr>
        <w:t>wania art. 107 i 108 Traktatu o </w:t>
      </w:r>
      <w:r w:rsidR="003D3C36" w:rsidRPr="67B1688F">
        <w:rPr>
          <w:rFonts w:asciiTheme="minorHAnsi" w:hAnsiTheme="minorHAnsi" w:cstheme="minorBidi"/>
        </w:rPr>
        <w:t xml:space="preserve">funkcjonowaniu Unii Europejskiej do pomocy </w:t>
      </w:r>
      <w:r w:rsidR="003D3C36" w:rsidRPr="67B1688F">
        <w:rPr>
          <w:rFonts w:asciiTheme="minorHAnsi" w:hAnsiTheme="minorHAnsi" w:cstheme="minorBidi"/>
          <w:i/>
          <w:iCs/>
        </w:rPr>
        <w:t>de minimis</w:t>
      </w:r>
      <w:r w:rsidR="003D3C36" w:rsidRPr="67B1688F">
        <w:rPr>
          <w:rFonts w:asciiTheme="minorHAnsi" w:hAnsiTheme="minorHAnsi" w:cstheme="minorBidi"/>
        </w:rPr>
        <w:t xml:space="preserve"> </w:t>
      </w:r>
      <w:r w:rsidR="00A55091" w:rsidRPr="67B1688F">
        <w:rPr>
          <w:rFonts w:asciiTheme="minorHAnsi" w:hAnsiTheme="minorHAnsi" w:cstheme="minorBidi"/>
        </w:rPr>
        <w:t>(Dz.</w:t>
      </w:r>
      <w:r w:rsidR="001420DC">
        <w:rPr>
          <w:rFonts w:asciiTheme="minorHAnsi" w:hAnsiTheme="minorHAnsi" w:cstheme="minorBidi"/>
        </w:rPr>
        <w:t xml:space="preserve"> </w:t>
      </w:r>
      <w:r w:rsidR="00A55091" w:rsidRPr="67B1688F">
        <w:rPr>
          <w:rFonts w:asciiTheme="minorHAnsi" w:hAnsiTheme="minorHAnsi" w:cstheme="minorBidi"/>
        </w:rPr>
        <w:t>Urz. UE L 352/1 z </w:t>
      </w:r>
      <w:r w:rsidR="003D3C36" w:rsidRPr="67B1688F">
        <w:rPr>
          <w:rFonts w:asciiTheme="minorHAnsi" w:hAnsiTheme="minorHAnsi" w:cstheme="minorBidi"/>
        </w:rPr>
        <w:t>24.12.2013).</w:t>
      </w:r>
      <w:r w:rsidR="00C5341C" w:rsidRPr="67B1688F">
        <w:rPr>
          <w:rFonts w:asciiTheme="minorHAnsi" w:hAnsiTheme="minorHAnsi" w:cstheme="minorBidi"/>
        </w:rPr>
        <w:t xml:space="preserve"> </w:t>
      </w:r>
    </w:p>
    <w:p w14:paraId="7BA25CC6" w14:textId="77777777" w:rsidR="003E78CE" w:rsidRPr="005214EB" w:rsidRDefault="003E78CE" w:rsidP="005214EB">
      <w:pPr>
        <w:pStyle w:val="Nagwek1"/>
      </w:pPr>
      <w:bookmarkStart w:id="28" w:name="_Toc22634809"/>
      <w:bookmarkStart w:id="29" w:name="_Toc441833062"/>
      <w:bookmarkStart w:id="30" w:name="_Toc96514914"/>
      <w:bookmarkStart w:id="31" w:name="_Toc121393310"/>
      <w:bookmarkEnd w:id="28"/>
      <w:r w:rsidRPr="001B734D">
        <w:t>OBOWIĄZKI INFORMACYJNE, MONITORING</w:t>
      </w:r>
      <w:bookmarkEnd w:id="29"/>
      <w:r w:rsidRPr="001B734D">
        <w:t>, SPRAWOZDAWCZOŚĆ, KONTROLA.</w:t>
      </w:r>
      <w:bookmarkEnd w:id="30"/>
      <w:bookmarkEnd w:id="31"/>
    </w:p>
    <w:p w14:paraId="1ECE11FD" w14:textId="77777777" w:rsidR="003E78CE" w:rsidRPr="001B734D" w:rsidRDefault="003E78CE" w:rsidP="001B734D">
      <w:pPr>
        <w:pStyle w:val="Akapitzlist"/>
        <w:numPr>
          <w:ilvl w:val="0"/>
          <w:numId w:val="32"/>
        </w:numPr>
        <w:jc w:val="left"/>
        <w:rPr>
          <w:rFonts w:asciiTheme="minorHAnsi" w:hAnsiTheme="minorHAnsi" w:cstheme="minorHAnsi"/>
          <w:szCs w:val="24"/>
        </w:rPr>
      </w:pPr>
      <w:r w:rsidRPr="001B734D">
        <w:rPr>
          <w:rFonts w:asciiTheme="minorHAnsi" w:hAnsiTheme="minorHAnsi" w:cstheme="minorHAnsi"/>
          <w:szCs w:val="24"/>
        </w:rPr>
        <w:t xml:space="preserve">Podmioty, które uzyskają wsparcie finansowe w ramach </w:t>
      </w:r>
      <w:r w:rsidR="00377972" w:rsidRPr="001B734D">
        <w:rPr>
          <w:rFonts w:asciiTheme="minorHAnsi" w:hAnsiTheme="minorHAnsi" w:cstheme="minorHAnsi"/>
          <w:szCs w:val="24"/>
        </w:rPr>
        <w:t>P</w:t>
      </w:r>
      <w:r w:rsidRPr="001B734D">
        <w:rPr>
          <w:rFonts w:asciiTheme="minorHAnsi" w:hAnsiTheme="minorHAnsi" w:cstheme="minorHAnsi"/>
          <w:szCs w:val="24"/>
        </w:rPr>
        <w:t xml:space="preserve">rogramu zobowiązane są do stosowania zasad informowania o przedsięwzięciach </w:t>
      </w:r>
      <w:r w:rsidR="00837AB9" w:rsidRPr="001B734D">
        <w:rPr>
          <w:rFonts w:asciiTheme="minorHAnsi" w:hAnsiTheme="minorHAnsi" w:cstheme="minorHAnsi"/>
          <w:szCs w:val="24"/>
        </w:rPr>
        <w:t xml:space="preserve">wspartych w ramach </w:t>
      </w:r>
      <w:r w:rsidR="00B10022" w:rsidRPr="001B734D">
        <w:rPr>
          <w:rFonts w:asciiTheme="minorHAnsi" w:hAnsiTheme="minorHAnsi" w:cstheme="minorHAnsi"/>
          <w:szCs w:val="24"/>
        </w:rPr>
        <w:t>P</w:t>
      </w:r>
      <w:r w:rsidR="00837AB9" w:rsidRPr="001B734D">
        <w:rPr>
          <w:rFonts w:asciiTheme="minorHAnsi" w:hAnsiTheme="minorHAnsi" w:cstheme="minorHAnsi"/>
          <w:szCs w:val="24"/>
        </w:rPr>
        <w:t xml:space="preserve">rogramu zgodnie z postanowieniami </w:t>
      </w:r>
      <w:r w:rsidR="00837AB9" w:rsidRPr="001B734D">
        <w:rPr>
          <w:rFonts w:asciiTheme="minorHAnsi" w:hAnsiTheme="minorHAnsi" w:cstheme="minorHAnsi"/>
          <w:i/>
          <w:szCs w:val="24"/>
        </w:rPr>
        <w:t>Strategii Promocji i Inform</w:t>
      </w:r>
      <w:r w:rsidR="00A55091" w:rsidRPr="001B734D">
        <w:rPr>
          <w:rFonts w:asciiTheme="minorHAnsi" w:hAnsiTheme="minorHAnsi" w:cstheme="minorHAnsi"/>
          <w:i/>
          <w:szCs w:val="24"/>
        </w:rPr>
        <w:t>acji Krajowego Planu Odbudowy i </w:t>
      </w:r>
      <w:r w:rsidR="00837AB9" w:rsidRPr="001B734D">
        <w:rPr>
          <w:rFonts w:asciiTheme="minorHAnsi" w:hAnsiTheme="minorHAnsi" w:cstheme="minorHAnsi"/>
          <w:i/>
          <w:szCs w:val="24"/>
        </w:rPr>
        <w:t>Zwiększania Odporności</w:t>
      </w:r>
      <w:r w:rsidRPr="001B734D">
        <w:rPr>
          <w:rFonts w:asciiTheme="minorHAnsi" w:hAnsiTheme="minorHAnsi" w:cstheme="minorHAnsi"/>
          <w:szCs w:val="24"/>
        </w:rPr>
        <w:t>.</w:t>
      </w:r>
    </w:p>
    <w:p w14:paraId="6294ECB4" w14:textId="306BCB97" w:rsidR="003E78CE" w:rsidRPr="001B734D" w:rsidRDefault="003E78CE" w:rsidP="001B734D">
      <w:pPr>
        <w:pStyle w:val="Akapitzlist"/>
        <w:numPr>
          <w:ilvl w:val="0"/>
          <w:numId w:val="32"/>
        </w:numPr>
        <w:jc w:val="left"/>
        <w:rPr>
          <w:rFonts w:asciiTheme="minorHAnsi" w:hAnsiTheme="minorHAnsi" w:cstheme="minorHAnsi"/>
          <w:szCs w:val="24"/>
        </w:rPr>
      </w:pPr>
      <w:r w:rsidRPr="001B734D">
        <w:rPr>
          <w:rFonts w:asciiTheme="minorHAnsi" w:hAnsiTheme="minorHAnsi" w:cstheme="minorHAnsi"/>
          <w:szCs w:val="24"/>
        </w:rPr>
        <w:t xml:space="preserve">Departament Ekonomii Społecznej w Ministerstwie jest odpowiedzialny za prowadzenie monitoringu realizacji </w:t>
      </w:r>
      <w:r w:rsidR="001014F8" w:rsidRPr="001B734D">
        <w:rPr>
          <w:rFonts w:asciiTheme="minorHAnsi" w:hAnsiTheme="minorHAnsi" w:cstheme="minorHAnsi"/>
          <w:szCs w:val="24"/>
        </w:rPr>
        <w:t>P</w:t>
      </w:r>
      <w:r w:rsidR="005F2EB1" w:rsidRPr="001B734D">
        <w:rPr>
          <w:rFonts w:asciiTheme="minorHAnsi" w:hAnsiTheme="minorHAnsi" w:cstheme="minorHAnsi"/>
          <w:szCs w:val="24"/>
        </w:rPr>
        <w:t xml:space="preserve">rogramu, a </w:t>
      </w:r>
      <w:r w:rsidR="00D3063D" w:rsidRPr="001B734D">
        <w:rPr>
          <w:rFonts w:asciiTheme="minorHAnsi" w:hAnsiTheme="minorHAnsi" w:cstheme="minorHAnsi"/>
          <w:szCs w:val="24"/>
        </w:rPr>
        <w:t>także monitorowanie wybranych przedsięwzięć ujętych w zatwierdzonych wnioskach.</w:t>
      </w:r>
    </w:p>
    <w:p w14:paraId="06498E69" w14:textId="77777777" w:rsidR="00D35E88" w:rsidRPr="001B734D" w:rsidRDefault="00BF13B6" w:rsidP="001B734D">
      <w:pPr>
        <w:pStyle w:val="Akapitzlist"/>
        <w:numPr>
          <w:ilvl w:val="0"/>
          <w:numId w:val="31"/>
        </w:numPr>
        <w:jc w:val="left"/>
        <w:rPr>
          <w:rFonts w:asciiTheme="minorHAnsi" w:hAnsiTheme="minorHAnsi" w:cstheme="minorHAnsi"/>
          <w:szCs w:val="24"/>
        </w:rPr>
      </w:pPr>
      <w:r w:rsidRPr="00BF13B6">
        <w:rPr>
          <w:rFonts w:asciiTheme="minorHAnsi" w:hAnsiTheme="minorHAnsi" w:cstheme="minorHAnsi"/>
          <w:szCs w:val="24"/>
        </w:rPr>
        <w:t>Minister sprawuje kontrolę prawidłowości wykonania umów o wsparcie działalności podmiotów ekonomii społecznej, które uzyskały wsparcie finansowe w ramach Programu, w tym wydatkowania uzyskanego wsparcia finansowego.</w:t>
      </w:r>
    </w:p>
    <w:p w14:paraId="4EE8FD87" w14:textId="77777777" w:rsidR="008C0DD6" w:rsidRPr="001B734D" w:rsidRDefault="00D35E88" w:rsidP="001B734D">
      <w:pPr>
        <w:pStyle w:val="Akapitzlist"/>
        <w:numPr>
          <w:ilvl w:val="0"/>
          <w:numId w:val="31"/>
        </w:numPr>
        <w:jc w:val="left"/>
        <w:rPr>
          <w:rFonts w:asciiTheme="minorHAnsi" w:hAnsiTheme="minorHAnsi" w:cstheme="minorHAnsi"/>
          <w:szCs w:val="24"/>
        </w:rPr>
      </w:pPr>
      <w:r w:rsidRPr="001B734D">
        <w:rPr>
          <w:rFonts w:asciiTheme="minorHAnsi" w:hAnsiTheme="minorHAnsi" w:cstheme="minorHAnsi"/>
          <w:szCs w:val="24"/>
        </w:rPr>
        <w:t>P</w:t>
      </w:r>
      <w:r w:rsidR="003E78CE" w:rsidRPr="001B734D">
        <w:rPr>
          <w:rFonts w:asciiTheme="minorHAnsi" w:hAnsiTheme="minorHAnsi" w:cstheme="minorHAnsi"/>
          <w:szCs w:val="24"/>
        </w:rPr>
        <w:t>odmioty, któr</w:t>
      </w:r>
      <w:r w:rsidR="00621419" w:rsidRPr="001B734D">
        <w:rPr>
          <w:rFonts w:asciiTheme="minorHAnsi" w:hAnsiTheme="minorHAnsi" w:cstheme="minorHAnsi"/>
          <w:szCs w:val="24"/>
        </w:rPr>
        <w:t>e</w:t>
      </w:r>
      <w:r w:rsidRPr="001B734D">
        <w:rPr>
          <w:rFonts w:asciiTheme="minorHAnsi" w:hAnsiTheme="minorHAnsi" w:cstheme="minorHAnsi"/>
          <w:szCs w:val="24"/>
        </w:rPr>
        <w:t xml:space="preserve"> otrzymają wsparcie w ramach </w:t>
      </w:r>
      <w:r w:rsidR="001014F8" w:rsidRPr="001B734D">
        <w:rPr>
          <w:rFonts w:asciiTheme="minorHAnsi" w:hAnsiTheme="minorHAnsi" w:cstheme="minorHAnsi"/>
          <w:szCs w:val="24"/>
        </w:rPr>
        <w:t>P</w:t>
      </w:r>
      <w:r w:rsidRPr="001B734D">
        <w:rPr>
          <w:rFonts w:asciiTheme="minorHAnsi" w:hAnsiTheme="minorHAnsi" w:cstheme="minorHAnsi"/>
          <w:szCs w:val="24"/>
        </w:rPr>
        <w:t>rogramu zobligowan</w:t>
      </w:r>
      <w:r w:rsidR="001722F4" w:rsidRPr="001B734D">
        <w:rPr>
          <w:rFonts w:asciiTheme="minorHAnsi" w:hAnsiTheme="minorHAnsi" w:cstheme="minorHAnsi"/>
          <w:szCs w:val="24"/>
        </w:rPr>
        <w:t>e</w:t>
      </w:r>
      <w:r w:rsidRPr="001B734D">
        <w:rPr>
          <w:rFonts w:asciiTheme="minorHAnsi" w:hAnsiTheme="minorHAnsi" w:cstheme="minorHAnsi"/>
          <w:szCs w:val="24"/>
        </w:rPr>
        <w:t xml:space="preserve"> są do złożenia sprawozdania z realizacji</w:t>
      </w:r>
      <w:r w:rsidR="003E78CE" w:rsidRPr="001B734D">
        <w:rPr>
          <w:rFonts w:asciiTheme="minorHAnsi" w:hAnsiTheme="minorHAnsi" w:cstheme="minorHAnsi"/>
          <w:szCs w:val="24"/>
        </w:rPr>
        <w:t xml:space="preserve"> </w:t>
      </w:r>
      <w:r w:rsidRPr="001B734D">
        <w:rPr>
          <w:rFonts w:asciiTheme="minorHAnsi" w:hAnsiTheme="minorHAnsi" w:cstheme="minorHAnsi"/>
          <w:szCs w:val="24"/>
        </w:rPr>
        <w:t xml:space="preserve">przedsięwzięć </w:t>
      </w:r>
      <w:r w:rsidR="00621419" w:rsidRPr="001B734D">
        <w:rPr>
          <w:rFonts w:asciiTheme="minorHAnsi" w:hAnsiTheme="minorHAnsi" w:cstheme="minorHAnsi"/>
          <w:szCs w:val="24"/>
        </w:rPr>
        <w:t>ujętego w z</w:t>
      </w:r>
      <w:r w:rsidR="00A55091" w:rsidRPr="001B734D">
        <w:rPr>
          <w:rFonts w:asciiTheme="minorHAnsi" w:hAnsiTheme="minorHAnsi" w:cstheme="minorHAnsi"/>
          <w:szCs w:val="24"/>
        </w:rPr>
        <w:t>atwierdzonym wniosku i umowie o </w:t>
      </w:r>
      <w:r w:rsidR="00621419" w:rsidRPr="001B734D">
        <w:rPr>
          <w:rFonts w:asciiTheme="minorHAnsi" w:hAnsiTheme="minorHAnsi" w:cstheme="minorHAnsi"/>
          <w:szCs w:val="24"/>
        </w:rPr>
        <w:t>wsparcie działalności PES</w:t>
      </w:r>
      <w:r w:rsidRPr="001B734D">
        <w:rPr>
          <w:rFonts w:asciiTheme="minorHAnsi" w:hAnsiTheme="minorHAnsi" w:cstheme="minorHAnsi"/>
          <w:szCs w:val="24"/>
        </w:rPr>
        <w:t>.</w:t>
      </w:r>
    </w:p>
    <w:p w14:paraId="5B530466" w14:textId="77777777" w:rsidR="00FB684D" w:rsidRPr="001B734D" w:rsidRDefault="00FB684D" w:rsidP="001B734D">
      <w:pPr>
        <w:pStyle w:val="Akapitzlist"/>
        <w:numPr>
          <w:ilvl w:val="0"/>
          <w:numId w:val="31"/>
        </w:numPr>
        <w:jc w:val="left"/>
        <w:rPr>
          <w:rFonts w:asciiTheme="minorHAnsi" w:hAnsiTheme="minorHAnsi" w:cstheme="minorHAnsi"/>
          <w:szCs w:val="24"/>
        </w:rPr>
      </w:pPr>
      <w:r w:rsidRPr="001B734D">
        <w:rPr>
          <w:rFonts w:asciiTheme="minorHAnsi" w:hAnsiTheme="minorHAnsi" w:cstheme="minorHAnsi"/>
          <w:szCs w:val="24"/>
        </w:rPr>
        <w:t xml:space="preserve">Podmioty, które otrzymają wsparcie w ramach </w:t>
      </w:r>
      <w:r w:rsidR="00B10022" w:rsidRPr="001B734D">
        <w:rPr>
          <w:rFonts w:asciiTheme="minorHAnsi" w:hAnsiTheme="minorHAnsi" w:cstheme="minorHAnsi"/>
          <w:szCs w:val="24"/>
        </w:rPr>
        <w:t xml:space="preserve">Programu </w:t>
      </w:r>
      <w:r w:rsidR="00A55091" w:rsidRPr="001B734D">
        <w:rPr>
          <w:rFonts w:asciiTheme="minorHAnsi" w:hAnsiTheme="minorHAnsi" w:cstheme="minorHAnsi"/>
          <w:szCs w:val="24"/>
        </w:rPr>
        <w:t>mogą wystąpić do Ministra z </w:t>
      </w:r>
      <w:r w:rsidRPr="001B734D">
        <w:rPr>
          <w:rFonts w:asciiTheme="minorHAnsi" w:hAnsiTheme="minorHAnsi" w:cstheme="minorHAnsi"/>
          <w:szCs w:val="24"/>
        </w:rPr>
        <w:t>wnioskiem o częściowe rozliczenie przedsięwzięcia</w:t>
      </w:r>
      <w:r w:rsidR="00A40E83" w:rsidRPr="001B734D">
        <w:rPr>
          <w:rFonts w:asciiTheme="minorHAnsi" w:hAnsiTheme="minorHAnsi" w:cstheme="minorHAnsi"/>
          <w:szCs w:val="24"/>
        </w:rPr>
        <w:t xml:space="preserve"> uj</w:t>
      </w:r>
      <w:r w:rsidR="00A55091" w:rsidRPr="001B734D">
        <w:rPr>
          <w:rFonts w:asciiTheme="minorHAnsi" w:hAnsiTheme="minorHAnsi" w:cstheme="minorHAnsi"/>
          <w:szCs w:val="24"/>
        </w:rPr>
        <w:t>ętego w zatwierdzonym wniosku i </w:t>
      </w:r>
      <w:r w:rsidR="00A40E83" w:rsidRPr="001B734D">
        <w:rPr>
          <w:rFonts w:asciiTheme="minorHAnsi" w:hAnsiTheme="minorHAnsi" w:cstheme="minorHAnsi"/>
          <w:szCs w:val="24"/>
        </w:rPr>
        <w:t>umowie o wsparcie działalności PES.</w:t>
      </w:r>
    </w:p>
    <w:p w14:paraId="1ADCAD86" w14:textId="77777777" w:rsidR="00A40E83" w:rsidRPr="001B734D" w:rsidRDefault="00A40E83" w:rsidP="001B734D">
      <w:pPr>
        <w:pStyle w:val="Akapitzlist"/>
        <w:numPr>
          <w:ilvl w:val="0"/>
          <w:numId w:val="31"/>
        </w:numPr>
        <w:jc w:val="left"/>
        <w:rPr>
          <w:rFonts w:asciiTheme="minorHAnsi" w:hAnsiTheme="minorHAnsi" w:cstheme="minorHAnsi"/>
          <w:szCs w:val="24"/>
        </w:rPr>
      </w:pPr>
      <w:r w:rsidRPr="001B734D">
        <w:rPr>
          <w:rFonts w:asciiTheme="minorHAnsi" w:hAnsiTheme="minorHAnsi" w:cstheme="minorHAnsi"/>
          <w:szCs w:val="24"/>
        </w:rPr>
        <w:t xml:space="preserve">Częściowe rozliczenie, o którym mowa w pkt </w:t>
      </w:r>
      <w:r w:rsidR="00BB30EF" w:rsidRPr="001B734D">
        <w:rPr>
          <w:rFonts w:asciiTheme="minorHAnsi" w:hAnsiTheme="minorHAnsi" w:cstheme="minorHAnsi"/>
          <w:szCs w:val="24"/>
        </w:rPr>
        <w:t>5</w:t>
      </w:r>
      <w:r w:rsidR="00272618" w:rsidRPr="001B734D">
        <w:rPr>
          <w:rFonts w:asciiTheme="minorHAnsi" w:hAnsiTheme="minorHAnsi" w:cstheme="minorHAnsi"/>
          <w:szCs w:val="24"/>
        </w:rPr>
        <w:t>,</w:t>
      </w:r>
      <w:r w:rsidRPr="001B734D">
        <w:rPr>
          <w:rFonts w:asciiTheme="minorHAnsi" w:hAnsiTheme="minorHAnsi" w:cstheme="minorHAnsi"/>
          <w:szCs w:val="24"/>
        </w:rPr>
        <w:t xml:space="preserve"> może być złożone po poniesieniu wszystkich wydatków zaplanowanych w ramach </w:t>
      </w:r>
      <w:r w:rsidR="001014F8" w:rsidRPr="001B734D">
        <w:rPr>
          <w:rFonts w:asciiTheme="minorHAnsi" w:hAnsiTheme="minorHAnsi" w:cstheme="minorHAnsi"/>
          <w:szCs w:val="24"/>
        </w:rPr>
        <w:t>P</w:t>
      </w:r>
      <w:r w:rsidRPr="001B734D">
        <w:rPr>
          <w:rFonts w:asciiTheme="minorHAnsi" w:hAnsiTheme="minorHAnsi" w:cstheme="minorHAnsi"/>
          <w:szCs w:val="24"/>
        </w:rPr>
        <w:t xml:space="preserve">rogramu, ale przed zakończeniem realizacji przedsięwzięcia, lub przed terminem osiągnięcia rezultatów określonych </w:t>
      </w:r>
      <w:r w:rsidR="00A55091" w:rsidRPr="001B734D">
        <w:rPr>
          <w:rFonts w:asciiTheme="minorHAnsi" w:hAnsiTheme="minorHAnsi" w:cstheme="minorHAnsi"/>
          <w:szCs w:val="24"/>
        </w:rPr>
        <w:t>w </w:t>
      </w:r>
      <w:r w:rsidRPr="001B734D">
        <w:rPr>
          <w:rFonts w:asciiTheme="minorHAnsi" w:hAnsiTheme="minorHAnsi" w:cstheme="minorHAnsi"/>
          <w:szCs w:val="24"/>
        </w:rPr>
        <w:t>zatwierdzonym wniosku i umowie o wsparcie działalności PES.</w:t>
      </w:r>
    </w:p>
    <w:p w14:paraId="1EF9B9CF" w14:textId="77777777" w:rsidR="00937FF5" w:rsidRPr="001B734D" w:rsidRDefault="00937FF5" w:rsidP="001B734D">
      <w:pPr>
        <w:pStyle w:val="Akapitzlist"/>
        <w:numPr>
          <w:ilvl w:val="0"/>
          <w:numId w:val="31"/>
        </w:numPr>
        <w:jc w:val="left"/>
        <w:rPr>
          <w:rFonts w:asciiTheme="minorHAnsi" w:hAnsiTheme="minorHAnsi" w:cstheme="minorHAnsi"/>
          <w:szCs w:val="24"/>
        </w:rPr>
      </w:pPr>
      <w:r w:rsidRPr="001B734D">
        <w:rPr>
          <w:rFonts w:asciiTheme="minorHAnsi" w:hAnsiTheme="minorHAnsi" w:cstheme="minorHAnsi"/>
          <w:szCs w:val="24"/>
        </w:rPr>
        <w:t>Zasady dotyczące przygotowania i złożenia sprawozdania, a także monitorowania przedsięwzięcia ujętego w zatwierdzonym wniosku wynikają z</w:t>
      </w:r>
      <w:r w:rsidR="00837696" w:rsidRPr="001B734D">
        <w:rPr>
          <w:rFonts w:asciiTheme="minorHAnsi" w:hAnsiTheme="minorHAnsi" w:cstheme="minorHAnsi"/>
          <w:szCs w:val="24"/>
        </w:rPr>
        <w:t>:</w:t>
      </w:r>
      <w:r w:rsidRPr="001B734D">
        <w:rPr>
          <w:rFonts w:asciiTheme="minorHAnsi" w:hAnsiTheme="minorHAnsi" w:cstheme="minorHAnsi"/>
          <w:szCs w:val="24"/>
        </w:rPr>
        <w:t xml:space="preserve"> zawartej umowy </w:t>
      </w:r>
      <w:r w:rsidR="00A55091" w:rsidRPr="001B734D">
        <w:rPr>
          <w:rFonts w:asciiTheme="minorHAnsi" w:hAnsiTheme="minorHAnsi" w:cstheme="minorHAnsi"/>
          <w:szCs w:val="24"/>
        </w:rPr>
        <w:t>o </w:t>
      </w:r>
      <w:r w:rsidRPr="001B734D">
        <w:rPr>
          <w:rFonts w:asciiTheme="minorHAnsi" w:hAnsiTheme="minorHAnsi" w:cstheme="minorHAnsi"/>
          <w:szCs w:val="24"/>
        </w:rPr>
        <w:t xml:space="preserve">wsparcie działalności PES, regulaminu i ogłoszenia o naborze, a także </w:t>
      </w:r>
      <w:r w:rsidRPr="001B734D">
        <w:rPr>
          <w:rFonts w:asciiTheme="minorHAnsi" w:hAnsiTheme="minorHAnsi" w:cstheme="minorHAnsi"/>
          <w:i/>
          <w:szCs w:val="24"/>
        </w:rPr>
        <w:t>Wytycznych</w:t>
      </w:r>
      <w:r w:rsidR="00A55091" w:rsidRPr="001B734D">
        <w:rPr>
          <w:rFonts w:asciiTheme="minorHAnsi" w:hAnsiTheme="minorHAnsi" w:cstheme="minorHAnsi"/>
          <w:i/>
          <w:szCs w:val="24"/>
        </w:rPr>
        <w:t xml:space="preserve"> w </w:t>
      </w:r>
      <w:r w:rsidRPr="001B734D">
        <w:rPr>
          <w:rFonts w:asciiTheme="minorHAnsi" w:hAnsiTheme="minorHAnsi" w:cstheme="minorHAnsi"/>
          <w:i/>
          <w:szCs w:val="24"/>
        </w:rPr>
        <w:t>zakresie sprawozdawczości i monitorowania w ramach planu rozwojowego współfinansowanego ze środków Instrumentu na rzecz Odbudowy i Zwiększania Odporności.</w:t>
      </w:r>
    </w:p>
    <w:p w14:paraId="6D5A02A7" w14:textId="77777777" w:rsidR="00837696" w:rsidRPr="001B734D" w:rsidRDefault="00837696" w:rsidP="001B734D">
      <w:pPr>
        <w:pStyle w:val="Akapitzlist"/>
        <w:numPr>
          <w:ilvl w:val="0"/>
          <w:numId w:val="31"/>
        </w:numPr>
        <w:jc w:val="left"/>
        <w:rPr>
          <w:rFonts w:asciiTheme="minorHAnsi" w:hAnsiTheme="minorHAnsi" w:cstheme="minorHAnsi"/>
          <w:szCs w:val="24"/>
        </w:rPr>
      </w:pPr>
      <w:r w:rsidRPr="001B734D">
        <w:rPr>
          <w:rFonts w:asciiTheme="minorHAnsi" w:hAnsiTheme="minorHAnsi" w:cstheme="minorHAnsi"/>
          <w:szCs w:val="24"/>
        </w:rPr>
        <w:t xml:space="preserve">Zasady dotyczące kontroli przedsięwzięcia ujętego w zatwierdzonym wniosku wynikają z: zawartej umowy o wsparcie działalności PES, regulaminu i ogłoszenia o naborze, a także </w:t>
      </w:r>
      <w:r w:rsidRPr="001B734D">
        <w:rPr>
          <w:rFonts w:asciiTheme="minorHAnsi" w:hAnsiTheme="minorHAnsi" w:cstheme="minorHAnsi"/>
          <w:i/>
          <w:szCs w:val="24"/>
        </w:rPr>
        <w:t>Wytycznych w zakresie kontroli w ramach planu rozwojowego współfinansowanego ze środków Instrumentu na rzecz Odbudowy i Zwiększania Odporności.</w:t>
      </w:r>
    </w:p>
    <w:p w14:paraId="3124B34F" w14:textId="77777777" w:rsidR="003E78CE" w:rsidRPr="001B734D" w:rsidRDefault="00837696" w:rsidP="001B734D">
      <w:pPr>
        <w:pStyle w:val="Akapitzlist"/>
        <w:numPr>
          <w:ilvl w:val="0"/>
          <w:numId w:val="31"/>
        </w:numPr>
        <w:jc w:val="left"/>
        <w:rPr>
          <w:rFonts w:asciiTheme="minorHAnsi" w:hAnsiTheme="minorHAnsi" w:cstheme="minorHAnsi"/>
          <w:szCs w:val="24"/>
        </w:rPr>
      </w:pPr>
      <w:r w:rsidRPr="001B734D">
        <w:rPr>
          <w:rFonts w:asciiTheme="minorHAnsi" w:hAnsiTheme="minorHAnsi" w:cstheme="minorHAnsi"/>
          <w:szCs w:val="24"/>
        </w:rPr>
        <w:t xml:space="preserve">Wytyczne, o których mowa w pkt </w:t>
      </w:r>
      <w:r w:rsidR="00FB684D" w:rsidRPr="001B734D">
        <w:rPr>
          <w:rFonts w:asciiTheme="minorHAnsi" w:hAnsiTheme="minorHAnsi" w:cstheme="minorHAnsi"/>
          <w:szCs w:val="24"/>
        </w:rPr>
        <w:t>7 i 8</w:t>
      </w:r>
      <w:r w:rsidR="006D302E" w:rsidRPr="001B734D">
        <w:rPr>
          <w:rFonts w:asciiTheme="minorHAnsi" w:hAnsiTheme="minorHAnsi" w:cstheme="minorHAnsi"/>
          <w:szCs w:val="24"/>
        </w:rPr>
        <w:t>,</w:t>
      </w:r>
      <w:r w:rsidRPr="001B734D">
        <w:rPr>
          <w:rFonts w:asciiTheme="minorHAnsi" w:hAnsiTheme="minorHAnsi" w:cstheme="minorHAnsi"/>
          <w:szCs w:val="24"/>
        </w:rPr>
        <w:t xml:space="preserve"> dostępne są na stronie kpo.gov.pl.</w:t>
      </w:r>
    </w:p>
    <w:p w14:paraId="67FFB43D" w14:textId="48441D69" w:rsidR="003E78CE" w:rsidRPr="001B734D" w:rsidRDefault="003E78CE" w:rsidP="001B734D">
      <w:pPr>
        <w:pStyle w:val="Akapitzlist"/>
        <w:numPr>
          <w:ilvl w:val="0"/>
          <w:numId w:val="31"/>
        </w:numPr>
        <w:jc w:val="left"/>
        <w:rPr>
          <w:rFonts w:asciiTheme="minorHAnsi" w:hAnsiTheme="minorHAnsi" w:cstheme="minorHAnsi"/>
          <w:szCs w:val="24"/>
        </w:rPr>
      </w:pPr>
      <w:r w:rsidRPr="001B734D">
        <w:rPr>
          <w:rFonts w:asciiTheme="minorHAnsi" w:hAnsiTheme="minorHAnsi" w:cstheme="minorHAnsi"/>
          <w:szCs w:val="24"/>
        </w:rPr>
        <w:t xml:space="preserve">Na stronie internetowej Ministerstwa </w:t>
      </w:r>
      <w:r w:rsidR="000A103A" w:rsidRPr="001B734D">
        <w:rPr>
          <w:rFonts w:asciiTheme="minorHAnsi" w:hAnsiTheme="minorHAnsi" w:cstheme="minorHAnsi"/>
          <w:szCs w:val="24"/>
        </w:rPr>
        <w:t xml:space="preserve">publikowana będzie lista </w:t>
      </w:r>
      <w:r w:rsidR="00FD7FCD" w:rsidRPr="001B734D">
        <w:rPr>
          <w:rFonts w:asciiTheme="minorHAnsi" w:hAnsiTheme="minorHAnsi" w:cstheme="minorHAnsi"/>
          <w:szCs w:val="24"/>
        </w:rPr>
        <w:t xml:space="preserve">zatwierdzonych wniosków, wraz z informacją o podmiotach, którym przyznano wsparcie, kwotą środków oraz </w:t>
      </w:r>
      <w:r w:rsidR="00621419" w:rsidRPr="001B734D">
        <w:rPr>
          <w:rFonts w:asciiTheme="minorHAnsi" w:hAnsiTheme="minorHAnsi" w:cstheme="minorHAnsi"/>
          <w:szCs w:val="24"/>
        </w:rPr>
        <w:t xml:space="preserve">krótkim opisem przedsięwzięcie ujętego w </w:t>
      </w:r>
      <w:r w:rsidR="00A51159" w:rsidRPr="001B734D">
        <w:rPr>
          <w:rFonts w:asciiTheme="minorHAnsi" w:hAnsiTheme="minorHAnsi" w:cstheme="minorHAnsi"/>
          <w:szCs w:val="24"/>
        </w:rPr>
        <w:t>zatwierdzonym</w:t>
      </w:r>
      <w:r w:rsidR="00621419" w:rsidRPr="001B734D">
        <w:rPr>
          <w:rFonts w:asciiTheme="minorHAnsi" w:hAnsiTheme="minorHAnsi" w:cstheme="minorHAnsi"/>
          <w:szCs w:val="24"/>
        </w:rPr>
        <w:t xml:space="preserve"> wniosku.</w:t>
      </w:r>
    </w:p>
    <w:sectPr w:rsidR="003E78CE" w:rsidRPr="001B734D" w:rsidSect="00E57DA7">
      <w:footerReference w:type="default" r:id="rId1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E115C" w14:textId="77777777" w:rsidR="0013571A" w:rsidRDefault="0013571A" w:rsidP="009D11B4">
      <w:r>
        <w:separator/>
      </w:r>
    </w:p>
  </w:endnote>
  <w:endnote w:type="continuationSeparator" w:id="0">
    <w:p w14:paraId="3CC0D5A8" w14:textId="77777777" w:rsidR="0013571A" w:rsidRDefault="0013571A" w:rsidP="009D11B4">
      <w:r>
        <w:continuationSeparator/>
      </w:r>
    </w:p>
  </w:endnote>
  <w:endnote w:type="continuationNotice" w:id="1">
    <w:p w14:paraId="161DC39F" w14:textId="77777777" w:rsidR="0013571A" w:rsidRDefault="001357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4308035"/>
      <w:docPartObj>
        <w:docPartGallery w:val="Page Numbers (Bottom of Page)"/>
        <w:docPartUnique/>
      </w:docPartObj>
    </w:sdtPr>
    <w:sdtEndPr/>
    <w:sdtContent>
      <w:p w14:paraId="12FB0DD8" w14:textId="380F67A5" w:rsidR="00AE4132" w:rsidRDefault="00AE4132">
        <w:pPr>
          <w:pStyle w:val="Stopka"/>
          <w:jc w:val="center"/>
        </w:pPr>
        <w:r>
          <w:rPr>
            <w:color w:val="2B579A"/>
            <w:shd w:val="clear" w:color="auto" w:fill="E6E6E6"/>
          </w:rPr>
          <w:fldChar w:fldCharType="begin"/>
        </w:r>
        <w:r>
          <w:instrText>PAGE   \* MERGEFORMAT</w:instrText>
        </w:r>
        <w:r>
          <w:rPr>
            <w:color w:val="2B579A"/>
            <w:shd w:val="clear" w:color="auto" w:fill="E6E6E6"/>
          </w:rPr>
          <w:fldChar w:fldCharType="separate"/>
        </w:r>
        <w:r w:rsidR="00DB03EE">
          <w:rPr>
            <w:noProof/>
          </w:rPr>
          <w:t>23</w:t>
        </w:r>
        <w:r>
          <w:rPr>
            <w:color w:val="2B579A"/>
            <w:shd w:val="clear" w:color="auto" w:fill="E6E6E6"/>
          </w:rPr>
          <w:fldChar w:fldCharType="end"/>
        </w:r>
      </w:p>
    </w:sdtContent>
  </w:sdt>
  <w:p w14:paraId="444ED8BB" w14:textId="77777777" w:rsidR="00AE4132" w:rsidRDefault="00AE4132" w:rsidP="009D11B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F839E" w14:textId="77777777" w:rsidR="0013571A" w:rsidRDefault="0013571A" w:rsidP="009D11B4">
      <w:r>
        <w:separator/>
      </w:r>
    </w:p>
  </w:footnote>
  <w:footnote w:type="continuationSeparator" w:id="0">
    <w:p w14:paraId="1CE43D33" w14:textId="77777777" w:rsidR="0013571A" w:rsidRDefault="0013571A" w:rsidP="009D11B4">
      <w:r>
        <w:continuationSeparator/>
      </w:r>
    </w:p>
  </w:footnote>
  <w:footnote w:type="continuationNotice" w:id="1">
    <w:p w14:paraId="2DC8A67B" w14:textId="77777777" w:rsidR="0013571A" w:rsidRDefault="0013571A">
      <w:pPr>
        <w:spacing w:after="0" w:line="240" w:lineRule="auto"/>
      </w:pPr>
    </w:p>
  </w:footnote>
  <w:footnote w:id="2">
    <w:p w14:paraId="734BCB1B" w14:textId="77777777" w:rsidR="00E7355D" w:rsidRPr="001B734D" w:rsidRDefault="00E7355D" w:rsidP="001B734D">
      <w:pPr>
        <w:pStyle w:val="Tekstprzypisudolnego"/>
        <w:jc w:val="left"/>
        <w:rPr>
          <w:rFonts w:asciiTheme="minorHAnsi" w:hAnsiTheme="minorHAnsi" w:cstheme="minorHAnsi"/>
        </w:rPr>
      </w:pPr>
      <w:r>
        <w:rPr>
          <w:rStyle w:val="Odwoanieprzypisudolnego"/>
        </w:rPr>
        <w:footnoteRef/>
      </w:r>
      <w:r>
        <w:t xml:space="preserve"> </w:t>
      </w:r>
      <w:r w:rsidRPr="001B734D">
        <w:rPr>
          <w:rFonts w:asciiTheme="minorHAnsi" w:hAnsiTheme="minorHAnsi" w:cstheme="minorHAnsi"/>
        </w:rPr>
        <w:t>Charycka B. Gumkowska M., Organizacje pozarządowe wobec pandemii. Raport z badań 2020, Stowarzyszenie Klon/ Jawor, Warszawa 2020, str. 9.</w:t>
      </w:r>
    </w:p>
  </w:footnote>
  <w:footnote w:id="3">
    <w:p w14:paraId="3DBBC16C" w14:textId="77777777" w:rsidR="00E7355D" w:rsidRDefault="00E7355D" w:rsidP="001B734D">
      <w:pPr>
        <w:pStyle w:val="Tekstprzypisudolnego"/>
        <w:jc w:val="left"/>
      </w:pPr>
      <w:r w:rsidRPr="001B734D">
        <w:rPr>
          <w:rStyle w:val="Odwoanieprzypisudolnego"/>
          <w:rFonts w:asciiTheme="minorHAnsi" w:hAnsiTheme="minorHAnsi" w:cstheme="minorHAnsi"/>
        </w:rPr>
        <w:footnoteRef/>
      </w:r>
      <w:r w:rsidRPr="001B734D">
        <w:rPr>
          <w:rFonts w:asciiTheme="minorHAnsi" w:hAnsiTheme="minorHAnsi" w:cstheme="minorHAnsi"/>
        </w:rPr>
        <w:t xml:space="preserve"> Przeglądu badań z ostatnich lat oraz usystematyzowania wiedzy w zakresie roli odporności i przedsiębiorczości w zarządzaniu kryzysowym oraz wzajemnych relacji między tymi koncepcjami dokonano w poniższej publikacji Sienkiewicz-Małyjurek, K. (2020). Odporność i przedsiębiorczość w zarządzaniu kryzysowym. W: M. Ćwiklicki, K. Sienkiewicz-Małyjurek, (red.). Ekonomia Społeczna. Przedsiębiorczość społeczna w czasie kryzysu (s. 22–36). Kraków: Uniwersytet Ekonomiczny w Krakowie. https://doi.org/10.15678/ES.2020.2.03.</w:t>
      </w:r>
    </w:p>
  </w:footnote>
  <w:footnote w:id="4">
    <w:p w14:paraId="66F81463" w14:textId="77777777" w:rsidR="00AE4132" w:rsidRPr="001B734D" w:rsidRDefault="00AE4132" w:rsidP="001B734D">
      <w:pPr>
        <w:pStyle w:val="Tekstprzypisudolnego"/>
        <w:jc w:val="left"/>
        <w:rPr>
          <w:rFonts w:asciiTheme="minorHAnsi" w:hAnsiTheme="minorHAnsi" w:cstheme="minorHAnsi"/>
        </w:rPr>
      </w:pPr>
      <w:r w:rsidRPr="001B734D">
        <w:rPr>
          <w:rStyle w:val="Odwoanieprzypisudolnego"/>
          <w:rFonts w:asciiTheme="minorHAnsi" w:hAnsiTheme="minorHAnsi" w:cstheme="minorHAnsi"/>
        </w:rPr>
        <w:footnoteRef/>
      </w:r>
      <w:r w:rsidRPr="001B734D">
        <w:rPr>
          <w:rFonts w:asciiTheme="minorHAnsi" w:hAnsiTheme="minorHAnsi" w:cstheme="minorHAnsi"/>
        </w:rPr>
        <w:t xml:space="preserve"> </w:t>
      </w:r>
      <w:r w:rsidRPr="001B734D">
        <w:rPr>
          <w:rFonts w:asciiTheme="minorHAnsi" w:hAnsiTheme="minorHAnsi" w:cstheme="minorHAnsi"/>
          <w:i/>
        </w:rPr>
        <w:t>Ibidem.</w:t>
      </w:r>
    </w:p>
  </w:footnote>
  <w:footnote w:id="5">
    <w:p w14:paraId="56331718" w14:textId="77777777" w:rsidR="00AE4132" w:rsidRPr="001B734D" w:rsidRDefault="00AE4132" w:rsidP="001B734D">
      <w:pPr>
        <w:pStyle w:val="Tekstprzypisudolnego"/>
        <w:jc w:val="left"/>
        <w:rPr>
          <w:rFonts w:asciiTheme="minorHAnsi" w:hAnsiTheme="minorHAnsi" w:cstheme="minorHAnsi"/>
        </w:rPr>
      </w:pPr>
      <w:r w:rsidRPr="001B734D">
        <w:rPr>
          <w:rStyle w:val="Odwoanieprzypisudolnego"/>
          <w:rFonts w:asciiTheme="minorHAnsi" w:hAnsiTheme="minorHAnsi" w:cstheme="minorHAnsi"/>
        </w:rPr>
        <w:footnoteRef/>
      </w:r>
      <w:r w:rsidRPr="001B734D">
        <w:rPr>
          <w:rFonts w:asciiTheme="minorHAnsi" w:hAnsiTheme="minorHAnsi" w:cstheme="minorHAnsi"/>
        </w:rPr>
        <w:t xml:space="preserve"> Charycka B. Gumkowska M., </w:t>
      </w:r>
      <w:r w:rsidRPr="001B734D">
        <w:rPr>
          <w:rFonts w:asciiTheme="minorHAnsi" w:hAnsiTheme="minorHAnsi" w:cstheme="minorHAnsi"/>
          <w:i/>
        </w:rPr>
        <w:t>Organizacje pozarządowe wobec pandemii…, op.cit.</w:t>
      </w:r>
      <w:r w:rsidRPr="001B734D">
        <w:rPr>
          <w:rFonts w:asciiTheme="minorHAnsi" w:hAnsiTheme="minorHAnsi" w:cstheme="minorHAnsi"/>
        </w:rPr>
        <w:t>, str. 21.</w:t>
      </w:r>
    </w:p>
  </w:footnote>
  <w:footnote w:id="6">
    <w:p w14:paraId="0109DA99" w14:textId="77777777" w:rsidR="00AE4132" w:rsidRPr="007231B4" w:rsidRDefault="00AE4132" w:rsidP="001B734D">
      <w:pPr>
        <w:pStyle w:val="Tekstprzypisudolnego"/>
        <w:jc w:val="left"/>
      </w:pPr>
      <w:r w:rsidRPr="001B734D">
        <w:rPr>
          <w:rStyle w:val="Odwoanieprzypisudolnego"/>
          <w:rFonts w:asciiTheme="minorHAnsi" w:hAnsiTheme="minorHAnsi" w:cstheme="minorHAnsi"/>
        </w:rPr>
        <w:footnoteRef/>
      </w:r>
      <w:r w:rsidRPr="001B734D">
        <w:rPr>
          <w:rFonts w:asciiTheme="minorHAnsi" w:hAnsiTheme="minorHAnsi" w:cstheme="minorHAnsi"/>
        </w:rPr>
        <w:t xml:space="preserve"> Badanie kondycji przedsiębiorstw społecznych, w tym spółdzielni socjalnych, w kontekście skutków pandemii COVID-19, Instytut Pracy i Spraw Socjalnych, Warszawa 2021, str. 10.</w:t>
      </w:r>
    </w:p>
  </w:footnote>
  <w:footnote w:id="7">
    <w:p w14:paraId="7213E21E" w14:textId="2171465D" w:rsidR="00AE4132" w:rsidRPr="001B734D" w:rsidRDefault="00AE4132" w:rsidP="67B1688F">
      <w:pPr>
        <w:pStyle w:val="Tekstprzypisudolnego"/>
        <w:jc w:val="left"/>
        <w:rPr>
          <w:rFonts w:asciiTheme="minorHAnsi" w:hAnsiTheme="minorHAnsi"/>
        </w:rPr>
      </w:pPr>
      <w:r w:rsidRPr="67B1688F">
        <w:rPr>
          <w:rStyle w:val="Odwoanieprzypisudolnego"/>
          <w:rFonts w:asciiTheme="minorHAnsi" w:hAnsiTheme="minorHAnsi"/>
        </w:rPr>
        <w:footnoteRef/>
      </w:r>
      <w:r w:rsidR="67B1688F" w:rsidRPr="67B1688F">
        <w:rPr>
          <w:rFonts w:asciiTheme="minorHAnsi" w:hAnsiTheme="minorHAnsi"/>
        </w:rPr>
        <w:t xml:space="preserve"> Za zdeinstytucjonalizowaną usługę społeczną należy uznać usługę świadczoną w społeczności lokalnej tj. usługę umożliwiającą osobom niezależne życie w środowisku lokalnym, a dzieciom życie w bezpiecznej rodzinie. Usługi te zapobiegają odizolowaniu osób od rodziny lub społeczności lokalnej oraz umożliwiają podtrzymywanie więzi rodzinnych i sąsiedzkich. Są to usługi świadczone w sposób zindywidualizowany, umożliwiający odbiorcom usług kontrolę nad swoim życiem i decyzjami, które ich dotyczą; zapewniający, że odbiorcy usług nie są odizolowani od ogółu społeczności lub nie są zmuszeni do mieszkania razem, a także gwarantujący, że wymagania organizacyjne związane ze świadczeniem danej usługi nie mają pierwszeństwa przed indywidualnymi potrzebami osoby z niej korzystającej. Warunki te muszą być spełnione łącznie.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0AAC4" w14:textId="3FFC0842" w:rsidR="00AE4132" w:rsidRDefault="002D44BB">
    <w:pPr>
      <w:pStyle w:val="Nagwek"/>
    </w:pPr>
    <w:r>
      <w:rPr>
        <w:noProof/>
        <w:lang w:eastAsia="pl-PL"/>
      </w:rPr>
      <w:drawing>
        <wp:inline distT="0" distB="0" distL="0" distR="0" wp14:anchorId="42D5B028" wp14:editId="73CBDE3F">
          <wp:extent cx="5760720" cy="736600"/>
          <wp:effectExtent l="0" t="0" r="0"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36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B38FD0C"/>
    <w:lvl w:ilvl="0">
      <w:start w:val="1"/>
      <w:numFmt w:val="decimal"/>
      <w:pStyle w:val="Listanumerowana"/>
      <w:lvlText w:val="%1."/>
      <w:lvlJc w:val="left"/>
      <w:pPr>
        <w:tabs>
          <w:tab w:val="num" w:pos="502"/>
        </w:tabs>
        <w:ind w:left="502" w:hanging="360"/>
      </w:pPr>
      <w:rPr>
        <w:b w:val="0"/>
      </w:rPr>
    </w:lvl>
  </w:abstractNum>
  <w:abstractNum w:abstractNumId="1" w15:restartNumberingAfterBreak="0">
    <w:nsid w:val="FFFFFF89"/>
    <w:multiLevelType w:val="singleLevel"/>
    <w:tmpl w:val="F062951E"/>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0137AF9"/>
    <w:multiLevelType w:val="hybridMultilevel"/>
    <w:tmpl w:val="F1B65C0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1B707A4"/>
    <w:multiLevelType w:val="hybridMultilevel"/>
    <w:tmpl w:val="9EACD6D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3C849D1"/>
    <w:multiLevelType w:val="hybridMultilevel"/>
    <w:tmpl w:val="CDEEA6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58F7610"/>
    <w:multiLevelType w:val="hybridMultilevel"/>
    <w:tmpl w:val="33AE1F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6E0ACA"/>
    <w:multiLevelType w:val="hybridMultilevel"/>
    <w:tmpl w:val="3CC6C9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AB59C5"/>
    <w:multiLevelType w:val="hybridMultilevel"/>
    <w:tmpl w:val="4F943F7C"/>
    <w:lvl w:ilvl="0" w:tplc="264A71DA">
      <w:start w:val="1"/>
      <w:numFmt w:val="lowerLetter"/>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E4F2422"/>
    <w:multiLevelType w:val="hybridMultilevel"/>
    <w:tmpl w:val="2A765256"/>
    <w:lvl w:ilvl="0" w:tplc="F488B0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9604FC"/>
    <w:multiLevelType w:val="hybridMultilevel"/>
    <w:tmpl w:val="EB662AAA"/>
    <w:lvl w:ilvl="0" w:tplc="7CF08C72">
      <w:start w:val="1"/>
      <w:numFmt w:val="lowerLetter"/>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2771C1C"/>
    <w:multiLevelType w:val="hybridMultilevel"/>
    <w:tmpl w:val="0358A2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3740E83"/>
    <w:multiLevelType w:val="hybridMultilevel"/>
    <w:tmpl w:val="94F88A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56745E5"/>
    <w:multiLevelType w:val="hybridMultilevel"/>
    <w:tmpl w:val="68306BE4"/>
    <w:lvl w:ilvl="0" w:tplc="264A71D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AD0F9E"/>
    <w:multiLevelType w:val="hybridMultilevel"/>
    <w:tmpl w:val="A8D4560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1C9E0A0B"/>
    <w:multiLevelType w:val="hybridMultilevel"/>
    <w:tmpl w:val="D71AB746"/>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1FE5512C"/>
    <w:multiLevelType w:val="hybridMultilevel"/>
    <w:tmpl w:val="B05C2E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18826D0"/>
    <w:multiLevelType w:val="hybridMultilevel"/>
    <w:tmpl w:val="C87E31EA"/>
    <w:lvl w:ilvl="0" w:tplc="DFF8E5CE">
      <w:start w:val="1"/>
      <w:numFmt w:val="decimal"/>
      <w:lvlText w:val="%1."/>
      <w:lvlJc w:val="left"/>
      <w:pPr>
        <w:ind w:left="360" w:hanging="360"/>
      </w:pPr>
      <w:rPr>
        <w:rFonts w:eastAsiaTheme="minorHAnsi"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462718D"/>
    <w:multiLevelType w:val="hybridMultilevel"/>
    <w:tmpl w:val="A9C472A4"/>
    <w:lvl w:ilvl="0" w:tplc="7CF08C72">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5172367"/>
    <w:multiLevelType w:val="hybridMultilevel"/>
    <w:tmpl w:val="68306BE4"/>
    <w:lvl w:ilvl="0" w:tplc="264A71D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5B262C4"/>
    <w:multiLevelType w:val="hybridMultilevel"/>
    <w:tmpl w:val="5728255E"/>
    <w:lvl w:ilvl="0" w:tplc="526ED7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6EE301E"/>
    <w:multiLevelType w:val="hybridMultilevel"/>
    <w:tmpl w:val="C68C9B36"/>
    <w:lvl w:ilvl="0" w:tplc="D5FEFB5E">
      <w:start w:val="1"/>
      <w:numFmt w:val="lowerLetter"/>
      <w:lvlText w:val="%1)"/>
      <w:lvlJc w:val="left"/>
      <w:pPr>
        <w:ind w:left="360" w:hanging="360"/>
      </w:pPr>
    </w:lvl>
    <w:lvl w:ilvl="1" w:tplc="CDD8738E">
      <w:start w:val="1"/>
      <w:numFmt w:val="lowerLetter"/>
      <w:lvlText w:val="%2."/>
      <w:lvlJc w:val="left"/>
      <w:pPr>
        <w:ind w:left="1080" w:hanging="360"/>
      </w:pPr>
    </w:lvl>
    <w:lvl w:ilvl="2" w:tplc="ABFA10B0">
      <w:start w:val="1"/>
      <w:numFmt w:val="lowerRoman"/>
      <w:lvlText w:val="%3."/>
      <w:lvlJc w:val="right"/>
      <w:pPr>
        <w:ind w:left="1800" w:hanging="180"/>
      </w:pPr>
    </w:lvl>
    <w:lvl w:ilvl="3" w:tplc="B71C3600">
      <w:start w:val="1"/>
      <w:numFmt w:val="decimal"/>
      <w:lvlText w:val="%4."/>
      <w:lvlJc w:val="left"/>
      <w:pPr>
        <w:ind w:left="2520" w:hanging="360"/>
      </w:pPr>
    </w:lvl>
    <w:lvl w:ilvl="4" w:tplc="E53EF7A6">
      <w:start w:val="1"/>
      <w:numFmt w:val="lowerLetter"/>
      <w:lvlText w:val="%5."/>
      <w:lvlJc w:val="left"/>
      <w:pPr>
        <w:ind w:left="3240" w:hanging="360"/>
      </w:pPr>
    </w:lvl>
    <w:lvl w:ilvl="5" w:tplc="242C145A">
      <w:start w:val="1"/>
      <w:numFmt w:val="lowerRoman"/>
      <w:lvlText w:val="%6."/>
      <w:lvlJc w:val="right"/>
      <w:pPr>
        <w:ind w:left="3960" w:hanging="180"/>
      </w:pPr>
    </w:lvl>
    <w:lvl w:ilvl="6" w:tplc="333E639E">
      <w:start w:val="1"/>
      <w:numFmt w:val="decimal"/>
      <w:lvlText w:val="%7."/>
      <w:lvlJc w:val="left"/>
      <w:pPr>
        <w:ind w:left="4680" w:hanging="360"/>
      </w:pPr>
    </w:lvl>
    <w:lvl w:ilvl="7" w:tplc="32289BB4">
      <w:start w:val="1"/>
      <w:numFmt w:val="lowerLetter"/>
      <w:lvlText w:val="%8."/>
      <w:lvlJc w:val="left"/>
      <w:pPr>
        <w:ind w:left="5400" w:hanging="360"/>
      </w:pPr>
    </w:lvl>
    <w:lvl w:ilvl="8" w:tplc="C71ACFF4">
      <w:start w:val="1"/>
      <w:numFmt w:val="lowerRoman"/>
      <w:lvlText w:val="%9."/>
      <w:lvlJc w:val="right"/>
      <w:pPr>
        <w:ind w:left="6120" w:hanging="180"/>
      </w:pPr>
    </w:lvl>
  </w:abstractNum>
  <w:abstractNum w:abstractNumId="21" w15:restartNumberingAfterBreak="0">
    <w:nsid w:val="279F4144"/>
    <w:multiLevelType w:val="hybridMultilevel"/>
    <w:tmpl w:val="78C8FB78"/>
    <w:lvl w:ilvl="0" w:tplc="AF04DA44">
      <w:start w:val="1"/>
      <w:numFmt w:val="lowerLetter"/>
      <w:lvlText w:val="%1)"/>
      <w:lvlJc w:val="left"/>
      <w:pPr>
        <w:ind w:left="720" w:hanging="360"/>
      </w:pPr>
      <w:rPr>
        <w:rFonts w:ascii="Times New Roman" w:eastAsiaTheme="minorHAnsi" w:hAnsi="Times New Roman" w:cstheme="minorBidi"/>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8E63FA8"/>
    <w:multiLevelType w:val="hybridMultilevel"/>
    <w:tmpl w:val="9B72DCC6"/>
    <w:lvl w:ilvl="0" w:tplc="264A71DA">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9B83EAB"/>
    <w:multiLevelType w:val="hybridMultilevel"/>
    <w:tmpl w:val="916671A6"/>
    <w:lvl w:ilvl="0" w:tplc="0415000F">
      <w:start w:val="1"/>
      <w:numFmt w:val="decimal"/>
      <w:lvlText w:val="%1."/>
      <w:lvlJc w:val="left"/>
      <w:pPr>
        <w:ind w:left="360" w:hanging="360"/>
      </w:pPr>
      <w:rPr>
        <w:rFonts w:hint="default"/>
      </w:r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BDF4EB3"/>
    <w:multiLevelType w:val="hybridMultilevel"/>
    <w:tmpl w:val="6F163F6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D903B70"/>
    <w:multiLevelType w:val="hybridMultilevel"/>
    <w:tmpl w:val="8E862F6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301A107A"/>
    <w:multiLevelType w:val="hybridMultilevel"/>
    <w:tmpl w:val="ABA08FA2"/>
    <w:lvl w:ilvl="0" w:tplc="264A71DA">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856738C"/>
    <w:multiLevelType w:val="hybridMultilevel"/>
    <w:tmpl w:val="73A01D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8932EE5"/>
    <w:multiLevelType w:val="hybridMultilevel"/>
    <w:tmpl w:val="883AB6DE"/>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3997096E"/>
    <w:multiLevelType w:val="hybridMultilevel"/>
    <w:tmpl w:val="E7D4656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9FD501A"/>
    <w:multiLevelType w:val="hybridMultilevel"/>
    <w:tmpl w:val="525291BE"/>
    <w:lvl w:ilvl="0" w:tplc="3230A6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A674B63"/>
    <w:multiLevelType w:val="hybridMultilevel"/>
    <w:tmpl w:val="BBE6D8D8"/>
    <w:lvl w:ilvl="0" w:tplc="9A08B05C">
      <w:start w:val="1"/>
      <w:numFmt w:val="upperRoman"/>
      <w:pStyle w:val="Nagwek1"/>
      <w:lvlText w:val="%1."/>
      <w:lvlJc w:val="left"/>
      <w:pPr>
        <w:ind w:left="153"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32" w15:restartNumberingAfterBreak="0">
    <w:nsid w:val="3D290F67"/>
    <w:multiLevelType w:val="hybridMultilevel"/>
    <w:tmpl w:val="1400AA0E"/>
    <w:lvl w:ilvl="0" w:tplc="264A71DA">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0181DEE"/>
    <w:multiLevelType w:val="hybridMultilevel"/>
    <w:tmpl w:val="3042C71A"/>
    <w:lvl w:ilvl="0" w:tplc="D062E76E">
      <w:start w:val="1"/>
      <w:numFmt w:val="lowerLetter"/>
      <w:lvlText w:val="%1)"/>
      <w:lvlJc w:val="left"/>
      <w:pPr>
        <w:ind w:left="720" w:hanging="360"/>
      </w:pPr>
      <w:rPr>
        <w:rFonts w:ascii="Times New Roman" w:eastAsiaTheme="minorHAnsi" w:hAnsi="Times New Roman"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32F1D62"/>
    <w:multiLevelType w:val="hybridMultilevel"/>
    <w:tmpl w:val="C04492BC"/>
    <w:lvl w:ilvl="0" w:tplc="F330300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3CC2111"/>
    <w:multiLevelType w:val="hybridMultilevel"/>
    <w:tmpl w:val="79D0A17A"/>
    <w:lvl w:ilvl="0" w:tplc="264A71DA">
      <w:start w:val="1"/>
      <w:numFmt w:val="lowerLetter"/>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890108F"/>
    <w:multiLevelType w:val="hybridMultilevel"/>
    <w:tmpl w:val="9E884FC8"/>
    <w:lvl w:ilvl="0" w:tplc="32D46F34">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BEF4C74"/>
    <w:multiLevelType w:val="hybridMultilevel"/>
    <w:tmpl w:val="79D0A17A"/>
    <w:lvl w:ilvl="0" w:tplc="264A71DA">
      <w:start w:val="1"/>
      <w:numFmt w:val="lowerLetter"/>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DF32A13"/>
    <w:multiLevelType w:val="hybridMultilevel"/>
    <w:tmpl w:val="AD1A2C24"/>
    <w:lvl w:ilvl="0" w:tplc="7CF08C7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EBB2279"/>
    <w:multiLevelType w:val="hybridMultilevel"/>
    <w:tmpl w:val="5C2ECF30"/>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0" w15:restartNumberingAfterBreak="0">
    <w:nsid w:val="4EC76C48"/>
    <w:multiLevelType w:val="hybridMultilevel"/>
    <w:tmpl w:val="10F4A5B6"/>
    <w:lvl w:ilvl="0" w:tplc="B14EAC32">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58487970"/>
    <w:multiLevelType w:val="hybridMultilevel"/>
    <w:tmpl w:val="33F8102E"/>
    <w:lvl w:ilvl="0" w:tplc="0415000D">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2" w15:restartNumberingAfterBreak="0">
    <w:nsid w:val="599B5E85"/>
    <w:multiLevelType w:val="hybridMultilevel"/>
    <w:tmpl w:val="C298EC60"/>
    <w:lvl w:ilvl="0" w:tplc="264A71DA">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9B70D90"/>
    <w:multiLevelType w:val="hybridMultilevel"/>
    <w:tmpl w:val="B66E18A2"/>
    <w:lvl w:ilvl="0" w:tplc="486A5DEA">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5B384116"/>
    <w:multiLevelType w:val="hybridMultilevel"/>
    <w:tmpl w:val="73EA69DA"/>
    <w:lvl w:ilvl="0" w:tplc="264A71DA">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B731DD4"/>
    <w:multiLevelType w:val="hybridMultilevel"/>
    <w:tmpl w:val="2F5EB7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5C3C21C3"/>
    <w:multiLevelType w:val="hybridMultilevel"/>
    <w:tmpl w:val="EE084EA4"/>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47" w15:restartNumberingAfterBreak="0">
    <w:nsid w:val="5C52061E"/>
    <w:multiLevelType w:val="hybridMultilevel"/>
    <w:tmpl w:val="D20A44C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8" w15:restartNumberingAfterBreak="0">
    <w:nsid w:val="5D931885"/>
    <w:multiLevelType w:val="hybridMultilevel"/>
    <w:tmpl w:val="AA201D6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9" w15:restartNumberingAfterBreak="0">
    <w:nsid w:val="60B54A96"/>
    <w:multiLevelType w:val="hybridMultilevel"/>
    <w:tmpl w:val="3328CB7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0" w15:restartNumberingAfterBreak="0">
    <w:nsid w:val="62DA21C7"/>
    <w:multiLevelType w:val="hybridMultilevel"/>
    <w:tmpl w:val="C16E1870"/>
    <w:lvl w:ilvl="0" w:tplc="0630AFB8">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49869D4"/>
    <w:multiLevelType w:val="hybridMultilevel"/>
    <w:tmpl w:val="CDEEA6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64E456ED"/>
    <w:multiLevelType w:val="hybridMultilevel"/>
    <w:tmpl w:val="2F4248AC"/>
    <w:lvl w:ilvl="0" w:tplc="264A71D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5703E72"/>
    <w:multiLevelType w:val="hybridMultilevel"/>
    <w:tmpl w:val="D124E0E6"/>
    <w:lvl w:ilvl="0" w:tplc="0415000F">
      <w:start w:val="1"/>
      <w:numFmt w:val="decimal"/>
      <w:lvlText w:val="%1."/>
      <w:lvlJc w:val="left"/>
      <w:pPr>
        <w:ind w:left="513" w:hanging="360"/>
      </w:pPr>
    </w:lvl>
    <w:lvl w:ilvl="1" w:tplc="04150019" w:tentative="1">
      <w:start w:val="1"/>
      <w:numFmt w:val="lowerLetter"/>
      <w:lvlText w:val="%2."/>
      <w:lvlJc w:val="left"/>
      <w:pPr>
        <w:ind w:left="1233" w:hanging="360"/>
      </w:pPr>
    </w:lvl>
    <w:lvl w:ilvl="2" w:tplc="0415001B" w:tentative="1">
      <w:start w:val="1"/>
      <w:numFmt w:val="lowerRoman"/>
      <w:lvlText w:val="%3."/>
      <w:lvlJc w:val="right"/>
      <w:pPr>
        <w:ind w:left="1953" w:hanging="180"/>
      </w:pPr>
    </w:lvl>
    <w:lvl w:ilvl="3" w:tplc="0415000F" w:tentative="1">
      <w:start w:val="1"/>
      <w:numFmt w:val="decimal"/>
      <w:lvlText w:val="%4."/>
      <w:lvlJc w:val="left"/>
      <w:pPr>
        <w:ind w:left="2673" w:hanging="360"/>
      </w:pPr>
    </w:lvl>
    <w:lvl w:ilvl="4" w:tplc="04150019" w:tentative="1">
      <w:start w:val="1"/>
      <w:numFmt w:val="lowerLetter"/>
      <w:lvlText w:val="%5."/>
      <w:lvlJc w:val="left"/>
      <w:pPr>
        <w:ind w:left="3393" w:hanging="360"/>
      </w:pPr>
    </w:lvl>
    <w:lvl w:ilvl="5" w:tplc="0415001B" w:tentative="1">
      <w:start w:val="1"/>
      <w:numFmt w:val="lowerRoman"/>
      <w:lvlText w:val="%6."/>
      <w:lvlJc w:val="right"/>
      <w:pPr>
        <w:ind w:left="4113" w:hanging="180"/>
      </w:pPr>
    </w:lvl>
    <w:lvl w:ilvl="6" w:tplc="0415000F" w:tentative="1">
      <w:start w:val="1"/>
      <w:numFmt w:val="decimal"/>
      <w:lvlText w:val="%7."/>
      <w:lvlJc w:val="left"/>
      <w:pPr>
        <w:ind w:left="4833" w:hanging="360"/>
      </w:pPr>
    </w:lvl>
    <w:lvl w:ilvl="7" w:tplc="04150019" w:tentative="1">
      <w:start w:val="1"/>
      <w:numFmt w:val="lowerLetter"/>
      <w:lvlText w:val="%8."/>
      <w:lvlJc w:val="left"/>
      <w:pPr>
        <w:ind w:left="5553" w:hanging="360"/>
      </w:pPr>
    </w:lvl>
    <w:lvl w:ilvl="8" w:tplc="0415001B" w:tentative="1">
      <w:start w:val="1"/>
      <w:numFmt w:val="lowerRoman"/>
      <w:lvlText w:val="%9."/>
      <w:lvlJc w:val="right"/>
      <w:pPr>
        <w:ind w:left="6273" w:hanging="180"/>
      </w:pPr>
    </w:lvl>
  </w:abstractNum>
  <w:abstractNum w:abstractNumId="54" w15:restartNumberingAfterBreak="0">
    <w:nsid w:val="65941AB6"/>
    <w:multiLevelType w:val="hybridMultilevel"/>
    <w:tmpl w:val="10F4A5B6"/>
    <w:lvl w:ilvl="0" w:tplc="B14EAC32">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68457380"/>
    <w:multiLevelType w:val="hybridMultilevel"/>
    <w:tmpl w:val="8A3A5F9C"/>
    <w:lvl w:ilvl="0" w:tplc="264A71DA">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699B2A9D"/>
    <w:multiLevelType w:val="hybridMultilevel"/>
    <w:tmpl w:val="276CAD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6BF14AB7"/>
    <w:multiLevelType w:val="hybridMultilevel"/>
    <w:tmpl w:val="69CAC5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C65262E"/>
    <w:multiLevelType w:val="hybridMultilevel"/>
    <w:tmpl w:val="C7D6DDF2"/>
    <w:lvl w:ilvl="0" w:tplc="2B6A0E24">
      <w:start w:val="1"/>
      <w:numFmt w:val="lowerLetter"/>
      <w:lvlText w:val="%1)"/>
      <w:lvlJc w:val="left"/>
      <w:pPr>
        <w:ind w:left="720" w:hanging="360"/>
      </w:pPr>
      <w:rPr>
        <w:rFonts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15403B1"/>
    <w:multiLevelType w:val="hybridMultilevel"/>
    <w:tmpl w:val="10887D2A"/>
    <w:lvl w:ilvl="0" w:tplc="0415000F">
      <w:start w:val="1"/>
      <w:numFmt w:val="decimal"/>
      <w:lvlText w:val="%1."/>
      <w:lvlJc w:val="left"/>
      <w:pPr>
        <w:ind w:left="720" w:hanging="360"/>
      </w:pPr>
    </w:lvl>
    <w:lvl w:ilvl="1" w:tplc="418023A0">
      <w:numFmt w:val="bullet"/>
      <w:lvlText w:val="•"/>
      <w:lvlJc w:val="left"/>
      <w:pPr>
        <w:ind w:left="1785" w:hanging="705"/>
      </w:pPr>
      <w:rPr>
        <w:rFonts w:ascii="Times New Roman" w:eastAsiaTheme="minorHAnsi"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3D45C72"/>
    <w:multiLevelType w:val="hybridMultilevel"/>
    <w:tmpl w:val="A8D21F7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74361B85"/>
    <w:multiLevelType w:val="hybridMultilevel"/>
    <w:tmpl w:val="3BEE9E84"/>
    <w:lvl w:ilvl="0" w:tplc="04150001">
      <w:start w:val="1"/>
      <w:numFmt w:val="bullet"/>
      <w:lvlText w:val=""/>
      <w:lvlJc w:val="left"/>
      <w:pPr>
        <w:ind w:left="1068" w:hanging="360"/>
      </w:pPr>
      <w:rPr>
        <w:rFonts w:ascii="Symbol" w:hAnsi="Symbol" w:hint="default"/>
      </w:rPr>
    </w:lvl>
    <w:lvl w:ilvl="1" w:tplc="0415000D">
      <w:start w:val="1"/>
      <w:numFmt w:val="bullet"/>
      <w:lvlText w:val=""/>
      <w:lvlJc w:val="left"/>
      <w:pPr>
        <w:ind w:left="1788" w:hanging="360"/>
      </w:pPr>
      <w:rPr>
        <w:rFonts w:ascii="Wingdings" w:hAnsi="Wingdings"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2" w15:restartNumberingAfterBreak="0">
    <w:nsid w:val="7A086990"/>
    <w:multiLevelType w:val="hybridMultilevel"/>
    <w:tmpl w:val="86C47FC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A7F2937"/>
    <w:multiLevelType w:val="hybridMultilevel"/>
    <w:tmpl w:val="DB42344C"/>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15:restartNumberingAfterBreak="0">
    <w:nsid w:val="7DF03333"/>
    <w:multiLevelType w:val="hybridMultilevel"/>
    <w:tmpl w:val="B0623C4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20"/>
  </w:num>
  <w:num w:numId="2">
    <w:abstractNumId w:val="11"/>
  </w:num>
  <w:num w:numId="3">
    <w:abstractNumId w:val="17"/>
  </w:num>
  <w:num w:numId="4">
    <w:abstractNumId w:val="51"/>
  </w:num>
  <w:num w:numId="5">
    <w:abstractNumId w:val="31"/>
  </w:num>
  <w:num w:numId="6">
    <w:abstractNumId w:val="39"/>
  </w:num>
  <w:num w:numId="7">
    <w:abstractNumId w:val="50"/>
  </w:num>
  <w:num w:numId="8">
    <w:abstractNumId w:val="62"/>
  </w:num>
  <w:num w:numId="9">
    <w:abstractNumId w:val="4"/>
  </w:num>
  <w:num w:numId="10">
    <w:abstractNumId w:val="33"/>
  </w:num>
  <w:num w:numId="11">
    <w:abstractNumId w:val="49"/>
  </w:num>
  <w:num w:numId="12">
    <w:abstractNumId w:val="41"/>
  </w:num>
  <w:num w:numId="13">
    <w:abstractNumId w:val="61"/>
  </w:num>
  <w:num w:numId="14">
    <w:abstractNumId w:val="58"/>
  </w:num>
  <w:num w:numId="15">
    <w:abstractNumId w:val="30"/>
  </w:num>
  <w:num w:numId="16">
    <w:abstractNumId w:val="48"/>
  </w:num>
  <w:num w:numId="17">
    <w:abstractNumId w:val="63"/>
  </w:num>
  <w:num w:numId="18">
    <w:abstractNumId w:val="16"/>
  </w:num>
  <w:num w:numId="19">
    <w:abstractNumId w:val="21"/>
  </w:num>
  <w:num w:numId="20">
    <w:abstractNumId w:val="27"/>
  </w:num>
  <w:num w:numId="21">
    <w:abstractNumId w:val="0"/>
  </w:num>
  <w:num w:numId="22">
    <w:abstractNumId w:val="1"/>
  </w:num>
  <w:num w:numId="23">
    <w:abstractNumId w:val="45"/>
  </w:num>
  <w:num w:numId="24">
    <w:abstractNumId w:val="24"/>
  </w:num>
  <w:num w:numId="25">
    <w:abstractNumId w:val="54"/>
  </w:num>
  <w:num w:numId="26">
    <w:abstractNumId w:val="9"/>
  </w:num>
  <w:num w:numId="27">
    <w:abstractNumId w:val="38"/>
  </w:num>
  <w:num w:numId="28">
    <w:abstractNumId w:val="8"/>
  </w:num>
  <w:num w:numId="29">
    <w:abstractNumId w:val="19"/>
  </w:num>
  <w:num w:numId="30">
    <w:abstractNumId w:val="40"/>
  </w:num>
  <w:num w:numId="31">
    <w:abstractNumId w:val="43"/>
  </w:num>
  <w:num w:numId="32">
    <w:abstractNumId w:val="43"/>
    <w:lvlOverride w:ilvl="0">
      <w:startOverride w:val="1"/>
    </w:lvlOverride>
  </w:num>
  <w:num w:numId="33">
    <w:abstractNumId w:val="23"/>
  </w:num>
  <w:num w:numId="34">
    <w:abstractNumId w:val="46"/>
  </w:num>
  <w:num w:numId="35">
    <w:abstractNumId w:val="52"/>
  </w:num>
  <w:num w:numId="36">
    <w:abstractNumId w:val="56"/>
  </w:num>
  <w:num w:numId="37">
    <w:abstractNumId w:val="60"/>
  </w:num>
  <w:num w:numId="38">
    <w:abstractNumId w:val="28"/>
  </w:num>
  <w:num w:numId="39">
    <w:abstractNumId w:val="15"/>
  </w:num>
  <w:num w:numId="40">
    <w:abstractNumId w:val="12"/>
  </w:num>
  <w:num w:numId="41">
    <w:abstractNumId w:val="44"/>
  </w:num>
  <w:num w:numId="42">
    <w:abstractNumId w:val="32"/>
  </w:num>
  <w:num w:numId="43">
    <w:abstractNumId w:val="26"/>
  </w:num>
  <w:num w:numId="44">
    <w:abstractNumId w:val="22"/>
  </w:num>
  <w:num w:numId="45">
    <w:abstractNumId w:val="42"/>
  </w:num>
  <w:num w:numId="46">
    <w:abstractNumId w:val="14"/>
  </w:num>
  <w:num w:numId="47">
    <w:abstractNumId w:val="55"/>
  </w:num>
  <w:num w:numId="48">
    <w:abstractNumId w:val="7"/>
  </w:num>
  <w:num w:numId="49">
    <w:abstractNumId w:val="37"/>
  </w:num>
  <w:num w:numId="50">
    <w:abstractNumId w:val="59"/>
  </w:num>
  <w:num w:numId="51">
    <w:abstractNumId w:val="18"/>
  </w:num>
  <w:num w:numId="52">
    <w:abstractNumId w:val="57"/>
  </w:num>
  <w:num w:numId="53">
    <w:abstractNumId w:val="31"/>
  </w:num>
  <w:num w:numId="54">
    <w:abstractNumId w:val="6"/>
  </w:num>
  <w:num w:numId="55">
    <w:abstractNumId w:val="53"/>
  </w:num>
  <w:num w:numId="56">
    <w:abstractNumId w:val="34"/>
  </w:num>
  <w:num w:numId="57">
    <w:abstractNumId w:val="2"/>
  </w:num>
  <w:num w:numId="58">
    <w:abstractNumId w:val="29"/>
  </w:num>
  <w:num w:numId="59">
    <w:abstractNumId w:val="0"/>
  </w:num>
  <w:num w:numId="60">
    <w:abstractNumId w:val="36"/>
  </w:num>
  <w:num w:numId="61">
    <w:abstractNumId w:val="35"/>
  </w:num>
  <w:num w:numId="62">
    <w:abstractNumId w:val="64"/>
  </w:num>
  <w:num w:numId="63">
    <w:abstractNumId w:val="47"/>
  </w:num>
  <w:num w:numId="64">
    <w:abstractNumId w:val="25"/>
  </w:num>
  <w:num w:numId="65">
    <w:abstractNumId w:val="0"/>
  </w:num>
  <w:num w:numId="66">
    <w:abstractNumId w:val="10"/>
  </w:num>
  <w:num w:numId="67">
    <w:abstractNumId w:val="3"/>
  </w:num>
  <w:num w:numId="68">
    <w:abstractNumId w:val="13"/>
  </w:num>
  <w:num w:numId="69">
    <w:abstractNumId w:val="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36C"/>
    <w:rsid w:val="00001DF4"/>
    <w:rsid w:val="00004B15"/>
    <w:rsid w:val="00011202"/>
    <w:rsid w:val="00012373"/>
    <w:rsid w:val="00016FC5"/>
    <w:rsid w:val="00017A8F"/>
    <w:rsid w:val="00020A84"/>
    <w:rsid w:val="00021A70"/>
    <w:rsid w:val="0002403E"/>
    <w:rsid w:val="00026BFA"/>
    <w:rsid w:val="000313E6"/>
    <w:rsid w:val="00033EE0"/>
    <w:rsid w:val="00034861"/>
    <w:rsid w:val="0003555E"/>
    <w:rsid w:val="00036295"/>
    <w:rsid w:val="00036342"/>
    <w:rsid w:val="00036C83"/>
    <w:rsid w:val="000372DD"/>
    <w:rsid w:val="0004230A"/>
    <w:rsid w:val="0004319C"/>
    <w:rsid w:val="0004508D"/>
    <w:rsid w:val="0004665F"/>
    <w:rsid w:val="000519C1"/>
    <w:rsid w:val="000560F3"/>
    <w:rsid w:val="00061EF2"/>
    <w:rsid w:val="000621F1"/>
    <w:rsid w:val="00062536"/>
    <w:rsid w:val="00062763"/>
    <w:rsid w:val="00062878"/>
    <w:rsid w:val="00064652"/>
    <w:rsid w:val="00065A77"/>
    <w:rsid w:val="000721D5"/>
    <w:rsid w:val="00074C03"/>
    <w:rsid w:val="0007655B"/>
    <w:rsid w:val="000771E4"/>
    <w:rsid w:val="0008042F"/>
    <w:rsid w:val="00080AA6"/>
    <w:rsid w:val="00085173"/>
    <w:rsid w:val="00087489"/>
    <w:rsid w:val="00095795"/>
    <w:rsid w:val="000A103A"/>
    <w:rsid w:val="000A3EA2"/>
    <w:rsid w:val="000A5789"/>
    <w:rsid w:val="000B1B0D"/>
    <w:rsid w:val="000C3109"/>
    <w:rsid w:val="000C35B3"/>
    <w:rsid w:val="000C425C"/>
    <w:rsid w:val="000C490D"/>
    <w:rsid w:val="000C535D"/>
    <w:rsid w:val="000C64DC"/>
    <w:rsid w:val="000D1E74"/>
    <w:rsid w:val="000D277A"/>
    <w:rsid w:val="000D34B4"/>
    <w:rsid w:val="000D3DAA"/>
    <w:rsid w:val="000D63DA"/>
    <w:rsid w:val="000E31AE"/>
    <w:rsid w:val="000E389A"/>
    <w:rsid w:val="000E6996"/>
    <w:rsid w:val="000F1968"/>
    <w:rsid w:val="000F5306"/>
    <w:rsid w:val="000F5AC9"/>
    <w:rsid w:val="000F5E63"/>
    <w:rsid w:val="001014F8"/>
    <w:rsid w:val="0010181F"/>
    <w:rsid w:val="00102A45"/>
    <w:rsid w:val="00104C54"/>
    <w:rsid w:val="0010552B"/>
    <w:rsid w:val="001060EA"/>
    <w:rsid w:val="0011024F"/>
    <w:rsid w:val="00110446"/>
    <w:rsid w:val="0011513A"/>
    <w:rsid w:val="00117A3B"/>
    <w:rsid w:val="00122F06"/>
    <w:rsid w:val="00126730"/>
    <w:rsid w:val="00131D2E"/>
    <w:rsid w:val="00132B69"/>
    <w:rsid w:val="0013571A"/>
    <w:rsid w:val="00136DC9"/>
    <w:rsid w:val="001403E9"/>
    <w:rsid w:val="001420DC"/>
    <w:rsid w:val="001430DA"/>
    <w:rsid w:val="00143843"/>
    <w:rsid w:val="001535F1"/>
    <w:rsid w:val="001569FA"/>
    <w:rsid w:val="00160B44"/>
    <w:rsid w:val="001632ED"/>
    <w:rsid w:val="00171E11"/>
    <w:rsid w:val="001722F4"/>
    <w:rsid w:val="0017730E"/>
    <w:rsid w:val="001804FE"/>
    <w:rsid w:val="00180AE4"/>
    <w:rsid w:val="00182C7F"/>
    <w:rsid w:val="00182CB5"/>
    <w:rsid w:val="00182DC8"/>
    <w:rsid w:val="001840A2"/>
    <w:rsid w:val="00187B93"/>
    <w:rsid w:val="001917F6"/>
    <w:rsid w:val="00192A52"/>
    <w:rsid w:val="0019304E"/>
    <w:rsid w:val="00193F10"/>
    <w:rsid w:val="001A17EA"/>
    <w:rsid w:val="001A231F"/>
    <w:rsid w:val="001A2CD3"/>
    <w:rsid w:val="001A3003"/>
    <w:rsid w:val="001A43C7"/>
    <w:rsid w:val="001A6BFF"/>
    <w:rsid w:val="001B10E1"/>
    <w:rsid w:val="001B255D"/>
    <w:rsid w:val="001B3EAB"/>
    <w:rsid w:val="001B41C5"/>
    <w:rsid w:val="001B4A23"/>
    <w:rsid w:val="001B4FA1"/>
    <w:rsid w:val="001B5F2F"/>
    <w:rsid w:val="001B635A"/>
    <w:rsid w:val="001B734D"/>
    <w:rsid w:val="001C0C42"/>
    <w:rsid w:val="001C73C7"/>
    <w:rsid w:val="001D1F09"/>
    <w:rsid w:val="001D5AB4"/>
    <w:rsid w:val="001D748C"/>
    <w:rsid w:val="001E4105"/>
    <w:rsid w:val="001E4776"/>
    <w:rsid w:val="001F07B6"/>
    <w:rsid w:val="001F420F"/>
    <w:rsid w:val="001F4601"/>
    <w:rsid w:val="001F5E1E"/>
    <w:rsid w:val="001F5FD9"/>
    <w:rsid w:val="0020592E"/>
    <w:rsid w:val="002074C3"/>
    <w:rsid w:val="00214F12"/>
    <w:rsid w:val="002159DA"/>
    <w:rsid w:val="00216DB8"/>
    <w:rsid w:val="00217382"/>
    <w:rsid w:val="00217894"/>
    <w:rsid w:val="00222C9A"/>
    <w:rsid w:val="0022424A"/>
    <w:rsid w:val="002271E2"/>
    <w:rsid w:val="00242356"/>
    <w:rsid w:val="0024673E"/>
    <w:rsid w:val="00247DAA"/>
    <w:rsid w:val="00251246"/>
    <w:rsid w:val="00252015"/>
    <w:rsid w:val="0026048E"/>
    <w:rsid w:val="0026357C"/>
    <w:rsid w:val="00265CCF"/>
    <w:rsid w:val="00267B9E"/>
    <w:rsid w:val="00272618"/>
    <w:rsid w:val="00273AB4"/>
    <w:rsid w:val="00274615"/>
    <w:rsid w:val="00274675"/>
    <w:rsid w:val="0027537D"/>
    <w:rsid w:val="00282FBF"/>
    <w:rsid w:val="002916A8"/>
    <w:rsid w:val="00294FB9"/>
    <w:rsid w:val="002A00C3"/>
    <w:rsid w:val="002A7898"/>
    <w:rsid w:val="002B239E"/>
    <w:rsid w:val="002B4FDE"/>
    <w:rsid w:val="002B76DF"/>
    <w:rsid w:val="002C18C4"/>
    <w:rsid w:val="002C205B"/>
    <w:rsid w:val="002D080C"/>
    <w:rsid w:val="002D1849"/>
    <w:rsid w:val="002D2983"/>
    <w:rsid w:val="002D44BB"/>
    <w:rsid w:val="002D4712"/>
    <w:rsid w:val="002D5FC2"/>
    <w:rsid w:val="002D6EE0"/>
    <w:rsid w:val="002D78A3"/>
    <w:rsid w:val="002E1539"/>
    <w:rsid w:val="002E15E1"/>
    <w:rsid w:val="002E3F2A"/>
    <w:rsid w:val="002E43B0"/>
    <w:rsid w:val="002E6071"/>
    <w:rsid w:val="002F0C9A"/>
    <w:rsid w:val="002F0EB6"/>
    <w:rsid w:val="002F16DF"/>
    <w:rsid w:val="002F2A2B"/>
    <w:rsid w:val="002F456F"/>
    <w:rsid w:val="002F70F8"/>
    <w:rsid w:val="002F7FD6"/>
    <w:rsid w:val="003047AC"/>
    <w:rsid w:val="00304962"/>
    <w:rsid w:val="00313DC4"/>
    <w:rsid w:val="00317C09"/>
    <w:rsid w:val="00317EDE"/>
    <w:rsid w:val="00320358"/>
    <w:rsid w:val="00321836"/>
    <w:rsid w:val="00323550"/>
    <w:rsid w:val="00326F31"/>
    <w:rsid w:val="00330209"/>
    <w:rsid w:val="00330801"/>
    <w:rsid w:val="00332B71"/>
    <w:rsid w:val="00333164"/>
    <w:rsid w:val="00336DDD"/>
    <w:rsid w:val="00340091"/>
    <w:rsid w:val="003419C3"/>
    <w:rsid w:val="0034206A"/>
    <w:rsid w:val="00342626"/>
    <w:rsid w:val="003433A9"/>
    <w:rsid w:val="003456F8"/>
    <w:rsid w:val="00346AD1"/>
    <w:rsid w:val="00354549"/>
    <w:rsid w:val="00356287"/>
    <w:rsid w:val="00357986"/>
    <w:rsid w:val="00362142"/>
    <w:rsid w:val="00364AD9"/>
    <w:rsid w:val="00366013"/>
    <w:rsid w:val="00371A59"/>
    <w:rsid w:val="00374EC2"/>
    <w:rsid w:val="00375992"/>
    <w:rsid w:val="00375D82"/>
    <w:rsid w:val="0037743F"/>
    <w:rsid w:val="00377972"/>
    <w:rsid w:val="003803F9"/>
    <w:rsid w:val="00381274"/>
    <w:rsid w:val="003813B8"/>
    <w:rsid w:val="00383FA1"/>
    <w:rsid w:val="00384ED3"/>
    <w:rsid w:val="00384EFC"/>
    <w:rsid w:val="00385E56"/>
    <w:rsid w:val="00387004"/>
    <w:rsid w:val="003912B6"/>
    <w:rsid w:val="00393A40"/>
    <w:rsid w:val="00393B5E"/>
    <w:rsid w:val="00395A81"/>
    <w:rsid w:val="00395B1F"/>
    <w:rsid w:val="0039759A"/>
    <w:rsid w:val="003A2119"/>
    <w:rsid w:val="003A240F"/>
    <w:rsid w:val="003A35FA"/>
    <w:rsid w:val="003A38A3"/>
    <w:rsid w:val="003A41EA"/>
    <w:rsid w:val="003A5849"/>
    <w:rsid w:val="003B0929"/>
    <w:rsid w:val="003B0D7D"/>
    <w:rsid w:val="003B17D7"/>
    <w:rsid w:val="003B30C4"/>
    <w:rsid w:val="003B4AB5"/>
    <w:rsid w:val="003C05B8"/>
    <w:rsid w:val="003C0BA1"/>
    <w:rsid w:val="003D161F"/>
    <w:rsid w:val="003D26CF"/>
    <w:rsid w:val="003D3816"/>
    <w:rsid w:val="003D3C36"/>
    <w:rsid w:val="003D5D9C"/>
    <w:rsid w:val="003E1889"/>
    <w:rsid w:val="003E2B24"/>
    <w:rsid w:val="003E61D9"/>
    <w:rsid w:val="003E78CE"/>
    <w:rsid w:val="003F7722"/>
    <w:rsid w:val="00401A88"/>
    <w:rsid w:val="00402872"/>
    <w:rsid w:val="0040691D"/>
    <w:rsid w:val="00410085"/>
    <w:rsid w:val="00411BBC"/>
    <w:rsid w:val="004133C5"/>
    <w:rsid w:val="00413907"/>
    <w:rsid w:val="00415680"/>
    <w:rsid w:val="00415F36"/>
    <w:rsid w:val="00422E69"/>
    <w:rsid w:val="00423182"/>
    <w:rsid w:val="00426AD1"/>
    <w:rsid w:val="004270BA"/>
    <w:rsid w:val="00427D2D"/>
    <w:rsid w:val="00427F1E"/>
    <w:rsid w:val="004307E4"/>
    <w:rsid w:val="0043449F"/>
    <w:rsid w:val="00435CC0"/>
    <w:rsid w:val="00435E9C"/>
    <w:rsid w:val="00437BA5"/>
    <w:rsid w:val="00441E54"/>
    <w:rsid w:val="0044443A"/>
    <w:rsid w:val="00453D4F"/>
    <w:rsid w:val="0045540D"/>
    <w:rsid w:val="00455E4B"/>
    <w:rsid w:val="00456D90"/>
    <w:rsid w:val="004619F3"/>
    <w:rsid w:val="00461D34"/>
    <w:rsid w:val="00462B90"/>
    <w:rsid w:val="004658B1"/>
    <w:rsid w:val="004669D0"/>
    <w:rsid w:val="00466D82"/>
    <w:rsid w:val="00470094"/>
    <w:rsid w:val="004728C4"/>
    <w:rsid w:val="00476526"/>
    <w:rsid w:val="00477829"/>
    <w:rsid w:val="004840F5"/>
    <w:rsid w:val="00490F57"/>
    <w:rsid w:val="0049353D"/>
    <w:rsid w:val="004942D2"/>
    <w:rsid w:val="004A14ED"/>
    <w:rsid w:val="004A27D7"/>
    <w:rsid w:val="004A4C2F"/>
    <w:rsid w:val="004A55D5"/>
    <w:rsid w:val="004B31C1"/>
    <w:rsid w:val="004B3567"/>
    <w:rsid w:val="004B54DF"/>
    <w:rsid w:val="004C1306"/>
    <w:rsid w:val="004C1601"/>
    <w:rsid w:val="004C70D5"/>
    <w:rsid w:val="004C78D5"/>
    <w:rsid w:val="004D5870"/>
    <w:rsid w:val="004D7A7B"/>
    <w:rsid w:val="004E512B"/>
    <w:rsid w:val="004E51A3"/>
    <w:rsid w:val="004E5237"/>
    <w:rsid w:val="004E6698"/>
    <w:rsid w:val="004F2E51"/>
    <w:rsid w:val="004F3C0D"/>
    <w:rsid w:val="005000C7"/>
    <w:rsid w:val="0050479D"/>
    <w:rsid w:val="00504967"/>
    <w:rsid w:val="005073B5"/>
    <w:rsid w:val="00514F63"/>
    <w:rsid w:val="00516D5F"/>
    <w:rsid w:val="005214EB"/>
    <w:rsid w:val="005258CE"/>
    <w:rsid w:val="005326D5"/>
    <w:rsid w:val="005372C3"/>
    <w:rsid w:val="0054005C"/>
    <w:rsid w:val="00540581"/>
    <w:rsid w:val="00540E92"/>
    <w:rsid w:val="005413D2"/>
    <w:rsid w:val="005417B7"/>
    <w:rsid w:val="00543660"/>
    <w:rsid w:val="00544EDA"/>
    <w:rsid w:val="005511CB"/>
    <w:rsid w:val="0055484F"/>
    <w:rsid w:val="00556958"/>
    <w:rsid w:val="00560B4E"/>
    <w:rsid w:val="00561602"/>
    <w:rsid w:val="00563812"/>
    <w:rsid w:val="00566068"/>
    <w:rsid w:val="00566CD3"/>
    <w:rsid w:val="00566EF1"/>
    <w:rsid w:val="00572279"/>
    <w:rsid w:val="00580C33"/>
    <w:rsid w:val="00583A28"/>
    <w:rsid w:val="00584DF0"/>
    <w:rsid w:val="00591084"/>
    <w:rsid w:val="0059129E"/>
    <w:rsid w:val="00593000"/>
    <w:rsid w:val="005A2519"/>
    <w:rsid w:val="005A3F3A"/>
    <w:rsid w:val="005A4352"/>
    <w:rsid w:val="005A4C6A"/>
    <w:rsid w:val="005A7953"/>
    <w:rsid w:val="005B4838"/>
    <w:rsid w:val="005B666F"/>
    <w:rsid w:val="005B7635"/>
    <w:rsid w:val="005C3618"/>
    <w:rsid w:val="005C7785"/>
    <w:rsid w:val="005D37E9"/>
    <w:rsid w:val="005D5095"/>
    <w:rsid w:val="005D52CE"/>
    <w:rsid w:val="005E2602"/>
    <w:rsid w:val="005E6265"/>
    <w:rsid w:val="005E6A6C"/>
    <w:rsid w:val="005F2EB1"/>
    <w:rsid w:val="005F316F"/>
    <w:rsid w:val="005F37E2"/>
    <w:rsid w:val="005F4AA9"/>
    <w:rsid w:val="005F68CA"/>
    <w:rsid w:val="00600542"/>
    <w:rsid w:val="0060090D"/>
    <w:rsid w:val="00603D2A"/>
    <w:rsid w:val="00612366"/>
    <w:rsid w:val="00613805"/>
    <w:rsid w:val="00614C30"/>
    <w:rsid w:val="0062036A"/>
    <w:rsid w:val="00621419"/>
    <w:rsid w:val="00622C12"/>
    <w:rsid w:val="0064058C"/>
    <w:rsid w:val="0064146C"/>
    <w:rsid w:val="00641DE0"/>
    <w:rsid w:val="00645DF2"/>
    <w:rsid w:val="00651076"/>
    <w:rsid w:val="00654108"/>
    <w:rsid w:val="00656F97"/>
    <w:rsid w:val="00661716"/>
    <w:rsid w:val="0066353A"/>
    <w:rsid w:val="00665B36"/>
    <w:rsid w:val="00667DAA"/>
    <w:rsid w:val="006708A3"/>
    <w:rsid w:val="00670D64"/>
    <w:rsid w:val="00671CD7"/>
    <w:rsid w:val="00673E47"/>
    <w:rsid w:val="00674968"/>
    <w:rsid w:val="00677A53"/>
    <w:rsid w:val="006801DD"/>
    <w:rsid w:val="00685C95"/>
    <w:rsid w:val="00687FA6"/>
    <w:rsid w:val="006921D5"/>
    <w:rsid w:val="00692BF0"/>
    <w:rsid w:val="0069734B"/>
    <w:rsid w:val="006A0B42"/>
    <w:rsid w:val="006A21E2"/>
    <w:rsid w:val="006B3B27"/>
    <w:rsid w:val="006C4135"/>
    <w:rsid w:val="006C542F"/>
    <w:rsid w:val="006D302E"/>
    <w:rsid w:val="006E19DE"/>
    <w:rsid w:val="006F7357"/>
    <w:rsid w:val="00700C87"/>
    <w:rsid w:val="007017BB"/>
    <w:rsid w:val="00703B74"/>
    <w:rsid w:val="00706B7A"/>
    <w:rsid w:val="00713E9C"/>
    <w:rsid w:val="00715EC8"/>
    <w:rsid w:val="00716D85"/>
    <w:rsid w:val="00720D4A"/>
    <w:rsid w:val="00720DE7"/>
    <w:rsid w:val="007231B4"/>
    <w:rsid w:val="00723E8A"/>
    <w:rsid w:val="00726419"/>
    <w:rsid w:val="00731EA7"/>
    <w:rsid w:val="00737D9E"/>
    <w:rsid w:val="007450F6"/>
    <w:rsid w:val="00751B2A"/>
    <w:rsid w:val="00757CFD"/>
    <w:rsid w:val="00761B52"/>
    <w:rsid w:val="00770FE3"/>
    <w:rsid w:val="007734E6"/>
    <w:rsid w:val="00776A8F"/>
    <w:rsid w:val="00780983"/>
    <w:rsid w:val="00780B45"/>
    <w:rsid w:val="00781F91"/>
    <w:rsid w:val="00782F44"/>
    <w:rsid w:val="00782F87"/>
    <w:rsid w:val="00791998"/>
    <w:rsid w:val="00793044"/>
    <w:rsid w:val="00793E86"/>
    <w:rsid w:val="007A0A69"/>
    <w:rsid w:val="007A287C"/>
    <w:rsid w:val="007A4A2A"/>
    <w:rsid w:val="007A4DCD"/>
    <w:rsid w:val="007B040B"/>
    <w:rsid w:val="007B160F"/>
    <w:rsid w:val="007B42ED"/>
    <w:rsid w:val="007B7577"/>
    <w:rsid w:val="007B772B"/>
    <w:rsid w:val="007B7993"/>
    <w:rsid w:val="007B7FCF"/>
    <w:rsid w:val="007C38AC"/>
    <w:rsid w:val="007C682B"/>
    <w:rsid w:val="007D31B7"/>
    <w:rsid w:val="007E3562"/>
    <w:rsid w:val="007E4D8E"/>
    <w:rsid w:val="007E535F"/>
    <w:rsid w:val="007F2AB7"/>
    <w:rsid w:val="00803FAB"/>
    <w:rsid w:val="00804DAB"/>
    <w:rsid w:val="008059AF"/>
    <w:rsid w:val="00805D3B"/>
    <w:rsid w:val="00807071"/>
    <w:rsid w:val="008125FD"/>
    <w:rsid w:val="0082017C"/>
    <w:rsid w:val="00820759"/>
    <w:rsid w:val="0082215A"/>
    <w:rsid w:val="00822701"/>
    <w:rsid w:val="00827198"/>
    <w:rsid w:val="00835574"/>
    <w:rsid w:val="008373C1"/>
    <w:rsid w:val="00837696"/>
    <w:rsid w:val="00837994"/>
    <w:rsid w:val="00837AB9"/>
    <w:rsid w:val="00845F4C"/>
    <w:rsid w:val="008519E1"/>
    <w:rsid w:val="00851FF2"/>
    <w:rsid w:val="0085759C"/>
    <w:rsid w:val="00861487"/>
    <w:rsid w:val="00862B6F"/>
    <w:rsid w:val="00862F40"/>
    <w:rsid w:val="008642FA"/>
    <w:rsid w:val="008827C4"/>
    <w:rsid w:val="00884749"/>
    <w:rsid w:val="008865CE"/>
    <w:rsid w:val="00891F76"/>
    <w:rsid w:val="00893707"/>
    <w:rsid w:val="008939BE"/>
    <w:rsid w:val="0089420E"/>
    <w:rsid w:val="00895459"/>
    <w:rsid w:val="008A5E65"/>
    <w:rsid w:val="008A7C11"/>
    <w:rsid w:val="008B335C"/>
    <w:rsid w:val="008B4D8B"/>
    <w:rsid w:val="008B5ADA"/>
    <w:rsid w:val="008B7404"/>
    <w:rsid w:val="008C0DD6"/>
    <w:rsid w:val="008C3430"/>
    <w:rsid w:val="008C4DB9"/>
    <w:rsid w:val="008C545A"/>
    <w:rsid w:val="008C7491"/>
    <w:rsid w:val="008D3BBC"/>
    <w:rsid w:val="008D3E16"/>
    <w:rsid w:val="008D4BF4"/>
    <w:rsid w:val="008D6800"/>
    <w:rsid w:val="008E3A5D"/>
    <w:rsid w:val="008E5ED8"/>
    <w:rsid w:val="008E7B45"/>
    <w:rsid w:val="008F1C6A"/>
    <w:rsid w:val="0090357C"/>
    <w:rsid w:val="009051F2"/>
    <w:rsid w:val="009053D3"/>
    <w:rsid w:val="009074C6"/>
    <w:rsid w:val="00910953"/>
    <w:rsid w:val="00913EE2"/>
    <w:rsid w:val="00916071"/>
    <w:rsid w:val="00925CEF"/>
    <w:rsid w:val="009263A2"/>
    <w:rsid w:val="009266A6"/>
    <w:rsid w:val="00930249"/>
    <w:rsid w:val="00931B7E"/>
    <w:rsid w:val="00931D00"/>
    <w:rsid w:val="00932EB3"/>
    <w:rsid w:val="009375B8"/>
    <w:rsid w:val="00937FF5"/>
    <w:rsid w:val="00942C61"/>
    <w:rsid w:val="00943136"/>
    <w:rsid w:val="0095350B"/>
    <w:rsid w:val="00955306"/>
    <w:rsid w:val="0095706A"/>
    <w:rsid w:val="0095735A"/>
    <w:rsid w:val="00963012"/>
    <w:rsid w:val="009658FC"/>
    <w:rsid w:val="00974B0A"/>
    <w:rsid w:val="0097536C"/>
    <w:rsid w:val="00975CA3"/>
    <w:rsid w:val="009868BB"/>
    <w:rsid w:val="009869D7"/>
    <w:rsid w:val="00990A2B"/>
    <w:rsid w:val="00991AD9"/>
    <w:rsid w:val="00992B60"/>
    <w:rsid w:val="009A6910"/>
    <w:rsid w:val="009B2507"/>
    <w:rsid w:val="009B7EB7"/>
    <w:rsid w:val="009C162E"/>
    <w:rsid w:val="009C1D72"/>
    <w:rsid w:val="009C3EBB"/>
    <w:rsid w:val="009D0A9E"/>
    <w:rsid w:val="009D11B4"/>
    <w:rsid w:val="009D1AF4"/>
    <w:rsid w:val="009E2709"/>
    <w:rsid w:val="009E2845"/>
    <w:rsid w:val="009F340D"/>
    <w:rsid w:val="009F537F"/>
    <w:rsid w:val="00A022CA"/>
    <w:rsid w:val="00A0280D"/>
    <w:rsid w:val="00A02D34"/>
    <w:rsid w:val="00A04018"/>
    <w:rsid w:val="00A064A6"/>
    <w:rsid w:val="00A1466D"/>
    <w:rsid w:val="00A17662"/>
    <w:rsid w:val="00A23067"/>
    <w:rsid w:val="00A2599F"/>
    <w:rsid w:val="00A269EE"/>
    <w:rsid w:val="00A2761E"/>
    <w:rsid w:val="00A30F3F"/>
    <w:rsid w:val="00A33C9C"/>
    <w:rsid w:val="00A37FA5"/>
    <w:rsid w:val="00A40E83"/>
    <w:rsid w:val="00A431F8"/>
    <w:rsid w:val="00A46A92"/>
    <w:rsid w:val="00A503AA"/>
    <w:rsid w:val="00A51159"/>
    <w:rsid w:val="00A55091"/>
    <w:rsid w:val="00A6030A"/>
    <w:rsid w:val="00A61A41"/>
    <w:rsid w:val="00A61AEB"/>
    <w:rsid w:val="00A622B7"/>
    <w:rsid w:val="00A62AA1"/>
    <w:rsid w:val="00A63EE0"/>
    <w:rsid w:val="00A64C1A"/>
    <w:rsid w:val="00A74097"/>
    <w:rsid w:val="00A756F3"/>
    <w:rsid w:val="00A82D05"/>
    <w:rsid w:val="00A84CA5"/>
    <w:rsid w:val="00A85905"/>
    <w:rsid w:val="00A87E5A"/>
    <w:rsid w:val="00A902FD"/>
    <w:rsid w:val="00A90981"/>
    <w:rsid w:val="00A92DF2"/>
    <w:rsid w:val="00A938C1"/>
    <w:rsid w:val="00A95599"/>
    <w:rsid w:val="00AA0F5F"/>
    <w:rsid w:val="00AA1409"/>
    <w:rsid w:val="00AB053D"/>
    <w:rsid w:val="00AB65CD"/>
    <w:rsid w:val="00AB77CC"/>
    <w:rsid w:val="00AC0EC1"/>
    <w:rsid w:val="00AD0D02"/>
    <w:rsid w:val="00AD777F"/>
    <w:rsid w:val="00AD7F42"/>
    <w:rsid w:val="00AE0677"/>
    <w:rsid w:val="00AE4132"/>
    <w:rsid w:val="00AE5809"/>
    <w:rsid w:val="00AE5B2E"/>
    <w:rsid w:val="00AE6B3E"/>
    <w:rsid w:val="00AE7F4F"/>
    <w:rsid w:val="00AF1D48"/>
    <w:rsid w:val="00AF1F2D"/>
    <w:rsid w:val="00AF4889"/>
    <w:rsid w:val="00AF4D2A"/>
    <w:rsid w:val="00AF7C0C"/>
    <w:rsid w:val="00B10022"/>
    <w:rsid w:val="00B10AC7"/>
    <w:rsid w:val="00B11499"/>
    <w:rsid w:val="00B11715"/>
    <w:rsid w:val="00B120DF"/>
    <w:rsid w:val="00B21ACE"/>
    <w:rsid w:val="00B23485"/>
    <w:rsid w:val="00B244AF"/>
    <w:rsid w:val="00B24E03"/>
    <w:rsid w:val="00B26117"/>
    <w:rsid w:val="00B2725F"/>
    <w:rsid w:val="00B315AC"/>
    <w:rsid w:val="00B35D78"/>
    <w:rsid w:val="00B37041"/>
    <w:rsid w:val="00B37C74"/>
    <w:rsid w:val="00B401FD"/>
    <w:rsid w:val="00B40CF0"/>
    <w:rsid w:val="00B42668"/>
    <w:rsid w:val="00B44402"/>
    <w:rsid w:val="00B472FC"/>
    <w:rsid w:val="00B50753"/>
    <w:rsid w:val="00B51FF1"/>
    <w:rsid w:val="00B521E8"/>
    <w:rsid w:val="00B52589"/>
    <w:rsid w:val="00B537A5"/>
    <w:rsid w:val="00B5491A"/>
    <w:rsid w:val="00B54A0E"/>
    <w:rsid w:val="00B60BBD"/>
    <w:rsid w:val="00B63D20"/>
    <w:rsid w:val="00B66C48"/>
    <w:rsid w:val="00B66F81"/>
    <w:rsid w:val="00B674D9"/>
    <w:rsid w:val="00B74DE5"/>
    <w:rsid w:val="00B77AC3"/>
    <w:rsid w:val="00B8013D"/>
    <w:rsid w:val="00B80710"/>
    <w:rsid w:val="00B82A48"/>
    <w:rsid w:val="00B8418D"/>
    <w:rsid w:val="00B8572C"/>
    <w:rsid w:val="00B85A06"/>
    <w:rsid w:val="00B866BD"/>
    <w:rsid w:val="00B95F54"/>
    <w:rsid w:val="00BA2518"/>
    <w:rsid w:val="00BA2FC3"/>
    <w:rsid w:val="00BA5CC7"/>
    <w:rsid w:val="00BB21DA"/>
    <w:rsid w:val="00BB24A9"/>
    <w:rsid w:val="00BB254B"/>
    <w:rsid w:val="00BB30EF"/>
    <w:rsid w:val="00BB4E9E"/>
    <w:rsid w:val="00BB5FB6"/>
    <w:rsid w:val="00BB6F14"/>
    <w:rsid w:val="00BC4CB7"/>
    <w:rsid w:val="00BD1904"/>
    <w:rsid w:val="00BD6D21"/>
    <w:rsid w:val="00BE0EF9"/>
    <w:rsid w:val="00BE1D39"/>
    <w:rsid w:val="00BE4508"/>
    <w:rsid w:val="00BE502B"/>
    <w:rsid w:val="00BE683C"/>
    <w:rsid w:val="00BF0A9C"/>
    <w:rsid w:val="00BF13B6"/>
    <w:rsid w:val="00BF1CA0"/>
    <w:rsid w:val="00BF29A5"/>
    <w:rsid w:val="00BF321E"/>
    <w:rsid w:val="00BF6C52"/>
    <w:rsid w:val="00C01FE3"/>
    <w:rsid w:val="00C02E18"/>
    <w:rsid w:val="00C04955"/>
    <w:rsid w:val="00C1147C"/>
    <w:rsid w:val="00C1462B"/>
    <w:rsid w:val="00C17BD6"/>
    <w:rsid w:val="00C20087"/>
    <w:rsid w:val="00C2063E"/>
    <w:rsid w:val="00C22566"/>
    <w:rsid w:val="00C316FC"/>
    <w:rsid w:val="00C37B73"/>
    <w:rsid w:val="00C4282F"/>
    <w:rsid w:val="00C42845"/>
    <w:rsid w:val="00C50F6B"/>
    <w:rsid w:val="00C5341C"/>
    <w:rsid w:val="00C54712"/>
    <w:rsid w:val="00C56E07"/>
    <w:rsid w:val="00C611CF"/>
    <w:rsid w:val="00C611D9"/>
    <w:rsid w:val="00C63447"/>
    <w:rsid w:val="00C71F7D"/>
    <w:rsid w:val="00C75EA2"/>
    <w:rsid w:val="00C76C25"/>
    <w:rsid w:val="00C817F1"/>
    <w:rsid w:val="00C8651B"/>
    <w:rsid w:val="00C86EAF"/>
    <w:rsid w:val="00C92AE1"/>
    <w:rsid w:val="00C937B1"/>
    <w:rsid w:val="00C96D0C"/>
    <w:rsid w:val="00CA3ECD"/>
    <w:rsid w:val="00CA444D"/>
    <w:rsid w:val="00CA4D8D"/>
    <w:rsid w:val="00CA58A8"/>
    <w:rsid w:val="00CB0C78"/>
    <w:rsid w:val="00CB1D70"/>
    <w:rsid w:val="00CB6189"/>
    <w:rsid w:val="00CB7AB4"/>
    <w:rsid w:val="00CC163C"/>
    <w:rsid w:val="00CC5329"/>
    <w:rsid w:val="00CC6F23"/>
    <w:rsid w:val="00CC6F8B"/>
    <w:rsid w:val="00CD2356"/>
    <w:rsid w:val="00CD5950"/>
    <w:rsid w:val="00CE3F88"/>
    <w:rsid w:val="00CF0320"/>
    <w:rsid w:val="00CF1358"/>
    <w:rsid w:val="00D00514"/>
    <w:rsid w:val="00D00F7B"/>
    <w:rsid w:val="00D010B2"/>
    <w:rsid w:val="00D0217C"/>
    <w:rsid w:val="00D079E0"/>
    <w:rsid w:val="00D11316"/>
    <w:rsid w:val="00D11522"/>
    <w:rsid w:val="00D202CD"/>
    <w:rsid w:val="00D261C1"/>
    <w:rsid w:val="00D26295"/>
    <w:rsid w:val="00D26841"/>
    <w:rsid w:val="00D27B22"/>
    <w:rsid w:val="00D27FCF"/>
    <w:rsid w:val="00D3063D"/>
    <w:rsid w:val="00D327D1"/>
    <w:rsid w:val="00D343FB"/>
    <w:rsid w:val="00D34FD1"/>
    <w:rsid w:val="00D35E88"/>
    <w:rsid w:val="00D37F84"/>
    <w:rsid w:val="00D40C97"/>
    <w:rsid w:val="00D4365D"/>
    <w:rsid w:val="00D54E27"/>
    <w:rsid w:val="00D55394"/>
    <w:rsid w:val="00D55B27"/>
    <w:rsid w:val="00D55EDA"/>
    <w:rsid w:val="00D56A05"/>
    <w:rsid w:val="00D6376D"/>
    <w:rsid w:val="00D64A6A"/>
    <w:rsid w:val="00D64BD8"/>
    <w:rsid w:val="00D65498"/>
    <w:rsid w:val="00D6561D"/>
    <w:rsid w:val="00D67809"/>
    <w:rsid w:val="00D712FF"/>
    <w:rsid w:val="00D71D96"/>
    <w:rsid w:val="00D7375A"/>
    <w:rsid w:val="00D7404D"/>
    <w:rsid w:val="00D741A6"/>
    <w:rsid w:val="00D80A50"/>
    <w:rsid w:val="00D82160"/>
    <w:rsid w:val="00D82F52"/>
    <w:rsid w:val="00D922F7"/>
    <w:rsid w:val="00D92D8D"/>
    <w:rsid w:val="00DA0FDC"/>
    <w:rsid w:val="00DA4A45"/>
    <w:rsid w:val="00DA6162"/>
    <w:rsid w:val="00DB03EE"/>
    <w:rsid w:val="00DB500C"/>
    <w:rsid w:val="00DC1E0D"/>
    <w:rsid w:val="00DC6769"/>
    <w:rsid w:val="00DC792B"/>
    <w:rsid w:val="00DD0F95"/>
    <w:rsid w:val="00DD2BAD"/>
    <w:rsid w:val="00DD4203"/>
    <w:rsid w:val="00DD66DB"/>
    <w:rsid w:val="00DE1EE8"/>
    <w:rsid w:val="00DE2EE1"/>
    <w:rsid w:val="00DE3369"/>
    <w:rsid w:val="00DE3864"/>
    <w:rsid w:val="00DE4D21"/>
    <w:rsid w:val="00DE7A62"/>
    <w:rsid w:val="00DF05FC"/>
    <w:rsid w:val="00DF12E3"/>
    <w:rsid w:val="00DF4109"/>
    <w:rsid w:val="00DF4B10"/>
    <w:rsid w:val="00E01B71"/>
    <w:rsid w:val="00E0431E"/>
    <w:rsid w:val="00E10912"/>
    <w:rsid w:val="00E13998"/>
    <w:rsid w:val="00E13F15"/>
    <w:rsid w:val="00E143EA"/>
    <w:rsid w:val="00E2004C"/>
    <w:rsid w:val="00E2117F"/>
    <w:rsid w:val="00E23640"/>
    <w:rsid w:val="00E2542D"/>
    <w:rsid w:val="00E264E8"/>
    <w:rsid w:val="00E26DC1"/>
    <w:rsid w:val="00E30183"/>
    <w:rsid w:val="00E340B9"/>
    <w:rsid w:val="00E34C89"/>
    <w:rsid w:val="00E34DE4"/>
    <w:rsid w:val="00E359DD"/>
    <w:rsid w:val="00E423AB"/>
    <w:rsid w:val="00E42A05"/>
    <w:rsid w:val="00E54345"/>
    <w:rsid w:val="00E54C15"/>
    <w:rsid w:val="00E56DA5"/>
    <w:rsid w:val="00E57DA7"/>
    <w:rsid w:val="00E62BE9"/>
    <w:rsid w:val="00E63337"/>
    <w:rsid w:val="00E64AA0"/>
    <w:rsid w:val="00E64D68"/>
    <w:rsid w:val="00E65551"/>
    <w:rsid w:val="00E67A67"/>
    <w:rsid w:val="00E7355D"/>
    <w:rsid w:val="00E74C3E"/>
    <w:rsid w:val="00E756B3"/>
    <w:rsid w:val="00E76523"/>
    <w:rsid w:val="00E769B1"/>
    <w:rsid w:val="00E77B0B"/>
    <w:rsid w:val="00E8166E"/>
    <w:rsid w:val="00E8324A"/>
    <w:rsid w:val="00EA179C"/>
    <w:rsid w:val="00EA2563"/>
    <w:rsid w:val="00EA342B"/>
    <w:rsid w:val="00EA50F7"/>
    <w:rsid w:val="00EB2F79"/>
    <w:rsid w:val="00EB33ED"/>
    <w:rsid w:val="00EB610E"/>
    <w:rsid w:val="00EB64AD"/>
    <w:rsid w:val="00EC2EE1"/>
    <w:rsid w:val="00EC4ED6"/>
    <w:rsid w:val="00EC6A05"/>
    <w:rsid w:val="00EC71C5"/>
    <w:rsid w:val="00EC7910"/>
    <w:rsid w:val="00ED2363"/>
    <w:rsid w:val="00ED2903"/>
    <w:rsid w:val="00ED578A"/>
    <w:rsid w:val="00ED5C56"/>
    <w:rsid w:val="00EE0D27"/>
    <w:rsid w:val="00EE1577"/>
    <w:rsid w:val="00EE1C02"/>
    <w:rsid w:val="00EE3875"/>
    <w:rsid w:val="00EE4311"/>
    <w:rsid w:val="00EF4562"/>
    <w:rsid w:val="00EF5CDA"/>
    <w:rsid w:val="00F02A0C"/>
    <w:rsid w:val="00F05010"/>
    <w:rsid w:val="00F2059B"/>
    <w:rsid w:val="00F21022"/>
    <w:rsid w:val="00F25BE3"/>
    <w:rsid w:val="00F27631"/>
    <w:rsid w:val="00F31B2D"/>
    <w:rsid w:val="00F35F64"/>
    <w:rsid w:val="00F40673"/>
    <w:rsid w:val="00F42140"/>
    <w:rsid w:val="00F4597E"/>
    <w:rsid w:val="00F46C86"/>
    <w:rsid w:val="00F478EC"/>
    <w:rsid w:val="00F54C5B"/>
    <w:rsid w:val="00F57472"/>
    <w:rsid w:val="00F60114"/>
    <w:rsid w:val="00F636E3"/>
    <w:rsid w:val="00F7125A"/>
    <w:rsid w:val="00F717D3"/>
    <w:rsid w:val="00F72134"/>
    <w:rsid w:val="00F73E3A"/>
    <w:rsid w:val="00F74170"/>
    <w:rsid w:val="00F756CA"/>
    <w:rsid w:val="00F815D7"/>
    <w:rsid w:val="00F91172"/>
    <w:rsid w:val="00FA2B88"/>
    <w:rsid w:val="00FA3C08"/>
    <w:rsid w:val="00FA611C"/>
    <w:rsid w:val="00FA7E71"/>
    <w:rsid w:val="00FB5514"/>
    <w:rsid w:val="00FB60BD"/>
    <w:rsid w:val="00FB684D"/>
    <w:rsid w:val="00FC1D05"/>
    <w:rsid w:val="00FC6EF3"/>
    <w:rsid w:val="00FD003C"/>
    <w:rsid w:val="00FD2A3E"/>
    <w:rsid w:val="00FD3B4F"/>
    <w:rsid w:val="00FD3BA9"/>
    <w:rsid w:val="00FD508E"/>
    <w:rsid w:val="00FD7761"/>
    <w:rsid w:val="00FD79EC"/>
    <w:rsid w:val="00FD7FCD"/>
    <w:rsid w:val="00FF1177"/>
    <w:rsid w:val="00FF4593"/>
    <w:rsid w:val="00FF75F9"/>
    <w:rsid w:val="018ECF6A"/>
    <w:rsid w:val="03F84F2D"/>
    <w:rsid w:val="042455FF"/>
    <w:rsid w:val="075AF533"/>
    <w:rsid w:val="090CFF14"/>
    <w:rsid w:val="0A6CC130"/>
    <w:rsid w:val="0C089191"/>
    <w:rsid w:val="0D278106"/>
    <w:rsid w:val="0F304DAA"/>
    <w:rsid w:val="1351024D"/>
    <w:rsid w:val="16F53AAB"/>
    <w:rsid w:val="171DFCDD"/>
    <w:rsid w:val="1722C910"/>
    <w:rsid w:val="17C7666E"/>
    <w:rsid w:val="18BE088E"/>
    <w:rsid w:val="1967DC64"/>
    <w:rsid w:val="19FB86C1"/>
    <w:rsid w:val="1D33163E"/>
    <w:rsid w:val="1EFBEBDA"/>
    <w:rsid w:val="1FC05E03"/>
    <w:rsid w:val="1FE3744A"/>
    <w:rsid w:val="20AAF8DC"/>
    <w:rsid w:val="250DF91E"/>
    <w:rsid w:val="254B58A8"/>
    <w:rsid w:val="2B6E4914"/>
    <w:rsid w:val="2DCD1CA5"/>
    <w:rsid w:val="307D9DA3"/>
    <w:rsid w:val="3117F283"/>
    <w:rsid w:val="34F04999"/>
    <w:rsid w:val="351D8484"/>
    <w:rsid w:val="3590A129"/>
    <w:rsid w:val="38E62142"/>
    <w:rsid w:val="39A237A1"/>
    <w:rsid w:val="3C4A5421"/>
    <w:rsid w:val="401BBCD2"/>
    <w:rsid w:val="40718910"/>
    <w:rsid w:val="414B60FC"/>
    <w:rsid w:val="432FF18A"/>
    <w:rsid w:val="4396A9F8"/>
    <w:rsid w:val="44037476"/>
    <w:rsid w:val="44359058"/>
    <w:rsid w:val="460E4932"/>
    <w:rsid w:val="46506CB4"/>
    <w:rsid w:val="46CECD13"/>
    <w:rsid w:val="475430F6"/>
    <w:rsid w:val="4BAB3273"/>
    <w:rsid w:val="4BB83E6A"/>
    <w:rsid w:val="4D54D914"/>
    <w:rsid w:val="4E550A54"/>
    <w:rsid w:val="4F737416"/>
    <w:rsid w:val="4FD49CEF"/>
    <w:rsid w:val="50E2E905"/>
    <w:rsid w:val="5191F272"/>
    <w:rsid w:val="5352F48D"/>
    <w:rsid w:val="5652C082"/>
    <w:rsid w:val="57D3C63A"/>
    <w:rsid w:val="5826057D"/>
    <w:rsid w:val="59A61EC6"/>
    <w:rsid w:val="5A4C0125"/>
    <w:rsid w:val="5BC846A9"/>
    <w:rsid w:val="5CDDBF88"/>
    <w:rsid w:val="5D2026C1"/>
    <w:rsid w:val="5FDCB69C"/>
    <w:rsid w:val="6215E654"/>
    <w:rsid w:val="62AD44D0"/>
    <w:rsid w:val="638D684B"/>
    <w:rsid w:val="67B1688F"/>
    <w:rsid w:val="68C6E27A"/>
    <w:rsid w:val="6BC57F7F"/>
    <w:rsid w:val="6D3276C6"/>
    <w:rsid w:val="6DC006A4"/>
    <w:rsid w:val="6E34BCA1"/>
    <w:rsid w:val="6F5BD705"/>
    <w:rsid w:val="729A3456"/>
    <w:rsid w:val="72C70002"/>
    <w:rsid w:val="7432CD82"/>
    <w:rsid w:val="7486C4A7"/>
    <w:rsid w:val="75A3D608"/>
    <w:rsid w:val="76530296"/>
    <w:rsid w:val="77EAB936"/>
    <w:rsid w:val="781DA06D"/>
    <w:rsid w:val="7D9A79CF"/>
    <w:rsid w:val="7F401F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997AE"/>
  <w15:chartTrackingRefBased/>
  <w15:docId w15:val="{BE9C7831-1424-4E81-9CF9-0C2B6753A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11B4"/>
    <w:pPr>
      <w:jc w:val="both"/>
    </w:pPr>
    <w:rPr>
      <w:rFonts w:ascii="Times New Roman" w:hAnsi="Times New Roman"/>
      <w:sz w:val="24"/>
    </w:rPr>
  </w:style>
  <w:style w:type="paragraph" w:styleId="Nagwek1">
    <w:name w:val="heading 1"/>
    <w:basedOn w:val="Normalny"/>
    <w:next w:val="Normalny"/>
    <w:link w:val="Nagwek1Znak"/>
    <w:uiPriority w:val="9"/>
    <w:qFormat/>
    <w:rsid w:val="005214EB"/>
    <w:pPr>
      <w:keepNext/>
      <w:keepLines/>
      <w:numPr>
        <w:numId w:val="5"/>
      </w:numPr>
      <w:spacing w:before="240" w:after="120" w:line="360" w:lineRule="auto"/>
      <w:contextualSpacing/>
      <w:jc w:val="left"/>
      <w:outlineLvl w:val="0"/>
    </w:pPr>
    <w:rPr>
      <w:rFonts w:asciiTheme="minorHAnsi" w:eastAsia="Times New Roman" w:hAnsiTheme="minorHAnsi" w:cstheme="minorHAnsi"/>
      <w:b/>
      <w:caps/>
      <w:spacing w:val="-4"/>
      <w:szCs w:val="24"/>
      <w:lang w:eastAsia="pl-PL"/>
    </w:rPr>
  </w:style>
  <w:style w:type="paragraph" w:styleId="Nagwek2">
    <w:name w:val="heading 2"/>
    <w:basedOn w:val="Normalny"/>
    <w:next w:val="Normalny"/>
    <w:link w:val="Nagwek2Znak"/>
    <w:uiPriority w:val="9"/>
    <w:unhideWhenUsed/>
    <w:qFormat/>
    <w:rsid w:val="008A5E65"/>
    <w:pPr>
      <w:spacing w:line="360" w:lineRule="auto"/>
      <w:outlineLvl w:val="1"/>
    </w:pPr>
    <w:rPr>
      <w:rFonts w:cs="Times New Roman"/>
      <w:b/>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unhideWhenUsed/>
    <w:rsid w:val="00426AD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426AD1"/>
    <w:rPr>
      <w:sz w:val="20"/>
      <w:szCs w:val="20"/>
    </w:rPr>
  </w:style>
  <w:style w:type="character" w:styleId="Odwoanieprzypisudolnego">
    <w:name w:val="footnote reference"/>
    <w:basedOn w:val="Domylnaczcionkaakapitu"/>
    <w:uiPriority w:val="99"/>
    <w:semiHidden/>
    <w:unhideWhenUsed/>
    <w:rsid w:val="00426AD1"/>
    <w:rPr>
      <w:vertAlign w:val="superscript"/>
    </w:rPr>
  </w:style>
  <w:style w:type="character" w:styleId="Odwoaniedokomentarza">
    <w:name w:val="annotation reference"/>
    <w:basedOn w:val="Domylnaczcionkaakapitu"/>
    <w:uiPriority w:val="99"/>
    <w:unhideWhenUsed/>
    <w:qFormat/>
    <w:rsid w:val="00426AD1"/>
    <w:rPr>
      <w:sz w:val="16"/>
      <w:szCs w:val="16"/>
    </w:rPr>
  </w:style>
  <w:style w:type="paragraph" w:styleId="Tekstkomentarza">
    <w:name w:val="annotation text"/>
    <w:basedOn w:val="Normalny"/>
    <w:link w:val="TekstkomentarzaZnak"/>
    <w:uiPriority w:val="99"/>
    <w:unhideWhenUsed/>
    <w:qFormat/>
    <w:rsid w:val="00426AD1"/>
    <w:pPr>
      <w:spacing w:line="240" w:lineRule="auto"/>
    </w:pPr>
    <w:rPr>
      <w:sz w:val="20"/>
      <w:szCs w:val="20"/>
    </w:rPr>
  </w:style>
  <w:style w:type="character" w:customStyle="1" w:styleId="TekstkomentarzaZnak">
    <w:name w:val="Tekst komentarza Znak"/>
    <w:basedOn w:val="Domylnaczcionkaakapitu"/>
    <w:link w:val="Tekstkomentarza"/>
    <w:uiPriority w:val="99"/>
    <w:rsid w:val="00426AD1"/>
    <w:rPr>
      <w:sz w:val="20"/>
      <w:szCs w:val="20"/>
    </w:rPr>
  </w:style>
  <w:style w:type="paragraph" w:styleId="Tematkomentarza">
    <w:name w:val="annotation subject"/>
    <w:basedOn w:val="Tekstkomentarza"/>
    <w:next w:val="Tekstkomentarza"/>
    <w:link w:val="TematkomentarzaZnak"/>
    <w:uiPriority w:val="99"/>
    <w:semiHidden/>
    <w:unhideWhenUsed/>
    <w:rsid w:val="00426AD1"/>
    <w:rPr>
      <w:b/>
      <w:bCs/>
    </w:rPr>
  </w:style>
  <w:style w:type="character" w:customStyle="1" w:styleId="TematkomentarzaZnak">
    <w:name w:val="Temat komentarza Znak"/>
    <w:basedOn w:val="TekstkomentarzaZnak"/>
    <w:link w:val="Tematkomentarza"/>
    <w:uiPriority w:val="99"/>
    <w:semiHidden/>
    <w:rsid w:val="00426AD1"/>
    <w:rPr>
      <w:b/>
      <w:bCs/>
      <w:sz w:val="20"/>
      <w:szCs w:val="20"/>
    </w:rPr>
  </w:style>
  <w:style w:type="paragraph" w:styleId="Tekstdymka">
    <w:name w:val="Balloon Text"/>
    <w:basedOn w:val="Normalny"/>
    <w:link w:val="TekstdymkaZnak"/>
    <w:uiPriority w:val="99"/>
    <w:semiHidden/>
    <w:unhideWhenUsed/>
    <w:rsid w:val="00426AD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26AD1"/>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426AD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26AD1"/>
    <w:rPr>
      <w:sz w:val="20"/>
      <w:szCs w:val="20"/>
    </w:rPr>
  </w:style>
  <w:style w:type="character" w:styleId="Odwoanieprzypisukocowego">
    <w:name w:val="endnote reference"/>
    <w:basedOn w:val="Domylnaczcionkaakapitu"/>
    <w:uiPriority w:val="99"/>
    <w:semiHidden/>
    <w:unhideWhenUsed/>
    <w:rsid w:val="00426AD1"/>
    <w:rPr>
      <w:vertAlign w:val="superscript"/>
    </w:rPr>
  </w:style>
  <w:style w:type="character" w:styleId="Hipercze">
    <w:name w:val="Hyperlink"/>
    <w:basedOn w:val="Domylnaczcionkaakapitu"/>
    <w:uiPriority w:val="99"/>
    <w:unhideWhenUsed/>
    <w:rsid w:val="00026BFA"/>
    <w:rPr>
      <w:color w:val="0563C1" w:themeColor="hyperlink"/>
      <w:u w:val="single"/>
    </w:rPr>
  </w:style>
  <w:style w:type="paragraph" w:styleId="Nagwek">
    <w:name w:val="header"/>
    <w:basedOn w:val="Normalny"/>
    <w:link w:val="NagwekZnak"/>
    <w:uiPriority w:val="99"/>
    <w:unhideWhenUsed/>
    <w:rsid w:val="00193F1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3F10"/>
  </w:style>
  <w:style w:type="paragraph" w:styleId="Stopka">
    <w:name w:val="footer"/>
    <w:basedOn w:val="Normalny"/>
    <w:link w:val="StopkaZnak"/>
    <w:uiPriority w:val="99"/>
    <w:unhideWhenUsed/>
    <w:rsid w:val="00193F1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93F10"/>
  </w:style>
  <w:style w:type="paragraph" w:customStyle="1" w:styleId="ZPKTzmpktartykuempunktem">
    <w:name w:val="Z/PKT – zm. pkt artykułem (punktem)"/>
    <w:basedOn w:val="Normalny"/>
    <w:uiPriority w:val="31"/>
    <w:qFormat/>
    <w:rsid w:val="008A5E65"/>
    <w:pPr>
      <w:spacing w:after="0" w:line="360" w:lineRule="auto"/>
      <w:ind w:left="1020" w:hanging="510"/>
    </w:pPr>
    <w:rPr>
      <w:rFonts w:ascii="Times" w:eastAsia="Times New Roman" w:hAnsi="Times" w:cs="Arial"/>
      <w:bCs/>
      <w:szCs w:val="20"/>
      <w:lang w:eastAsia="pl-PL"/>
    </w:rPr>
  </w:style>
  <w:style w:type="paragraph" w:styleId="Akapitzlist">
    <w:name w:val="List Paragraph"/>
    <w:basedOn w:val="Normalny"/>
    <w:uiPriority w:val="34"/>
    <w:qFormat/>
    <w:rsid w:val="0026357C"/>
    <w:pPr>
      <w:spacing w:after="200" w:line="276" w:lineRule="auto"/>
      <w:ind w:left="720"/>
      <w:contextualSpacing/>
    </w:pPr>
    <w:rPr>
      <w:rFonts w:eastAsia="Calibri" w:cs="Times New Roman"/>
    </w:rPr>
  </w:style>
  <w:style w:type="paragraph" w:styleId="HTML-wstpniesformatowany">
    <w:name w:val="HTML Preformatted"/>
    <w:basedOn w:val="Normalny"/>
    <w:link w:val="HTML-wstpniesformatowanyZnak"/>
    <w:uiPriority w:val="99"/>
    <w:unhideWhenUsed/>
    <w:rsid w:val="008A5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8A5E65"/>
    <w:rPr>
      <w:rFonts w:ascii="Courier New" w:eastAsia="Times New Roman" w:hAnsi="Courier New" w:cs="Courier New"/>
      <w:sz w:val="20"/>
      <w:szCs w:val="20"/>
      <w:lang w:eastAsia="pl-PL"/>
    </w:rPr>
  </w:style>
  <w:style w:type="character" w:customStyle="1" w:styleId="Nagwek1Znak">
    <w:name w:val="Nagłówek 1 Znak"/>
    <w:basedOn w:val="Domylnaczcionkaakapitu"/>
    <w:link w:val="Nagwek1"/>
    <w:uiPriority w:val="9"/>
    <w:rsid w:val="005214EB"/>
    <w:rPr>
      <w:rFonts w:eastAsia="Times New Roman" w:cstheme="minorHAnsi"/>
      <w:b/>
      <w:caps/>
      <w:spacing w:val="-4"/>
      <w:sz w:val="24"/>
      <w:szCs w:val="24"/>
      <w:lang w:eastAsia="pl-PL"/>
    </w:rPr>
  </w:style>
  <w:style w:type="character" w:customStyle="1" w:styleId="Nagwek2Znak">
    <w:name w:val="Nagłówek 2 Znak"/>
    <w:basedOn w:val="Domylnaczcionkaakapitu"/>
    <w:link w:val="Nagwek2"/>
    <w:uiPriority w:val="9"/>
    <w:rsid w:val="008A5E65"/>
    <w:rPr>
      <w:rFonts w:ascii="Times New Roman" w:hAnsi="Times New Roman" w:cs="Times New Roman"/>
      <w:b/>
      <w:sz w:val="24"/>
      <w:lang w:eastAsia="pl-PL"/>
    </w:rPr>
  </w:style>
  <w:style w:type="paragraph" w:styleId="Tekstpodstawowy2">
    <w:name w:val="Body Text 2"/>
    <w:basedOn w:val="Normalny"/>
    <w:link w:val="Tekstpodstawowy2Znak"/>
    <w:semiHidden/>
    <w:rsid w:val="008A5E65"/>
    <w:pPr>
      <w:spacing w:before="120" w:after="0" w:line="240" w:lineRule="auto"/>
    </w:pPr>
    <w:rPr>
      <w:rFonts w:eastAsia="Times New Roman" w:cs="Times New Roman"/>
      <w:szCs w:val="24"/>
      <w:lang w:eastAsia="pl-PL"/>
    </w:rPr>
  </w:style>
  <w:style w:type="character" w:customStyle="1" w:styleId="Tekstpodstawowy2Znak">
    <w:name w:val="Tekst podstawowy 2 Znak"/>
    <w:basedOn w:val="Domylnaczcionkaakapitu"/>
    <w:link w:val="Tekstpodstawowy2"/>
    <w:semiHidden/>
    <w:rsid w:val="008A5E65"/>
    <w:rPr>
      <w:rFonts w:ascii="Times New Roman" w:eastAsia="Times New Roman" w:hAnsi="Times New Roman" w:cs="Times New Roman"/>
      <w:sz w:val="24"/>
      <w:szCs w:val="24"/>
      <w:lang w:eastAsia="pl-PL"/>
    </w:rPr>
  </w:style>
  <w:style w:type="paragraph" w:styleId="Nagwekspisutreci">
    <w:name w:val="TOC Heading"/>
    <w:basedOn w:val="Nagwek1"/>
    <w:next w:val="Normalny"/>
    <w:uiPriority w:val="39"/>
    <w:unhideWhenUsed/>
    <w:qFormat/>
    <w:rsid w:val="008A5E65"/>
    <w:pPr>
      <w:numPr>
        <w:numId w:val="0"/>
      </w:numPr>
      <w:spacing w:after="0" w:line="259" w:lineRule="auto"/>
      <w:contextualSpacing w:val="0"/>
      <w:outlineLvl w:val="9"/>
    </w:pPr>
    <w:rPr>
      <w:rFonts w:asciiTheme="majorHAnsi" w:eastAsiaTheme="majorEastAsia" w:hAnsiTheme="majorHAnsi" w:cstheme="majorBidi"/>
      <w:b w:val="0"/>
      <w:caps w:val="0"/>
      <w:color w:val="2E74B5" w:themeColor="accent1" w:themeShade="BF"/>
      <w:spacing w:val="0"/>
      <w:sz w:val="32"/>
      <w:szCs w:val="32"/>
    </w:rPr>
  </w:style>
  <w:style w:type="paragraph" w:styleId="Spistreci1">
    <w:name w:val="toc 1"/>
    <w:basedOn w:val="Normalny"/>
    <w:next w:val="Normalny"/>
    <w:autoRedefine/>
    <w:uiPriority w:val="39"/>
    <w:unhideWhenUsed/>
    <w:rsid w:val="001B734D"/>
    <w:pPr>
      <w:tabs>
        <w:tab w:val="left" w:pos="880"/>
        <w:tab w:val="right" w:leader="dot" w:pos="9062"/>
      </w:tabs>
      <w:spacing w:after="100" w:line="360" w:lineRule="auto"/>
      <w:jc w:val="left"/>
    </w:pPr>
    <w:rPr>
      <w:rFonts w:cs="Times New Roman"/>
      <w:lang w:eastAsia="pl-PL"/>
    </w:rPr>
  </w:style>
  <w:style w:type="table" w:styleId="Tabela-Siatka">
    <w:name w:val="Table Grid"/>
    <w:basedOn w:val="Standardowy"/>
    <w:uiPriority w:val="39"/>
    <w:rsid w:val="008A5E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39"/>
    <w:unhideWhenUsed/>
    <w:rsid w:val="008A5E65"/>
    <w:pPr>
      <w:spacing w:after="100" w:line="360" w:lineRule="auto"/>
      <w:ind w:left="240"/>
    </w:pPr>
    <w:rPr>
      <w:rFonts w:cs="Times New Roman"/>
      <w:lang w:eastAsia="pl-PL"/>
    </w:rPr>
  </w:style>
  <w:style w:type="paragraph" w:customStyle="1" w:styleId="Default">
    <w:name w:val="Default"/>
    <w:rsid w:val="008A5E65"/>
    <w:pPr>
      <w:autoSpaceDE w:val="0"/>
      <w:autoSpaceDN w:val="0"/>
      <w:adjustRightInd w:val="0"/>
      <w:spacing w:after="0" w:line="240" w:lineRule="auto"/>
    </w:pPr>
    <w:rPr>
      <w:rFonts w:ascii="Times New Roman" w:hAnsi="Times New Roman" w:cs="Times New Roman"/>
      <w:color w:val="000000"/>
      <w:sz w:val="24"/>
      <w:szCs w:val="24"/>
    </w:rPr>
  </w:style>
  <w:style w:type="paragraph" w:styleId="NormalnyWeb">
    <w:name w:val="Normal (Web)"/>
    <w:basedOn w:val="Normalny"/>
    <w:uiPriority w:val="99"/>
    <w:semiHidden/>
    <w:unhideWhenUsed/>
    <w:rsid w:val="008A5E65"/>
    <w:pPr>
      <w:spacing w:before="100" w:beforeAutospacing="1" w:after="100" w:afterAutospacing="1" w:line="240" w:lineRule="auto"/>
    </w:pPr>
    <w:rPr>
      <w:rFonts w:eastAsia="Times New Roman" w:cs="Times New Roman"/>
      <w:szCs w:val="24"/>
      <w:lang w:eastAsia="pl-PL"/>
    </w:rPr>
  </w:style>
  <w:style w:type="character" w:customStyle="1" w:styleId="articletitle">
    <w:name w:val="articletitle"/>
    <w:basedOn w:val="Domylnaczcionkaakapitu"/>
    <w:rsid w:val="008A5E65"/>
  </w:style>
  <w:style w:type="paragraph" w:customStyle="1" w:styleId="ARTartustawynprozporzdzenia">
    <w:name w:val="ART(§) – art. ustawy (§ np. rozporządzenia)"/>
    <w:uiPriority w:val="11"/>
    <w:qFormat/>
    <w:rsid w:val="00B82A48"/>
    <w:pPr>
      <w:suppressAutoHyphens/>
      <w:autoSpaceDE w:val="0"/>
      <w:autoSpaceDN w:val="0"/>
      <w:adjustRightInd w:val="0"/>
      <w:spacing w:before="120" w:after="0" w:line="360" w:lineRule="auto"/>
      <w:ind w:firstLine="510"/>
      <w:jc w:val="both"/>
    </w:pPr>
    <w:rPr>
      <w:rFonts w:ascii="Times" w:eastAsia="Times New Roman" w:hAnsi="Times" w:cs="Arial"/>
      <w:sz w:val="24"/>
      <w:szCs w:val="20"/>
      <w:lang w:eastAsia="pl-PL"/>
    </w:rPr>
  </w:style>
  <w:style w:type="character" w:customStyle="1" w:styleId="Ppogrubienie">
    <w:name w:val="_P_ – pogrubienie"/>
    <w:uiPriority w:val="1"/>
    <w:qFormat/>
    <w:rsid w:val="00B82A48"/>
    <w:rPr>
      <w:b/>
    </w:rPr>
  </w:style>
  <w:style w:type="character" w:customStyle="1" w:styleId="markedcontent">
    <w:name w:val="markedcontent"/>
    <w:rsid w:val="00E8166E"/>
  </w:style>
  <w:style w:type="paragraph" w:styleId="Lista">
    <w:name w:val="List"/>
    <w:basedOn w:val="Normalny"/>
    <w:uiPriority w:val="99"/>
    <w:unhideWhenUsed/>
    <w:rsid w:val="00267B9E"/>
    <w:pPr>
      <w:ind w:left="283" w:hanging="283"/>
      <w:contextualSpacing/>
    </w:pPr>
  </w:style>
  <w:style w:type="paragraph" w:styleId="Lista-kontynuacja">
    <w:name w:val="List Continue"/>
    <w:basedOn w:val="Normalny"/>
    <w:uiPriority w:val="99"/>
    <w:unhideWhenUsed/>
    <w:rsid w:val="00267B9E"/>
    <w:pPr>
      <w:spacing w:after="120"/>
      <w:ind w:left="283"/>
      <w:contextualSpacing/>
    </w:pPr>
  </w:style>
  <w:style w:type="paragraph" w:styleId="Listapunktowana">
    <w:name w:val="List Bullet"/>
    <w:basedOn w:val="Normalny"/>
    <w:uiPriority w:val="99"/>
    <w:unhideWhenUsed/>
    <w:rsid w:val="00267B9E"/>
    <w:pPr>
      <w:numPr>
        <w:numId w:val="22"/>
      </w:numPr>
      <w:contextualSpacing/>
    </w:pPr>
  </w:style>
  <w:style w:type="paragraph" w:styleId="Listanumerowana">
    <w:name w:val="List Number"/>
    <w:basedOn w:val="Normalny"/>
    <w:uiPriority w:val="99"/>
    <w:unhideWhenUsed/>
    <w:rsid w:val="00267B9E"/>
    <w:pPr>
      <w:numPr>
        <w:numId w:val="21"/>
      </w:numPr>
      <w:contextualSpacing/>
    </w:pPr>
  </w:style>
  <w:style w:type="paragraph" w:styleId="Poprawka">
    <w:name w:val="Revision"/>
    <w:hidden/>
    <w:uiPriority w:val="99"/>
    <w:semiHidden/>
    <w:rsid w:val="001B5F2F"/>
    <w:pPr>
      <w:spacing w:after="0" w:line="240" w:lineRule="auto"/>
    </w:pPr>
    <w:rPr>
      <w:rFonts w:ascii="Times New Roman" w:hAnsi="Times New Roman"/>
      <w:sz w:val="24"/>
    </w:rPr>
  </w:style>
  <w:style w:type="character" w:customStyle="1" w:styleId="Nierozpoznanawzmianka1">
    <w:name w:val="Nierozpoznana wzmianka1"/>
    <w:basedOn w:val="Domylnaczcionkaakapitu"/>
    <w:uiPriority w:val="99"/>
    <w:semiHidden/>
    <w:unhideWhenUsed/>
    <w:rsid w:val="00516D5F"/>
    <w:rPr>
      <w:color w:val="605E5C"/>
      <w:shd w:val="clear" w:color="auto" w:fill="E1DFDD"/>
    </w:rPr>
  </w:style>
  <w:style w:type="character" w:customStyle="1" w:styleId="Wzmianka1">
    <w:name w:val="Wzmianka1"/>
    <w:basedOn w:val="Domylnaczcionkaakapitu"/>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07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pl/rodzin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po.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unduszeeuropejskie.gov.pl" TargetMode="External"/><Relationship Id="rId4" Type="http://schemas.openxmlformats.org/officeDocument/2006/relationships/settings" Target="settings.xml"/><Relationship Id="rId9" Type="http://schemas.openxmlformats.org/officeDocument/2006/relationships/hyperlink" Target="http://www.ekonomiaspoleczna.gov.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BA58E-60AC-413C-9FFA-F51FBA4E5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7867</Words>
  <Characters>47207</Characters>
  <Application>Microsoft Office Word</Application>
  <DocSecurity>0</DocSecurity>
  <Lines>393</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Krugly</dc:creator>
  <cp:keywords/>
  <dc:description/>
  <cp:lastModifiedBy>Karolina Staszewska</cp:lastModifiedBy>
  <cp:revision>2</cp:revision>
  <cp:lastPrinted>2022-07-27T13:34:00Z</cp:lastPrinted>
  <dcterms:created xsi:type="dcterms:W3CDTF">2022-12-29T10:05:00Z</dcterms:created>
  <dcterms:modified xsi:type="dcterms:W3CDTF">2022-12-29T10:05:00Z</dcterms:modified>
</cp:coreProperties>
</file>