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3E798A99" w:rsidR="00CB1A6B" w:rsidRPr="00A74136" w:rsidRDefault="00A22892" w:rsidP="00A74136">
      <w:pPr>
        <w:spacing w:after="240"/>
        <w:ind w:left="1276"/>
        <w:rPr>
          <w:rFonts w:ascii="Calibri" w:hAnsi="Calibri" w:cs="Calibri"/>
          <w:sz w:val="28"/>
          <w:szCs w:val="28"/>
        </w:rPr>
      </w:pPr>
      <w:bookmarkStart w:id="0" w:name="OLE_LINK3"/>
      <w:bookmarkStart w:id="1" w:name="OLE_LINK4"/>
      <w:r w:rsidRPr="00A74136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C6EB5E" wp14:editId="054062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A74136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A74136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A74136">
        <w:rPr>
          <w:rFonts w:ascii="Calibri" w:hAnsi="Calibri" w:cs="Calibri"/>
          <w:b/>
          <w:sz w:val="28"/>
          <w:szCs w:val="28"/>
        </w:rPr>
        <w:t>właściwy w sprawach rozpoznawanych</w:t>
      </w:r>
      <w:r w:rsidR="00CB1A6B" w:rsidRPr="00A74136">
        <w:rPr>
          <w:rFonts w:ascii="Calibri" w:hAnsi="Calibri" w:cs="Calibri"/>
          <w:b/>
          <w:sz w:val="28"/>
          <w:szCs w:val="28"/>
        </w:rPr>
        <w:br/>
        <w:t xml:space="preserve">przez </w:t>
      </w:r>
      <w:r w:rsidR="00CB1A6B" w:rsidRPr="00A74136">
        <w:rPr>
          <w:rFonts w:ascii="Calibri" w:hAnsi="Calibri" w:cs="Calibri"/>
          <w:color w:val="ED7D31"/>
          <w:sz w:val="28"/>
          <w:szCs w:val="28"/>
        </w:rPr>
        <w:t>/nazwa komisji orzekającej</w:t>
      </w:r>
      <w:r w:rsidR="00CB1A6B" w:rsidRPr="00A74136">
        <w:rPr>
          <w:rFonts w:ascii="Calibri" w:hAnsi="Calibri" w:cs="Calibri"/>
          <w:i/>
          <w:color w:val="ED7D31"/>
          <w:sz w:val="28"/>
          <w:szCs w:val="28"/>
        </w:rPr>
        <w:t>/</w:t>
      </w:r>
    </w:p>
    <w:bookmarkEnd w:id="0"/>
    <w:bookmarkEnd w:id="1"/>
    <w:p w14:paraId="44F6A7B4" w14:textId="6AFBEBDC" w:rsidR="00A22892" w:rsidRPr="004F133D" w:rsidRDefault="00A22892" w:rsidP="002075D9">
      <w:pPr>
        <w:tabs>
          <w:tab w:val="left" w:pos="5103"/>
        </w:tabs>
        <w:spacing w:after="12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 xml:space="preserve">Miejscowość, </w:t>
      </w:r>
      <w:r w:rsidR="005669E0">
        <w:rPr>
          <w:rFonts w:ascii="Calibri" w:hAnsi="Calibri"/>
        </w:rPr>
        <w:t xml:space="preserve">, </w:t>
      </w:r>
      <w:r w:rsidR="005669E0">
        <w:rPr>
          <w:rFonts w:ascii="Calibri" w:hAnsi="Calibri"/>
        </w:rPr>
        <w:fldChar w:fldCharType="begin"/>
      </w:r>
      <w:r w:rsidR="005669E0">
        <w:rPr>
          <w:rFonts w:ascii="Calibri" w:hAnsi="Calibri"/>
        </w:rPr>
        <w:instrText xml:space="preserve"> DATE  \@ "d MMMM yyyy"  \* MERGEFORMAT </w:instrText>
      </w:r>
      <w:r w:rsidR="005669E0">
        <w:rPr>
          <w:rFonts w:ascii="Calibri" w:hAnsi="Calibri"/>
        </w:rPr>
        <w:fldChar w:fldCharType="separate"/>
      </w:r>
      <w:r w:rsidR="00313BFC">
        <w:rPr>
          <w:rFonts w:ascii="Calibri" w:hAnsi="Calibri"/>
          <w:noProof/>
        </w:rPr>
        <w:t>21 lutego 2024</w:t>
      </w:r>
      <w:r w:rsidR="005669E0">
        <w:rPr>
          <w:rFonts w:ascii="Calibri" w:hAnsi="Calibri"/>
        </w:rPr>
        <w:fldChar w:fldCharType="end"/>
      </w:r>
      <w:r w:rsidR="005669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A22892" w:rsidRPr="004F133D" w14:paraId="39AB30EB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458C7D2E" w14:textId="0F007D54" w:rsidR="00A22892" w:rsidRPr="004F133D" w:rsidRDefault="00A22892" w:rsidP="00E3034E">
            <w:pPr>
              <w:spacing w:after="120" w:line="276" w:lineRule="auto"/>
              <w:ind w:left="1348" w:hanging="141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303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wezwanie do uzupełnienia zawiadomienia</w:t>
            </w:r>
          </w:p>
        </w:tc>
      </w:tr>
      <w:tr w:rsidR="00A22892" w:rsidRPr="004F133D" w14:paraId="14FE67EB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77806DBA" w14:textId="418204C1" w:rsidR="00A22892" w:rsidRPr="004F133D" w:rsidRDefault="00A22892" w:rsidP="000D6785">
            <w:pPr>
              <w:tabs>
                <w:tab w:val="left" w:pos="106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A22892" w:rsidRPr="004F133D" w14:paraId="65ADA878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7EE552D9" w14:textId="35F1372E" w:rsidR="00A22892" w:rsidRPr="004F133D" w:rsidRDefault="00A22892" w:rsidP="002075D9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120195B5" w14:textId="773C172F" w:rsidR="000D6785" w:rsidRPr="004F133D" w:rsidRDefault="00A22892" w:rsidP="000D6785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D6785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0D678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0D6785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0D678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0D6785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572C9DC6" w14:textId="61D8FD25" w:rsidR="00A22892" w:rsidRPr="004F133D" w:rsidRDefault="000D6785" w:rsidP="000D6785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30B189DD" w14:textId="32F83BFC" w:rsidR="00743BB3" w:rsidRPr="00450129" w:rsidRDefault="00B0024A" w:rsidP="00E3034E">
      <w:pPr>
        <w:tabs>
          <w:tab w:val="left" w:pos="5103"/>
        </w:tabs>
        <w:spacing w:before="600" w:line="276" w:lineRule="auto"/>
        <w:ind w:firstLine="5103"/>
        <w:contextualSpacing/>
        <w:rPr>
          <w:rFonts w:asciiTheme="minorHAnsi" w:hAnsiTheme="minorHAnsi" w:cstheme="minorHAnsi"/>
          <w:b/>
          <w:color w:val="ED7D31" w:themeColor="accent2"/>
        </w:rPr>
      </w:pPr>
      <w:r w:rsidRPr="000D2BD9">
        <w:rPr>
          <w:rFonts w:asciiTheme="minorHAnsi" w:hAnsiTheme="minorHAnsi" w:cstheme="minorHAnsi"/>
          <w:b/>
          <w:color w:val="ED7D31" w:themeColor="accent2"/>
        </w:rPr>
        <w:t>P</w:t>
      </w:r>
      <w:r w:rsidR="00E3034E" w:rsidRPr="000D2BD9">
        <w:rPr>
          <w:rFonts w:asciiTheme="minorHAnsi" w:hAnsiTheme="minorHAnsi" w:cstheme="minorHAnsi"/>
          <w:b/>
          <w:color w:val="ED7D31" w:themeColor="accent2"/>
        </w:rPr>
        <w:t>an /</w:t>
      </w:r>
      <w:r w:rsidR="00450129" w:rsidRPr="00450129">
        <w:rPr>
          <w:rFonts w:asciiTheme="minorHAnsi" w:hAnsiTheme="minorHAnsi" w:cstheme="minorHAnsi"/>
          <w:b/>
          <w:color w:val="ED7D31" w:themeColor="accent2"/>
        </w:rPr>
        <w:t>podaj imię i nazwisko</w:t>
      </w:r>
      <w:r w:rsidR="00E3034E" w:rsidRPr="00450129">
        <w:rPr>
          <w:rFonts w:asciiTheme="minorHAnsi" w:hAnsiTheme="minorHAnsi" w:cstheme="minorHAnsi"/>
          <w:b/>
          <w:color w:val="ED7D31" w:themeColor="accent2"/>
        </w:rPr>
        <w:t>/</w:t>
      </w:r>
    </w:p>
    <w:p w14:paraId="0048AA8A" w14:textId="7EC32973" w:rsidR="00450129" w:rsidRPr="00450129" w:rsidRDefault="00450129" w:rsidP="00450129">
      <w:pPr>
        <w:tabs>
          <w:tab w:val="left" w:pos="5103"/>
        </w:tabs>
        <w:spacing w:before="600" w:line="276" w:lineRule="auto"/>
        <w:ind w:firstLine="5103"/>
        <w:contextualSpacing/>
        <w:rPr>
          <w:rFonts w:asciiTheme="minorHAnsi" w:hAnsiTheme="minorHAnsi" w:cstheme="minorHAnsi"/>
          <w:color w:val="ED7D31" w:themeColor="accent2"/>
        </w:rPr>
      </w:pPr>
      <w:r>
        <w:rPr>
          <w:rFonts w:asciiTheme="minorHAnsi" w:hAnsiTheme="minorHAnsi" w:cstheme="minorHAnsi"/>
          <w:color w:val="ED7D31" w:themeColor="accent2"/>
        </w:rPr>
        <w:t xml:space="preserve">Adres </w:t>
      </w:r>
    </w:p>
    <w:p w14:paraId="7F5CA380" w14:textId="51363B9F" w:rsidR="00E3034E" w:rsidRPr="00450129" w:rsidRDefault="00450129" w:rsidP="00450129">
      <w:pPr>
        <w:pStyle w:val="Nagwek1"/>
        <w:spacing w:before="360" w:after="0" w:line="276" w:lineRule="auto"/>
        <w:rPr>
          <w:rFonts w:ascii="Calibri" w:hAnsi="Calibri" w:cs="Calibri"/>
        </w:rPr>
      </w:pPr>
      <w:r w:rsidRPr="008B5E81">
        <w:rPr>
          <w:rFonts w:ascii="Calibri" w:hAnsi="Calibri" w:cs="Calibri"/>
        </w:rPr>
        <w:t xml:space="preserve">Wniosek o wydanie opinii </w:t>
      </w:r>
      <w:r w:rsidRPr="008B5E81">
        <w:rPr>
          <w:rFonts w:ascii="Calibri" w:hAnsi="Calibri" w:cs="Calibri"/>
        </w:rPr>
        <w:br/>
        <w:t xml:space="preserve">w sprawie stwierdzenia okoliczności mających istotne znaczenie </w:t>
      </w:r>
      <w:r w:rsidRPr="008B5E81">
        <w:rPr>
          <w:rFonts w:ascii="Calibri" w:hAnsi="Calibri" w:cs="Calibri"/>
        </w:rPr>
        <w:br/>
        <w:t>dla sprawy o naruszenie dyscypliny finansów publicznych wymagających wiadomości specjaln</w:t>
      </w:r>
      <w:r>
        <w:rPr>
          <w:rFonts w:ascii="Calibri" w:hAnsi="Calibri" w:cs="Calibri"/>
        </w:rPr>
        <w:t>ych lub wiedzy specjalistycznej</w:t>
      </w:r>
    </w:p>
    <w:p w14:paraId="16272CEC" w14:textId="75DBF02E" w:rsidR="007206F4" w:rsidRPr="000D2BD9" w:rsidRDefault="007206F4" w:rsidP="009036DB">
      <w:pPr>
        <w:spacing w:before="360" w:line="276" w:lineRule="auto"/>
        <w:rPr>
          <w:rFonts w:ascii="Calibri" w:hAnsi="Calibri" w:cs="Calibri"/>
          <w:color w:val="ED7D31" w:themeColor="accent2"/>
        </w:rPr>
      </w:pPr>
      <w:r w:rsidRPr="000D2BD9">
        <w:rPr>
          <w:rFonts w:ascii="Calibri" w:hAnsi="Calibri" w:cs="Calibri"/>
          <w:color w:val="ED7D31" w:themeColor="accent2"/>
        </w:rPr>
        <w:t>Szanowny Panie,</w:t>
      </w:r>
    </w:p>
    <w:p w14:paraId="7160E535" w14:textId="563320E5" w:rsidR="00450129" w:rsidRPr="008B5E81" w:rsidRDefault="00450129" w:rsidP="00450129">
      <w:pPr>
        <w:tabs>
          <w:tab w:val="left" w:leader="dot" w:pos="3260"/>
        </w:tabs>
        <w:spacing w:before="120" w:line="276" w:lineRule="auto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color w:val="auto"/>
        </w:rPr>
        <w:t>proszę</w:t>
      </w:r>
      <w:r w:rsidR="00E3034E">
        <w:rPr>
          <w:rFonts w:ascii="Calibri" w:hAnsi="Calibri" w:cs="Calibri"/>
          <w:color w:val="auto"/>
        </w:rPr>
        <w:t xml:space="preserve"> </w:t>
      </w:r>
      <w:r w:rsidRPr="008B5E81">
        <w:rPr>
          <w:rFonts w:ascii="Calibri" w:hAnsi="Calibri" w:cs="Calibri"/>
          <w:b/>
          <w:color w:val="auto"/>
        </w:rPr>
        <w:t>o wydanie opinii</w:t>
      </w:r>
      <w:r w:rsidR="009036DB">
        <w:rPr>
          <w:rStyle w:val="Odwoanieprzypisudolnego"/>
          <w:rFonts w:ascii="Calibri" w:hAnsi="Calibri" w:cs="Calibri"/>
          <w:b/>
          <w:color w:val="auto"/>
        </w:rPr>
        <w:footnoteReference w:id="1"/>
      </w:r>
      <w:r w:rsidRPr="008B5E81">
        <w:rPr>
          <w:rFonts w:ascii="Calibri" w:hAnsi="Calibri" w:cs="Calibri"/>
          <w:color w:val="auto"/>
        </w:rPr>
        <w:t xml:space="preserve"> w związku z prowadzoną sprawą o naruszenie dyscypliny finansów publicznych </w:t>
      </w:r>
      <w:r>
        <w:rPr>
          <w:rFonts w:ascii="Calibri" w:hAnsi="Calibri" w:cs="Calibri"/>
          <w:color w:val="ED7D31" w:themeColor="accent2"/>
        </w:rPr>
        <w:t>/</w:t>
      </w:r>
      <w:r w:rsidR="009B1F8A"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color w:val="ED7D31" w:themeColor="accent2"/>
        </w:rPr>
        <w:t>podaj</w:t>
      </w:r>
      <w:r w:rsidRPr="00450129">
        <w:rPr>
          <w:rFonts w:ascii="Calibri" w:hAnsi="Calibri" w:cs="Calibri"/>
          <w:color w:val="ED7D31" w:themeColor="accent2"/>
        </w:rPr>
        <w:t xml:space="preserve"> sygn. akt i zwięzłe określenie ujawnionego naruszenia dyscypliny finansów publicznych lub stanu faktycznego i prawnego sprawy</w:t>
      </w:r>
      <w:r>
        <w:rPr>
          <w:rFonts w:ascii="Calibri" w:hAnsi="Calibri" w:cs="Calibri"/>
          <w:color w:val="ED7D31" w:themeColor="accent2"/>
        </w:rPr>
        <w:t xml:space="preserve">, </w:t>
      </w:r>
      <w:r w:rsidRPr="00450129">
        <w:rPr>
          <w:rFonts w:ascii="Calibri" w:hAnsi="Calibri" w:cs="Calibri"/>
          <w:color w:val="ED7D31" w:themeColor="accent2"/>
        </w:rPr>
        <w:t>przedstaw</w:t>
      </w:r>
      <w:r>
        <w:rPr>
          <w:rFonts w:ascii="Calibri" w:hAnsi="Calibri" w:cs="Calibri"/>
          <w:color w:val="ED7D31" w:themeColor="accent2"/>
        </w:rPr>
        <w:t xml:space="preserve"> problem, który</w:t>
      </w:r>
      <w:r w:rsidRPr="00450129">
        <w:rPr>
          <w:rFonts w:ascii="Calibri" w:hAnsi="Calibri" w:cs="Calibri"/>
          <w:color w:val="ED7D31" w:themeColor="accent2"/>
        </w:rPr>
        <w:t xml:space="preserve"> wymaga</w:t>
      </w:r>
      <w:r>
        <w:rPr>
          <w:rFonts w:ascii="Calibri" w:hAnsi="Calibri" w:cs="Calibri"/>
          <w:color w:val="ED7D31" w:themeColor="accent2"/>
        </w:rPr>
        <w:t xml:space="preserve"> </w:t>
      </w:r>
      <w:r w:rsidRPr="00450129">
        <w:rPr>
          <w:rFonts w:ascii="Calibri" w:hAnsi="Calibri" w:cs="Calibri"/>
          <w:color w:val="ED7D31" w:themeColor="accent2"/>
        </w:rPr>
        <w:t>wiedzy specjalistycznej, ewentualnie załączenie dokumentacji sprawy</w:t>
      </w:r>
      <w:r w:rsidR="009B1F8A">
        <w:rPr>
          <w:rFonts w:ascii="Calibri" w:hAnsi="Calibri" w:cs="Calibri"/>
          <w:color w:val="ED7D31" w:themeColor="accent2"/>
        </w:rPr>
        <w:t xml:space="preserve"> </w:t>
      </w:r>
      <w:r w:rsidRPr="00450129">
        <w:rPr>
          <w:rFonts w:ascii="Calibri" w:hAnsi="Calibri" w:cs="Calibri"/>
          <w:color w:val="ED7D31" w:themeColor="accent2"/>
        </w:rPr>
        <w:t>/</w:t>
      </w:r>
      <w:r w:rsidR="009B1F8A" w:rsidRPr="009B1F8A">
        <w:rPr>
          <w:rFonts w:ascii="Calibri" w:hAnsi="Calibri" w:cs="Calibri"/>
          <w:color w:val="auto"/>
        </w:rPr>
        <w:t>.</w:t>
      </w:r>
    </w:p>
    <w:p w14:paraId="2D46296D" w14:textId="353D4793" w:rsidR="00450129" w:rsidRPr="008B5E81" w:rsidRDefault="009036DB" w:rsidP="00450129">
      <w:pPr>
        <w:tabs>
          <w:tab w:val="left" w:leader="dot" w:pos="3260"/>
        </w:tabs>
        <w:spacing w:before="120" w:line="276" w:lineRule="auto"/>
        <w:rPr>
          <w:rFonts w:ascii="Calibri" w:hAnsi="Calibri" w:cs="Calibri"/>
          <w:color w:val="auto"/>
        </w:rPr>
      </w:pPr>
      <w:r w:rsidRPr="009036DB">
        <w:rPr>
          <w:rFonts w:ascii="Calibri" w:hAnsi="Calibri" w:cs="Calibri"/>
          <w:color w:val="auto"/>
        </w:rPr>
        <w:t>Proszę o przesłanie opinii</w:t>
      </w:r>
      <w:r>
        <w:rPr>
          <w:rFonts w:ascii="Calibri" w:hAnsi="Calibri" w:cs="Calibri"/>
          <w:b/>
          <w:color w:val="auto"/>
        </w:rPr>
        <w:t xml:space="preserve"> </w:t>
      </w:r>
      <w:r w:rsidR="00450129" w:rsidRPr="008B5E81">
        <w:rPr>
          <w:rFonts w:ascii="Calibri" w:hAnsi="Calibri" w:cs="Calibri"/>
          <w:b/>
          <w:color w:val="auto"/>
        </w:rPr>
        <w:t xml:space="preserve">w terminie do </w:t>
      </w:r>
      <w:r w:rsidR="00FB3684">
        <w:rPr>
          <w:rFonts w:ascii="Calibri" w:hAnsi="Calibri" w:cs="Calibri"/>
          <w:color w:val="ED7D31" w:themeColor="accent2"/>
        </w:rPr>
        <w:t>/</w:t>
      </w:r>
      <w:r>
        <w:rPr>
          <w:rFonts w:ascii="Calibri" w:hAnsi="Calibri" w:cs="Calibri"/>
          <w:color w:val="ED7D31" w:themeColor="accent2"/>
        </w:rPr>
        <w:t xml:space="preserve"> </w:t>
      </w:r>
      <w:r w:rsidR="00FB3684">
        <w:rPr>
          <w:rFonts w:ascii="Calibri" w:hAnsi="Calibri" w:cs="Calibri"/>
          <w:color w:val="ED7D31" w:themeColor="accent2"/>
        </w:rPr>
        <w:t>określ termin</w:t>
      </w:r>
      <w:r>
        <w:rPr>
          <w:rFonts w:ascii="Calibri" w:hAnsi="Calibri" w:cs="Calibri"/>
          <w:color w:val="ED7D31" w:themeColor="accent2"/>
        </w:rPr>
        <w:t xml:space="preserve"> </w:t>
      </w:r>
      <w:r w:rsidR="00450129" w:rsidRPr="00FB3684">
        <w:rPr>
          <w:rFonts w:ascii="Calibri" w:hAnsi="Calibri" w:cs="Calibri"/>
          <w:color w:val="ED7D31" w:themeColor="accent2"/>
        </w:rPr>
        <w:t>/</w:t>
      </w:r>
      <w:r w:rsidR="00450129" w:rsidRPr="008B5E81">
        <w:rPr>
          <w:rFonts w:ascii="Calibri" w:hAnsi="Calibri" w:cs="Calibri"/>
          <w:color w:val="auto"/>
        </w:rPr>
        <w:t>.</w:t>
      </w:r>
    </w:p>
    <w:p w14:paraId="77B00825" w14:textId="30427C47" w:rsidR="00450129" w:rsidRPr="009036DB" w:rsidRDefault="006E3D24" w:rsidP="00450129">
      <w:pPr>
        <w:tabs>
          <w:tab w:val="left" w:leader="dot" w:pos="3260"/>
        </w:tabs>
        <w:spacing w:before="120" w:line="276" w:lineRule="auto"/>
        <w:rPr>
          <w:rFonts w:ascii="Calibri" w:hAnsi="Calibri" w:cs="Calibri"/>
          <w:b/>
          <w:color w:val="ED7D31" w:themeColor="accent2"/>
        </w:rPr>
      </w:pPr>
      <w:r>
        <w:rPr>
          <w:rFonts w:ascii="Calibri" w:hAnsi="Calibri" w:cs="Calibri"/>
          <w:b/>
          <w:color w:val="ED7D31" w:themeColor="accent2"/>
        </w:rPr>
        <w:t>(</w:t>
      </w:r>
      <w:r w:rsidR="00450129" w:rsidRPr="009036DB">
        <w:rPr>
          <w:rFonts w:ascii="Calibri" w:hAnsi="Calibri" w:cs="Calibri"/>
          <w:b/>
          <w:color w:val="ED7D31" w:themeColor="accent2"/>
        </w:rPr>
        <w:t xml:space="preserve">lub jedynie na podstawie art. 86 ust. 1 </w:t>
      </w:r>
      <w:r w:rsidR="009036DB">
        <w:rPr>
          <w:rFonts w:ascii="Calibri" w:hAnsi="Calibri" w:cs="Calibri"/>
          <w:b/>
          <w:color w:val="ED7D31" w:themeColor="accent2"/>
        </w:rPr>
        <w:t>ustawy</w:t>
      </w:r>
      <w:r>
        <w:rPr>
          <w:rFonts w:ascii="Calibri" w:hAnsi="Calibri" w:cs="Calibri"/>
          <w:b/>
          <w:color w:val="ED7D31" w:themeColor="accent2"/>
        </w:rPr>
        <w:t>)</w:t>
      </w:r>
    </w:p>
    <w:p w14:paraId="37357392" w14:textId="4BF459EF" w:rsidR="00450129" w:rsidRPr="008B5E81" w:rsidRDefault="009036DB" w:rsidP="00450129">
      <w:pPr>
        <w:tabs>
          <w:tab w:val="left" w:leader="dot" w:pos="3260"/>
        </w:tabs>
        <w:spacing w:before="120" w:line="276" w:lineRule="auto"/>
        <w:rPr>
          <w:rFonts w:ascii="Calibri" w:hAnsi="Calibri" w:cs="Calibri"/>
          <w:i/>
          <w:color w:val="auto"/>
        </w:rPr>
      </w:pPr>
      <w:r w:rsidRPr="009036DB">
        <w:rPr>
          <w:rFonts w:ascii="Calibri" w:hAnsi="Calibri" w:cs="Calibri"/>
          <w:b/>
          <w:color w:val="auto"/>
        </w:rPr>
        <w:t>w terminie do</w:t>
      </w:r>
      <w:r w:rsidRPr="008B5E81">
        <w:rPr>
          <w:rFonts w:ascii="Calibri" w:hAnsi="Calibri" w:cs="Calibri"/>
          <w:b/>
          <w:color w:val="auto"/>
        </w:rPr>
        <w:t xml:space="preserve"> </w:t>
      </w:r>
      <w:r w:rsidRPr="009036DB">
        <w:rPr>
          <w:rFonts w:ascii="Calibri" w:hAnsi="Calibri" w:cs="Calibri"/>
          <w:color w:val="ED7D31" w:themeColor="accent2"/>
        </w:rPr>
        <w:t>/</w:t>
      </w:r>
      <w:r w:rsidR="009B1F8A">
        <w:rPr>
          <w:rFonts w:ascii="Calibri" w:hAnsi="Calibri" w:cs="Calibri"/>
          <w:color w:val="ED7D31" w:themeColor="accent2"/>
        </w:rPr>
        <w:t xml:space="preserve"> </w:t>
      </w:r>
      <w:r w:rsidRPr="009036DB">
        <w:rPr>
          <w:rFonts w:ascii="Calibri" w:hAnsi="Calibri" w:cs="Calibri"/>
          <w:color w:val="ED7D31" w:themeColor="accent2"/>
        </w:rPr>
        <w:t>podaj datę</w:t>
      </w:r>
      <w:r w:rsidR="009B1F8A"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color w:val="ED7D31" w:themeColor="accent2"/>
        </w:rPr>
        <w:t>/</w:t>
      </w:r>
      <w:r w:rsidRPr="009036DB"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color w:val="auto"/>
        </w:rPr>
        <w:t xml:space="preserve">proszę </w:t>
      </w:r>
      <w:r w:rsidR="00450129" w:rsidRPr="009036DB">
        <w:rPr>
          <w:rFonts w:ascii="Calibri" w:hAnsi="Calibri" w:cs="Calibri"/>
          <w:color w:val="auto"/>
        </w:rPr>
        <w:t>o przekazanie dokumentów</w:t>
      </w:r>
      <w:r>
        <w:rPr>
          <w:rFonts w:ascii="Calibri" w:hAnsi="Calibri" w:cs="Calibri"/>
          <w:color w:val="auto"/>
        </w:rPr>
        <w:t>, które</w:t>
      </w:r>
      <w:r w:rsidR="00450129" w:rsidRPr="009036DB">
        <w:rPr>
          <w:rFonts w:ascii="Calibri" w:hAnsi="Calibri" w:cs="Calibri"/>
          <w:color w:val="auto"/>
        </w:rPr>
        <w:t xml:space="preserve"> mają</w:t>
      </w:r>
      <w:r>
        <w:rPr>
          <w:rFonts w:ascii="Calibri" w:hAnsi="Calibri" w:cs="Calibri"/>
          <w:color w:val="auto"/>
        </w:rPr>
        <w:t xml:space="preserve"> </w:t>
      </w:r>
      <w:r w:rsidR="00450129" w:rsidRPr="009036DB">
        <w:rPr>
          <w:rFonts w:ascii="Calibri" w:hAnsi="Calibri" w:cs="Calibri"/>
          <w:color w:val="auto"/>
        </w:rPr>
        <w:t>znaczenie w sprawie</w:t>
      </w:r>
      <w:r w:rsidR="00450129" w:rsidRPr="008B5E81">
        <w:rPr>
          <w:rFonts w:ascii="Calibri" w:hAnsi="Calibri" w:cs="Calibri"/>
          <w:color w:val="auto"/>
        </w:rPr>
        <w:t xml:space="preserve">  </w:t>
      </w:r>
      <w:r w:rsidRPr="009036DB">
        <w:rPr>
          <w:rFonts w:ascii="Calibri" w:hAnsi="Calibri" w:cs="Calibri"/>
          <w:color w:val="ED7D31" w:themeColor="accent2"/>
        </w:rPr>
        <w:t>/</w:t>
      </w:r>
      <w:r>
        <w:rPr>
          <w:rFonts w:ascii="Calibri" w:hAnsi="Calibri" w:cs="Calibri"/>
          <w:color w:val="ED7D31" w:themeColor="accent2"/>
        </w:rPr>
        <w:t> </w:t>
      </w:r>
      <w:r w:rsidRPr="009036DB">
        <w:rPr>
          <w:rFonts w:ascii="Calibri" w:hAnsi="Calibri" w:cs="Calibri"/>
          <w:color w:val="ED7D31" w:themeColor="accent2"/>
        </w:rPr>
        <w:t>wymień</w:t>
      </w:r>
      <w:r>
        <w:rPr>
          <w:rFonts w:ascii="Calibri" w:hAnsi="Calibri" w:cs="Calibri"/>
          <w:color w:val="ED7D31" w:themeColor="accent2"/>
        </w:rPr>
        <w:t xml:space="preserve"> żądane dokumenty </w:t>
      </w:r>
      <w:r w:rsidR="00450129" w:rsidRPr="009036DB">
        <w:rPr>
          <w:rFonts w:ascii="Calibri" w:hAnsi="Calibri" w:cs="Calibri"/>
          <w:color w:val="ED7D31" w:themeColor="accent2"/>
        </w:rPr>
        <w:t>/</w:t>
      </w:r>
      <w:r w:rsidR="00450129" w:rsidRPr="008B5E81">
        <w:rPr>
          <w:rFonts w:ascii="Calibri" w:hAnsi="Calibri" w:cs="Calibri"/>
          <w:i/>
          <w:color w:val="auto"/>
        </w:rPr>
        <w:t xml:space="preserve">.  </w:t>
      </w:r>
    </w:p>
    <w:p w14:paraId="2FCC8270" w14:textId="36D7017D" w:rsidR="00A74136" w:rsidRPr="00E74EA3" w:rsidRDefault="00A74136" w:rsidP="009B1F8A">
      <w:pPr>
        <w:spacing w:before="120" w:line="276" w:lineRule="auto"/>
        <w:ind w:firstLine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53B4C992" w14:textId="77777777" w:rsidR="00A74136" w:rsidRPr="00765BCA" w:rsidRDefault="00A74136" w:rsidP="00450129">
      <w:pPr>
        <w:spacing w:before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7B788" wp14:editId="19D8BEF1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461C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59A5B96F" w14:textId="77777777" w:rsidR="00A74136" w:rsidRPr="00765BCA" w:rsidRDefault="00A74136" w:rsidP="00450129">
      <w:pPr>
        <w:spacing w:before="12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7CC79FAB" w14:textId="77777777" w:rsidR="001A5F98" w:rsidRDefault="001A5F98" w:rsidP="00450129">
      <w:pPr>
        <w:pStyle w:val="Nagwek2"/>
        <w:spacing w:before="240" w:line="276" w:lineRule="auto"/>
        <w:rPr>
          <w:rFonts w:asciiTheme="minorHAnsi" w:hAnsiTheme="minorHAnsi" w:cstheme="minorHAnsi"/>
          <w:color w:val="FF0000"/>
          <w:sz w:val="28"/>
          <w:szCs w:val="28"/>
        </w:rPr>
      </w:pPr>
      <w:r w:rsidRPr="00450129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Pouczenie</w:t>
      </w:r>
      <w:r w:rsidRPr="00450129">
        <w:rPr>
          <w:rFonts w:asciiTheme="minorHAnsi" w:hAnsiTheme="minorHAnsi" w:cstheme="minorHAnsi"/>
          <w:color w:val="FF0000"/>
          <w:sz w:val="28"/>
          <w:szCs w:val="28"/>
        </w:rPr>
        <w:t>:</w:t>
      </w:r>
    </w:p>
    <w:p w14:paraId="4A4F125F" w14:textId="403DA37A" w:rsidR="009036DB" w:rsidRPr="008B5E81" w:rsidRDefault="009036DB" w:rsidP="009036DB">
      <w:pPr>
        <w:pStyle w:val="changed"/>
        <w:spacing w:before="120" w:after="0" w:line="276" w:lineRule="auto"/>
        <w:contextualSpacing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</w:t>
      </w:r>
      <w:r w:rsidRPr="008B5E81">
        <w:rPr>
          <w:rFonts w:ascii="Calibri" w:hAnsi="Calibri" w:cs="Calibri"/>
          <w:color w:val="auto"/>
        </w:rPr>
        <w:t>nstytucje państwowe</w:t>
      </w:r>
      <w:r>
        <w:rPr>
          <w:rFonts w:ascii="Calibri" w:hAnsi="Calibri" w:cs="Calibri"/>
          <w:color w:val="auto"/>
        </w:rPr>
        <w:t xml:space="preserve"> i samorządowe są obowiązane</w:t>
      </w:r>
      <w:r w:rsidR="006E3D24">
        <w:rPr>
          <w:rStyle w:val="Odwoanieprzypisudolnego"/>
          <w:rFonts w:ascii="Calibri" w:hAnsi="Calibri" w:cs="Calibri"/>
          <w:color w:val="auto"/>
        </w:rPr>
        <w:footnoteReference w:id="2"/>
      </w:r>
      <w:r>
        <w:rPr>
          <w:rFonts w:ascii="Calibri" w:hAnsi="Calibri" w:cs="Calibri"/>
          <w:color w:val="auto"/>
        </w:rPr>
        <w:t>, w </w:t>
      </w:r>
      <w:r w:rsidRPr="008B5E81">
        <w:rPr>
          <w:rFonts w:ascii="Calibri" w:hAnsi="Calibri" w:cs="Calibri"/>
          <w:color w:val="auto"/>
        </w:rPr>
        <w:t>zakresie swojego działania, udzielać pomocy organom właściwym w sprawach o naruszenie dys</w:t>
      </w:r>
      <w:r w:rsidR="009B1F8A">
        <w:rPr>
          <w:rFonts w:ascii="Calibri" w:hAnsi="Calibri" w:cs="Calibri"/>
          <w:color w:val="auto"/>
        </w:rPr>
        <w:t>cypliny finansów publicznych, w </w:t>
      </w:r>
      <w:r w:rsidRPr="008B5E81">
        <w:rPr>
          <w:rFonts w:ascii="Calibri" w:hAnsi="Calibri" w:cs="Calibri"/>
          <w:color w:val="auto"/>
        </w:rPr>
        <w:t xml:space="preserve">szczególności w terminie określonym przez organ prowadzący postępowanie: </w:t>
      </w:r>
    </w:p>
    <w:p w14:paraId="5680B1A8" w14:textId="77777777" w:rsidR="009036DB" w:rsidRPr="008B5E81" w:rsidRDefault="009036DB" w:rsidP="009036DB">
      <w:pPr>
        <w:numPr>
          <w:ilvl w:val="0"/>
          <w:numId w:val="7"/>
        </w:numPr>
        <w:spacing w:before="120" w:line="276" w:lineRule="auto"/>
        <w:contextualSpacing/>
        <w:rPr>
          <w:rFonts w:ascii="Calibri" w:eastAsia="Times New Roman" w:hAnsi="Calibri" w:cs="Calibri"/>
          <w:color w:val="auto"/>
        </w:rPr>
      </w:pPr>
      <w:r w:rsidRPr="008B5E81">
        <w:rPr>
          <w:rFonts w:ascii="Calibri" w:eastAsia="Times New Roman" w:hAnsi="Calibri" w:cs="Calibri"/>
          <w:color w:val="auto"/>
        </w:rPr>
        <w:t xml:space="preserve">wydawać opinie, jeżeli stwierdzenie okoliczności mających znaczenie dla sprawy wymaga wiadomości specjalnych lub wiedzy specjalistycznej; </w:t>
      </w:r>
    </w:p>
    <w:p w14:paraId="222C707F" w14:textId="77777777" w:rsidR="009036DB" w:rsidRPr="008B5E81" w:rsidRDefault="009036DB" w:rsidP="009036DB">
      <w:pPr>
        <w:numPr>
          <w:ilvl w:val="0"/>
          <w:numId w:val="7"/>
        </w:numPr>
        <w:spacing w:before="120" w:line="276" w:lineRule="auto"/>
        <w:rPr>
          <w:rFonts w:ascii="Calibri" w:eastAsia="Times New Roman" w:hAnsi="Calibri" w:cs="Calibri"/>
          <w:color w:val="auto"/>
        </w:rPr>
      </w:pPr>
      <w:r w:rsidRPr="008B5E81">
        <w:rPr>
          <w:rFonts w:ascii="Calibri" w:eastAsia="Times New Roman" w:hAnsi="Calibri" w:cs="Calibri"/>
          <w:color w:val="auto"/>
        </w:rPr>
        <w:t xml:space="preserve">przekazać dokumenty mające znaczenie w sprawie. </w:t>
      </w:r>
    </w:p>
    <w:p w14:paraId="1DE47249" w14:textId="788A7B53" w:rsidR="009036DB" w:rsidRPr="008B5E81" w:rsidRDefault="009036DB" w:rsidP="009036DB">
      <w:pPr>
        <w:tabs>
          <w:tab w:val="left" w:leader="dot" w:pos="3260"/>
        </w:tabs>
        <w:spacing w:before="120" w:line="276" w:lineRule="auto"/>
        <w:rPr>
          <w:rFonts w:ascii="Calibri" w:hAnsi="Calibri" w:cs="Calibri"/>
          <w:color w:val="auto"/>
        </w:rPr>
      </w:pPr>
      <w:r w:rsidRPr="008B5E81">
        <w:rPr>
          <w:rFonts w:ascii="Calibri" w:hAnsi="Calibri" w:cs="Calibri"/>
          <w:color w:val="auto"/>
        </w:rPr>
        <w:t>Prezes Urzędu Zamówień Publicznych</w:t>
      </w:r>
      <w:r w:rsidR="009B1F8A">
        <w:rPr>
          <w:rStyle w:val="Odwoanieprzypisudolnego"/>
          <w:rFonts w:ascii="Calibri" w:hAnsi="Calibri" w:cs="Calibri"/>
          <w:color w:val="auto"/>
        </w:rPr>
        <w:footnoteReference w:id="3"/>
      </w:r>
      <w:r w:rsidRPr="008B5E81">
        <w:rPr>
          <w:rFonts w:ascii="Calibri" w:hAnsi="Calibri" w:cs="Calibri"/>
          <w:color w:val="auto"/>
        </w:rPr>
        <w:t xml:space="preserve"> wydaje opnie, w terminie określonym przez organ prowadzący postępowanie, w sprawach dotyczących przepisów o zamówieniach publicznych.</w:t>
      </w:r>
    </w:p>
    <w:p w14:paraId="39F2C242" w14:textId="77777777" w:rsidR="009036DB" w:rsidRPr="009036DB" w:rsidRDefault="009036DB" w:rsidP="009036DB"/>
    <w:p w14:paraId="6EC2D08B" w14:textId="77777777" w:rsidR="008A1B44" w:rsidRPr="00450129" w:rsidRDefault="008A1B44" w:rsidP="00450129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50129"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otrzymują:</w:t>
      </w:r>
    </w:p>
    <w:p w14:paraId="4322573E" w14:textId="784D1097" w:rsidR="00450129" w:rsidRPr="00741E3E" w:rsidRDefault="00450129" w:rsidP="00450129">
      <w:pPr>
        <w:numPr>
          <w:ilvl w:val="0"/>
          <w:numId w:val="6"/>
        </w:numPr>
        <w:tabs>
          <w:tab w:val="left" w:pos="567"/>
        </w:tabs>
        <w:spacing w:before="120" w:line="276" w:lineRule="auto"/>
        <w:ind w:hanging="578"/>
        <w:rPr>
          <w:rFonts w:ascii="Calibri" w:hAnsi="Calibri" w:cs="Calibri"/>
          <w:color w:val="auto"/>
        </w:rPr>
      </w:pPr>
      <w:r w:rsidRPr="00741E3E">
        <w:rPr>
          <w:rFonts w:ascii="Calibri" w:hAnsi="Calibri" w:cs="Calibri"/>
          <w:color w:val="auto"/>
        </w:rPr>
        <w:t>Kierownik instytucji państwowej lub samorządowej</w:t>
      </w:r>
      <w:r w:rsidR="009B1F8A">
        <w:rPr>
          <w:rFonts w:ascii="Calibri" w:hAnsi="Calibri" w:cs="Calibri"/>
          <w:color w:val="auto"/>
        </w:rPr>
        <w:t xml:space="preserve"> </w:t>
      </w:r>
      <w:r w:rsidRPr="00741E3E">
        <w:rPr>
          <w:rFonts w:ascii="Calibri" w:hAnsi="Calibri" w:cs="Calibri"/>
          <w:color w:val="auto"/>
        </w:rPr>
        <w:t xml:space="preserve">/ Prezes UZP </w:t>
      </w:r>
    </w:p>
    <w:p w14:paraId="1779CAD5" w14:textId="77777777" w:rsidR="00450129" w:rsidRPr="00741E3E" w:rsidRDefault="00450129" w:rsidP="00450129">
      <w:pPr>
        <w:numPr>
          <w:ilvl w:val="0"/>
          <w:numId w:val="6"/>
        </w:numPr>
        <w:tabs>
          <w:tab w:val="left" w:pos="567"/>
        </w:tabs>
        <w:spacing w:before="120" w:line="276" w:lineRule="auto"/>
        <w:ind w:hanging="578"/>
        <w:rPr>
          <w:rFonts w:ascii="Calibri" w:hAnsi="Calibri" w:cs="Calibri"/>
          <w:color w:val="auto"/>
        </w:rPr>
      </w:pPr>
      <w:r w:rsidRPr="00741E3E">
        <w:rPr>
          <w:rFonts w:ascii="Calibri" w:hAnsi="Calibri" w:cs="Calibri"/>
          <w:color w:val="auto"/>
        </w:rPr>
        <w:t>a/a</w:t>
      </w:r>
    </w:p>
    <w:p w14:paraId="15FC986F" w14:textId="77777777" w:rsidR="00450129" w:rsidRPr="00450129" w:rsidRDefault="00450129" w:rsidP="00450129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50129">
        <w:rPr>
          <w:rFonts w:asciiTheme="minorHAnsi" w:hAnsiTheme="minorHAnsi" w:cstheme="minorHAnsi"/>
          <w:b/>
          <w:color w:val="FF0000"/>
          <w:sz w:val="28"/>
          <w:szCs w:val="28"/>
        </w:rPr>
        <w:t>Załącznik:</w:t>
      </w:r>
    </w:p>
    <w:p w14:paraId="71E5BFD1" w14:textId="18A58F96" w:rsidR="00450129" w:rsidRPr="00450129" w:rsidRDefault="00450129" w:rsidP="00450129">
      <w:pPr>
        <w:spacing w:before="120" w:line="276" w:lineRule="auto"/>
        <w:rPr>
          <w:rFonts w:ascii="Calibri" w:hAnsi="Calibri" w:cs="Calibri"/>
          <w:color w:val="auto"/>
        </w:rPr>
      </w:pPr>
      <w:r w:rsidRPr="008B5E81">
        <w:rPr>
          <w:rFonts w:ascii="Calibri" w:hAnsi="Calibri" w:cs="Calibri"/>
          <w:color w:val="auto"/>
        </w:rPr>
        <w:t>/ewentualnie dokument wymagający opinii lub wyjaśnienia, itp.</w:t>
      </w:r>
      <w:r>
        <w:rPr>
          <w:rFonts w:ascii="Calibri" w:hAnsi="Calibri" w:cs="Calibri"/>
          <w:color w:val="auto"/>
        </w:rPr>
        <w:t>/</w:t>
      </w:r>
    </w:p>
    <w:p w14:paraId="3D9E6E49" w14:textId="6AD00691" w:rsidR="00AD1969" w:rsidRPr="00450129" w:rsidRDefault="001952F2" w:rsidP="00450129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50129">
        <w:rPr>
          <w:rFonts w:asciiTheme="minorHAnsi" w:hAnsiTheme="minorHAnsi" w:cstheme="minorHAnsi"/>
          <w:b/>
          <w:color w:val="FF0000"/>
          <w:sz w:val="28"/>
          <w:szCs w:val="28"/>
        </w:rPr>
        <w:t>Uwagi</w:t>
      </w:r>
      <w:r w:rsidR="00620351" w:rsidRPr="0045012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dla rzecznika</w:t>
      </w:r>
      <w:r w:rsidR="00886BF1" w:rsidRPr="00450129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dyscypliny</w:t>
      </w:r>
      <w:r w:rsidR="00AD1969" w:rsidRPr="00450129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54BD80A2" w14:textId="24E4F7A7" w:rsidR="00FB3684" w:rsidRPr="00FB3684" w:rsidRDefault="00FB3684" w:rsidP="00450129">
      <w:pPr>
        <w:pStyle w:val="changed"/>
        <w:spacing w:before="120" w:after="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</w:t>
      </w:r>
      <w:r w:rsidRPr="00FB3684">
        <w:rPr>
          <w:rFonts w:ascii="Calibri" w:hAnsi="Calibri" w:cs="Calibri"/>
          <w:color w:val="auto"/>
        </w:rPr>
        <w:t>ystąpienie z wnioskiem o opinie jest uzasadnione, gdy rzecznik dyscypliny lub organ orzekający nie dysponuje wystarczającą wiedzą z danej dziedziny i musi posłużyć się wiedzą specjalistyczną, lub uzyskać wiadomości specjalne, którymi dysponuje dana jednostka (np. odnośnie do regulacji prawnych</w:t>
      </w:r>
      <w:r>
        <w:rPr>
          <w:rFonts w:ascii="Calibri" w:hAnsi="Calibri" w:cs="Calibri"/>
          <w:color w:val="auto"/>
        </w:rPr>
        <w:t>, które</w:t>
      </w:r>
      <w:r w:rsidRPr="00FB3684">
        <w:rPr>
          <w:rFonts w:ascii="Calibri" w:hAnsi="Calibri" w:cs="Calibri"/>
          <w:color w:val="auto"/>
        </w:rPr>
        <w:t xml:space="preserve"> dotyczą</w:t>
      </w:r>
      <w:r>
        <w:rPr>
          <w:rFonts w:ascii="Calibri" w:hAnsi="Calibri" w:cs="Calibri"/>
          <w:color w:val="auto"/>
        </w:rPr>
        <w:t xml:space="preserve"> </w:t>
      </w:r>
      <w:r w:rsidRPr="00FB3684">
        <w:rPr>
          <w:rFonts w:ascii="Calibri" w:hAnsi="Calibri" w:cs="Calibri"/>
          <w:color w:val="auto"/>
        </w:rPr>
        <w:t>istotnych warunków zamówienia na sprzęt informatyczny</w:t>
      </w:r>
      <w:r w:rsidR="006E3D24">
        <w:rPr>
          <w:rFonts w:ascii="Calibri" w:hAnsi="Calibri" w:cs="Calibri"/>
          <w:color w:val="auto"/>
        </w:rPr>
        <w:t>,</w:t>
      </w:r>
      <w:r w:rsidRPr="00FB3684">
        <w:rPr>
          <w:rFonts w:ascii="Calibri" w:hAnsi="Calibri" w:cs="Calibri"/>
          <w:color w:val="auto"/>
        </w:rPr>
        <w:t xml:space="preserve"> czy też specjalistyczną wiedzą z dziedziny budownictwa)</w:t>
      </w:r>
      <w:r>
        <w:rPr>
          <w:rFonts w:ascii="Calibri" w:hAnsi="Calibri" w:cs="Calibri"/>
          <w:color w:val="auto"/>
        </w:rPr>
        <w:t>.</w:t>
      </w:r>
    </w:p>
    <w:p w14:paraId="299E3777" w14:textId="5F93CD70" w:rsidR="00450129" w:rsidRPr="008B5E81" w:rsidRDefault="00450129" w:rsidP="00450129">
      <w:pPr>
        <w:pStyle w:val="changed"/>
        <w:spacing w:before="120" w:after="0" w:line="276" w:lineRule="auto"/>
        <w:rPr>
          <w:rFonts w:ascii="Calibri" w:hAnsi="Calibri" w:cs="Calibri"/>
          <w:color w:val="auto"/>
        </w:rPr>
      </w:pPr>
      <w:r w:rsidRPr="008B5E81">
        <w:rPr>
          <w:rFonts w:ascii="Calibri" w:hAnsi="Calibri" w:cs="Calibri"/>
          <w:color w:val="auto"/>
        </w:rPr>
        <w:t>Wydawanie opinii i przekazywanie dokumentów następuje z zachowaniem zasad ochron</w:t>
      </w:r>
      <w:r w:rsidR="009B1F8A">
        <w:rPr>
          <w:rFonts w:ascii="Calibri" w:hAnsi="Calibri" w:cs="Calibri"/>
          <w:color w:val="auto"/>
        </w:rPr>
        <w:t>y tajemnic ustawowo chronionych.</w:t>
      </w:r>
      <w:r w:rsidRPr="008B5E81">
        <w:rPr>
          <w:rFonts w:ascii="Calibri" w:hAnsi="Calibri" w:cs="Calibri"/>
          <w:color w:val="auto"/>
        </w:rPr>
        <w:t xml:space="preserve"> </w:t>
      </w:r>
      <w:r w:rsidR="009B1F8A">
        <w:rPr>
          <w:rFonts w:ascii="Calibri" w:hAnsi="Calibri" w:cs="Calibri"/>
          <w:color w:val="auto"/>
        </w:rPr>
        <w:t>W</w:t>
      </w:r>
      <w:r w:rsidRPr="008B5E81">
        <w:rPr>
          <w:rFonts w:ascii="Calibri" w:hAnsi="Calibri" w:cs="Calibri"/>
          <w:color w:val="auto"/>
        </w:rPr>
        <w:t xml:space="preserve"> szczególności dokumenty lub opinie zawieraj</w:t>
      </w:r>
      <w:r w:rsidR="009B1F8A">
        <w:rPr>
          <w:rFonts w:ascii="Calibri" w:hAnsi="Calibri" w:cs="Calibri"/>
          <w:color w:val="auto"/>
        </w:rPr>
        <w:t>ące informacje niejawne przekazuje</w:t>
      </w:r>
      <w:r w:rsidRPr="008B5E81">
        <w:rPr>
          <w:rFonts w:ascii="Calibri" w:hAnsi="Calibri" w:cs="Calibri"/>
          <w:color w:val="auto"/>
        </w:rPr>
        <w:t xml:space="preserve"> się w trybie i na zasadach określonych w przepisach o ochronie informacji niejawnych. </w:t>
      </w:r>
    </w:p>
    <w:p w14:paraId="6D5D81B8" w14:textId="77777777" w:rsidR="001952F2" w:rsidRDefault="001952F2" w:rsidP="00450129">
      <w:pPr>
        <w:spacing w:before="120" w:line="276" w:lineRule="auto"/>
        <w:rPr>
          <w:rFonts w:ascii="Calibri" w:hAnsi="Calibri" w:cs="Calibri"/>
        </w:rPr>
      </w:pPr>
    </w:p>
    <w:sectPr w:rsidR="001952F2" w:rsidSect="0027555F">
      <w:footerReference w:type="default" r:id="rId12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E615" w14:textId="77777777" w:rsidR="00B40C1E" w:rsidRDefault="00B40C1E">
      <w:r>
        <w:separator/>
      </w:r>
    </w:p>
  </w:endnote>
  <w:endnote w:type="continuationSeparator" w:id="0">
    <w:p w14:paraId="13D60425" w14:textId="77777777" w:rsidR="00B40C1E" w:rsidRDefault="00B4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771E" w14:textId="4A45797D" w:rsidR="007B51D6" w:rsidRPr="00A74136" w:rsidRDefault="00033655" w:rsidP="000F289F">
    <w:pPr>
      <w:pStyle w:val="Stopka"/>
      <w:spacing w:after="240"/>
      <w:jc w:val="highKashida"/>
      <w:rPr>
        <w:rFonts w:asciiTheme="minorHAnsi" w:hAnsiTheme="minorHAnsi" w:cstheme="minorHAnsi"/>
        <w:sz w:val="20"/>
        <w:szCs w:val="20"/>
      </w:rPr>
    </w:pPr>
    <w:r w:rsidRPr="00A74136">
      <w:rPr>
        <w:rFonts w:asciiTheme="minorHAnsi" w:eastAsiaTheme="majorEastAsia" w:hAnsiTheme="minorHAnsi" w:cstheme="minorHAnsi"/>
        <w:noProof/>
        <w:color w:val="ED7D31" w:themeColor="accen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85E7C" wp14:editId="653C3041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D74A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A74136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  <w:r w:rsidRPr="00A74136">
      <w:rPr>
        <w:rFonts w:asciiTheme="minorHAnsi" w:hAnsiTheme="minorHAnsi" w:cstheme="minorHAnsi"/>
        <w:sz w:val="20"/>
        <w:szCs w:val="20"/>
      </w:rPr>
      <w:t xml:space="preserve"> </w:t>
    </w:r>
  </w:p>
  <w:p w14:paraId="09D5771F" w14:textId="77777777" w:rsidR="000F289F" w:rsidRDefault="00313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AF77" w14:textId="77777777" w:rsidR="00B40C1E" w:rsidRDefault="00B40C1E">
      <w:r>
        <w:separator/>
      </w:r>
    </w:p>
  </w:footnote>
  <w:footnote w:type="continuationSeparator" w:id="0">
    <w:p w14:paraId="51BA06F3" w14:textId="77777777" w:rsidR="00B40C1E" w:rsidRDefault="00B40C1E">
      <w:r>
        <w:continuationSeparator/>
      </w:r>
    </w:p>
  </w:footnote>
  <w:footnote w:id="1">
    <w:p w14:paraId="0C68F8B4" w14:textId="6525FFD1" w:rsidR="009036DB" w:rsidRPr="009B1F8A" w:rsidRDefault="009036DB" w:rsidP="009B1F8A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B1F8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B1F8A">
        <w:rPr>
          <w:rFonts w:asciiTheme="minorHAnsi" w:hAnsiTheme="minorHAnsi" w:cstheme="minorHAnsi"/>
          <w:sz w:val="22"/>
          <w:szCs w:val="22"/>
        </w:rPr>
        <w:t xml:space="preserve"> </w:t>
      </w:r>
      <w:r w:rsidRPr="009B1F8A">
        <w:rPr>
          <w:rFonts w:asciiTheme="minorHAnsi" w:hAnsiTheme="minorHAnsi" w:cstheme="minorHAnsi"/>
          <w:color w:val="auto"/>
          <w:sz w:val="22"/>
          <w:szCs w:val="22"/>
        </w:rPr>
        <w:t xml:space="preserve">na podstawie art. 86 ust. 1 lub ust. 2 ustawy z dnia 17 grudnia 2004 r. o odpowiedzialności za naruszenie dyscypliny finansów (Dz. U. z </w:t>
      </w:r>
      <w:r w:rsidRPr="009B1F8A">
        <w:rPr>
          <w:rFonts w:asciiTheme="minorHAnsi" w:hAnsiTheme="minorHAnsi" w:cstheme="minorHAnsi"/>
          <w:sz w:val="22"/>
          <w:szCs w:val="22"/>
        </w:rPr>
        <w:t>202</w:t>
      </w:r>
      <w:r w:rsidR="00313BFC">
        <w:rPr>
          <w:rFonts w:asciiTheme="minorHAnsi" w:hAnsiTheme="minorHAnsi" w:cstheme="minorHAnsi"/>
          <w:sz w:val="22"/>
          <w:szCs w:val="22"/>
        </w:rPr>
        <w:t>4</w:t>
      </w:r>
      <w:r w:rsidRPr="009B1F8A">
        <w:rPr>
          <w:rFonts w:asciiTheme="minorHAnsi" w:hAnsiTheme="minorHAnsi" w:cstheme="minorHAnsi"/>
          <w:sz w:val="22"/>
          <w:szCs w:val="22"/>
        </w:rPr>
        <w:t xml:space="preserve"> r. poz. </w:t>
      </w:r>
      <w:r w:rsidR="00313BFC">
        <w:rPr>
          <w:rFonts w:asciiTheme="minorHAnsi" w:hAnsiTheme="minorHAnsi" w:cstheme="minorHAnsi"/>
          <w:sz w:val="22"/>
          <w:szCs w:val="22"/>
        </w:rPr>
        <w:t>104</w:t>
      </w:r>
      <w:r w:rsidRPr="009B1F8A">
        <w:rPr>
          <w:rFonts w:asciiTheme="minorHAnsi" w:hAnsiTheme="minorHAnsi" w:cstheme="minorHAnsi"/>
          <w:color w:val="auto"/>
          <w:sz w:val="22"/>
          <w:szCs w:val="22"/>
        </w:rPr>
        <w:t>), zwanej dalej „ustawą”</w:t>
      </w:r>
    </w:p>
  </w:footnote>
  <w:footnote w:id="2">
    <w:p w14:paraId="17B564B3" w14:textId="77777777" w:rsidR="006E3D24" w:rsidRPr="009B1F8A" w:rsidRDefault="006E3D24" w:rsidP="006E3D24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B1F8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B1F8A">
        <w:rPr>
          <w:rFonts w:asciiTheme="minorHAnsi" w:hAnsiTheme="minorHAnsi" w:cstheme="minorHAnsi"/>
          <w:sz w:val="22"/>
          <w:szCs w:val="22"/>
        </w:rPr>
        <w:t xml:space="preserve"> </w:t>
      </w:r>
      <w:r w:rsidRPr="009B1F8A">
        <w:rPr>
          <w:rFonts w:asciiTheme="minorHAnsi" w:hAnsiTheme="minorHAnsi" w:cstheme="minorHAnsi"/>
          <w:color w:val="auto"/>
          <w:sz w:val="22"/>
          <w:szCs w:val="22"/>
        </w:rPr>
        <w:t>zgodnie z przepisem art. 86 ust. 1 ustawy</w:t>
      </w:r>
    </w:p>
  </w:footnote>
  <w:footnote w:id="3">
    <w:p w14:paraId="73AA0E91" w14:textId="2786E18B" w:rsidR="009B1F8A" w:rsidRPr="009B1F8A" w:rsidRDefault="009B1F8A" w:rsidP="009B1F8A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B1F8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B1F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B1F8A">
        <w:rPr>
          <w:rFonts w:asciiTheme="minorHAnsi" w:hAnsiTheme="minorHAnsi" w:cstheme="minorHAnsi"/>
          <w:color w:val="auto"/>
          <w:sz w:val="22"/>
          <w:szCs w:val="22"/>
        </w:rPr>
        <w:t>godnie z art. 86 ust. 2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74DF"/>
    <w:multiLevelType w:val="hybridMultilevel"/>
    <w:tmpl w:val="C7CC9784"/>
    <w:lvl w:ilvl="0" w:tplc="9CCA71D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6547"/>
    <w:multiLevelType w:val="hybridMultilevel"/>
    <w:tmpl w:val="60120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D0CB7"/>
    <w:multiLevelType w:val="hybridMultilevel"/>
    <w:tmpl w:val="AB16E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45A81"/>
    <w:multiLevelType w:val="hybridMultilevel"/>
    <w:tmpl w:val="85C42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046C"/>
    <w:multiLevelType w:val="hybridMultilevel"/>
    <w:tmpl w:val="16C4B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CA7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33655"/>
    <w:rsid w:val="000D2BD9"/>
    <w:rsid w:val="000D6785"/>
    <w:rsid w:val="001711BB"/>
    <w:rsid w:val="001952F2"/>
    <w:rsid w:val="001A5F98"/>
    <w:rsid w:val="001F367C"/>
    <w:rsid w:val="002075D9"/>
    <w:rsid w:val="0027555F"/>
    <w:rsid w:val="00275AC5"/>
    <w:rsid w:val="00277124"/>
    <w:rsid w:val="002F14FA"/>
    <w:rsid w:val="002F6C65"/>
    <w:rsid w:val="00311F11"/>
    <w:rsid w:val="00313B07"/>
    <w:rsid w:val="00313BFC"/>
    <w:rsid w:val="00411548"/>
    <w:rsid w:val="00450129"/>
    <w:rsid w:val="0049615A"/>
    <w:rsid w:val="004C4C4A"/>
    <w:rsid w:val="004C629E"/>
    <w:rsid w:val="00520650"/>
    <w:rsid w:val="0055589D"/>
    <w:rsid w:val="005669E0"/>
    <w:rsid w:val="00577DFB"/>
    <w:rsid w:val="005B4929"/>
    <w:rsid w:val="005D5F3A"/>
    <w:rsid w:val="00620351"/>
    <w:rsid w:val="006357F6"/>
    <w:rsid w:val="006542B5"/>
    <w:rsid w:val="006A3201"/>
    <w:rsid w:val="006D5EE7"/>
    <w:rsid w:val="006E3D24"/>
    <w:rsid w:val="007206F4"/>
    <w:rsid w:val="00743BB3"/>
    <w:rsid w:val="007A3B4F"/>
    <w:rsid w:val="007C21AF"/>
    <w:rsid w:val="007D7569"/>
    <w:rsid w:val="00886BF1"/>
    <w:rsid w:val="008A1B44"/>
    <w:rsid w:val="008F6ED6"/>
    <w:rsid w:val="009036DB"/>
    <w:rsid w:val="00950612"/>
    <w:rsid w:val="00963465"/>
    <w:rsid w:val="009B1F8A"/>
    <w:rsid w:val="009B5A7A"/>
    <w:rsid w:val="009D3CC1"/>
    <w:rsid w:val="009F6024"/>
    <w:rsid w:val="00A22892"/>
    <w:rsid w:val="00A47579"/>
    <w:rsid w:val="00A57336"/>
    <w:rsid w:val="00A64E13"/>
    <w:rsid w:val="00A74136"/>
    <w:rsid w:val="00AC08FD"/>
    <w:rsid w:val="00AD1969"/>
    <w:rsid w:val="00B0024A"/>
    <w:rsid w:val="00B40C1E"/>
    <w:rsid w:val="00B67F4C"/>
    <w:rsid w:val="00B95C9F"/>
    <w:rsid w:val="00BE0072"/>
    <w:rsid w:val="00C02DCD"/>
    <w:rsid w:val="00C47F3B"/>
    <w:rsid w:val="00C50B10"/>
    <w:rsid w:val="00C51EB2"/>
    <w:rsid w:val="00C6301A"/>
    <w:rsid w:val="00CB1A6B"/>
    <w:rsid w:val="00CB375F"/>
    <w:rsid w:val="00DA142B"/>
    <w:rsid w:val="00DE2781"/>
    <w:rsid w:val="00E3034E"/>
    <w:rsid w:val="00E41A0A"/>
    <w:rsid w:val="00E74EA3"/>
    <w:rsid w:val="00E851C8"/>
    <w:rsid w:val="00F457C3"/>
    <w:rsid w:val="00FB3684"/>
    <w:rsid w:val="00FC31A7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8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89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8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2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9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2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2F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2F2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F2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customStyle="1" w:styleId="changed">
    <w:name w:val="changed"/>
    <w:basedOn w:val="Normalny"/>
    <w:rsid w:val="00450129"/>
    <w:pPr>
      <w:spacing w:before="15" w:after="23"/>
    </w:pPr>
    <w:rPr>
      <w:rFonts w:ascii="Times New Roman" w:eastAsia="Times New Roman" w:hAnsi="Times New Roman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8D0C0-6C3A-413E-8AE0-1B19CEB64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2024-02-21T13:06:00Z</dcterms:created>
  <dcterms:modified xsi:type="dcterms:W3CDTF">2024-02-21T13:22:00Z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UxC4dwLulzfINJ8nQH+xvX5LNGipWa4BRSZhPgxsCvlr+LTmtccVdpp0C326rf7YQ/OxaqFf2dui3K5gEAD23Q==</vt:lpwstr>
  </property>
  <property fmtid="{D5CDD505-2E9C-101B-9397-08002B2CF9AE}" pid="5" name="MFClassificationDate">
    <vt:lpwstr>2022-06-21T14:38:56.7998392+02:00</vt:lpwstr>
  </property>
  <property fmtid="{D5CDD505-2E9C-101B-9397-08002B2CF9AE}" pid="6" name="MFClassifiedBySID">
    <vt:lpwstr>UxC4dwLulzfINJ8nQH+xvX5LNGipWa4BRSZhPgxsCvm42mrIC/DSDv0ggS+FjUN/2v1BBotkLlY5aAiEhoi6ufH7kEg6E7TuEaiA7sVi9kl6FI2jCZtQKK3p4N3236AF</vt:lpwstr>
  </property>
  <property fmtid="{D5CDD505-2E9C-101B-9397-08002B2CF9AE}" pid="7" name="MFGRNItemId">
    <vt:lpwstr>GRN-be67246a-0bf0-4b5d-b298-c9d7322350db</vt:lpwstr>
  </property>
  <property fmtid="{D5CDD505-2E9C-101B-9397-08002B2CF9AE}" pid="8" name="MFHash">
    <vt:lpwstr>hcemLhFBWgaYzcGw3+5vaU5Mf5/8xoGVed2OqbqoFzM=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