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CD0D52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DA0D3A">
        <w:rPr>
          <w:rFonts w:ascii="Arial" w:hAnsi="Arial" w:cs="Arial"/>
          <w:b/>
          <w:lang w:eastAsia="en-GB"/>
        </w:rPr>
        <w:t>221</w:t>
      </w:r>
      <w:r>
        <w:rPr>
          <w:rFonts w:ascii="Arial" w:hAnsi="Arial" w:cs="Arial"/>
          <w:b/>
          <w:lang w:eastAsia="en-GB"/>
        </w:rPr>
        <w:t xml:space="preserve">, data </w:t>
      </w:r>
      <w:r w:rsidR="00DA0D3A">
        <w:rPr>
          <w:rFonts w:ascii="Arial" w:hAnsi="Arial" w:cs="Arial"/>
          <w:b/>
          <w:lang w:eastAsia="en-GB"/>
        </w:rPr>
        <w:t>15/11/2021</w:t>
      </w:r>
      <w:r>
        <w:rPr>
          <w:rFonts w:ascii="Arial" w:hAnsi="Arial" w:cs="Arial"/>
          <w:b/>
          <w:lang w:eastAsia="en-GB"/>
        </w:rPr>
        <w:t xml:space="preserve">, strona [], </w:t>
      </w:r>
    </w:p>
    <w:p w14:paraId="16580882" w14:textId="475B7A25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7E2309">
        <w:rPr>
          <w:rFonts w:ascii="Arial" w:hAnsi="Arial" w:cs="Arial"/>
          <w:b/>
          <w:lang w:eastAsia="en-GB"/>
        </w:rPr>
        <w:t>2021</w:t>
      </w:r>
      <w:r>
        <w:rPr>
          <w:rFonts w:ascii="Arial" w:hAnsi="Arial" w:cs="Arial"/>
          <w:b/>
          <w:lang w:eastAsia="en-GB"/>
        </w:rPr>
        <w:t>/S</w:t>
      </w:r>
      <w:r w:rsidR="007E2309">
        <w:rPr>
          <w:rFonts w:ascii="Arial" w:hAnsi="Arial" w:cs="Arial"/>
          <w:b/>
          <w:lang w:eastAsia="en-GB"/>
        </w:rPr>
        <w:t>221</w:t>
      </w:r>
      <w:r>
        <w:rPr>
          <w:rFonts w:ascii="Arial" w:hAnsi="Arial" w:cs="Arial"/>
          <w:b/>
          <w:lang w:eastAsia="en-GB"/>
        </w:rPr>
        <w:t>–</w:t>
      </w:r>
      <w:r w:rsidR="007E2309">
        <w:rPr>
          <w:rFonts w:ascii="Arial" w:hAnsi="Arial" w:cs="Arial"/>
          <w:b/>
          <w:lang w:eastAsia="en-GB"/>
        </w:rPr>
        <w:t>582831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455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1C72A77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Skarb Państwa - Państwowe Gospodarstwo Leśne Lasy Państwowe </w:t>
            </w:r>
          </w:p>
          <w:p w14:paraId="00B50B99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Nadleśnictwo Rybnik</w:t>
            </w:r>
          </w:p>
          <w:p w14:paraId="3C8AA381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2DAF6B2D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44 – 200 Rybnik</w:t>
            </w:r>
          </w:p>
          <w:p w14:paraId="3DAF5E16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tel. +48 324223748, fax +48 324221972</w:t>
            </w:r>
          </w:p>
          <w:p w14:paraId="653E5034" w14:textId="0BB94970" w:rsidR="00D111BC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e-mail: rybnik@katowice.lasy.gov.pl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Jakiego zamówienia dotyczy niniejszy </w:t>
            </w: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7F762FF" w14:textId="12F5746A" w:rsidR="007E2309" w:rsidRDefault="007E2309" w:rsidP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Wykonywanie usług z zakresu gospodarki leśnej na terenie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7E2309">
              <w:rPr>
                <w:rFonts w:ascii="Arial" w:hAnsi="Arial" w:cs="Arial"/>
                <w:lang w:eastAsia="en-GB"/>
              </w:rPr>
              <w:t>Nadleśnictwa Rybnik w roku 2022.</w:t>
            </w:r>
          </w:p>
          <w:p w14:paraId="0E1E7B7F" w14:textId="77777777" w:rsidR="007E2309" w:rsidRDefault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60775097" w14:textId="389D85B0" w:rsidR="00D111BC" w:rsidRDefault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 xml:space="preserve">Przedmiotem zamówienia są usługi z zakresu gospodarki leśnej zgodnie z określeniem w art. 6 ust. 1 pkt. 1 ustawy z dnia 28 września 1991 r. o lasach (tekst jedn.: Dz. U. z 2021 r. poz. 1275 z </w:t>
            </w:r>
            <w:proofErr w:type="spellStart"/>
            <w:r w:rsidRPr="007E2309">
              <w:rPr>
                <w:rFonts w:ascii="Arial" w:hAnsi="Arial" w:cs="Arial"/>
                <w:lang w:eastAsia="en-GB"/>
              </w:rPr>
              <w:t>późn</w:t>
            </w:r>
            <w:proofErr w:type="spellEnd"/>
            <w:r w:rsidRPr="007E2309">
              <w:rPr>
                <w:rFonts w:ascii="Arial" w:hAnsi="Arial" w:cs="Arial"/>
                <w:lang w:eastAsia="en-GB"/>
              </w:rPr>
              <w:t>. zm. – „Ustawa o lasach”) obejmujące prace z zakresu hodowli i ochrony lasu, ochrony przeciwpożarowej, pozyskania i zrywki drewna oraz z zakresu utrzymania dróg leśnych i melioracji wodnych, do wykonania na terenie Nadleśnictwa Rybnik w roku 2022.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58AB0C1" w:rsidR="00D111BC" w:rsidRPr="007E2309" w:rsidRDefault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Z</w:t>
            </w:r>
            <w:r w:rsidR="007E2309">
              <w:rPr>
                <w:rFonts w:ascii="Arial" w:hAnsi="Arial" w:cs="Arial"/>
                <w:lang w:eastAsia="en-GB"/>
              </w:rPr>
              <w:t>G</w:t>
            </w:r>
            <w:r w:rsidRPr="007E2309">
              <w:rPr>
                <w:rFonts w:ascii="Arial" w:hAnsi="Arial" w:cs="Arial"/>
                <w:lang w:eastAsia="en-GB"/>
              </w:rPr>
              <w:t>.270.1.202</w:t>
            </w:r>
            <w:r w:rsidR="007E2309">
              <w:rPr>
                <w:rFonts w:ascii="Arial" w:hAnsi="Arial" w:cs="Arial"/>
                <w:lang w:eastAsia="en-GB"/>
              </w:rPr>
              <w:t>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861A" w14:textId="77777777" w:rsidR="00B46E84" w:rsidRDefault="00B46E84">
      <w:r>
        <w:separator/>
      </w:r>
    </w:p>
  </w:endnote>
  <w:endnote w:type="continuationSeparator" w:id="0">
    <w:p w14:paraId="4417E1DC" w14:textId="77777777" w:rsidR="00B46E84" w:rsidRDefault="00B4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83B3" w14:textId="77777777" w:rsidR="00B46E84" w:rsidRDefault="00B46E84">
      <w:r>
        <w:separator/>
      </w:r>
    </w:p>
  </w:footnote>
  <w:footnote w:type="continuationSeparator" w:id="0">
    <w:p w14:paraId="54F3B1E8" w14:textId="77777777" w:rsidR="00B46E84" w:rsidRDefault="00B46E8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3AF7752C" w:rsidR="00D111BC" w:rsidRDefault="00DA0D3A" w:rsidP="00DA0D3A">
    <w:pPr>
      <w:pStyle w:val="Nagwek"/>
      <w:rPr>
        <w:rFonts w:ascii="Cambria" w:hAnsi="Cambria"/>
      </w:rPr>
    </w:pPr>
    <w:r>
      <w:rPr>
        <w:rFonts w:ascii="Cambria" w:hAnsi="Cambria"/>
        <w:sz w:val="22"/>
        <w:szCs w:val="22"/>
      </w:rPr>
      <w:t xml:space="preserve">Nr postępowania: </w:t>
    </w:r>
    <w:r w:rsidRPr="00133090">
      <w:rPr>
        <w:rFonts w:ascii="Cambria" w:hAnsi="Cambria"/>
        <w:b/>
        <w:sz w:val="22"/>
        <w:szCs w:val="22"/>
      </w:rPr>
      <w:t>Z</w:t>
    </w:r>
    <w:r>
      <w:rPr>
        <w:rFonts w:ascii="Cambria" w:hAnsi="Cambria"/>
        <w:b/>
        <w:sz w:val="22"/>
        <w:szCs w:val="22"/>
      </w:rPr>
      <w:t>G</w:t>
    </w:r>
    <w:r w:rsidRPr="00133090">
      <w:rPr>
        <w:rFonts w:ascii="Cambria" w:hAnsi="Cambria"/>
        <w:b/>
        <w:sz w:val="22"/>
        <w:szCs w:val="22"/>
      </w:rPr>
      <w:t>.270.</w:t>
    </w:r>
    <w:r>
      <w:rPr>
        <w:rFonts w:ascii="Cambria" w:hAnsi="Cambria"/>
        <w:b/>
        <w:sz w:val="22"/>
        <w:szCs w:val="22"/>
      </w:rPr>
      <w:t>1</w:t>
    </w:r>
    <w:r w:rsidRPr="00133090">
      <w:rPr>
        <w:rFonts w:ascii="Cambria" w:hAnsi="Cambria"/>
        <w:b/>
        <w:sz w:val="22"/>
        <w:szCs w:val="22"/>
      </w:rPr>
      <w:t>.202</w:t>
    </w:r>
    <w:r>
      <w:rPr>
        <w:rFonts w:ascii="Cambria" w:hAnsi="Cambria"/>
        <w:b/>
        <w:sz w:val="22"/>
        <w:szCs w:val="22"/>
      </w:rPr>
      <w:t>1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031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230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43E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E8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3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4590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7</cp:revision>
  <cp:lastPrinted>2017-05-23T10:32:00Z</cp:lastPrinted>
  <dcterms:created xsi:type="dcterms:W3CDTF">2021-09-08T07:25:00Z</dcterms:created>
  <dcterms:modified xsi:type="dcterms:W3CDTF">2021-11-15T09:10:00Z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