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8B1D" w14:textId="77777777" w:rsidR="00444DCC" w:rsidRPr="00444DCC" w:rsidRDefault="00444DCC" w:rsidP="00444DCC">
      <w:pPr>
        <w:jc w:val="center"/>
        <w:rPr>
          <w:b/>
        </w:rPr>
      </w:pPr>
      <w:r w:rsidRPr="00444DCC">
        <w:rPr>
          <w:b/>
        </w:rPr>
        <w:t>REGULAMIN PRZEPROWADZANIA WSTĘPNYCH KONSULTACJI RYNKOWYCH</w:t>
      </w:r>
    </w:p>
    <w:p w14:paraId="02A87DFA" w14:textId="77777777" w:rsidR="00444DCC" w:rsidRPr="00444DCC" w:rsidRDefault="00444DCC" w:rsidP="00444DCC">
      <w:pPr>
        <w:jc w:val="center"/>
        <w:rPr>
          <w:b/>
        </w:rPr>
      </w:pPr>
      <w:r w:rsidRPr="00444DCC">
        <w:rPr>
          <w:b/>
        </w:rPr>
        <w:t>§</w:t>
      </w:r>
      <w:r w:rsidR="004144FA">
        <w:rPr>
          <w:b/>
        </w:rPr>
        <w:t xml:space="preserve"> </w:t>
      </w:r>
      <w:r w:rsidRPr="00444DCC">
        <w:rPr>
          <w:b/>
        </w:rPr>
        <w:t>1</w:t>
      </w:r>
    </w:p>
    <w:p w14:paraId="14F59A44" w14:textId="77777777" w:rsidR="00444DCC" w:rsidRPr="00444DCC" w:rsidRDefault="00444DCC" w:rsidP="00444DCC">
      <w:pPr>
        <w:jc w:val="center"/>
        <w:rPr>
          <w:b/>
        </w:rPr>
      </w:pPr>
      <w:r w:rsidRPr="00444DCC">
        <w:rPr>
          <w:b/>
        </w:rPr>
        <w:t>Definicje</w:t>
      </w:r>
    </w:p>
    <w:p w14:paraId="2D2BF042" w14:textId="77777777" w:rsidR="00444DCC" w:rsidRDefault="00444DCC" w:rsidP="00444DCC">
      <w:pPr>
        <w:spacing w:after="0" w:line="240" w:lineRule="auto"/>
        <w:jc w:val="both"/>
      </w:pPr>
      <w:r>
        <w:t xml:space="preserve">Ilekroć w niniejszym regulaminie jest mowa o: </w:t>
      </w:r>
    </w:p>
    <w:p w14:paraId="09ACDE62" w14:textId="77777777" w:rsidR="00444DCC" w:rsidRDefault="00BB520F" w:rsidP="00404EC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Konsultacjach</w:t>
      </w:r>
      <w:r w:rsidR="00E22ABB">
        <w:t xml:space="preserve"> lub Konsultacjach rynkowych</w:t>
      </w:r>
      <w:r>
        <w:t xml:space="preserve"> </w:t>
      </w:r>
      <w:r w:rsidR="00444DCC">
        <w:t xml:space="preserve">– rozumie się przez to </w:t>
      </w:r>
      <w:r w:rsidR="004144FA">
        <w:t>W</w:t>
      </w:r>
      <w:r w:rsidR="00444DCC">
        <w:t xml:space="preserve">stępne konsultacje rynkowe unormowane przepisami art. 84 </w:t>
      </w:r>
      <w:r w:rsidR="008F1C02" w:rsidRPr="008F1C02">
        <w:t>ustawy z dnia 11 września 2019 r. - Prawo zamówień publicznych (</w:t>
      </w:r>
      <w:proofErr w:type="spellStart"/>
      <w:r w:rsidR="008F1C02" w:rsidRPr="008F1C02">
        <w:t>t.j</w:t>
      </w:r>
      <w:proofErr w:type="spellEnd"/>
      <w:r w:rsidR="008F1C02" w:rsidRPr="008F1C02">
        <w:t xml:space="preserve">. Dz. U. </w:t>
      </w:r>
      <w:r w:rsidR="008F1C02">
        <w:t xml:space="preserve">z 2022 r. poz. 1710 z </w:t>
      </w:r>
      <w:proofErr w:type="spellStart"/>
      <w:r w:rsidR="008F1C02">
        <w:t>późn</w:t>
      </w:r>
      <w:proofErr w:type="spellEnd"/>
      <w:r w:rsidR="008F1C02">
        <w:t xml:space="preserve">. </w:t>
      </w:r>
      <w:proofErr w:type="spellStart"/>
      <w:r w:rsidR="008F1C02">
        <w:t>zm</w:t>
      </w:r>
      <w:proofErr w:type="spellEnd"/>
      <w:r w:rsidR="008F1C02">
        <w:t>, zwanej dalej PZP</w:t>
      </w:r>
      <w:r w:rsidR="009945FE">
        <w:t>)</w:t>
      </w:r>
      <w:r w:rsidR="00444DCC">
        <w:t xml:space="preserve">; </w:t>
      </w:r>
    </w:p>
    <w:p w14:paraId="47DC173D" w14:textId="77777777" w:rsidR="00444DCC" w:rsidRDefault="00444DCC" w:rsidP="00404EC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Ogłoszeniu – rozumie się przez to ogłoszenie o </w:t>
      </w:r>
      <w:r w:rsidR="004144FA">
        <w:t>W</w:t>
      </w:r>
      <w:r>
        <w:t xml:space="preserve">stępnych konsultacjach rynkowych; </w:t>
      </w:r>
    </w:p>
    <w:p w14:paraId="61745D7E" w14:textId="77777777" w:rsidR="008F1C02" w:rsidRDefault="00444DCC" w:rsidP="000412E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Postępowaniu – rozumie się przez to planowane postępowanie o udzielenie zamówienia publicznego </w:t>
      </w:r>
      <w:r w:rsidRPr="00431C97">
        <w:t>na</w:t>
      </w:r>
      <w:r w:rsidR="00431C97" w:rsidRPr="00431C97">
        <w:t xml:space="preserve"> </w:t>
      </w:r>
      <w:r w:rsidR="00D1261B" w:rsidRPr="00D1261B">
        <w:t xml:space="preserve">prowadzenie, na przedpolu kompleksu składowisk „Zielona” oraz w bezpośrednim sąsiedztwie ulicy </w:t>
      </w:r>
      <w:proofErr w:type="spellStart"/>
      <w:r w:rsidR="00D1261B" w:rsidRPr="00D1261B">
        <w:t>Nowotoruńskiej</w:t>
      </w:r>
      <w:proofErr w:type="spellEnd"/>
      <w:r w:rsidR="00D1261B" w:rsidRPr="00D1261B">
        <w:t xml:space="preserve"> w Bydgoszczy, działań remediacyjnych wraz z bieżącą kontrolą ich skuteczności</w:t>
      </w:r>
      <w:r w:rsidR="008F1C02" w:rsidRPr="008F1C02">
        <w:t>.</w:t>
      </w:r>
    </w:p>
    <w:p w14:paraId="48339EEA" w14:textId="77777777" w:rsidR="00444DCC" w:rsidRDefault="00444DCC" w:rsidP="00404EC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Regulaminie – rozumie się przez to niniejszy regulamin przeprowadzania wstępnych konsultacji rynkowych</w:t>
      </w:r>
      <w:r w:rsidR="00BC0F30">
        <w:t>.</w:t>
      </w:r>
      <w:r>
        <w:t xml:space="preserve"> </w:t>
      </w:r>
    </w:p>
    <w:p w14:paraId="7F643F4F" w14:textId="77777777" w:rsidR="00444DCC" w:rsidRDefault="00444DCC" w:rsidP="00404EC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Uczestniku – rozumie się przez to podmiot biorący udzi</w:t>
      </w:r>
      <w:r w:rsidR="004144FA">
        <w:t xml:space="preserve">ał w Konsultacjach rynkowych  prowadzonych przez </w:t>
      </w:r>
      <w:r>
        <w:t>Zamawiającego</w:t>
      </w:r>
      <w:r w:rsidR="00BC0F30">
        <w:t>.</w:t>
      </w:r>
      <w:r>
        <w:t xml:space="preserve"> </w:t>
      </w:r>
    </w:p>
    <w:p w14:paraId="43DDC4C4" w14:textId="77777777" w:rsidR="00444DCC" w:rsidRDefault="00444DCC" w:rsidP="00404EC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Wykonawcy – rozumie się przez to osobę fizyczną, </w:t>
      </w:r>
      <w:r w:rsidR="004144FA">
        <w:t xml:space="preserve">osobę prawną albo jednostkę </w:t>
      </w:r>
      <w:r>
        <w:t>organizacyjną nieposiadającą osobowości prawnej, która ubiega się o udziel</w:t>
      </w:r>
      <w:r w:rsidR="004144FA">
        <w:t xml:space="preserve">enie </w:t>
      </w:r>
      <w:r>
        <w:t xml:space="preserve">zamówienia publicznego, </w:t>
      </w:r>
      <w:r w:rsidR="004144FA">
        <w:t>złożyła ofertę lub zawarła umowę w sprawie zamówienia publicznego</w:t>
      </w:r>
      <w:r w:rsidR="00BC0F30">
        <w:t>.</w:t>
      </w:r>
    </w:p>
    <w:p w14:paraId="2DD271D7" w14:textId="77777777" w:rsidR="00444DCC" w:rsidRDefault="00444DCC" w:rsidP="00404EC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Zamaw</w:t>
      </w:r>
      <w:r w:rsidR="004144FA">
        <w:t>iającym – rozumie się przez to Regionalną Dyrekcję Ochrony Środowiska w Bydgoszczy</w:t>
      </w:r>
      <w:r w:rsidR="00BC0F30">
        <w:t>.</w:t>
      </w:r>
      <w:r>
        <w:t xml:space="preserve"> </w:t>
      </w:r>
    </w:p>
    <w:p w14:paraId="7D660863" w14:textId="77777777" w:rsidR="00444DCC" w:rsidRDefault="00444DCC" w:rsidP="00404EC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Zamówieniu – rozumie się przez to umowę odpłatną z</w:t>
      </w:r>
      <w:r w:rsidR="004144FA">
        <w:t>awieraną między Zamawiającym a</w:t>
      </w:r>
      <w:r>
        <w:t xml:space="preserve"> Wykonawcą</w:t>
      </w:r>
      <w:r w:rsidR="00BC0F30">
        <w:t>.</w:t>
      </w:r>
      <w:r>
        <w:t xml:space="preserve">  </w:t>
      </w:r>
    </w:p>
    <w:p w14:paraId="4E5CC283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579F01DE" w14:textId="77777777" w:rsidR="00444DCC" w:rsidRPr="004144FA" w:rsidRDefault="00444DCC" w:rsidP="004144FA">
      <w:pPr>
        <w:spacing w:after="0" w:line="240" w:lineRule="auto"/>
        <w:jc w:val="center"/>
        <w:rPr>
          <w:b/>
        </w:rPr>
      </w:pPr>
      <w:r w:rsidRPr="004144FA">
        <w:rPr>
          <w:b/>
        </w:rPr>
        <w:t>§</w:t>
      </w:r>
      <w:r w:rsidR="004144FA">
        <w:rPr>
          <w:b/>
        </w:rPr>
        <w:t xml:space="preserve"> </w:t>
      </w:r>
      <w:r w:rsidRPr="004144FA">
        <w:rPr>
          <w:b/>
        </w:rPr>
        <w:t>2</w:t>
      </w:r>
    </w:p>
    <w:p w14:paraId="0A17792B" w14:textId="77777777" w:rsidR="00444DCC" w:rsidRPr="004144FA" w:rsidRDefault="00444DCC" w:rsidP="004144FA">
      <w:pPr>
        <w:spacing w:after="0" w:line="240" w:lineRule="auto"/>
        <w:jc w:val="center"/>
        <w:rPr>
          <w:b/>
        </w:rPr>
      </w:pPr>
      <w:r w:rsidRPr="004144FA">
        <w:rPr>
          <w:b/>
        </w:rPr>
        <w:t>Zakres Regulaminu</w:t>
      </w:r>
    </w:p>
    <w:p w14:paraId="41902017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512BF868" w14:textId="77777777" w:rsidR="00444DCC" w:rsidRDefault="00444DCC" w:rsidP="00404EC0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Regulamin określa zasady prowadzenia przez Zamawiaj</w:t>
      </w:r>
      <w:r w:rsidR="004144FA">
        <w:t xml:space="preserve">ącego </w:t>
      </w:r>
      <w:r w:rsidR="00E85D13">
        <w:t>Wstępnych k</w:t>
      </w:r>
      <w:r w:rsidR="00DA76B4">
        <w:t>onsultacji rynkowych</w:t>
      </w:r>
      <w:r w:rsidR="004144FA">
        <w:t>, poprzedzając</w:t>
      </w:r>
      <w:r w:rsidR="00FF5032">
        <w:t xml:space="preserve">ych </w:t>
      </w:r>
      <w:r>
        <w:t xml:space="preserve">Postępowanie. </w:t>
      </w:r>
    </w:p>
    <w:p w14:paraId="1EE596C2" w14:textId="77777777" w:rsidR="00444DCC" w:rsidRDefault="00444DCC" w:rsidP="00404EC0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Wybór Wykonawcy Zamówienia zostanie dokonany w </w:t>
      </w:r>
      <w:r w:rsidR="00DA76B4">
        <w:t xml:space="preserve">trakcie odrębnego Postępowania </w:t>
      </w:r>
      <w:r>
        <w:t xml:space="preserve">prowadzonego na podstawie przepisów PZP. </w:t>
      </w:r>
    </w:p>
    <w:p w14:paraId="68D5564F" w14:textId="77777777" w:rsidR="00444DCC" w:rsidRDefault="004144FA" w:rsidP="00404EC0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Wstępne konsultacje rynkowe prowadzone są </w:t>
      </w:r>
      <w:r w:rsidR="00444DCC">
        <w:t xml:space="preserve">na podstawie i zgodnie z art. </w:t>
      </w:r>
      <w:r>
        <w:t>84</w:t>
      </w:r>
      <w:r w:rsidR="00444DCC">
        <w:t xml:space="preserve"> PZP. </w:t>
      </w:r>
    </w:p>
    <w:p w14:paraId="5B5CF9A0" w14:textId="77777777" w:rsidR="00444DCC" w:rsidRDefault="004144FA" w:rsidP="00404EC0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4144FA">
        <w:t xml:space="preserve">Wstępne konsultacje rynkowe </w:t>
      </w:r>
      <w:r w:rsidR="00444DCC">
        <w:t>prowadzi się w sposób zapewniający zachowanie zasady przejrzystości,</w:t>
      </w:r>
      <w:r>
        <w:t xml:space="preserve"> uczciwej </w:t>
      </w:r>
      <w:r w:rsidR="00444DCC">
        <w:t xml:space="preserve">konkurencji oraz równego traktowania Uczestników i oferowanych przez nich rozwiązań.  </w:t>
      </w:r>
    </w:p>
    <w:p w14:paraId="18E162AB" w14:textId="77777777" w:rsidR="00444DCC" w:rsidRDefault="00444DCC" w:rsidP="00404EC0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Wszelkie czynności, o których mowa w niniejszym Regulami</w:t>
      </w:r>
      <w:r w:rsidR="004144FA">
        <w:t xml:space="preserve">nie, w imieniu i na rzecz </w:t>
      </w:r>
      <w:r>
        <w:t xml:space="preserve">Zamawiającego wykonuje osoba lub osoby wyznaczone w </w:t>
      </w:r>
      <w:r w:rsidR="004144FA">
        <w:t xml:space="preserve">tym celu przez </w:t>
      </w:r>
      <w:r>
        <w:t xml:space="preserve">Zamawiającego.  </w:t>
      </w:r>
    </w:p>
    <w:p w14:paraId="1992F10C" w14:textId="77777777" w:rsidR="00444DCC" w:rsidRPr="00E85D13" w:rsidRDefault="004144FA" w:rsidP="00444DCC">
      <w:pPr>
        <w:spacing w:after="0" w:line="240" w:lineRule="auto"/>
        <w:jc w:val="both"/>
        <w:rPr>
          <w:b/>
        </w:rPr>
      </w:pPr>
      <w:r>
        <w:t xml:space="preserve">   </w:t>
      </w:r>
    </w:p>
    <w:p w14:paraId="3536124E" w14:textId="77777777" w:rsidR="00444DCC" w:rsidRPr="00E85D13" w:rsidRDefault="00444DCC" w:rsidP="004144FA">
      <w:pPr>
        <w:spacing w:after="0" w:line="240" w:lineRule="auto"/>
        <w:jc w:val="center"/>
        <w:rPr>
          <w:b/>
        </w:rPr>
      </w:pPr>
      <w:r w:rsidRPr="00E85D13">
        <w:rPr>
          <w:b/>
        </w:rPr>
        <w:t>§</w:t>
      </w:r>
      <w:r w:rsidR="004144FA" w:rsidRPr="00E85D13">
        <w:rPr>
          <w:b/>
        </w:rPr>
        <w:t xml:space="preserve"> </w:t>
      </w:r>
      <w:r w:rsidRPr="00E85D13">
        <w:rPr>
          <w:b/>
        </w:rPr>
        <w:t>3</w:t>
      </w:r>
    </w:p>
    <w:p w14:paraId="766915F8" w14:textId="77777777" w:rsidR="00444DCC" w:rsidRPr="00E85D13" w:rsidRDefault="00444DCC" w:rsidP="004144FA">
      <w:pPr>
        <w:spacing w:after="0" w:line="240" w:lineRule="auto"/>
        <w:jc w:val="center"/>
        <w:rPr>
          <w:b/>
        </w:rPr>
      </w:pPr>
      <w:r w:rsidRPr="00E85D13">
        <w:rPr>
          <w:b/>
        </w:rPr>
        <w:t xml:space="preserve">Przedmiot </w:t>
      </w:r>
      <w:r w:rsidR="00BB520F">
        <w:rPr>
          <w:b/>
        </w:rPr>
        <w:t>K</w:t>
      </w:r>
      <w:r w:rsidR="00E85D13">
        <w:rPr>
          <w:b/>
        </w:rPr>
        <w:t xml:space="preserve">onsultacji </w:t>
      </w:r>
    </w:p>
    <w:p w14:paraId="387CD0EB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27678ABC" w14:textId="77777777" w:rsidR="00404EC0" w:rsidRDefault="00444DCC" w:rsidP="00404EC0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Zamawiający przed wszczęciem Postępowania może przeprowadzić </w:t>
      </w:r>
      <w:r w:rsidR="00E85D13">
        <w:t>Wstępne konsultacje rynkowe</w:t>
      </w:r>
      <w:r>
        <w:t xml:space="preserve">, </w:t>
      </w:r>
      <w:r w:rsidR="00404EC0" w:rsidRPr="00404EC0">
        <w:t>w celu przygotowania postępowania i poinformowania wykonawców o swoich planach i wymaganiach dotyczących zamówienia.</w:t>
      </w:r>
    </w:p>
    <w:p w14:paraId="4A420D16" w14:textId="77777777" w:rsidR="00404EC0" w:rsidRPr="00404EC0" w:rsidRDefault="00E22ABB" w:rsidP="00404EC0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t>Prowadząc konsultacje, Z</w:t>
      </w:r>
      <w:r w:rsidR="00404EC0" w:rsidRPr="00404EC0">
        <w:t xml:space="preserve">amawiający może w szczególności korzystać z doradztwa ekspertów, władzy publicznej lub wykonawców. Doradztwo to może być wykorzystane przy planowaniu, przygotowaniu lub przeprowadzaniu postępowania o udzielenie zamówienia, pod warunkiem </w:t>
      </w:r>
      <w:r w:rsidR="00404EC0" w:rsidRPr="00404EC0">
        <w:lastRenderedPageBreak/>
        <w:t xml:space="preserve">że nie powoduje to zakłócenia konkurencji ani naruszenia zasad równego traktowania wykonawców i przejrzystości. </w:t>
      </w:r>
    </w:p>
    <w:p w14:paraId="62FCE712" w14:textId="77777777" w:rsidR="00444DCC" w:rsidRPr="00404EC0" w:rsidRDefault="00444DCC" w:rsidP="00404EC0">
      <w:pPr>
        <w:pStyle w:val="Akapitzlist"/>
        <w:spacing w:after="0" w:line="240" w:lineRule="auto"/>
        <w:jc w:val="both"/>
        <w:rPr>
          <w:b/>
        </w:rPr>
      </w:pPr>
    </w:p>
    <w:p w14:paraId="1B3994D4" w14:textId="77777777" w:rsidR="00404EC0" w:rsidRDefault="00404EC0" w:rsidP="004144FA">
      <w:pPr>
        <w:spacing w:after="0" w:line="240" w:lineRule="auto"/>
        <w:jc w:val="center"/>
        <w:rPr>
          <w:b/>
        </w:rPr>
      </w:pPr>
      <w:r w:rsidRPr="00404EC0">
        <w:rPr>
          <w:b/>
        </w:rPr>
        <w:t>§ 4</w:t>
      </w:r>
      <w:r>
        <w:rPr>
          <w:b/>
        </w:rPr>
        <w:t xml:space="preserve"> </w:t>
      </w:r>
    </w:p>
    <w:p w14:paraId="0B0F4317" w14:textId="77777777" w:rsidR="00444DCC" w:rsidRPr="004144FA" w:rsidRDefault="00444DCC" w:rsidP="004144FA">
      <w:pPr>
        <w:spacing w:after="0" w:line="240" w:lineRule="auto"/>
        <w:jc w:val="center"/>
        <w:rPr>
          <w:b/>
        </w:rPr>
      </w:pPr>
      <w:r w:rsidRPr="004144FA">
        <w:rPr>
          <w:b/>
        </w:rPr>
        <w:t>Ogłoszenie</w:t>
      </w:r>
    </w:p>
    <w:p w14:paraId="638D7410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44AA782F" w14:textId="77777777" w:rsidR="00444DCC" w:rsidRDefault="00444DCC" w:rsidP="00404EC0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Zamaw</w:t>
      </w:r>
      <w:r w:rsidR="00E22ABB">
        <w:t xml:space="preserve">iający zamieszcza Ogłoszenie </w:t>
      </w:r>
      <w:r>
        <w:t xml:space="preserve">o </w:t>
      </w:r>
      <w:r w:rsidR="00404EC0">
        <w:t xml:space="preserve">konsultacjach rynkowych </w:t>
      </w:r>
      <w:r>
        <w:t xml:space="preserve">oraz o jego przedmiocie na swojej stronie internetowej. </w:t>
      </w:r>
    </w:p>
    <w:p w14:paraId="5AD16BE7" w14:textId="77777777" w:rsidR="00444DCC" w:rsidRDefault="00444DCC" w:rsidP="00404EC0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W Ogłoszeniu Zamawiający wskazuje w szczególności: </w:t>
      </w:r>
    </w:p>
    <w:p w14:paraId="2F256C0A" w14:textId="77777777" w:rsidR="00444DCC" w:rsidRDefault="00444DCC" w:rsidP="00404EC0">
      <w:pPr>
        <w:pStyle w:val="Akapitzlist"/>
        <w:numPr>
          <w:ilvl w:val="1"/>
          <w:numId w:val="23"/>
        </w:numPr>
        <w:spacing w:after="0" w:line="240" w:lineRule="auto"/>
        <w:jc w:val="both"/>
      </w:pPr>
      <w:r>
        <w:t xml:space="preserve">przedmiot Zamówienia i cel prowadzenia </w:t>
      </w:r>
      <w:r w:rsidR="00E22ABB">
        <w:t>konsultacji</w:t>
      </w:r>
      <w:r>
        <w:t xml:space="preserve">; </w:t>
      </w:r>
    </w:p>
    <w:p w14:paraId="49AE7D6B" w14:textId="77777777" w:rsidR="00404EC0" w:rsidRDefault="00444DCC" w:rsidP="00404EC0">
      <w:pPr>
        <w:pStyle w:val="Akapitzlist"/>
        <w:numPr>
          <w:ilvl w:val="1"/>
          <w:numId w:val="23"/>
        </w:numPr>
        <w:spacing w:after="0" w:line="240" w:lineRule="auto"/>
        <w:jc w:val="both"/>
      </w:pPr>
      <w:r>
        <w:t xml:space="preserve">zakres informacji, które chce uzyskać Zamawiający; </w:t>
      </w:r>
    </w:p>
    <w:p w14:paraId="460E5E24" w14:textId="77777777" w:rsidR="00404EC0" w:rsidRDefault="00444DCC" w:rsidP="00404EC0">
      <w:pPr>
        <w:pStyle w:val="Akapitzlist"/>
        <w:numPr>
          <w:ilvl w:val="1"/>
          <w:numId w:val="23"/>
        </w:numPr>
        <w:spacing w:after="0" w:line="240" w:lineRule="auto"/>
        <w:jc w:val="both"/>
      </w:pPr>
      <w:r>
        <w:t>tryb, termin i miejsce złożen</w:t>
      </w:r>
      <w:r w:rsidR="00404EC0">
        <w:t xml:space="preserve">ia zgłoszenia do udziału we Wstępnych konsultacjach rynkowych </w:t>
      </w:r>
      <w:r>
        <w:t xml:space="preserve">oraz sposób porozumiewania się z Uczestnikami; </w:t>
      </w:r>
    </w:p>
    <w:p w14:paraId="303E76FA" w14:textId="77777777" w:rsidR="00444DCC" w:rsidRDefault="00444DCC" w:rsidP="00404EC0">
      <w:pPr>
        <w:pStyle w:val="Akapitzlist"/>
        <w:numPr>
          <w:ilvl w:val="1"/>
          <w:numId w:val="23"/>
        </w:numPr>
        <w:spacing w:after="0" w:line="240" w:lineRule="auto"/>
        <w:jc w:val="both"/>
      </w:pPr>
      <w:r>
        <w:t xml:space="preserve">przewidywany czas trwania </w:t>
      </w:r>
      <w:r w:rsidR="00404EC0" w:rsidRPr="00404EC0">
        <w:t>Wstępnych konsultacji rynkowych</w:t>
      </w:r>
      <w:r>
        <w:t xml:space="preserve">. </w:t>
      </w:r>
    </w:p>
    <w:p w14:paraId="67671DE0" w14:textId="77777777" w:rsidR="00444DCC" w:rsidRDefault="00444DCC" w:rsidP="00404EC0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Zamawiający może również, niezależnie od zamieszczenia Ogłoszenia na swojej stronie internetowej, poinformować wybrane przez siebie podmioty o zamiarze przeprowadzenia </w:t>
      </w:r>
      <w:r w:rsidR="00404EC0">
        <w:t>Wstępnych konsultacji rynkowych</w:t>
      </w:r>
      <w:r>
        <w:t xml:space="preserve">. W tym celu Zamawiający może w szczególności przesłać do wybranych podmiotów informację w formie pisemnej lub elektronicznej o zamiarze przeprowadzenia </w:t>
      </w:r>
      <w:r w:rsidR="00404EC0" w:rsidRPr="00404EC0">
        <w:t>Wstępnych konsultacji rynkowych</w:t>
      </w:r>
      <w:r>
        <w:t xml:space="preserve">.  </w:t>
      </w:r>
    </w:p>
    <w:p w14:paraId="79F1F808" w14:textId="77777777" w:rsidR="00444DCC" w:rsidRDefault="00444DCC" w:rsidP="000235B8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Nieprzystąpienie do </w:t>
      </w:r>
      <w:r w:rsidR="00404EC0" w:rsidRPr="00404EC0">
        <w:t xml:space="preserve">Wstępnych konsultacji rynkowych </w:t>
      </w:r>
      <w:r>
        <w:t xml:space="preserve">nie ogranicza praw oraz nie działa na niekorzyść potencjalnych Wykonawców w Postępowaniu.  </w:t>
      </w:r>
    </w:p>
    <w:p w14:paraId="52C54D0E" w14:textId="77777777" w:rsidR="00444DCC" w:rsidRDefault="00444DCC" w:rsidP="00404EC0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Ogłoszenie i prowadzenie </w:t>
      </w:r>
      <w:r w:rsidR="00386276">
        <w:t xml:space="preserve">Wstępnych konsultacji rynkowych </w:t>
      </w:r>
      <w:r>
        <w:t xml:space="preserve">nie zobowiązuje Zamawiającego do przeprowadzenia Postępowania ani do udzielenia Zamówienia.   </w:t>
      </w:r>
    </w:p>
    <w:p w14:paraId="7629FF8E" w14:textId="77777777" w:rsidR="00444DCC" w:rsidRPr="00B23F23" w:rsidRDefault="00444DCC" w:rsidP="004D2623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B23F23">
        <w:t xml:space="preserve">Informacja o zastosowaniu </w:t>
      </w:r>
      <w:r w:rsidR="00404EC0" w:rsidRPr="00B23F23">
        <w:t xml:space="preserve">Wstępnych konsultacji rynkowych </w:t>
      </w:r>
      <w:r w:rsidRPr="00B23F23">
        <w:t>jest publikowana w każdym ogłoszeniu o Zamówieniu, którego dotyczył</w:t>
      </w:r>
      <w:r w:rsidR="00B23F23" w:rsidRPr="00B23F23">
        <w:t>y</w:t>
      </w:r>
      <w:r w:rsidRPr="00B23F23">
        <w:t xml:space="preserve"> dan</w:t>
      </w:r>
      <w:r w:rsidR="005616D5" w:rsidRPr="00B23F23">
        <w:t>e Wstępne konsultacji rynkowe.</w:t>
      </w:r>
      <w:r w:rsidRPr="00B23F23">
        <w:t xml:space="preserve"> </w:t>
      </w:r>
    </w:p>
    <w:p w14:paraId="443DD2E3" w14:textId="77777777" w:rsidR="00444DCC" w:rsidRPr="00B23F23" w:rsidRDefault="00444DCC" w:rsidP="00444DCC">
      <w:pPr>
        <w:spacing w:after="0" w:line="240" w:lineRule="auto"/>
        <w:jc w:val="both"/>
      </w:pPr>
      <w:r w:rsidRPr="00B23F23">
        <w:t xml:space="preserve">  </w:t>
      </w:r>
    </w:p>
    <w:p w14:paraId="12D02250" w14:textId="77777777" w:rsidR="00444DCC" w:rsidRPr="00404EC0" w:rsidRDefault="00444DCC" w:rsidP="00404EC0">
      <w:pPr>
        <w:spacing w:after="0" w:line="240" w:lineRule="auto"/>
        <w:jc w:val="center"/>
        <w:rPr>
          <w:b/>
        </w:rPr>
      </w:pPr>
      <w:r w:rsidRPr="00404EC0">
        <w:rPr>
          <w:b/>
        </w:rPr>
        <w:t>§</w:t>
      </w:r>
      <w:r w:rsidR="00404EC0">
        <w:rPr>
          <w:b/>
        </w:rPr>
        <w:t xml:space="preserve"> </w:t>
      </w:r>
      <w:r w:rsidRPr="00404EC0">
        <w:rPr>
          <w:b/>
        </w:rPr>
        <w:t>5</w:t>
      </w:r>
    </w:p>
    <w:p w14:paraId="55C1145A" w14:textId="77777777" w:rsidR="00444DCC" w:rsidRPr="00404EC0" w:rsidRDefault="00444DCC" w:rsidP="00404EC0">
      <w:pPr>
        <w:spacing w:after="0" w:line="240" w:lineRule="auto"/>
        <w:jc w:val="center"/>
        <w:rPr>
          <w:b/>
        </w:rPr>
      </w:pPr>
      <w:r w:rsidRPr="00404EC0">
        <w:rPr>
          <w:b/>
        </w:rPr>
        <w:t xml:space="preserve">Organizacja </w:t>
      </w:r>
      <w:r w:rsidR="00BB520F">
        <w:rPr>
          <w:b/>
        </w:rPr>
        <w:t>K</w:t>
      </w:r>
      <w:r w:rsidR="00404EC0">
        <w:rPr>
          <w:b/>
        </w:rPr>
        <w:t xml:space="preserve">onsultacji </w:t>
      </w:r>
    </w:p>
    <w:p w14:paraId="6B36B0DC" w14:textId="77777777" w:rsidR="00444DCC" w:rsidRDefault="00444DCC" w:rsidP="00404EC0">
      <w:pPr>
        <w:spacing w:after="0" w:line="240" w:lineRule="auto"/>
      </w:pPr>
      <w:r>
        <w:t xml:space="preserve"> </w:t>
      </w:r>
    </w:p>
    <w:p w14:paraId="2C2BE4E7" w14:textId="77777777" w:rsidR="00444DCC" w:rsidRDefault="00444DCC" w:rsidP="00431BAC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 xml:space="preserve">Zamawiający zaprosi do </w:t>
      </w:r>
      <w:r w:rsidR="00FF5032" w:rsidRPr="00FF5032">
        <w:t xml:space="preserve">Wstępnych konsultacji rynkowych </w:t>
      </w:r>
      <w:r>
        <w:t xml:space="preserve">Uczestników, którzy złożą prawidłowo sporządzone, w języku polskim zgłoszenie do udziału w </w:t>
      </w:r>
      <w:r w:rsidR="00FF5032">
        <w:t>konsultacjach</w:t>
      </w:r>
      <w:r w:rsidR="00FF5032" w:rsidRPr="00FF5032">
        <w:t xml:space="preserve"> rynkowych </w:t>
      </w:r>
      <w:r>
        <w:t xml:space="preserve">oraz </w:t>
      </w:r>
      <w:r w:rsidR="00680D0C">
        <w:t>e</w:t>
      </w:r>
      <w:r>
        <w:t>wentualnie dodatkowe oświadczenia, stanowiska lub dokumenty, których Zamawiający zażąda w Ogłoszeniu, w terminie i w trybie w nim wskazanym, który ni</w:t>
      </w:r>
      <w:r w:rsidR="00680D0C">
        <w:t xml:space="preserve">e może być krótszy niż 7 dni od </w:t>
      </w:r>
      <w:r>
        <w:t xml:space="preserve">publikacji Ogłoszenia. </w:t>
      </w:r>
    </w:p>
    <w:p w14:paraId="2AF94ADC" w14:textId="77777777" w:rsidR="00444DCC" w:rsidRDefault="00444DCC" w:rsidP="00431BAC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>Zamawiający w Ogłoszeniu może określić wzór zgłoszenia do udziału w</w:t>
      </w:r>
      <w:r w:rsidR="00C96C32">
        <w:t xml:space="preserve"> Konsultacjach.</w:t>
      </w:r>
      <w:r>
        <w:t xml:space="preserve">  </w:t>
      </w:r>
    </w:p>
    <w:p w14:paraId="38B9A4B3" w14:textId="77777777" w:rsidR="00444DCC" w:rsidRDefault="00444DCC" w:rsidP="00431BAC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>Uczestnicy zaproszeni do udziału w</w:t>
      </w:r>
      <w:r w:rsidR="00C96C32">
        <w:t xml:space="preserve"> K</w:t>
      </w:r>
      <w:r w:rsidR="00680D0C">
        <w:t>onsultacjach</w:t>
      </w:r>
      <w:r w:rsidR="00680D0C" w:rsidRPr="00680D0C">
        <w:t xml:space="preserve"> rynkowych</w:t>
      </w:r>
      <w:r w:rsidR="00431BAC">
        <w:t xml:space="preserve"> zostaną </w:t>
      </w:r>
      <w:r>
        <w:t xml:space="preserve">poinformowani o tym fakcie przez Zamawiającego, w sposób określony w treści niniejszego Regulaminu.  </w:t>
      </w:r>
    </w:p>
    <w:p w14:paraId="44F04B82" w14:textId="77777777" w:rsidR="00444DCC" w:rsidRDefault="00444DCC" w:rsidP="00431BAC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 xml:space="preserve">Zamawiający nie jest zobowiązany do prowadzenia </w:t>
      </w:r>
      <w:r w:rsidR="00680D0C">
        <w:t>konsultacji w określonej formie z w</w:t>
      </w:r>
      <w:r>
        <w:t xml:space="preserve">szystkimi Uczestnikami oraz może decydować o różnych formach </w:t>
      </w:r>
      <w:r w:rsidR="00680D0C">
        <w:t xml:space="preserve">Konsultacji </w:t>
      </w:r>
      <w:r>
        <w:t>z różnymi Uczestnikami, w zależności od merytorycznej treści stanowisk przedstawionych przez Uczestników</w:t>
      </w:r>
      <w:r w:rsidR="00BC0F30">
        <w:t xml:space="preserve"> w </w:t>
      </w:r>
      <w:r>
        <w:t xml:space="preserve">związku z </w:t>
      </w:r>
      <w:r w:rsidR="00680D0C">
        <w:t>Konsultacjami</w:t>
      </w:r>
      <w:r>
        <w:t xml:space="preserve">, z poszanowaniem zasad przejrzystości, uczciwej konkurencji i równego traktowania Uczestników.  </w:t>
      </w:r>
    </w:p>
    <w:p w14:paraId="518D83F5" w14:textId="77777777" w:rsidR="00444DCC" w:rsidRDefault="00444DCC" w:rsidP="00431BAC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>Zamawiający komunikuje się z Uczestnikami za pomocą korespondencji wysłanej na podany przez Uczestnika adres do korespondencji, faks lub</w:t>
      </w:r>
      <w:r w:rsidR="00680D0C">
        <w:t xml:space="preserve"> adres poczty elektronicznej. </w:t>
      </w:r>
      <w:r>
        <w:t xml:space="preserve">Potwierdzeniem doręczenia korespondencji wysłanej w drodze:  </w:t>
      </w:r>
    </w:p>
    <w:p w14:paraId="3D0C1DA7" w14:textId="77777777" w:rsidR="00444DCC" w:rsidRDefault="00444DCC" w:rsidP="00431BAC">
      <w:pPr>
        <w:pStyle w:val="Akapitzlist"/>
        <w:numPr>
          <w:ilvl w:val="1"/>
          <w:numId w:val="30"/>
        </w:numPr>
        <w:spacing w:after="0" w:line="240" w:lineRule="auto"/>
        <w:jc w:val="both"/>
      </w:pPr>
      <w:r>
        <w:t xml:space="preserve">pisemnej (za pośrednictwem operatora pocztowego) </w:t>
      </w:r>
      <w:r w:rsidR="00BC0F30">
        <w:t>–</w:t>
      </w:r>
      <w:r>
        <w:t xml:space="preserve"> jest potwierdzenie doręczenia korespondencji adresatowi; </w:t>
      </w:r>
    </w:p>
    <w:p w14:paraId="14DA6CBB" w14:textId="77777777" w:rsidR="00444DCC" w:rsidRDefault="00444DCC" w:rsidP="00431BAC">
      <w:pPr>
        <w:pStyle w:val="Akapitzlist"/>
        <w:numPr>
          <w:ilvl w:val="1"/>
          <w:numId w:val="30"/>
        </w:numPr>
        <w:spacing w:after="0" w:line="240" w:lineRule="auto"/>
        <w:jc w:val="both"/>
      </w:pPr>
      <w:r>
        <w:t xml:space="preserve">faksu – jest raport z jego transmisji; </w:t>
      </w:r>
    </w:p>
    <w:p w14:paraId="1A8A0C57" w14:textId="77777777" w:rsidR="00444DCC" w:rsidRDefault="00444DCC" w:rsidP="00431BAC">
      <w:pPr>
        <w:pStyle w:val="Akapitzlist"/>
        <w:numPr>
          <w:ilvl w:val="1"/>
          <w:numId w:val="30"/>
        </w:numPr>
        <w:spacing w:after="0" w:line="240" w:lineRule="auto"/>
        <w:jc w:val="both"/>
      </w:pPr>
      <w:r>
        <w:t xml:space="preserve">elektronicznej – jest data wskazana w elektronicznym potwierdzeniu odbioru korespondencji, a przy braku takiego potwierdzenia </w:t>
      </w:r>
      <w:r w:rsidR="00BC0F30">
        <w:t>–</w:t>
      </w:r>
      <w:r>
        <w:t xml:space="preserve"> przyjmuje się, że skutek </w:t>
      </w:r>
      <w:r>
        <w:lastRenderedPageBreak/>
        <w:t xml:space="preserve">doręczenia nastąpił z upływem 3 dni od daty umieszczenia korespondencji w systemie teleinformatycznym Uczestnika. </w:t>
      </w:r>
    </w:p>
    <w:p w14:paraId="3D08273E" w14:textId="77777777" w:rsidR="00444DCC" w:rsidRDefault="00444DCC" w:rsidP="00431BAC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 xml:space="preserve">W uzasadnionych sytuacjach, Ogłoszenie może przewidywać dodatkowe warunki, od których uzależnione jest dopuszczenie do </w:t>
      </w:r>
      <w:r w:rsidR="00431BAC">
        <w:t>Konsultacji</w:t>
      </w:r>
      <w:r>
        <w:t xml:space="preserve">. Warunki te nie mogą naruszać zasad przejrzystości, uczciwej konkurencji i równego traktowania Uczestników. </w:t>
      </w:r>
    </w:p>
    <w:p w14:paraId="7CD653DB" w14:textId="77777777" w:rsidR="00444DCC" w:rsidRDefault="00444DCC" w:rsidP="00444DCC">
      <w:pPr>
        <w:spacing w:after="0" w:line="240" w:lineRule="auto"/>
        <w:jc w:val="both"/>
      </w:pPr>
      <w:r>
        <w:t xml:space="preserve">  </w:t>
      </w:r>
    </w:p>
    <w:p w14:paraId="455BECB3" w14:textId="77777777" w:rsidR="00444DCC" w:rsidRPr="00680D0C" w:rsidRDefault="00444DCC" w:rsidP="00680D0C">
      <w:pPr>
        <w:spacing w:after="0" w:line="240" w:lineRule="auto"/>
        <w:jc w:val="center"/>
        <w:rPr>
          <w:b/>
        </w:rPr>
      </w:pPr>
      <w:r w:rsidRPr="00680D0C">
        <w:rPr>
          <w:b/>
        </w:rPr>
        <w:t>§</w:t>
      </w:r>
      <w:r w:rsidR="00680D0C">
        <w:rPr>
          <w:b/>
        </w:rPr>
        <w:t xml:space="preserve"> </w:t>
      </w:r>
      <w:r w:rsidRPr="00680D0C">
        <w:rPr>
          <w:b/>
        </w:rPr>
        <w:t>6</w:t>
      </w:r>
    </w:p>
    <w:p w14:paraId="7294577B" w14:textId="77777777" w:rsidR="00444DCC" w:rsidRPr="00680D0C" w:rsidRDefault="00444DCC" w:rsidP="00680D0C">
      <w:pPr>
        <w:spacing w:after="0" w:line="240" w:lineRule="auto"/>
        <w:jc w:val="center"/>
        <w:rPr>
          <w:b/>
        </w:rPr>
      </w:pPr>
      <w:r w:rsidRPr="00680D0C">
        <w:rPr>
          <w:b/>
        </w:rPr>
        <w:t xml:space="preserve">Czynności w ramach </w:t>
      </w:r>
      <w:r w:rsidR="00680D0C">
        <w:rPr>
          <w:b/>
        </w:rPr>
        <w:t xml:space="preserve">Konsultacji </w:t>
      </w:r>
    </w:p>
    <w:p w14:paraId="3FECFC53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0198D2B3" w14:textId="77777777" w:rsidR="00444DCC" w:rsidRDefault="00444DCC" w:rsidP="00A20D33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W celu przeprowadzenia </w:t>
      </w:r>
      <w:r w:rsidR="00680D0C">
        <w:t xml:space="preserve">Konsultacji </w:t>
      </w:r>
      <w:r>
        <w:t xml:space="preserve">Zamawiający może powołać Komisję. </w:t>
      </w:r>
    </w:p>
    <w:p w14:paraId="5ED7C8A2" w14:textId="77777777" w:rsidR="00444DCC" w:rsidRDefault="00680D0C" w:rsidP="00A20D33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Konsultacje są </w:t>
      </w:r>
      <w:r w:rsidR="00444DCC">
        <w:t>prowadzon</w:t>
      </w:r>
      <w:r>
        <w:t>e</w:t>
      </w:r>
      <w:r w:rsidR="00444DCC">
        <w:t xml:space="preserve"> w języku polskim i ma</w:t>
      </w:r>
      <w:r>
        <w:t>ją</w:t>
      </w:r>
      <w:r w:rsidR="00444DCC">
        <w:t xml:space="preserve"> charakter jawny, z zastrzeżeniem ust.</w:t>
      </w:r>
      <w:r>
        <w:t xml:space="preserve"> </w:t>
      </w:r>
      <w:r w:rsidR="00444DCC">
        <w:t xml:space="preserve">10. </w:t>
      </w:r>
    </w:p>
    <w:p w14:paraId="1738E41E" w14:textId="77777777" w:rsidR="00444DCC" w:rsidRPr="00B23F23" w:rsidRDefault="00680D0C" w:rsidP="00A20D33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705B6D">
        <w:t>Konsultacje mogą być prowadzone</w:t>
      </w:r>
      <w:r w:rsidRPr="00B23F23">
        <w:t xml:space="preserve"> </w:t>
      </w:r>
      <w:r w:rsidR="00444DCC" w:rsidRPr="00B23F23">
        <w:t>w dowolnej wybranej</w:t>
      </w:r>
      <w:r w:rsidR="00A20D33" w:rsidRPr="00B23F23">
        <w:t xml:space="preserve"> przez Zamawiającego formie, </w:t>
      </w:r>
      <w:r w:rsidR="00444DCC" w:rsidRPr="00B23F23">
        <w:t>nienaruszającej zasad przejrzystości, uczciwej konkur</w:t>
      </w:r>
      <w:r w:rsidR="00A20D33" w:rsidRPr="00B23F23">
        <w:t xml:space="preserve">encji i równego traktowania </w:t>
      </w:r>
      <w:r w:rsidR="00444DCC" w:rsidRPr="00B23F23">
        <w:t xml:space="preserve">Uczestników. O formie </w:t>
      </w:r>
      <w:r w:rsidR="00A20D33" w:rsidRPr="00B23F23">
        <w:t xml:space="preserve">Konsultacji </w:t>
      </w:r>
      <w:r w:rsidR="00444DCC" w:rsidRPr="00B23F23">
        <w:t xml:space="preserve">decyduje Zamawiający </w:t>
      </w:r>
      <w:r w:rsidR="00A20D33" w:rsidRPr="00B23F23">
        <w:t xml:space="preserve">w Ogłoszeniu lub w zaproszeniu </w:t>
      </w:r>
      <w:r w:rsidR="00444DCC" w:rsidRPr="00B23F23">
        <w:t xml:space="preserve">do </w:t>
      </w:r>
      <w:r w:rsidR="00A20D33" w:rsidRPr="00B23F23">
        <w:t xml:space="preserve">Konsultacji </w:t>
      </w:r>
      <w:r w:rsidR="00444DCC" w:rsidRPr="00B23F23">
        <w:t xml:space="preserve">kierowanym do Uczestników. </w:t>
      </w:r>
    </w:p>
    <w:p w14:paraId="7C941C1A" w14:textId="77777777" w:rsidR="00444DCC" w:rsidRPr="00B23F23" w:rsidRDefault="0074630F" w:rsidP="00A20D33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B23F23">
        <w:t>Konsultacje mogą</w:t>
      </w:r>
      <w:r w:rsidR="00444DCC" w:rsidRPr="00B23F23">
        <w:t xml:space="preserve"> przybrać w szczególności formę:  </w:t>
      </w:r>
    </w:p>
    <w:p w14:paraId="5906FD0B" w14:textId="77777777" w:rsidR="00444DCC" w:rsidRDefault="00444DCC" w:rsidP="00A20D33">
      <w:pPr>
        <w:pStyle w:val="Akapitzlist"/>
        <w:numPr>
          <w:ilvl w:val="1"/>
          <w:numId w:val="27"/>
        </w:numPr>
        <w:spacing w:after="0" w:line="240" w:lineRule="auto"/>
        <w:jc w:val="both"/>
      </w:pPr>
      <w:r>
        <w:t xml:space="preserve">wymiany korespondencji w postaci pisemnej lub elektronicznej; </w:t>
      </w:r>
    </w:p>
    <w:p w14:paraId="7C26628A" w14:textId="77777777" w:rsidR="00444DCC" w:rsidRDefault="00444DCC" w:rsidP="00A20D33">
      <w:pPr>
        <w:pStyle w:val="Akapitzlist"/>
        <w:numPr>
          <w:ilvl w:val="1"/>
          <w:numId w:val="27"/>
        </w:numPr>
        <w:spacing w:after="0" w:line="240" w:lineRule="auto"/>
        <w:jc w:val="both"/>
      </w:pPr>
      <w:r>
        <w:t xml:space="preserve">spotkania indywidualnego z Uczestnikami; </w:t>
      </w:r>
    </w:p>
    <w:p w14:paraId="679F3646" w14:textId="77777777" w:rsidR="00444DCC" w:rsidRDefault="00444DCC" w:rsidP="00A20D33">
      <w:pPr>
        <w:pStyle w:val="Akapitzlist"/>
        <w:numPr>
          <w:ilvl w:val="1"/>
          <w:numId w:val="27"/>
        </w:numPr>
        <w:spacing w:after="0" w:line="240" w:lineRule="auto"/>
        <w:jc w:val="both"/>
      </w:pPr>
      <w:r>
        <w:t xml:space="preserve">spotkania grupowego z Uczestnikami, </w:t>
      </w:r>
    </w:p>
    <w:p w14:paraId="61F21C3B" w14:textId="77777777" w:rsidR="00444DCC" w:rsidRDefault="00444DCC" w:rsidP="00A20D33">
      <w:pPr>
        <w:pStyle w:val="Akapitzlist"/>
        <w:spacing w:after="0" w:line="240" w:lineRule="auto"/>
        <w:jc w:val="both"/>
      </w:pPr>
      <w:r>
        <w:t>na określony przez Zamawiającego temat oraz w okr</w:t>
      </w:r>
      <w:r w:rsidR="00A20D33">
        <w:t xml:space="preserve">eślonych przez Zamawiającego </w:t>
      </w:r>
      <w:r>
        <w:t xml:space="preserve">trybie i terminach. </w:t>
      </w:r>
    </w:p>
    <w:p w14:paraId="2031E67E" w14:textId="77777777" w:rsidR="00444DCC" w:rsidRDefault="00444DCC" w:rsidP="00A20D33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Zamawiający może również zadecydować o prowadzeniu </w:t>
      </w:r>
      <w:r w:rsidR="00A20D33">
        <w:t xml:space="preserve">Konsultacji z wykorzystaniem </w:t>
      </w:r>
      <w:r>
        <w:t xml:space="preserve">wybranych lub wszystkich ww. form komunikacji. </w:t>
      </w:r>
    </w:p>
    <w:p w14:paraId="35642832" w14:textId="77777777" w:rsidR="00444DCC" w:rsidRDefault="00444DCC" w:rsidP="00A20D33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Zamawiający może w każdej chwili zrezygnować z prowadzenia </w:t>
      </w:r>
      <w:r w:rsidR="00A20D33">
        <w:t xml:space="preserve">Konsultacji z wybranym </w:t>
      </w:r>
      <w:r>
        <w:t xml:space="preserve">Uczestnikiem, jeżeli uzna, iż przekazywane przez niego </w:t>
      </w:r>
      <w:r w:rsidR="00A20D33">
        <w:t xml:space="preserve">informacje nie są przydatne do </w:t>
      </w:r>
      <w:r>
        <w:t>osiągnięcia celu</w:t>
      </w:r>
      <w:r w:rsidR="00A20D33">
        <w:t xml:space="preserve"> Konsultacji</w:t>
      </w:r>
      <w:r>
        <w:t xml:space="preserve">.  </w:t>
      </w:r>
    </w:p>
    <w:p w14:paraId="5E66D763" w14:textId="77777777" w:rsidR="00444DCC" w:rsidRDefault="00444DCC" w:rsidP="00A20D33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W trakcie </w:t>
      </w:r>
      <w:r w:rsidR="00A20D33">
        <w:t xml:space="preserve">Konsultacji </w:t>
      </w:r>
      <w:r>
        <w:t xml:space="preserve">Zamawiający może korzystać z </w:t>
      </w:r>
      <w:r w:rsidR="00A20D33">
        <w:t xml:space="preserve">pomocy biegłych i doradców, </w:t>
      </w:r>
      <w:r>
        <w:t xml:space="preserve">dysponujących wiedzą specjalistyczną, niezbędną do przeprowadzenia </w:t>
      </w:r>
      <w:r w:rsidR="00A20D33">
        <w:t xml:space="preserve">Konsultacji. Osoby te </w:t>
      </w:r>
      <w:r>
        <w:t xml:space="preserve">są zobowiązane do zachowania poufności na zasadach określonych w ust. 10. </w:t>
      </w:r>
    </w:p>
    <w:p w14:paraId="2A61C6E9" w14:textId="77777777" w:rsidR="00444DCC" w:rsidRDefault="00444DCC" w:rsidP="00A20D33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Zamawiający może zdecydować o przedłużeniu czasu prowadzenia </w:t>
      </w:r>
      <w:r w:rsidR="00A20D33">
        <w:t xml:space="preserve">Konsultacji ponad czas </w:t>
      </w:r>
      <w:r>
        <w:t xml:space="preserve">przewidziany w Ogłoszeniu.  </w:t>
      </w:r>
    </w:p>
    <w:p w14:paraId="0418993D" w14:textId="77777777" w:rsidR="00A20D33" w:rsidRDefault="00444DCC" w:rsidP="00A20D33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Koszty związane z uczestnictwem w </w:t>
      </w:r>
      <w:r w:rsidR="00A20D33">
        <w:t xml:space="preserve">Konsultacjach </w:t>
      </w:r>
      <w:r>
        <w:t xml:space="preserve">ponoszą Uczestnicy. Koszty uczestnictwa w </w:t>
      </w:r>
      <w:r w:rsidR="00A20D33">
        <w:t xml:space="preserve">Konsultacjach </w:t>
      </w:r>
      <w:r>
        <w:t>nie podlegają zwrotowi przez Zamawiającego, nawet wówczas, gdy pomimo przeprowadzon</w:t>
      </w:r>
      <w:r w:rsidR="00A20D33">
        <w:t xml:space="preserve">ych Konsultacji </w:t>
      </w:r>
      <w:r>
        <w:t xml:space="preserve">nie zostanie wszczęte Postępowanie ani udzielone jakiekolwiek Zamówienie. Uczestnicy nie otrzymują wynagrodzenia od Zamawiającego z tytułu uczestnictwa w </w:t>
      </w:r>
      <w:r w:rsidR="00A20D33">
        <w:t>Konsultacjach</w:t>
      </w:r>
      <w:r>
        <w:t xml:space="preserve">. </w:t>
      </w:r>
    </w:p>
    <w:p w14:paraId="3EBB5C4D" w14:textId="77777777" w:rsidR="00444DCC" w:rsidRPr="00BA0776" w:rsidRDefault="00444DCC" w:rsidP="00BA0776">
      <w:pPr>
        <w:pStyle w:val="Akapitzlist"/>
        <w:numPr>
          <w:ilvl w:val="0"/>
          <w:numId w:val="25"/>
        </w:numPr>
        <w:spacing w:line="240" w:lineRule="auto"/>
        <w:jc w:val="both"/>
        <w:rPr>
          <w:bCs/>
        </w:rPr>
      </w:pPr>
      <w:r w:rsidRPr="00E22ABB">
        <w:t xml:space="preserve">Zamawiający nie ujawni w toku </w:t>
      </w:r>
      <w:r w:rsidR="00A20D33" w:rsidRPr="00E22ABB">
        <w:t>Konsultacji a</w:t>
      </w:r>
      <w:r w:rsidRPr="00E22ABB">
        <w:t xml:space="preserve">ni po jego zakończeniu informacji stanowiących tajemnicę przedsiębiorstwa w rozumieniu art. 11 ust. 4 ustawy z dnia </w:t>
      </w:r>
      <w:r w:rsidR="00E22ABB" w:rsidRPr="00E22ABB">
        <w:rPr>
          <w:bCs/>
        </w:rPr>
        <w:t>16 kwietnia 1993 r.</w:t>
      </w:r>
      <w:r w:rsidR="00E22ABB">
        <w:rPr>
          <w:bCs/>
        </w:rPr>
        <w:t xml:space="preserve"> </w:t>
      </w:r>
      <w:r w:rsidR="00E22ABB">
        <w:rPr>
          <w:bCs/>
        </w:rPr>
        <w:br/>
      </w:r>
      <w:r w:rsidR="00E22ABB" w:rsidRPr="00E22ABB">
        <w:rPr>
          <w:bCs/>
        </w:rPr>
        <w:t xml:space="preserve">o </w:t>
      </w:r>
      <w:r w:rsidR="00E22ABB" w:rsidRPr="00E22ABB">
        <w:rPr>
          <w:bCs/>
          <w:iCs/>
        </w:rPr>
        <w:t>zwalczaniu nieuczciwej konkurencji</w:t>
      </w:r>
      <w:r w:rsidRPr="00E22ABB">
        <w:t xml:space="preserve"> (tj. Dz. U. </w:t>
      </w:r>
      <w:r w:rsidR="00E22ABB" w:rsidRPr="00E22ABB">
        <w:t xml:space="preserve">z 2020 r., poz. 1913 </w:t>
      </w:r>
      <w:r w:rsidRPr="00E22ABB">
        <w:t xml:space="preserve">ze zm.), jeżeli Uczestnik, nie później niż wraz z przekazaniem informacji Zamawiającemu, zastrzegł, że przekazywane informacje nie mogą być udostępniane innym podmiotom. </w:t>
      </w:r>
    </w:p>
    <w:p w14:paraId="34D0D715" w14:textId="77777777" w:rsidR="00444DCC" w:rsidRPr="00A20D33" w:rsidRDefault="00444DCC" w:rsidP="00A20D33">
      <w:pPr>
        <w:spacing w:after="0" w:line="240" w:lineRule="auto"/>
        <w:jc w:val="center"/>
        <w:rPr>
          <w:b/>
        </w:rPr>
      </w:pPr>
      <w:r w:rsidRPr="00A20D33">
        <w:rPr>
          <w:b/>
        </w:rPr>
        <w:t>§</w:t>
      </w:r>
      <w:r w:rsidR="00A20D33">
        <w:rPr>
          <w:b/>
        </w:rPr>
        <w:t xml:space="preserve"> </w:t>
      </w:r>
      <w:r w:rsidRPr="00A20D33">
        <w:rPr>
          <w:b/>
        </w:rPr>
        <w:t>7</w:t>
      </w:r>
    </w:p>
    <w:p w14:paraId="4AD803B0" w14:textId="77777777" w:rsidR="00444DCC" w:rsidRPr="00A20D33" w:rsidRDefault="00444DCC" w:rsidP="00A20D33">
      <w:pPr>
        <w:spacing w:after="0" w:line="240" w:lineRule="auto"/>
        <w:jc w:val="center"/>
        <w:rPr>
          <w:b/>
        </w:rPr>
      </w:pPr>
      <w:r w:rsidRPr="00A20D33">
        <w:rPr>
          <w:b/>
        </w:rPr>
        <w:t xml:space="preserve">Zakończenie </w:t>
      </w:r>
      <w:r w:rsidR="00A20D33">
        <w:rPr>
          <w:b/>
        </w:rPr>
        <w:t>Konsultacji</w:t>
      </w:r>
    </w:p>
    <w:p w14:paraId="5C126694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48F62E55" w14:textId="77777777" w:rsidR="00444DCC" w:rsidRDefault="00444DCC" w:rsidP="007A7298">
      <w:pPr>
        <w:pStyle w:val="Akapitzlist"/>
        <w:numPr>
          <w:ilvl w:val="0"/>
          <w:numId w:val="31"/>
        </w:numPr>
        <w:spacing w:after="0" w:line="240" w:lineRule="auto"/>
        <w:jc w:val="both"/>
      </w:pPr>
      <w:r>
        <w:t xml:space="preserve">Zamawiający decyduje o zakończeniu </w:t>
      </w:r>
      <w:r w:rsidR="007A7298">
        <w:t>Konsultacji</w:t>
      </w:r>
      <w:r>
        <w:t>, przy cz</w:t>
      </w:r>
      <w:r w:rsidR="00BB520F">
        <w:t xml:space="preserve">ym nie jest zobowiązany do </w:t>
      </w:r>
      <w:r>
        <w:t xml:space="preserve">podawania uzasadnienia swojej decyzji. </w:t>
      </w:r>
    </w:p>
    <w:p w14:paraId="275C424E" w14:textId="77777777" w:rsidR="00444DCC" w:rsidRDefault="00444DCC" w:rsidP="007A7298">
      <w:pPr>
        <w:pStyle w:val="Akapitzlist"/>
        <w:numPr>
          <w:ilvl w:val="0"/>
          <w:numId w:val="31"/>
        </w:numPr>
        <w:spacing w:after="0" w:line="240" w:lineRule="auto"/>
        <w:jc w:val="both"/>
      </w:pPr>
      <w:r>
        <w:t xml:space="preserve">O zakończeniu </w:t>
      </w:r>
      <w:r w:rsidR="00BB520F">
        <w:t>Konsultacji</w:t>
      </w:r>
      <w:r>
        <w:t xml:space="preserve"> Zamawiający niezwłocznie poinf</w:t>
      </w:r>
      <w:r w:rsidR="007A7298">
        <w:t xml:space="preserve">ormuje umieszczając informację </w:t>
      </w:r>
      <w:r>
        <w:t xml:space="preserve">na swojej stronie internetowej, a w przypadku zakończenia </w:t>
      </w:r>
      <w:r w:rsidR="00BB520F">
        <w:t>Konsultacji</w:t>
      </w:r>
      <w:r w:rsidR="007A7298">
        <w:t xml:space="preserve"> po zaproszeniu </w:t>
      </w:r>
      <w:r>
        <w:t xml:space="preserve">wybranych Uczestników do udziału w </w:t>
      </w:r>
      <w:r w:rsidR="00BB520F">
        <w:t>Konsultacjach</w:t>
      </w:r>
      <w:r>
        <w:t xml:space="preserve"> również poprzez przekazanie informacji Uczestnikom. </w:t>
      </w:r>
    </w:p>
    <w:p w14:paraId="1968727F" w14:textId="77777777" w:rsidR="00444DCC" w:rsidRDefault="00444DCC" w:rsidP="007A7298">
      <w:pPr>
        <w:pStyle w:val="Akapitzlist"/>
        <w:numPr>
          <w:ilvl w:val="0"/>
          <w:numId w:val="31"/>
        </w:numPr>
        <w:spacing w:after="0" w:line="240" w:lineRule="auto"/>
        <w:jc w:val="both"/>
      </w:pPr>
      <w:r>
        <w:lastRenderedPageBreak/>
        <w:t xml:space="preserve">Z przeprowadzenia </w:t>
      </w:r>
      <w:r w:rsidR="007A7298">
        <w:t>Konsultacji</w:t>
      </w:r>
      <w:r>
        <w:t xml:space="preserve"> Zamawiający sporządza protokół, zawierający co najmniej: </w:t>
      </w:r>
    </w:p>
    <w:p w14:paraId="56FD228A" w14:textId="77777777" w:rsidR="00444DCC" w:rsidRDefault="00444DCC" w:rsidP="007A7298">
      <w:pPr>
        <w:pStyle w:val="Akapitzlist"/>
        <w:numPr>
          <w:ilvl w:val="1"/>
          <w:numId w:val="33"/>
        </w:numPr>
        <w:spacing w:after="0" w:line="240" w:lineRule="auto"/>
        <w:jc w:val="both"/>
      </w:pPr>
      <w:r>
        <w:t xml:space="preserve">informację o przeprowadzeniu </w:t>
      </w:r>
      <w:r w:rsidR="007A7298">
        <w:t>Konsultacji</w:t>
      </w:r>
      <w:r>
        <w:t xml:space="preserve">; </w:t>
      </w:r>
    </w:p>
    <w:p w14:paraId="4822EF02" w14:textId="77777777" w:rsidR="00444DCC" w:rsidRDefault="00444DCC" w:rsidP="007A7298">
      <w:pPr>
        <w:pStyle w:val="Akapitzlist"/>
        <w:numPr>
          <w:ilvl w:val="1"/>
          <w:numId w:val="33"/>
        </w:numPr>
        <w:spacing w:after="0" w:line="240" w:lineRule="auto"/>
        <w:jc w:val="both"/>
      </w:pPr>
      <w:r>
        <w:t xml:space="preserve">podmioty, które uczestniczyły w </w:t>
      </w:r>
      <w:r w:rsidR="007A7298">
        <w:t>Konsultacjach</w:t>
      </w:r>
      <w:r>
        <w:t xml:space="preserve">; </w:t>
      </w:r>
    </w:p>
    <w:p w14:paraId="7F38089F" w14:textId="77777777" w:rsidR="00444DCC" w:rsidRDefault="00444DCC" w:rsidP="007A7298">
      <w:pPr>
        <w:pStyle w:val="Akapitzlist"/>
        <w:numPr>
          <w:ilvl w:val="1"/>
          <w:numId w:val="33"/>
        </w:numPr>
        <w:spacing w:after="0" w:line="240" w:lineRule="auto"/>
        <w:jc w:val="both"/>
      </w:pPr>
      <w:r>
        <w:t xml:space="preserve">informację o potencjalnym wpływie </w:t>
      </w:r>
      <w:r w:rsidR="007A7298">
        <w:t>Konsultacji</w:t>
      </w:r>
      <w:r>
        <w:t xml:space="preserve"> na </w:t>
      </w:r>
      <w:r w:rsidR="007A7298">
        <w:t xml:space="preserve">opis przedmiotu Zamówienia, </w:t>
      </w:r>
      <w:r>
        <w:t xml:space="preserve">specyfikację </w:t>
      </w:r>
      <w:r w:rsidR="007A7298">
        <w:t>warunków z</w:t>
      </w:r>
      <w:r>
        <w:t xml:space="preserve">amówienia lub warunki umowy. </w:t>
      </w:r>
    </w:p>
    <w:p w14:paraId="23AFC75B" w14:textId="77777777" w:rsidR="00444DCC" w:rsidRDefault="00444DCC" w:rsidP="007A7298">
      <w:pPr>
        <w:pStyle w:val="Akapitzlist"/>
        <w:numPr>
          <w:ilvl w:val="0"/>
          <w:numId w:val="31"/>
        </w:numPr>
        <w:spacing w:after="0" w:line="240" w:lineRule="auto"/>
        <w:jc w:val="both"/>
      </w:pPr>
      <w:r>
        <w:t>Protokół wraz z załącznikami jest jawny, z zastrzeżeniem §</w:t>
      </w:r>
      <w:r w:rsidR="007A7298">
        <w:t xml:space="preserve"> </w:t>
      </w:r>
      <w:r>
        <w:t xml:space="preserve">6 ust. 10.  </w:t>
      </w:r>
    </w:p>
    <w:p w14:paraId="297FB0D2" w14:textId="77777777" w:rsidR="00444DCC" w:rsidRDefault="00444DCC" w:rsidP="007A7298">
      <w:pPr>
        <w:pStyle w:val="Akapitzlist"/>
        <w:numPr>
          <w:ilvl w:val="0"/>
          <w:numId w:val="31"/>
        </w:numPr>
        <w:spacing w:after="0" w:line="240" w:lineRule="auto"/>
        <w:jc w:val="both"/>
      </w:pPr>
      <w:r>
        <w:t xml:space="preserve">Korespondencja, protokoły, pisma, opracowania, opinie i wszelkie inne dokumenty związane z </w:t>
      </w:r>
      <w:r w:rsidR="007A7298">
        <w:t>Konsultacjami</w:t>
      </w:r>
      <w:r>
        <w:t xml:space="preserve"> pozostają w dyspozycji Zamawiającego i nie podlegają zwrotowi po zakończeniu </w:t>
      </w:r>
      <w:r w:rsidR="007A7298">
        <w:t>Konsultacji</w:t>
      </w:r>
      <w:r>
        <w:t xml:space="preserve">. Zamawiający może zwrócić Uczestnikowi, na jego żądanie, próbki, sprzęt lub inne materiały przekazane w ramach </w:t>
      </w:r>
      <w:r w:rsidR="007A7298">
        <w:t>Konsultacji</w:t>
      </w:r>
      <w:r>
        <w:t xml:space="preserve">.   </w:t>
      </w:r>
    </w:p>
    <w:p w14:paraId="22AF3C10" w14:textId="77777777" w:rsidR="00444DCC" w:rsidRDefault="00444DCC" w:rsidP="00444DCC">
      <w:pPr>
        <w:spacing w:after="0" w:line="240" w:lineRule="auto"/>
        <w:jc w:val="both"/>
      </w:pPr>
      <w:r>
        <w:t xml:space="preserve">    </w:t>
      </w:r>
    </w:p>
    <w:p w14:paraId="379FE823" w14:textId="77777777" w:rsidR="00444DCC" w:rsidRPr="007A7298" w:rsidRDefault="00444DCC" w:rsidP="007A7298">
      <w:pPr>
        <w:spacing w:after="0" w:line="240" w:lineRule="auto"/>
        <w:jc w:val="center"/>
        <w:rPr>
          <w:b/>
        </w:rPr>
      </w:pPr>
      <w:r w:rsidRPr="007A7298">
        <w:rPr>
          <w:b/>
        </w:rPr>
        <w:t>§</w:t>
      </w:r>
      <w:r w:rsidR="007A7298">
        <w:rPr>
          <w:b/>
        </w:rPr>
        <w:t xml:space="preserve"> </w:t>
      </w:r>
      <w:r w:rsidRPr="007A7298">
        <w:rPr>
          <w:b/>
        </w:rPr>
        <w:t>8</w:t>
      </w:r>
    </w:p>
    <w:p w14:paraId="0C9954A5" w14:textId="77777777" w:rsidR="00444DCC" w:rsidRPr="007A7298" w:rsidRDefault="00444DCC" w:rsidP="007A7298">
      <w:pPr>
        <w:spacing w:after="0" w:line="240" w:lineRule="auto"/>
        <w:jc w:val="center"/>
        <w:rPr>
          <w:b/>
        </w:rPr>
      </w:pPr>
      <w:r w:rsidRPr="007A7298">
        <w:rPr>
          <w:b/>
        </w:rPr>
        <w:t>Brak środków odwoławczych</w:t>
      </w:r>
    </w:p>
    <w:p w14:paraId="7150EDD1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48C06DC0" w14:textId="77777777" w:rsidR="00444DCC" w:rsidRDefault="00444DCC" w:rsidP="00444DCC">
      <w:pPr>
        <w:spacing w:after="0" w:line="240" w:lineRule="auto"/>
        <w:jc w:val="both"/>
      </w:pPr>
      <w:r>
        <w:t xml:space="preserve">W toku </w:t>
      </w:r>
      <w:r w:rsidR="007A7298">
        <w:t>Konsultacji</w:t>
      </w:r>
      <w:r>
        <w:t xml:space="preserve"> Zamawiający nie podejmuje jakichkolwiek czynności w rozumieniu art. 180 ust. 1 PZP. Uczestnikom ani innym podmiotom nie przysługują środki odwoławcze określone w PZP.  </w:t>
      </w:r>
    </w:p>
    <w:p w14:paraId="193F3E49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2A4540B3" w14:textId="77777777" w:rsidR="00444DCC" w:rsidRPr="007A7298" w:rsidRDefault="00444DCC" w:rsidP="007A7298">
      <w:pPr>
        <w:spacing w:after="0" w:line="240" w:lineRule="auto"/>
        <w:jc w:val="center"/>
        <w:rPr>
          <w:b/>
        </w:rPr>
      </w:pPr>
      <w:r w:rsidRPr="007A7298">
        <w:rPr>
          <w:b/>
        </w:rPr>
        <w:t>§</w:t>
      </w:r>
      <w:r w:rsidR="007A7298">
        <w:rPr>
          <w:b/>
        </w:rPr>
        <w:t xml:space="preserve"> </w:t>
      </w:r>
      <w:r w:rsidRPr="007A7298">
        <w:rPr>
          <w:b/>
        </w:rPr>
        <w:t>9</w:t>
      </w:r>
    </w:p>
    <w:p w14:paraId="3DCFE620" w14:textId="77777777" w:rsidR="00444DCC" w:rsidRPr="007A7298" w:rsidRDefault="00444DCC" w:rsidP="007A7298">
      <w:pPr>
        <w:spacing w:after="0" w:line="240" w:lineRule="auto"/>
        <w:jc w:val="center"/>
        <w:rPr>
          <w:b/>
        </w:rPr>
      </w:pPr>
      <w:r w:rsidRPr="007A7298">
        <w:rPr>
          <w:b/>
        </w:rPr>
        <w:t>Wejście w życie Regulaminu</w:t>
      </w:r>
    </w:p>
    <w:p w14:paraId="6BBC1DF5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2AD63305" w14:textId="77777777" w:rsidR="00444DCC" w:rsidRDefault="00444DCC" w:rsidP="00444DCC">
      <w:pPr>
        <w:spacing w:after="0" w:line="240" w:lineRule="auto"/>
        <w:jc w:val="both"/>
      </w:pPr>
      <w:r>
        <w:t xml:space="preserve">Regulamin wchodzi w życie z chwilą publikacji na stronie internetowej Zamawiającego. </w:t>
      </w:r>
    </w:p>
    <w:p w14:paraId="767019C2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45992A9A" w14:textId="77777777" w:rsidR="00444DCC" w:rsidRDefault="00444DCC" w:rsidP="00444DCC">
      <w:pPr>
        <w:spacing w:after="0" w:line="240" w:lineRule="auto"/>
        <w:jc w:val="both"/>
      </w:pPr>
      <w:r>
        <w:t xml:space="preserve"> </w:t>
      </w:r>
    </w:p>
    <w:p w14:paraId="20042AFE" w14:textId="77777777" w:rsidR="00E7717F" w:rsidRPr="00444DCC" w:rsidRDefault="00E7717F" w:rsidP="00444DCC">
      <w:pPr>
        <w:spacing w:after="0" w:line="240" w:lineRule="auto"/>
        <w:jc w:val="both"/>
      </w:pPr>
    </w:p>
    <w:sectPr w:rsidR="00E7717F" w:rsidRPr="00444DC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3C23" w14:textId="77777777" w:rsidR="00E62036" w:rsidRDefault="00E62036" w:rsidP="00DC5F77">
      <w:pPr>
        <w:spacing w:after="0" w:line="240" w:lineRule="auto"/>
      </w:pPr>
      <w:r>
        <w:separator/>
      </w:r>
    </w:p>
  </w:endnote>
  <w:endnote w:type="continuationSeparator" w:id="0">
    <w:p w14:paraId="2BE6AAE0" w14:textId="77777777" w:rsidR="00E62036" w:rsidRDefault="00E62036" w:rsidP="00DC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7084" w14:textId="77777777" w:rsidR="00B93C9D" w:rsidRDefault="00B93C9D" w:rsidP="00DC5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964DBF" w14:textId="77777777" w:rsidR="00B93C9D" w:rsidRDefault="00B93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4E29" w14:textId="77777777" w:rsidR="00B93C9D" w:rsidRDefault="00B93C9D" w:rsidP="00DC5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DB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3B81B0" w14:textId="77777777" w:rsidR="00B93C9D" w:rsidRDefault="00155D4C" w:rsidP="00155D4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3A206B1" wp14:editId="59E79FD2">
          <wp:extent cx="49199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75D2" w14:textId="77777777" w:rsidR="00E62036" w:rsidRDefault="00E62036" w:rsidP="00DC5F77">
      <w:pPr>
        <w:spacing w:after="0" w:line="240" w:lineRule="auto"/>
      </w:pPr>
      <w:r>
        <w:separator/>
      </w:r>
    </w:p>
  </w:footnote>
  <w:footnote w:type="continuationSeparator" w:id="0">
    <w:p w14:paraId="7C53D49E" w14:textId="77777777" w:rsidR="00E62036" w:rsidRDefault="00E62036" w:rsidP="00DC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982A" w14:textId="77777777" w:rsidR="00565A4D" w:rsidRDefault="00565A4D" w:rsidP="00565A4D">
    <w:pPr>
      <w:pStyle w:val="Nagwek"/>
      <w:jc w:val="right"/>
    </w:pPr>
    <w:r>
      <w:t xml:space="preserve">Znak sprawy: </w:t>
    </w:r>
    <w:r w:rsidR="003A4DE8">
      <w:t>WSS.082.</w:t>
    </w:r>
    <w:r w:rsidR="008F1C02">
      <w:t>4</w:t>
    </w:r>
    <w:r w:rsidRPr="00565A4D">
      <w:t xml:space="preserve">.2022.MW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19B"/>
    <w:multiLevelType w:val="hybridMultilevel"/>
    <w:tmpl w:val="901C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646"/>
    <w:multiLevelType w:val="hybridMultilevel"/>
    <w:tmpl w:val="784E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145"/>
    <w:multiLevelType w:val="hybridMultilevel"/>
    <w:tmpl w:val="4E0E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DD8"/>
    <w:multiLevelType w:val="hybridMultilevel"/>
    <w:tmpl w:val="B874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9F2"/>
    <w:multiLevelType w:val="hybridMultilevel"/>
    <w:tmpl w:val="309E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7B4"/>
    <w:multiLevelType w:val="hybridMultilevel"/>
    <w:tmpl w:val="5A86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82C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3A1"/>
    <w:multiLevelType w:val="hybridMultilevel"/>
    <w:tmpl w:val="C3843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9EA"/>
    <w:multiLevelType w:val="hybridMultilevel"/>
    <w:tmpl w:val="EEA854C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2B24D7"/>
    <w:multiLevelType w:val="hybridMultilevel"/>
    <w:tmpl w:val="EFB8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2733"/>
    <w:multiLevelType w:val="hybridMultilevel"/>
    <w:tmpl w:val="2E64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4781"/>
    <w:multiLevelType w:val="hybridMultilevel"/>
    <w:tmpl w:val="7C6E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6F1C"/>
    <w:multiLevelType w:val="hybridMultilevel"/>
    <w:tmpl w:val="CC742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2F9"/>
    <w:multiLevelType w:val="hybridMultilevel"/>
    <w:tmpl w:val="6B2E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3361"/>
    <w:multiLevelType w:val="hybridMultilevel"/>
    <w:tmpl w:val="88AEFD06"/>
    <w:lvl w:ilvl="0" w:tplc="855233BE">
      <w:start w:val="1"/>
      <w:numFmt w:val="lowerLetter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86407"/>
    <w:multiLevelType w:val="hybridMultilevel"/>
    <w:tmpl w:val="8F4CE2D2"/>
    <w:lvl w:ilvl="0" w:tplc="D444F2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8FE4BF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FF7"/>
    <w:multiLevelType w:val="hybridMultilevel"/>
    <w:tmpl w:val="FA88CC52"/>
    <w:lvl w:ilvl="0" w:tplc="EC147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646CA"/>
    <w:multiLevelType w:val="hybridMultilevel"/>
    <w:tmpl w:val="AC2CA992"/>
    <w:lvl w:ilvl="0" w:tplc="EC1EFEC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D07AE0"/>
    <w:multiLevelType w:val="hybridMultilevel"/>
    <w:tmpl w:val="6874A1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3860"/>
    <w:multiLevelType w:val="hybridMultilevel"/>
    <w:tmpl w:val="0A18C07A"/>
    <w:lvl w:ilvl="0" w:tplc="3844F4E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7BE"/>
    <w:multiLevelType w:val="hybridMultilevel"/>
    <w:tmpl w:val="37762564"/>
    <w:lvl w:ilvl="0" w:tplc="BBB23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A5F6C"/>
    <w:multiLevelType w:val="hybridMultilevel"/>
    <w:tmpl w:val="06C4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45CF"/>
    <w:multiLevelType w:val="hybridMultilevel"/>
    <w:tmpl w:val="CFEA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E5C55"/>
    <w:multiLevelType w:val="hybridMultilevel"/>
    <w:tmpl w:val="2F9E258E"/>
    <w:lvl w:ilvl="0" w:tplc="0D6A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40300"/>
    <w:multiLevelType w:val="hybridMultilevel"/>
    <w:tmpl w:val="8A8E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941D0"/>
    <w:multiLevelType w:val="hybridMultilevel"/>
    <w:tmpl w:val="0580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01B88"/>
    <w:multiLevelType w:val="hybridMultilevel"/>
    <w:tmpl w:val="8048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8389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75200"/>
    <w:multiLevelType w:val="hybridMultilevel"/>
    <w:tmpl w:val="2FF2CD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413D9E"/>
    <w:multiLevelType w:val="hybridMultilevel"/>
    <w:tmpl w:val="0BEE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51E7"/>
    <w:multiLevelType w:val="hybridMultilevel"/>
    <w:tmpl w:val="FC8AFD86"/>
    <w:lvl w:ilvl="0" w:tplc="96862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72C6"/>
    <w:multiLevelType w:val="hybridMultilevel"/>
    <w:tmpl w:val="E5F47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E0EA6"/>
    <w:multiLevelType w:val="hybridMultilevel"/>
    <w:tmpl w:val="781AE75A"/>
    <w:lvl w:ilvl="0" w:tplc="2C9CB6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0538"/>
    <w:multiLevelType w:val="hybridMultilevel"/>
    <w:tmpl w:val="67FE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03FB1"/>
    <w:multiLevelType w:val="hybridMultilevel"/>
    <w:tmpl w:val="A180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E6716"/>
    <w:multiLevelType w:val="hybridMultilevel"/>
    <w:tmpl w:val="805858BA"/>
    <w:lvl w:ilvl="0" w:tplc="59987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B6880"/>
    <w:multiLevelType w:val="hybridMultilevel"/>
    <w:tmpl w:val="8048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8389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95E5C"/>
    <w:multiLevelType w:val="hybridMultilevel"/>
    <w:tmpl w:val="62745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B922DA"/>
    <w:multiLevelType w:val="multilevel"/>
    <w:tmpl w:val="EFB80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C258F"/>
    <w:multiLevelType w:val="hybridMultilevel"/>
    <w:tmpl w:val="A11AF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1D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0F69"/>
    <w:multiLevelType w:val="hybridMultilevel"/>
    <w:tmpl w:val="EA28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580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F4E01"/>
    <w:multiLevelType w:val="hybridMultilevel"/>
    <w:tmpl w:val="5C00E5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0F4E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C4F9E"/>
    <w:multiLevelType w:val="hybridMultilevel"/>
    <w:tmpl w:val="9710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7CF4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200033">
    <w:abstractNumId w:val="7"/>
  </w:num>
  <w:num w:numId="2" w16cid:durableId="2136872173">
    <w:abstractNumId w:val="17"/>
  </w:num>
  <w:num w:numId="3" w16cid:durableId="1738698420">
    <w:abstractNumId w:val="10"/>
  </w:num>
  <w:num w:numId="4" w16cid:durableId="591667117">
    <w:abstractNumId w:val="12"/>
  </w:num>
  <w:num w:numId="5" w16cid:durableId="483863182">
    <w:abstractNumId w:val="14"/>
  </w:num>
  <w:num w:numId="6" w16cid:durableId="1473861256">
    <w:abstractNumId w:val="9"/>
  </w:num>
  <w:num w:numId="7" w16cid:durableId="1491366051">
    <w:abstractNumId w:val="13"/>
  </w:num>
  <w:num w:numId="8" w16cid:durableId="1820807101">
    <w:abstractNumId w:val="8"/>
  </w:num>
  <w:num w:numId="9" w16cid:durableId="115485189">
    <w:abstractNumId w:val="19"/>
  </w:num>
  <w:num w:numId="10" w16cid:durableId="799154865">
    <w:abstractNumId w:val="18"/>
  </w:num>
  <w:num w:numId="11" w16cid:durableId="1874687380">
    <w:abstractNumId w:val="16"/>
  </w:num>
  <w:num w:numId="12" w16cid:durableId="1757897376">
    <w:abstractNumId w:val="21"/>
  </w:num>
  <w:num w:numId="13" w16cid:durableId="1287856743">
    <w:abstractNumId w:val="36"/>
  </w:num>
  <w:num w:numId="14" w16cid:durableId="1476490291">
    <w:abstractNumId w:val="20"/>
  </w:num>
  <w:num w:numId="15" w16cid:durableId="316149352">
    <w:abstractNumId w:val="31"/>
  </w:num>
  <w:num w:numId="16" w16cid:durableId="565844195">
    <w:abstractNumId w:val="1"/>
  </w:num>
  <w:num w:numId="17" w16cid:durableId="800540730">
    <w:abstractNumId w:val="32"/>
  </w:num>
  <w:num w:numId="18" w16cid:durableId="620890320">
    <w:abstractNumId w:val="28"/>
  </w:num>
  <w:num w:numId="19" w16cid:durableId="82798011">
    <w:abstractNumId w:val="33"/>
  </w:num>
  <w:num w:numId="20" w16cid:durableId="422260734">
    <w:abstractNumId w:val="30"/>
  </w:num>
  <w:num w:numId="21" w16cid:durableId="733118416">
    <w:abstractNumId w:val="6"/>
  </w:num>
  <w:num w:numId="22" w16cid:durableId="801389910">
    <w:abstractNumId w:val="11"/>
  </w:num>
  <w:num w:numId="23" w16cid:durableId="1652825555">
    <w:abstractNumId w:val="38"/>
  </w:num>
  <w:num w:numId="24" w16cid:durableId="116723876">
    <w:abstractNumId w:val="0"/>
  </w:num>
  <w:num w:numId="25" w16cid:durableId="889729023">
    <w:abstractNumId w:val="25"/>
  </w:num>
  <w:num w:numId="26" w16cid:durableId="743183669">
    <w:abstractNumId w:val="40"/>
  </w:num>
  <w:num w:numId="27" w16cid:durableId="2089499708">
    <w:abstractNumId w:val="3"/>
  </w:num>
  <w:num w:numId="28" w16cid:durableId="1389651924">
    <w:abstractNumId w:val="2"/>
  </w:num>
  <w:num w:numId="29" w16cid:durableId="431558788">
    <w:abstractNumId w:val="37"/>
  </w:num>
  <w:num w:numId="30" w16cid:durableId="1330523119">
    <w:abstractNumId w:val="27"/>
  </w:num>
  <w:num w:numId="31" w16cid:durableId="1038311308">
    <w:abstractNumId w:val="23"/>
  </w:num>
  <w:num w:numId="32" w16cid:durableId="1841920600">
    <w:abstractNumId w:val="5"/>
  </w:num>
  <w:num w:numId="33" w16cid:durableId="1484662355">
    <w:abstractNumId w:val="4"/>
  </w:num>
  <w:num w:numId="34" w16cid:durableId="806438789">
    <w:abstractNumId w:val="34"/>
  </w:num>
  <w:num w:numId="35" w16cid:durableId="408040710">
    <w:abstractNumId w:val="39"/>
  </w:num>
  <w:num w:numId="36" w16cid:durableId="399136030">
    <w:abstractNumId w:val="22"/>
  </w:num>
  <w:num w:numId="37" w16cid:durableId="1885676019">
    <w:abstractNumId w:val="35"/>
  </w:num>
  <w:num w:numId="38" w16cid:durableId="1157921659">
    <w:abstractNumId w:val="29"/>
  </w:num>
  <w:num w:numId="39" w16cid:durableId="1027951491">
    <w:abstractNumId w:val="26"/>
  </w:num>
  <w:num w:numId="40" w16cid:durableId="385956383">
    <w:abstractNumId w:val="24"/>
  </w:num>
  <w:num w:numId="41" w16cid:durableId="1916470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0C"/>
    <w:rsid w:val="000217BA"/>
    <w:rsid w:val="000412EA"/>
    <w:rsid w:val="0004556F"/>
    <w:rsid w:val="00064E42"/>
    <w:rsid w:val="00085D27"/>
    <w:rsid w:val="0009200C"/>
    <w:rsid w:val="000A513D"/>
    <w:rsid w:val="000B6469"/>
    <w:rsid w:val="000C0F40"/>
    <w:rsid w:val="000F4254"/>
    <w:rsid w:val="0010315E"/>
    <w:rsid w:val="00107E6C"/>
    <w:rsid w:val="00120D28"/>
    <w:rsid w:val="001306CE"/>
    <w:rsid w:val="00155D4C"/>
    <w:rsid w:val="001A0182"/>
    <w:rsid w:val="001D12B9"/>
    <w:rsid w:val="001D6898"/>
    <w:rsid w:val="00241B6B"/>
    <w:rsid w:val="00282DB2"/>
    <w:rsid w:val="002A2068"/>
    <w:rsid w:val="002A28DE"/>
    <w:rsid w:val="002B0D7C"/>
    <w:rsid w:val="00314068"/>
    <w:rsid w:val="00316F1F"/>
    <w:rsid w:val="0036330C"/>
    <w:rsid w:val="00386276"/>
    <w:rsid w:val="003A4DE8"/>
    <w:rsid w:val="003C5790"/>
    <w:rsid w:val="003C7F7D"/>
    <w:rsid w:val="003D130F"/>
    <w:rsid w:val="003F3738"/>
    <w:rsid w:val="00404EC0"/>
    <w:rsid w:val="004144FA"/>
    <w:rsid w:val="0042239A"/>
    <w:rsid w:val="00431BAC"/>
    <w:rsid w:val="00431C97"/>
    <w:rsid w:val="00444DCC"/>
    <w:rsid w:val="00447CB0"/>
    <w:rsid w:val="00452D12"/>
    <w:rsid w:val="004713EE"/>
    <w:rsid w:val="00474213"/>
    <w:rsid w:val="0047793E"/>
    <w:rsid w:val="004D3D43"/>
    <w:rsid w:val="004E3B3B"/>
    <w:rsid w:val="00504105"/>
    <w:rsid w:val="005616D5"/>
    <w:rsid w:val="00561CD7"/>
    <w:rsid w:val="00565A4D"/>
    <w:rsid w:val="00593DB3"/>
    <w:rsid w:val="005C4AF5"/>
    <w:rsid w:val="005D1D5E"/>
    <w:rsid w:val="005D3740"/>
    <w:rsid w:val="005E3928"/>
    <w:rsid w:val="005F1746"/>
    <w:rsid w:val="005F1A93"/>
    <w:rsid w:val="00621EF9"/>
    <w:rsid w:val="00624C05"/>
    <w:rsid w:val="00633CCA"/>
    <w:rsid w:val="00634422"/>
    <w:rsid w:val="00646653"/>
    <w:rsid w:val="0065494E"/>
    <w:rsid w:val="00680D0C"/>
    <w:rsid w:val="006A6898"/>
    <w:rsid w:val="006D7026"/>
    <w:rsid w:val="006D73B7"/>
    <w:rsid w:val="00704A89"/>
    <w:rsid w:val="00705B6D"/>
    <w:rsid w:val="00713375"/>
    <w:rsid w:val="007431F0"/>
    <w:rsid w:val="007443DA"/>
    <w:rsid w:val="0074630F"/>
    <w:rsid w:val="007A7298"/>
    <w:rsid w:val="007D1474"/>
    <w:rsid w:val="007E0964"/>
    <w:rsid w:val="007E595D"/>
    <w:rsid w:val="0082192F"/>
    <w:rsid w:val="00824372"/>
    <w:rsid w:val="00831DFC"/>
    <w:rsid w:val="00835455"/>
    <w:rsid w:val="00845CB1"/>
    <w:rsid w:val="0084694B"/>
    <w:rsid w:val="008667F9"/>
    <w:rsid w:val="00885A2F"/>
    <w:rsid w:val="00886E56"/>
    <w:rsid w:val="008B4BA2"/>
    <w:rsid w:val="008F1C02"/>
    <w:rsid w:val="008F6FEB"/>
    <w:rsid w:val="00901077"/>
    <w:rsid w:val="009361E2"/>
    <w:rsid w:val="0096318F"/>
    <w:rsid w:val="009663ED"/>
    <w:rsid w:val="0098188F"/>
    <w:rsid w:val="009945FE"/>
    <w:rsid w:val="009A7BBF"/>
    <w:rsid w:val="009C4CC4"/>
    <w:rsid w:val="009D7217"/>
    <w:rsid w:val="009E1C68"/>
    <w:rsid w:val="00A07130"/>
    <w:rsid w:val="00A20D33"/>
    <w:rsid w:val="00A25749"/>
    <w:rsid w:val="00A316B2"/>
    <w:rsid w:val="00A45399"/>
    <w:rsid w:val="00A54AFE"/>
    <w:rsid w:val="00A54CA3"/>
    <w:rsid w:val="00A8351E"/>
    <w:rsid w:val="00AB374B"/>
    <w:rsid w:val="00AD3C4B"/>
    <w:rsid w:val="00AD78E6"/>
    <w:rsid w:val="00AE04CA"/>
    <w:rsid w:val="00AF5F48"/>
    <w:rsid w:val="00B11FB5"/>
    <w:rsid w:val="00B16940"/>
    <w:rsid w:val="00B23F23"/>
    <w:rsid w:val="00B245E6"/>
    <w:rsid w:val="00B27CD4"/>
    <w:rsid w:val="00B41660"/>
    <w:rsid w:val="00B93C9D"/>
    <w:rsid w:val="00B96A34"/>
    <w:rsid w:val="00BA0776"/>
    <w:rsid w:val="00BB520F"/>
    <w:rsid w:val="00BC0F30"/>
    <w:rsid w:val="00BD12FC"/>
    <w:rsid w:val="00BE1FB2"/>
    <w:rsid w:val="00BF44A7"/>
    <w:rsid w:val="00C004F6"/>
    <w:rsid w:val="00C038B7"/>
    <w:rsid w:val="00C07454"/>
    <w:rsid w:val="00C15440"/>
    <w:rsid w:val="00C20527"/>
    <w:rsid w:val="00C33D56"/>
    <w:rsid w:val="00C774B7"/>
    <w:rsid w:val="00C96C32"/>
    <w:rsid w:val="00CA0BA6"/>
    <w:rsid w:val="00CC1944"/>
    <w:rsid w:val="00CF0A68"/>
    <w:rsid w:val="00CF4B41"/>
    <w:rsid w:val="00D1261B"/>
    <w:rsid w:val="00D44905"/>
    <w:rsid w:val="00D54B84"/>
    <w:rsid w:val="00D636D5"/>
    <w:rsid w:val="00D867DC"/>
    <w:rsid w:val="00DA3F3C"/>
    <w:rsid w:val="00DA76B4"/>
    <w:rsid w:val="00DB3861"/>
    <w:rsid w:val="00DC5F77"/>
    <w:rsid w:val="00E01C89"/>
    <w:rsid w:val="00E22ABB"/>
    <w:rsid w:val="00E30B0E"/>
    <w:rsid w:val="00E368FD"/>
    <w:rsid w:val="00E45E14"/>
    <w:rsid w:val="00E62036"/>
    <w:rsid w:val="00E743DF"/>
    <w:rsid w:val="00E76E24"/>
    <w:rsid w:val="00E7717F"/>
    <w:rsid w:val="00E85D13"/>
    <w:rsid w:val="00EC06D1"/>
    <w:rsid w:val="00F2387A"/>
    <w:rsid w:val="00F33126"/>
    <w:rsid w:val="00F35A80"/>
    <w:rsid w:val="00FC53AD"/>
    <w:rsid w:val="00FD1267"/>
    <w:rsid w:val="00FE01AD"/>
    <w:rsid w:val="00FE29B3"/>
    <w:rsid w:val="00FE29D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59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E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E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E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E24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C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F77"/>
  </w:style>
  <w:style w:type="character" w:styleId="Numerstrony">
    <w:name w:val="page number"/>
    <w:basedOn w:val="Domylnaczcionkaakapitu"/>
    <w:uiPriority w:val="99"/>
    <w:semiHidden/>
    <w:unhideWhenUsed/>
    <w:rsid w:val="00DC5F77"/>
  </w:style>
  <w:style w:type="paragraph" w:styleId="Nagwek">
    <w:name w:val="header"/>
    <w:basedOn w:val="Normalny"/>
    <w:link w:val="NagwekZnak"/>
    <w:uiPriority w:val="99"/>
    <w:unhideWhenUsed/>
    <w:rsid w:val="0064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65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D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2A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/>
  <cp:lastModifiedBy/>
  <cp:revision>1</cp:revision>
  <dcterms:created xsi:type="dcterms:W3CDTF">2022-10-28T12:28:00Z</dcterms:created>
  <dcterms:modified xsi:type="dcterms:W3CDTF">2022-10-28T12:28:00Z</dcterms:modified>
</cp:coreProperties>
</file>