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FB58CB" w:rsidRDefault="00260243" w:rsidP="00FB58CB">
      <w:pPr>
        <w:spacing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Załącznik </w:t>
      </w:r>
      <w:r w:rsidR="006A275C" w:rsidRPr="00FB58CB">
        <w:rPr>
          <w:rFonts w:ascii="Open Sans" w:hAnsi="Open Sans" w:cs="Open Sans"/>
        </w:rPr>
        <w:t>2</w:t>
      </w:r>
      <w:r w:rsidRPr="00FB58CB">
        <w:rPr>
          <w:rFonts w:ascii="Open Sans" w:hAnsi="Open Sans" w:cs="Open Sans"/>
        </w:rPr>
        <w:t xml:space="preserve"> do Regulaminu pracy KOP</w:t>
      </w:r>
    </w:p>
    <w:p w14:paraId="1F7ABB34" w14:textId="77777777" w:rsidR="00601AA9" w:rsidRPr="00F359ED" w:rsidRDefault="004F5EDC" w:rsidP="00C9076E">
      <w:pPr>
        <w:pStyle w:val="Nagwek1"/>
        <w:rPr>
          <w:b w:val="0"/>
        </w:rPr>
      </w:pPr>
      <w:r w:rsidRPr="00F359ED">
        <w:t xml:space="preserve">Deklaracja poufności </w:t>
      </w:r>
      <w:r w:rsidR="00601AA9" w:rsidRPr="00F359ED"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444A2A11" w:rsidR="006A275C" w:rsidRDefault="009B7F75">
    <w:pPr>
      <w:pStyle w:val="Nagwek"/>
    </w:pPr>
    <w:r>
      <w:rPr>
        <w:noProof/>
      </w:rPr>
      <w:drawing>
        <wp:inline distT="0" distB="0" distL="0" distR="0" wp14:anchorId="6C3CB08E" wp14:editId="0AA4D217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327B55"/>
    <w:rsid w:val="004F5EDC"/>
    <w:rsid w:val="005E6074"/>
    <w:rsid w:val="00601AA9"/>
    <w:rsid w:val="006A275C"/>
    <w:rsid w:val="00774CEB"/>
    <w:rsid w:val="0091206F"/>
    <w:rsid w:val="009B7F75"/>
    <w:rsid w:val="00B950CF"/>
    <w:rsid w:val="00C9076E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C9076E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9076E"/>
    <w:rPr>
      <w:rFonts w:ascii="Open Sans" w:eastAsiaTheme="majorEastAsia" w:hAnsi="Open Sans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Wichniarek Anita</cp:lastModifiedBy>
  <cp:revision>17</cp:revision>
  <dcterms:created xsi:type="dcterms:W3CDTF">2015-10-30T12:06:00Z</dcterms:created>
  <dcterms:modified xsi:type="dcterms:W3CDTF">2024-03-07T11:09:00Z</dcterms:modified>
</cp:coreProperties>
</file>