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14EB44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91A4C">
        <w:rPr>
          <w:rFonts w:ascii="Cambria" w:hAnsi="Cambria" w:cs="Arial"/>
          <w:b/>
          <w:sz w:val="22"/>
          <w:szCs w:val="22"/>
        </w:rPr>
        <w:t>„Wykonywanie usług z zakresu ochrony przeciwpożarowej, zagospodarowania turystycznego, obsługi imprez cyklicznych, gospodarki łąkowo-rolnej i utrzymania porządku w lasach na terenie Nadleśnictwa Chojnów w roku 2022”</w:t>
      </w:r>
      <w:r w:rsidR="00755A18">
        <w:rPr>
          <w:rFonts w:ascii="Cambria" w:hAnsi="Cambria" w:cs="Arial"/>
          <w:bCs/>
          <w:sz w:val="22"/>
          <w:szCs w:val="22"/>
        </w:rPr>
        <w:t xml:space="preserve"> </w:t>
      </w:r>
      <w:r w:rsidR="00755A1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755A18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E0AF8" w14:textId="77777777" w:rsidR="00EA4130" w:rsidRDefault="00EA4130">
      <w:r>
        <w:separator/>
      </w:r>
    </w:p>
  </w:endnote>
  <w:endnote w:type="continuationSeparator" w:id="0">
    <w:p w14:paraId="658F1B4F" w14:textId="77777777" w:rsidR="00EA4130" w:rsidRDefault="00EA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7A269" w14:textId="77777777" w:rsidR="00EA4130" w:rsidRDefault="00EA4130">
      <w:r>
        <w:separator/>
      </w:r>
    </w:p>
  </w:footnote>
  <w:footnote w:type="continuationSeparator" w:id="0">
    <w:p w14:paraId="2919B54D" w14:textId="77777777" w:rsidR="00EA4130" w:rsidRDefault="00EA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91A4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55A18"/>
    <w:rsid w:val="007A6EC5"/>
    <w:rsid w:val="0081477F"/>
    <w:rsid w:val="008F1C34"/>
    <w:rsid w:val="00912126"/>
    <w:rsid w:val="0094788F"/>
    <w:rsid w:val="0096642B"/>
    <w:rsid w:val="009C35D0"/>
    <w:rsid w:val="00A56AD3"/>
    <w:rsid w:val="00AE6530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A4130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2</cp:revision>
  <dcterms:created xsi:type="dcterms:W3CDTF">2021-12-16T11:25:00Z</dcterms:created>
  <dcterms:modified xsi:type="dcterms:W3CDTF">2021-12-16T11:25:00Z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