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B9F1" w14:textId="660D8988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8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</w:p>
    <w:p w14:paraId="31DFFE89" w14:textId="77777777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9349925" w14:textId="3E173B60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8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6E2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6E2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14:paraId="18F0751B" w14:textId="41EE27B7" w:rsidR="00CC0F0F" w:rsidRPr="00CC0F0F" w:rsidRDefault="005121C5" w:rsidP="004A2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projektu </w:t>
      </w:r>
      <w:r w:rsidRPr="00B836B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ustawy </w:t>
      </w:r>
      <w:r w:rsidR="00CC0F0F" w:rsidRPr="00CC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zmianie ustawy o zasadac</w:t>
      </w:r>
      <w:r w:rsidR="00A21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prowadzenia polityki rozwoju oraz niektórych innych </w:t>
      </w:r>
      <w:r w:rsidR="00CC0F0F" w:rsidRPr="00CC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</w:t>
      </w:r>
    </w:p>
    <w:p w14:paraId="1447D49B" w14:textId="77777777" w:rsidR="005121C5" w:rsidRPr="00B836B0" w:rsidRDefault="005121C5" w:rsidP="006E2F6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191B1" w14:textId="12FAE977" w:rsidR="005121C5" w:rsidRPr="00F301B2" w:rsidRDefault="005121C5" w:rsidP="00F301B2">
      <w:pPr>
        <w:spacing w:line="360" w:lineRule="auto"/>
        <w:jc w:val="both"/>
      </w:pP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</w:t>
      </w:r>
      <w:r w:rsidR="00D82FB7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ści Pożytku Publicznego (Dz. U. poz. </w:t>
      </w: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2052) oraz art. 35 ust. 2 ustawy z dnia 24 kwietnia 2003 r. o działalności pożytku publicznego i </w:t>
      </w:r>
      <w:r w:rsidR="00A2193A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o wolontariacie (Dz. U. z 2019</w:t>
      </w:r>
      <w:r w:rsidRPr="00D732B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A2193A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688</w:t>
      </w:r>
      <w:r w:rsidRPr="00D732B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), </w:t>
      </w:r>
      <w:r w:rsidRPr="00D73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Pr="00D732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projektu ustawy </w:t>
      </w:r>
      <w:r w:rsidR="00CC0F0F" w:rsidRPr="00CC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zmianie ustawy </w:t>
      </w:r>
      <w:r w:rsidR="00A21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0F0F" w:rsidRPr="00CC0F0F"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zasadac</w:t>
      </w:r>
      <w:r w:rsidR="00A2193A">
        <w:rPr>
          <w:rFonts w:ascii="Times New Roman" w:eastAsia="Times New Roman" w:hAnsi="Times New Roman" w:cs="Times New Roman"/>
          <w:sz w:val="24"/>
          <w:szCs w:val="24"/>
          <w:lang w:eastAsia="pl-PL"/>
        </w:rPr>
        <w:t>h prowadzenia polityki rozwoju oraz niektórych</w:t>
      </w:r>
      <w:r w:rsidR="00CC0F0F" w:rsidRPr="00CC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ustaw</w:t>
      </w:r>
      <w:r w:rsidR="000F07B4">
        <w:rPr>
          <w:rFonts w:ascii="Times New Roman" w:hAnsi="Times New Roman" w:cs="Times New Roman"/>
          <w:sz w:val="24"/>
          <w:szCs w:val="24"/>
        </w:rPr>
        <w:t>.</w:t>
      </w:r>
      <w:r w:rsidR="00D732BC">
        <w:t xml:space="preserve"> </w:t>
      </w:r>
    </w:p>
    <w:p w14:paraId="431A0628" w14:textId="1EF90BEA" w:rsidR="0047162A" w:rsidRPr="0047162A" w:rsidRDefault="00CF29C0" w:rsidP="006E2F62">
      <w:pPr>
        <w:pStyle w:val="Akapitzlist"/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759B7238" w14:textId="29C0CC62" w:rsidR="0093669A" w:rsidRDefault="00CC0F0F" w:rsidP="00C33DED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7162A" w:rsidRPr="00D379A0">
        <w:rPr>
          <w:rFonts w:ascii="Times New Roman" w:eastAsia="Times New Roman" w:hAnsi="Times New Roman" w:cs="Times New Roman"/>
          <w:sz w:val="24"/>
          <w:szCs w:val="24"/>
        </w:rPr>
        <w:t xml:space="preserve">Rada Działalności Pożytku Publicznego </w:t>
      </w:r>
      <w:r w:rsidR="006368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C00DD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3681B">
        <w:rPr>
          <w:rFonts w:ascii="Times New Roman" w:eastAsia="Times New Roman" w:hAnsi="Times New Roman" w:cs="Times New Roman"/>
          <w:sz w:val="24"/>
          <w:szCs w:val="24"/>
        </w:rPr>
        <w:t xml:space="preserve">oponuje </w:t>
      </w:r>
      <w:r w:rsidR="004A2050">
        <w:rPr>
          <w:rFonts w:ascii="Times New Roman" w:eastAsia="Times New Roman" w:hAnsi="Times New Roman" w:cs="Times New Roman"/>
          <w:sz w:val="24"/>
          <w:szCs w:val="24"/>
        </w:rPr>
        <w:t>wprowadzenie zmian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05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projekcie </w:t>
      </w:r>
      <w:r w:rsidR="004A2050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 w:rsidR="004A2050" w:rsidRPr="00CC0F0F">
        <w:rPr>
          <w:rFonts w:ascii="Times New Roman" w:eastAsia="Times New Roman" w:hAnsi="Times New Roman" w:cs="Times New Roman"/>
          <w:sz w:val="24"/>
          <w:szCs w:val="24"/>
        </w:rPr>
        <w:t>o zmianie ustawy o zasadac</w:t>
      </w:r>
      <w:r w:rsidR="004A2050">
        <w:rPr>
          <w:rFonts w:ascii="Times New Roman" w:eastAsia="Times New Roman" w:hAnsi="Times New Roman" w:cs="Times New Roman"/>
          <w:sz w:val="24"/>
          <w:szCs w:val="24"/>
        </w:rPr>
        <w:t xml:space="preserve">h prowadzenia polityki rozwoju oraz niektórych innych </w:t>
      </w:r>
      <w:r w:rsidR="004A2050" w:rsidRPr="00CC0F0F">
        <w:rPr>
          <w:rFonts w:ascii="Times New Roman" w:eastAsia="Times New Roman" w:hAnsi="Times New Roman" w:cs="Times New Roman"/>
          <w:sz w:val="24"/>
          <w:szCs w:val="24"/>
        </w:rPr>
        <w:t>ustaw</w:t>
      </w:r>
      <w:r w:rsidR="004A2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1CD57" w14:textId="251DB42A" w:rsidR="00A2193A" w:rsidRDefault="00CC0F0F" w:rsidP="00C33DED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Wykaz uwag zgłoszonych do treści </w:t>
      </w:r>
      <w:r w:rsidR="004A2050">
        <w:rPr>
          <w:rFonts w:ascii="Times New Roman" w:eastAsia="Times New Roman" w:hAnsi="Times New Roman" w:cs="Times New Roman"/>
          <w:sz w:val="24"/>
          <w:szCs w:val="24"/>
        </w:rPr>
        <w:t>projektu, o którym mowa w ust. 1,</w:t>
      </w:r>
      <w:r w:rsidR="00CB6120">
        <w:rPr>
          <w:rFonts w:ascii="Times New Roman" w:eastAsia="Times New Roman" w:hAnsi="Times New Roman" w:cs="Times New Roman"/>
          <w:sz w:val="24"/>
          <w:szCs w:val="24"/>
        </w:rPr>
        <w:t xml:space="preserve"> stanowi załącznik do uchwały. </w:t>
      </w:r>
    </w:p>
    <w:p w14:paraId="37F3F925" w14:textId="128C8BD6" w:rsidR="00F85099" w:rsidRPr="00F85099" w:rsidRDefault="00F85099" w:rsidP="006E2F62">
      <w:pPr>
        <w:spacing w:after="12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</w:pPr>
      <w:r w:rsidRPr="00F85099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§ 2</w:t>
      </w:r>
    </w:p>
    <w:p w14:paraId="03425FE2" w14:textId="23D39285" w:rsidR="00F85099" w:rsidRDefault="00F85099" w:rsidP="00F85099">
      <w:pPr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Rada Działalności Pożytku Publicznego zwraca się do Ministra Inwestycji i Rozwoju o uwzględnienie w dokumentach strategicznych zasady pierwszeństwa podmiotów i projektów nienastawionych na osiągnięcie zysku, w szczególności realizowanych </w:t>
      </w:r>
      <w:r w:rsidR="00D5314B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w sferze pożytku publicznego </w:t>
      </w:r>
      <w:r>
        <w:rPr>
          <w:rFonts w:ascii="Times New Roman" w:eastAsia="Arial" w:hAnsi="Times New Roman" w:cs="Times New Roman"/>
          <w:sz w:val="24"/>
          <w:szCs w:val="24"/>
          <w:lang w:val="pl" w:eastAsia="pl-PL"/>
        </w:rPr>
        <w:t>przez organizacje pozarządowe i podmioty, o których mowa w art. 3 ust. 3 ustawy o działalności pożytk</w:t>
      </w:r>
      <w:r w:rsidR="00D5314B">
        <w:rPr>
          <w:rFonts w:ascii="Times New Roman" w:eastAsia="Arial" w:hAnsi="Times New Roman" w:cs="Times New Roman"/>
          <w:sz w:val="24"/>
          <w:szCs w:val="24"/>
          <w:lang w:val="pl" w:eastAsia="pl-PL"/>
        </w:rPr>
        <w:t>u publicznego i o wolontariacie.</w:t>
      </w:r>
    </w:p>
    <w:p w14:paraId="6779C46E" w14:textId="287A9F6A" w:rsidR="005121C5" w:rsidRPr="00B836B0" w:rsidRDefault="00F85099" w:rsidP="006E2F6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5549F11" w14:textId="39FF0058" w:rsidR="00973CF9" w:rsidRPr="006E2F62" w:rsidRDefault="005121C5" w:rsidP="006E2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6E2F62" w:rsidSect="00F301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213"/>
    <w:multiLevelType w:val="hybridMultilevel"/>
    <w:tmpl w:val="67E88A08"/>
    <w:lvl w:ilvl="0" w:tplc="C4D0E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377"/>
    <w:multiLevelType w:val="hybridMultilevel"/>
    <w:tmpl w:val="B9081DF2"/>
    <w:lvl w:ilvl="0" w:tplc="70CCD9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014B0"/>
    <w:multiLevelType w:val="hybridMultilevel"/>
    <w:tmpl w:val="46A0E24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61886"/>
    <w:multiLevelType w:val="hybridMultilevel"/>
    <w:tmpl w:val="EC68026A"/>
    <w:lvl w:ilvl="0" w:tplc="6B7A9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E87"/>
    <w:multiLevelType w:val="multilevel"/>
    <w:tmpl w:val="01CE8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AB34C8"/>
    <w:multiLevelType w:val="hybridMultilevel"/>
    <w:tmpl w:val="4E047D4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047E6D"/>
    <w:multiLevelType w:val="hybridMultilevel"/>
    <w:tmpl w:val="C24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5366"/>
    <w:multiLevelType w:val="hybridMultilevel"/>
    <w:tmpl w:val="CA1418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4B29B6"/>
    <w:multiLevelType w:val="hybridMultilevel"/>
    <w:tmpl w:val="C4903BE6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65D66"/>
    <w:rsid w:val="00074F2F"/>
    <w:rsid w:val="0009467C"/>
    <w:rsid w:val="000F07B4"/>
    <w:rsid w:val="000F671D"/>
    <w:rsid w:val="001B1812"/>
    <w:rsid w:val="001C538C"/>
    <w:rsid w:val="0022697B"/>
    <w:rsid w:val="00237039"/>
    <w:rsid w:val="00266241"/>
    <w:rsid w:val="00385738"/>
    <w:rsid w:val="00417764"/>
    <w:rsid w:val="00420B1A"/>
    <w:rsid w:val="0047162A"/>
    <w:rsid w:val="004752ED"/>
    <w:rsid w:val="004A2050"/>
    <w:rsid w:val="004B22CC"/>
    <w:rsid w:val="005121C5"/>
    <w:rsid w:val="00530D4B"/>
    <w:rsid w:val="005B7151"/>
    <w:rsid w:val="005C7A79"/>
    <w:rsid w:val="0063681B"/>
    <w:rsid w:val="00651AB4"/>
    <w:rsid w:val="006A502A"/>
    <w:rsid w:val="006D5992"/>
    <w:rsid w:val="006E2F62"/>
    <w:rsid w:val="00786E61"/>
    <w:rsid w:val="00851E41"/>
    <w:rsid w:val="008D6AC6"/>
    <w:rsid w:val="00927207"/>
    <w:rsid w:val="0093669A"/>
    <w:rsid w:val="009473FF"/>
    <w:rsid w:val="00973CF9"/>
    <w:rsid w:val="009A7228"/>
    <w:rsid w:val="009F5BBD"/>
    <w:rsid w:val="00A2193A"/>
    <w:rsid w:val="00A37099"/>
    <w:rsid w:val="00A855FE"/>
    <w:rsid w:val="00AB0D4A"/>
    <w:rsid w:val="00C00DD5"/>
    <w:rsid w:val="00C33DED"/>
    <w:rsid w:val="00CB6120"/>
    <w:rsid w:val="00CC0F0F"/>
    <w:rsid w:val="00CC4CBA"/>
    <w:rsid w:val="00CF29C0"/>
    <w:rsid w:val="00D379A0"/>
    <w:rsid w:val="00D52666"/>
    <w:rsid w:val="00D5314B"/>
    <w:rsid w:val="00D732BC"/>
    <w:rsid w:val="00D82FB7"/>
    <w:rsid w:val="00D959FB"/>
    <w:rsid w:val="00E037E5"/>
    <w:rsid w:val="00E36F8D"/>
    <w:rsid w:val="00E97F28"/>
    <w:rsid w:val="00F301B2"/>
    <w:rsid w:val="00F85099"/>
    <w:rsid w:val="00FA6CB2"/>
    <w:rsid w:val="00FC5F54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E1D5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17764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3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37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E52C-5880-48D5-A15F-579C6DF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2</cp:revision>
  <cp:lastPrinted>2019-05-16T12:59:00Z</cp:lastPrinted>
  <dcterms:created xsi:type="dcterms:W3CDTF">2019-05-21T09:21:00Z</dcterms:created>
  <dcterms:modified xsi:type="dcterms:W3CDTF">2019-05-21T09:21:00Z</dcterms:modified>
</cp:coreProperties>
</file>