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B4" w:rsidRDefault="003A33B4">
      <w:pPr>
        <w:pStyle w:val="Tekstpodstawowy"/>
        <w:rPr>
          <w:sz w:val="20"/>
          <w:u w:val="none"/>
        </w:rPr>
      </w:pPr>
    </w:p>
    <w:p w:rsidR="003A33B4" w:rsidRDefault="003A33B4">
      <w:pPr>
        <w:pStyle w:val="Tekstpodstawowy"/>
        <w:rPr>
          <w:sz w:val="20"/>
          <w:u w:val="none"/>
        </w:rPr>
      </w:pPr>
    </w:p>
    <w:p w:rsidR="003A33B4" w:rsidRDefault="003A33B4">
      <w:pPr>
        <w:pStyle w:val="Tekstpodstawowy"/>
        <w:rPr>
          <w:sz w:val="20"/>
          <w:u w:val="none"/>
        </w:rPr>
      </w:pPr>
    </w:p>
    <w:p w:rsidR="003A33B4" w:rsidRDefault="003A33B4">
      <w:pPr>
        <w:pStyle w:val="Tekstpodstawowy"/>
        <w:rPr>
          <w:sz w:val="20"/>
          <w:u w:val="none"/>
        </w:rPr>
      </w:pPr>
    </w:p>
    <w:p w:rsidR="003A33B4" w:rsidRDefault="003A33B4">
      <w:pPr>
        <w:pStyle w:val="Tekstpodstawowy"/>
        <w:rPr>
          <w:sz w:val="19"/>
          <w:u w:val="none"/>
        </w:rPr>
      </w:pPr>
    </w:p>
    <w:p w:rsidR="003A33B4" w:rsidRDefault="000153BC">
      <w:pPr>
        <w:spacing w:before="101"/>
        <w:ind w:left="3225" w:right="3345"/>
        <w:jc w:val="center"/>
        <w:rPr>
          <w:b/>
        </w:rPr>
      </w:pPr>
      <w:r>
        <w:rPr>
          <w:b/>
        </w:rPr>
        <w:t>LINK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POSTĘPOWANIA</w:t>
      </w:r>
    </w:p>
    <w:p w:rsidR="003A33B4" w:rsidRDefault="003A33B4">
      <w:pPr>
        <w:pStyle w:val="Tekstpodstawowy"/>
        <w:rPr>
          <w:sz w:val="26"/>
          <w:u w:val="none"/>
        </w:rPr>
      </w:pPr>
    </w:p>
    <w:p w:rsidR="003A33B4" w:rsidRDefault="003A33B4">
      <w:pPr>
        <w:pStyle w:val="Tekstpodstawowy"/>
        <w:spacing w:before="10"/>
        <w:rPr>
          <w:sz w:val="26"/>
          <w:u w:val="none"/>
        </w:rPr>
      </w:pPr>
    </w:p>
    <w:p w:rsidR="003A33B4" w:rsidRDefault="00205444">
      <w:pPr>
        <w:pStyle w:val="Tekstpodstawowy"/>
        <w:spacing w:line="259" w:lineRule="auto"/>
        <w:ind w:left="128" w:right="249"/>
        <w:jc w:val="center"/>
        <w:rPr>
          <w:color w:val="0462C1"/>
          <w:u w:val="thick" w:color="0462C1"/>
        </w:rPr>
      </w:pPr>
      <w:hyperlink r:id="rId5">
        <w:r w:rsidR="000153BC">
          <w:rPr>
            <w:color w:val="0462C1"/>
            <w:spacing w:val="-1"/>
            <w:u w:val="thick" w:color="0462C1"/>
          </w:rPr>
          <w:t>https://www.gov.pl/web/nadlesnictwo-kalisz/zamowienia-</w:t>
        </w:r>
      </w:hyperlink>
      <w:r w:rsidR="000153BC">
        <w:rPr>
          <w:color w:val="0462C1"/>
          <w:spacing w:val="-68"/>
          <w:u w:val="none"/>
        </w:rPr>
        <w:t xml:space="preserve"> </w:t>
      </w:r>
      <w:hyperlink r:id="rId6">
        <w:r w:rsidR="000153BC">
          <w:rPr>
            <w:color w:val="0462C1"/>
            <w:u w:val="thick" w:color="0462C1"/>
          </w:rPr>
          <w:t>publiczne</w:t>
        </w:r>
      </w:hyperlink>
    </w:p>
    <w:p w:rsidR="000153BC" w:rsidRDefault="000153BC">
      <w:pPr>
        <w:pStyle w:val="Tekstpodstawowy"/>
        <w:spacing w:line="259" w:lineRule="auto"/>
        <w:ind w:left="128" w:right="249"/>
        <w:jc w:val="center"/>
        <w:rPr>
          <w:color w:val="0462C1"/>
          <w:u w:val="thick" w:color="0462C1"/>
        </w:rPr>
      </w:pPr>
    </w:p>
    <w:p w:rsidR="00E7306B" w:rsidRDefault="00205444">
      <w:pPr>
        <w:pStyle w:val="Tekstpodstawowy"/>
        <w:spacing w:line="259" w:lineRule="auto"/>
        <w:ind w:left="128" w:right="249"/>
        <w:jc w:val="center"/>
      </w:pPr>
      <w:hyperlink r:id="rId7" w:history="1">
        <w:r w:rsidRPr="00340D4F">
          <w:rPr>
            <w:rStyle w:val="Hipercze"/>
          </w:rPr>
          <w:t>https://ezamowienia.gov.pl/mp-client/tenders/ocds-148610-18f0b2ff-a866-481b-a967-18cd8fee15e0</w:t>
        </w:r>
      </w:hyperlink>
    </w:p>
    <w:p w:rsidR="00205444" w:rsidRDefault="00205444">
      <w:pPr>
        <w:pStyle w:val="Tekstpodstawowy"/>
        <w:spacing w:line="259" w:lineRule="auto"/>
        <w:ind w:left="128" w:right="249"/>
        <w:jc w:val="center"/>
        <w:rPr>
          <w:u w:val="none"/>
        </w:rPr>
      </w:pPr>
      <w:bookmarkStart w:id="0" w:name="_GoBack"/>
      <w:bookmarkEnd w:id="0"/>
    </w:p>
    <w:sectPr w:rsidR="00205444">
      <w:type w:val="continuous"/>
      <w:pgSz w:w="11910" w:h="16840"/>
      <w:pgMar w:top="1440" w:right="130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33B4"/>
    <w:rsid w:val="000153BC"/>
    <w:rsid w:val="00205444"/>
    <w:rsid w:val="003A33B4"/>
    <w:rsid w:val="00C468CB"/>
    <w:rsid w:val="00E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15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15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tenders/ocds-148610-18f0b2ff-a866-481b-a967-18cd8fee15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pl/web/nadlesnictwo-kalisz/zamowienia-publiczne" TargetMode="External"/><Relationship Id="rId5" Type="http://schemas.openxmlformats.org/officeDocument/2006/relationships/hyperlink" Target="https://www.gov.pl/web/nadlesnictwo-kalisz/zamowienia-publicz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Sławomir Skopiński - Nadleśnictwo Chojna</cp:lastModifiedBy>
  <cp:revision>5</cp:revision>
  <cp:lastPrinted>2023-10-16T09:32:00Z</cp:lastPrinted>
  <dcterms:created xsi:type="dcterms:W3CDTF">2023-10-16T08:09:00Z</dcterms:created>
  <dcterms:modified xsi:type="dcterms:W3CDTF">2024-12-02T10:09:00Z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