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21" w:rsidRPr="0071391B" w:rsidRDefault="004C0F21" w:rsidP="004C0F21">
      <w:pPr>
        <w:spacing w:after="120" w:line="276" w:lineRule="auto"/>
        <w:jc w:val="right"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9868B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7</w:t>
      </w:r>
      <w:bookmarkStart w:id="0" w:name="_GoBack"/>
      <w:bookmarkEnd w:id="0"/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C846A7" w:rsidRPr="00DF2740" w:rsidRDefault="00C846A7" w:rsidP="00C846A7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kern w:val="32"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color w:val="000000" w:themeColor="text1"/>
          <w:kern w:val="32"/>
          <w:sz w:val="22"/>
          <w:szCs w:val="22"/>
        </w:rPr>
        <w:t xml:space="preserve">Zobowiązanie do oddania Wykonawcy do dyspozycji </w:t>
      </w:r>
      <w:r w:rsidRPr="00DF2740">
        <w:rPr>
          <w:rFonts w:asciiTheme="minorHAnsi" w:hAnsiTheme="minorHAnsi" w:cstheme="minorHAnsi"/>
          <w:b/>
          <w:bCs/>
          <w:color w:val="000000" w:themeColor="text1"/>
          <w:kern w:val="32"/>
          <w:sz w:val="22"/>
          <w:szCs w:val="22"/>
        </w:rPr>
        <w:br/>
        <w:t xml:space="preserve">niezbędnych zasobów na potrzeby realizacji zamówienia </w:t>
      </w:r>
      <w:r w:rsidRPr="00DF2740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dot. części: I* II* III*</w:t>
      </w:r>
    </w:p>
    <w:p w:rsidR="00C846A7" w:rsidRPr="00DF2740" w:rsidRDefault="00C846A7" w:rsidP="00C846A7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Oświadczam, że na podstawie art. 118 ust. 1 ustawy z dnia 11 września 2019 r. Prawo zamówień publicznych (Dz. U. z 2022 r. poz. 1710 ze zm.), oddaję do dyspozycji Wykonawcy:</w:t>
      </w:r>
    </w:p>
    <w:p w:rsidR="00C846A7" w:rsidRPr="00DF2740" w:rsidRDefault="00C846A7" w:rsidP="00C846A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……..………………………………………………………………………………………….…</w:t>
      </w:r>
    </w:p>
    <w:p w:rsidR="00C846A7" w:rsidRPr="00DF2740" w:rsidRDefault="00C846A7" w:rsidP="00C846A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(pełna nazwa i adres Wykonawcy)</w:t>
      </w:r>
    </w:p>
    <w:p w:rsidR="00C846A7" w:rsidRPr="00DF2740" w:rsidRDefault="00C846A7" w:rsidP="00C846A7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niezbędne, niżej wymienione, zasoby na potrzeby wykonania zamówienia publicznego pn</w:t>
      </w:r>
      <w:r w:rsidRPr="00DF274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„</w:t>
      </w:r>
      <w:sdt>
        <w:sdtPr>
          <w:rPr>
            <w:rFonts w:asciiTheme="minorHAnsi" w:hAnsiTheme="minorHAnsi" w:cstheme="minorHAnsi"/>
            <w:b/>
            <w:sz w:val="22"/>
          </w:rPr>
          <w:id w:val="1256710225"/>
          <w:placeholder>
            <w:docPart w:val="A5A4F8839610473B82001F7CE591FF3A"/>
          </w:placeholder>
          <w:text/>
        </w:sdtPr>
        <w:sdtEndPr/>
        <w:sdtContent>
          <w:r w:rsidRPr="00DF2740">
            <w:rPr>
              <w:rFonts w:asciiTheme="minorHAnsi" w:hAnsiTheme="minorHAnsi" w:cstheme="minorHAnsi"/>
              <w:b/>
              <w:sz w:val="22"/>
            </w:rPr>
            <w:t>Badania próbek produktów leczniczych immunologicznych oraz wykazujących aktywność biologiczną w 2023 r. i w 2024 r.</w:t>
          </w:r>
        </w:sdtContent>
      </w:sdt>
      <w:r w:rsidRPr="00DF274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2740">
        <w:rPr>
          <w:rFonts w:asciiTheme="minorHAnsi" w:hAnsiTheme="minorHAnsi" w:cstheme="minorHAnsi"/>
          <w:sz w:val="22"/>
          <w:szCs w:val="22"/>
        </w:rPr>
        <w:t xml:space="preserve">(nr post. BAG.261.10.2023.ICI) </w:t>
      </w:r>
      <w:r w:rsidRPr="00DF274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zdolność techniczna lub zawodowa</w:t>
      </w: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</w:p>
    <w:p w:rsidR="00C846A7" w:rsidRPr="00DF2740" w:rsidRDefault="00C846A7" w:rsidP="00C846A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W celu oceny przez Zamawiającego, czy Wykonawca będzie dysponował moimi, wyżej wymienionymi zasobami na potrzeby realizacji ww. zamówienia, informuję że:</w:t>
      </w:r>
    </w:p>
    <w:p w:rsidR="00C846A7" w:rsidRPr="00DF2740" w:rsidRDefault="00C846A7" w:rsidP="00C846A7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zakres dostępnych Wykonawcy moich zasobów to:</w:t>
      </w:r>
    </w:p>
    <w:p w:rsidR="00C846A7" w:rsidRPr="00DF2740" w:rsidRDefault="00C846A7" w:rsidP="00C846A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C846A7" w:rsidRPr="00DF2740" w:rsidRDefault="00C846A7" w:rsidP="00C846A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C846A7" w:rsidRPr="00DF2740" w:rsidRDefault="00C846A7" w:rsidP="00C846A7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sposób wykorzystania moich zasobów przez Wykonawcę, przy wykonaniu ww. zamówienia będzie polegał na **:</w:t>
      </w:r>
    </w:p>
    <w:p w:rsidR="00C846A7" w:rsidRPr="00DF2740" w:rsidRDefault="00C846A7" w:rsidP="00C846A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C846A7" w:rsidRPr="00DF2740" w:rsidRDefault="00C846A7" w:rsidP="00C846A7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C846A7" w:rsidRPr="00DF2740" w:rsidRDefault="00C846A7" w:rsidP="00C846A7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charakter stosunku, jaki będzie łączył mnie z Wykonawcą, będzie polegał na:</w:t>
      </w:r>
    </w:p>
    <w:p w:rsidR="00C846A7" w:rsidRPr="00DF2740" w:rsidRDefault="00C846A7" w:rsidP="00C846A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C846A7" w:rsidRPr="00DF2740" w:rsidRDefault="00C846A7" w:rsidP="00C846A7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C846A7" w:rsidRPr="00DF2740" w:rsidRDefault="00C846A7" w:rsidP="00C846A7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mój zakres udziału przy wykonaniu zamówienia będzie polegał na:</w:t>
      </w:r>
    </w:p>
    <w:p w:rsidR="00C846A7" w:rsidRPr="00DF2740" w:rsidRDefault="00C846A7" w:rsidP="00C846A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C846A7" w:rsidRPr="00DF2740" w:rsidRDefault="00C846A7" w:rsidP="00C846A7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C846A7" w:rsidRPr="00DF2740" w:rsidRDefault="00C846A7" w:rsidP="00C846A7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mój okres udziału przy wykonaniu zamówienia będzie wynosił:</w:t>
      </w:r>
    </w:p>
    <w:p w:rsidR="00C846A7" w:rsidRPr="00DF2740" w:rsidRDefault="00C846A7" w:rsidP="00C846A7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C846A7" w:rsidRPr="00DF2740" w:rsidRDefault="00C846A7" w:rsidP="00C846A7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C846A7" w:rsidRPr="00DF2740" w:rsidRDefault="00C846A7" w:rsidP="00C846A7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F2740">
        <w:rPr>
          <w:rFonts w:asciiTheme="minorHAnsi" w:hAnsiTheme="minorHAnsi" w:cstheme="minorHAnsi"/>
          <w:color w:val="000000" w:themeColor="text1"/>
          <w:sz w:val="20"/>
          <w:szCs w:val="20"/>
        </w:rPr>
        <w:t>* niepotrzebne skreślić</w:t>
      </w:r>
    </w:p>
    <w:p w:rsidR="00C846A7" w:rsidRPr="00DF2740" w:rsidRDefault="00C846A7" w:rsidP="00C846A7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F27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** np. konsultacje, doradztwo, podwykonawstwo. </w:t>
      </w:r>
    </w:p>
    <w:p w:rsidR="00C846A7" w:rsidRPr="00DF2740" w:rsidRDefault="00C846A7" w:rsidP="00C846A7">
      <w:pPr>
        <w:widowControl w:val="0"/>
        <w:spacing w:after="120" w:line="276" w:lineRule="auto"/>
        <w:jc w:val="both"/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</w:pPr>
      <w:r w:rsidRPr="00DF2740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>Kwestię udostępniania zasobów przez inne podmioty reguluje szczegółowo Oddział 3 w Dziale II Rozdział 2 ustawy z dnia 11 września 2019 r. Prawo zamówień publicznych (Dz. U. z 2022 r. poz. 1710 ze zm.)</w:t>
      </w:r>
    </w:p>
    <w:p w:rsidR="00BE1192" w:rsidRPr="004C0F21" w:rsidRDefault="00C846A7" w:rsidP="00C846A7">
      <w:pPr>
        <w:spacing w:after="120" w:line="276" w:lineRule="auto"/>
        <w:jc w:val="both"/>
      </w:pPr>
      <w:r w:rsidRPr="00DF2740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Dokument musi być opatrzony przez osobę lub osoby uprawnione do reprezentowania firmy (podmiotu udostępniającego zasoby) kwalifikowanym podpisem elektronicznym.</w:t>
      </w:r>
    </w:p>
    <w:sectPr w:rsidR="00BE1192" w:rsidRPr="004C0F21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6E" w:rsidRDefault="00BD783C">
      <w:r>
        <w:separator/>
      </w:r>
    </w:p>
  </w:endnote>
  <w:endnote w:type="continuationSeparator" w:id="0">
    <w:p w:rsidR="00E8576E" w:rsidRDefault="00BD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AC" w:rsidRDefault="00AC04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868BE">
      <w:rPr>
        <w:noProof/>
      </w:rPr>
      <w:t>1</w:t>
    </w:r>
    <w:r>
      <w:rPr>
        <w:noProof/>
      </w:rPr>
      <w:fldChar w:fldCharType="end"/>
    </w:r>
  </w:p>
  <w:p w:rsidR="00FC31AC" w:rsidRDefault="009868BE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6E" w:rsidRDefault="00BD783C">
      <w:r>
        <w:separator/>
      </w:r>
    </w:p>
  </w:footnote>
  <w:footnote w:type="continuationSeparator" w:id="0">
    <w:p w:rsidR="00E8576E" w:rsidRDefault="00BD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225CA"/>
    <w:rsid w:val="00366D5D"/>
    <w:rsid w:val="003A0CD2"/>
    <w:rsid w:val="0048432A"/>
    <w:rsid w:val="004C0F21"/>
    <w:rsid w:val="004E4749"/>
    <w:rsid w:val="004E7E50"/>
    <w:rsid w:val="008736CB"/>
    <w:rsid w:val="008B6B2E"/>
    <w:rsid w:val="008D7450"/>
    <w:rsid w:val="009868BE"/>
    <w:rsid w:val="00A33A22"/>
    <w:rsid w:val="00AC0455"/>
    <w:rsid w:val="00B56A5A"/>
    <w:rsid w:val="00BD783C"/>
    <w:rsid w:val="00BE1192"/>
    <w:rsid w:val="00C846A7"/>
    <w:rsid w:val="00DA558C"/>
    <w:rsid w:val="00DB2037"/>
    <w:rsid w:val="00DC1541"/>
    <w:rsid w:val="00DD747F"/>
    <w:rsid w:val="00DF262F"/>
    <w:rsid w:val="00E8576E"/>
    <w:rsid w:val="00EC0A6E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820C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AC0455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0455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AC0455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A4F8839610473B82001F7CE591FF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57A60-4FFA-478B-A8FA-3E27B57FC1BB}"/>
      </w:docPartPr>
      <w:docPartBody>
        <w:p w:rsidR="001F13BA" w:rsidRDefault="006378DF" w:rsidP="006378DF">
          <w:pPr>
            <w:pStyle w:val="A5A4F8839610473B82001F7CE591FF3A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C6"/>
    <w:rsid w:val="00123EC6"/>
    <w:rsid w:val="001F13BA"/>
    <w:rsid w:val="00334079"/>
    <w:rsid w:val="006378DF"/>
    <w:rsid w:val="009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78DF"/>
    <w:rPr>
      <w:color w:val="808080"/>
    </w:rPr>
  </w:style>
  <w:style w:type="paragraph" w:customStyle="1" w:styleId="8694538D4744462AB4CB56606C3DC143">
    <w:name w:val="8694538D4744462AB4CB56606C3DC143"/>
    <w:rsid w:val="00123EC6"/>
  </w:style>
  <w:style w:type="paragraph" w:customStyle="1" w:styleId="3122A844594B43F48A9E225964417E95">
    <w:name w:val="3122A844594B43F48A9E225964417E95"/>
    <w:rsid w:val="00945E9A"/>
  </w:style>
  <w:style w:type="paragraph" w:customStyle="1" w:styleId="C10CB9178B184E9C84CCA2C1B40EDA3B">
    <w:name w:val="C10CB9178B184E9C84CCA2C1B40EDA3B"/>
    <w:rsid w:val="00334079"/>
  </w:style>
  <w:style w:type="paragraph" w:customStyle="1" w:styleId="A5A4F8839610473B82001F7CE591FF3A">
    <w:name w:val="A5A4F8839610473B82001F7CE591FF3A"/>
    <w:rsid w:val="00637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20</cp:revision>
  <dcterms:created xsi:type="dcterms:W3CDTF">2021-07-20T13:40:00Z</dcterms:created>
  <dcterms:modified xsi:type="dcterms:W3CDTF">2023-04-19T06:48:00Z</dcterms:modified>
</cp:coreProperties>
</file>