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2084" w14:textId="52687D62" w:rsidR="00A41077" w:rsidRPr="007522F5" w:rsidRDefault="00484AB6" w:rsidP="007522F5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522F5">
        <w:rPr>
          <w:rFonts w:cstheme="minorHAnsi"/>
          <w:b/>
          <w:bCs/>
          <w:sz w:val="24"/>
          <w:szCs w:val="24"/>
        </w:rPr>
        <w:t>OPIS PRZEDMIOTU ZAMÓWIENIA</w:t>
      </w:r>
    </w:p>
    <w:p w14:paraId="0D9EFD3C" w14:textId="145ADD0F" w:rsidR="00484AB6" w:rsidRPr="007522F5" w:rsidRDefault="00484AB6" w:rsidP="007522F5">
      <w:pPr>
        <w:spacing w:after="120" w:line="240" w:lineRule="auto"/>
        <w:rPr>
          <w:rFonts w:cstheme="minorHAnsi"/>
          <w:sz w:val="24"/>
          <w:szCs w:val="24"/>
        </w:rPr>
      </w:pPr>
    </w:p>
    <w:p w14:paraId="7CDF4D3B" w14:textId="7696DEC9" w:rsidR="00AA4654" w:rsidRPr="007522F5" w:rsidRDefault="00AA4654" w:rsidP="007522F5">
      <w:pPr>
        <w:pStyle w:val="Akapitzlist"/>
        <w:numPr>
          <w:ilvl w:val="0"/>
          <w:numId w:val="1"/>
        </w:numPr>
        <w:shd w:val="clear" w:color="auto" w:fill="BDD6EE" w:themeFill="accent5" w:themeFillTint="66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>Informacje ogólne</w:t>
      </w:r>
    </w:p>
    <w:p w14:paraId="7F88E4D9" w14:textId="67847CD6" w:rsidR="00484AB6" w:rsidRPr="007522F5" w:rsidRDefault="001908EF" w:rsidP="007522F5">
      <w:pPr>
        <w:spacing w:after="120" w:line="240" w:lineRule="auto"/>
        <w:rPr>
          <w:rFonts w:cstheme="minorHAnsi"/>
          <w:sz w:val="24"/>
          <w:szCs w:val="24"/>
        </w:rPr>
      </w:pPr>
      <w:r w:rsidRPr="00011BBB">
        <w:rPr>
          <w:rFonts w:cstheme="minorHAnsi"/>
          <w:sz w:val="24"/>
          <w:szCs w:val="24"/>
        </w:rPr>
        <w:t>Ministerstw</w:t>
      </w:r>
      <w:r w:rsidRPr="007522F5">
        <w:rPr>
          <w:rFonts w:cstheme="minorHAnsi"/>
          <w:sz w:val="24"/>
          <w:szCs w:val="24"/>
        </w:rPr>
        <w:t>o Rozwoju i Technologii z siedzibą przy Pl. Trzech Krzyży 3/5, 00-507 Warszawa, zaprasza do składania ofert w zakresie wykonania usługi</w:t>
      </w:r>
      <w:r w:rsidR="007522F5" w:rsidRPr="007522F5">
        <w:rPr>
          <w:rFonts w:cstheme="minorHAnsi"/>
          <w:sz w:val="24"/>
          <w:szCs w:val="24"/>
        </w:rPr>
        <w:t xml:space="preserve"> </w:t>
      </w:r>
      <w:r w:rsidRPr="007522F5">
        <w:rPr>
          <w:rFonts w:cstheme="minorHAnsi"/>
          <w:sz w:val="24"/>
          <w:szCs w:val="24"/>
        </w:rPr>
        <w:t xml:space="preserve">polegającej na </w:t>
      </w:r>
      <w:r w:rsidR="00A92059" w:rsidRPr="007522F5">
        <w:rPr>
          <w:rFonts w:cstheme="minorHAnsi"/>
          <w:sz w:val="24"/>
          <w:szCs w:val="24"/>
        </w:rPr>
        <w:t>współprac</w:t>
      </w:r>
      <w:r w:rsidRPr="007522F5">
        <w:rPr>
          <w:rFonts w:cstheme="minorHAnsi"/>
          <w:sz w:val="24"/>
          <w:szCs w:val="24"/>
        </w:rPr>
        <w:t>y</w:t>
      </w:r>
      <w:r w:rsidR="00A92059" w:rsidRPr="007522F5">
        <w:rPr>
          <w:rFonts w:cstheme="minorHAnsi"/>
          <w:sz w:val="24"/>
          <w:szCs w:val="24"/>
        </w:rPr>
        <w:t xml:space="preserve"> przy przeprowadzeniu i rozstrzygnięciu organizowanego przez Zamawiającego</w:t>
      </w:r>
      <w:r w:rsidR="00484AB6" w:rsidRPr="007522F5">
        <w:rPr>
          <w:rFonts w:cstheme="minorHAnsi"/>
          <w:sz w:val="24"/>
          <w:szCs w:val="24"/>
        </w:rPr>
        <w:t xml:space="preserve"> </w:t>
      </w:r>
      <w:r w:rsidRPr="007522F5">
        <w:rPr>
          <w:rFonts w:cstheme="minorHAnsi"/>
          <w:sz w:val="24"/>
          <w:szCs w:val="24"/>
        </w:rPr>
        <w:t>dwuetapowego k</w:t>
      </w:r>
      <w:r w:rsidR="00484AB6" w:rsidRPr="007522F5">
        <w:rPr>
          <w:rFonts w:cstheme="minorHAnsi"/>
          <w:sz w:val="24"/>
          <w:szCs w:val="24"/>
        </w:rPr>
        <w:t xml:space="preserve">onkursu na koncepcję architektoniczną wielorodzinnego </w:t>
      </w:r>
      <w:r w:rsidRPr="007522F5">
        <w:rPr>
          <w:rFonts w:cstheme="minorHAnsi"/>
          <w:sz w:val="24"/>
          <w:szCs w:val="24"/>
        </w:rPr>
        <w:t xml:space="preserve">budynku mieszkalnego </w:t>
      </w:r>
      <w:r w:rsidR="00484AB6" w:rsidRPr="007522F5">
        <w:rPr>
          <w:rFonts w:cstheme="minorHAnsi"/>
          <w:sz w:val="24"/>
          <w:szCs w:val="24"/>
        </w:rPr>
        <w:t>o obniżonej energochłonności.</w:t>
      </w:r>
    </w:p>
    <w:p w14:paraId="7CA2B2F8" w14:textId="2C7B278A" w:rsidR="00771E33" w:rsidRPr="007522F5" w:rsidRDefault="00771E33" w:rsidP="007522F5">
      <w:pPr>
        <w:pStyle w:val="Akapitzlist"/>
        <w:numPr>
          <w:ilvl w:val="0"/>
          <w:numId w:val="1"/>
        </w:numPr>
        <w:shd w:val="clear" w:color="auto" w:fill="BDD6EE" w:themeFill="accent5" w:themeFillTint="66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 xml:space="preserve">Cel konkursu </w:t>
      </w:r>
    </w:p>
    <w:p w14:paraId="3C754DAC" w14:textId="1B41DDF6" w:rsidR="00203691" w:rsidRPr="007522F5" w:rsidRDefault="00D511B8" w:rsidP="007522F5">
      <w:pPr>
        <w:spacing w:after="120" w:line="240" w:lineRule="auto"/>
        <w:rPr>
          <w:rFonts w:cstheme="minorHAnsi"/>
          <w:sz w:val="24"/>
          <w:szCs w:val="24"/>
        </w:rPr>
      </w:pPr>
      <w:bookmarkStart w:id="0" w:name="_Hlk113624381"/>
      <w:r w:rsidRPr="007522F5" w:rsidDel="00E70CA3">
        <w:rPr>
          <w:rFonts w:cstheme="minorHAnsi"/>
          <w:sz w:val="24"/>
          <w:szCs w:val="24"/>
        </w:rPr>
        <w:t>Celem konkursu jest uzyskanie, w wyniku przeprowadzenia szerokiej konfrontacji twórczych prac projektowych, najlepszej pod względem architektonicznym, przestrzennym i</w:t>
      </w:r>
      <w:r w:rsidR="007522F5" w:rsidRPr="007522F5">
        <w:rPr>
          <w:rFonts w:cstheme="minorHAnsi"/>
          <w:sz w:val="24"/>
          <w:szCs w:val="24"/>
        </w:rPr>
        <w:t> </w:t>
      </w:r>
      <w:r w:rsidRPr="00CA4659" w:rsidDel="00E70CA3">
        <w:t xml:space="preserve">funkcjonalno-użytkowym koncepcji budowy budynku wielolokalowego spełniającego wymagania </w:t>
      </w:r>
      <w:r w:rsidR="00203691" w:rsidRPr="00CA4659" w:rsidDel="00E70CA3">
        <w:t>projektu ustawy o zmianie niektórych ustaw wspierających poprawę warunków mieszkaniowych (druk sejmowy 2451)</w:t>
      </w:r>
      <w:r w:rsidR="00490E80" w:rsidRPr="00CA4659" w:rsidDel="00E70CA3">
        <w:t>, r</w:t>
      </w:r>
      <w:r w:rsidR="00490E80" w:rsidRPr="007522F5" w:rsidDel="00E70CA3">
        <w:rPr>
          <w:rFonts w:cstheme="minorHAnsi"/>
          <w:sz w:val="24"/>
          <w:szCs w:val="24"/>
        </w:rPr>
        <w:t>ozporządzenia Ministra Inwestycji i Rozwoju z dnia 4</w:t>
      </w:r>
      <w:r w:rsidR="007522F5" w:rsidRPr="007522F5">
        <w:rPr>
          <w:rFonts w:cstheme="minorHAnsi"/>
          <w:sz w:val="24"/>
          <w:szCs w:val="24"/>
        </w:rPr>
        <w:t> </w:t>
      </w:r>
      <w:r w:rsidR="00490E80" w:rsidRPr="007522F5" w:rsidDel="00E70CA3">
        <w:rPr>
          <w:rFonts w:cstheme="minorHAnsi"/>
          <w:sz w:val="24"/>
          <w:szCs w:val="24"/>
        </w:rPr>
        <w:t>marca 2019 r. w sprawie standardów dotyczących przestrzennego kształtowania budynku i jego otoczenia, technologii wykonania i wyposażenia technicznego budynku oraz lokalizacji przedsięwzięć realizowanych z wykorzystaniem finansowego wsparcia z Funduszu Dopłat (Dz. U. z 2019 r. poz. 457)</w:t>
      </w:r>
      <w:r w:rsidR="00203691" w:rsidRPr="007522F5" w:rsidDel="00E70CA3">
        <w:rPr>
          <w:rFonts w:cstheme="minorHAnsi"/>
          <w:sz w:val="24"/>
          <w:szCs w:val="24"/>
        </w:rPr>
        <w:t xml:space="preserve"> </w:t>
      </w:r>
      <w:r w:rsidRPr="007522F5" w:rsidDel="00E70CA3">
        <w:rPr>
          <w:rFonts w:cstheme="minorHAnsi"/>
          <w:sz w:val="24"/>
          <w:szCs w:val="24"/>
        </w:rPr>
        <w:t>oraz K</w:t>
      </w:r>
      <w:r w:rsidR="00490E80" w:rsidRPr="007522F5" w:rsidDel="00E70CA3">
        <w:rPr>
          <w:rFonts w:cstheme="minorHAnsi"/>
          <w:sz w:val="24"/>
          <w:szCs w:val="24"/>
        </w:rPr>
        <w:t xml:space="preserve">rajowego </w:t>
      </w:r>
      <w:r w:rsidRPr="007522F5" w:rsidDel="00E70CA3">
        <w:rPr>
          <w:rFonts w:cstheme="minorHAnsi"/>
          <w:sz w:val="24"/>
          <w:szCs w:val="24"/>
        </w:rPr>
        <w:t>P</w:t>
      </w:r>
      <w:r w:rsidR="00490E80" w:rsidRPr="007522F5" w:rsidDel="00E70CA3">
        <w:rPr>
          <w:rFonts w:cstheme="minorHAnsi"/>
          <w:sz w:val="24"/>
          <w:szCs w:val="24"/>
        </w:rPr>
        <w:t xml:space="preserve">rogramu </w:t>
      </w:r>
      <w:r w:rsidRPr="007522F5" w:rsidDel="00E70CA3">
        <w:rPr>
          <w:rFonts w:cstheme="minorHAnsi"/>
          <w:sz w:val="24"/>
          <w:szCs w:val="24"/>
        </w:rPr>
        <w:t>O</w:t>
      </w:r>
      <w:r w:rsidR="00490E80" w:rsidRPr="007522F5" w:rsidDel="00E70CA3">
        <w:rPr>
          <w:rFonts w:cstheme="minorHAnsi"/>
          <w:sz w:val="24"/>
          <w:szCs w:val="24"/>
        </w:rPr>
        <w:t>dbudowy</w:t>
      </w:r>
      <w:r w:rsidR="00203691" w:rsidRPr="007522F5" w:rsidDel="00E70CA3">
        <w:rPr>
          <w:rFonts w:cstheme="minorHAnsi"/>
          <w:sz w:val="24"/>
          <w:szCs w:val="24"/>
        </w:rPr>
        <w:t>, w technologii umożliwiającej zaprojektowanie modułowe.</w:t>
      </w:r>
    </w:p>
    <w:bookmarkEnd w:id="0"/>
    <w:p w14:paraId="09A92B36" w14:textId="6DAA7A05" w:rsidR="00D31B07" w:rsidRPr="007522F5" w:rsidRDefault="009C4335" w:rsidP="007522F5">
      <w:pPr>
        <w:pStyle w:val="Akapitzlist"/>
        <w:numPr>
          <w:ilvl w:val="0"/>
          <w:numId w:val="1"/>
        </w:numPr>
        <w:shd w:val="clear" w:color="auto" w:fill="BDD6EE" w:themeFill="accent5" w:themeFillTint="66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 xml:space="preserve">Przedmiot </w:t>
      </w:r>
      <w:r w:rsidR="00D31B07" w:rsidRPr="007522F5">
        <w:rPr>
          <w:rFonts w:cstheme="minorHAnsi"/>
          <w:sz w:val="24"/>
          <w:szCs w:val="24"/>
        </w:rPr>
        <w:t>zamówienia</w:t>
      </w:r>
    </w:p>
    <w:p w14:paraId="7310CB95" w14:textId="4CEAEF94" w:rsidR="00A543D9" w:rsidRPr="007522F5" w:rsidRDefault="00484AB6" w:rsidP="007522F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 xml:space="preserve">Wykonawca </w:t>
      </w:r>
      <w:r w:rsidR="0088050C" w:rsidRPr="007522F5">
        <w:rPr>
          <w:rFonts w:cstheme="minorHAnsi"/>
          <w:sz w:val="24"/>
          <w:szCs w:val="24"/>
        </w:rPr>
        <w:t xml:space="preserve">będzie współpracował w </w:t>
      </w:r>
      <w:r w:rsidRPr="007522F5">
        <w:rPr>
          <w:rFonts w:cstheme="minorHAnsi"/>
          <w:sz w:val="24"/>
          <w:szCs w:val="24"/>
        </w:rPr>
        <w:t>przygot</w:t>
      </w:r>
      <w:r w:rsidR="0088050C" w:rsidRPr="007522F5">
        <w:rPr>
          <w:rFonts w:cstheme="minorHAnsi"/>
          <w:sz w:val="24"/>
          <w:szCs w:val="24"/>
        </w:rPr>
        <w:t>owaniu</w:t>
      </w:r>
      <w:r w:rsidRPr="007522F5">
        <w:rPr>
          <w:rFonts w:cstheme="minorHAnsi"/>
          <w:sz w:val="24"/>
          <w:szCs w:val="24"/>
        </w:rPr>
        <w:t xml:space="preserve"> i przeprowadz</w:t>
      </w:r>
      <w:r w:rsidR="0088050C" w:rsidRPr="007522F5">
        <w:rPr>
          <w:rFonts w:cstheme="minorHAnsi"/>
          <w:sz w:val="24"/>
          <w:szCs w:val="24"/>
        </w:rPr>
        <w:t>eniu</w:t>
      </w:r>
      <w:r w:rsidRPr="007522F5">
        <w:rPr>
          <w:rFonts w:cstheme="minorHAnsi"/>
          <w:sz w:val="24"/>
          <w:szCs w:val="24"/>
        </w:rPr>
        <w:t xml:space="preserve"> Konkurs</w:t>
      </w:r>
      <w:r w:rsidR="0088050C" w:rsidRPr="007522F5">
        <w:rPr>
          <w:rFonts w:cstheme="minorHAnsi"/>
          <w:sz w:val="24"/>
          <w:szCs w:val="24"/>
        </w:rPr>
        <w:t>u</w:t>
      </w:r>
      <w:r w:rsidRPr="007522F5">
        <w:rPr>
          <w:rFonts w:cstheme="minorHAnsi"/>
          <w:sz w:val="24"/>
          <w:szCs w:val="24"/>
        </w:rPr>
        <w:t xml:space="preserve"> zgodnie </w:t>
      </w:r>
      <w:r w:rsidR="00A543D9" w:rsidRPr="007522F5">
        <w:rPr>
          <w:rFonts w:cstheme="minorHAnsi"/>
          <w:sz w:val="24"/>
          <w:szCs w:val="24"/>
        </w:rPr>
        <w:t xml:space="preserve">z wytycznymi przekazanymi przez </w:t>
      </w:r>
      <w:r w:rsidR="0088050C" w:rsidRPr="007522F5">
        <w:rPr>
          <w:rFonts w:cstheme="minorHAnsi"/>
          <w:sz w:val="24"/>
          <w:szCs w:val="24"/>
        </w:rPr>
        <w:t>Zamawiającego</w:t>
      </w:r>
      <w:r w:rsidR="00A543D9" w:rsidRPr="007522F5">
        <w:rPr>
          <w:rFonts w:cstheme="minorHAnsi"/>
          <w:sz w:val="24"/>
          <w:szCs w:val="24"/>
        </w:rPr>
        <w:t>.</w:t>
      </w:r>
    </w:p>
    <w:p w14:paraId="0DEEB7C4" w14:textId="5099CBF2" w:rsidR="00BA0FFE" w:rsidRPr="007522F5" w:rsidRDefault="00771E33" w:rsidP="007522F5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7522F5">
        <w:rPr>
          <w:rFonts w:cstheme="minorHAnsi"/>
          <w:b/>
          <w:bCs/>
          <w:sz w:val="24"/>
          <w:szCs w:val="24"/>
        </w:rPr>
        <w:t xml:space="preserve">Zadania wykonawcy </w:t>
      </w:r>
      <w:r w:rsidR="00BA0FFE" w:rsidRPr="007522F5">
        <w:rPr>
          <w:rFonts w:cstheme="minorHAnsi"/>
          <w:b/>
          <w:bCs/>
          <w:sz w:val="24"/>
          <w:szCs w:val="24"/>
        </w:rPr>
        <w:t>składać się powinn</w:t>
      </w:r>
      <w:r w:rsidR="009D5763">
        <w:rPr>
          <w:rFonts w:cstheme="minorHAnsi"/>
          <w:b/>
          <w:bCs/>
          <w:sz w:val="24"/>
          <w:szCs w:val="24"/>
        </w:rPr>
        <w:t>y</w:t>
      </w:r>
      <w:r w:rsidR="00BA0FFE" w:rsidRPr="007522F5">
        <w:rPr>
          <w:rFonts w:cstheme="minorHAnsi"/>
          <w:b/>
          <w:bCs/>
          <w:sz w:val="24"/>
          <w:szCs w:val="24"/>
        </w:rPr>
        <w:t xml:space="preserve"> z dwóch etapów:</w:t>
      </w:r>
    </w:p>
    <w:p w14:paraId="53518C97" w14:textId="6A51B932" w:rsidR="000D3B6A" w:rsidRPr="007522F5" w:rsidRDefault="00BA0FFE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7522F5">
        <w:rPr>
          <w:rFonts w:cstheme="minorHAnsi"/>
          <w:b/>
          <w:bCs/>
          <w:sz w:val="24"/>
          <w:szCs w:val="24"/>
        </w:rPr>
        <w:t>I Etap</w:t>
      </w:r>
      <w:r w:rsidRPr="007522F5">
        <w:rPr>
          <w:rFonts w:cstheme="minorHAnsi"/>
          <w:sz w:val="24"/>
          <w:szCs w:val="24"/>
        </w:rPr>
        <w:t xml:space="preserve"> </w:t>
      </w:r>
      <w:r w:rsidR="00203691" w:rsidRPr="007522F5">
        <w:rPr>
          <w:rFonts w:eastAsia="Times New Roman" w:cstheme="minorHAnsi"/>
          <w:sz w:val="24"/>
          <w:szCs w:val="24"/>
        </w:rPr>
        <w:t>–</w:t>
      </w:r>
      <w:r w:rsidR="000D3B6A" w:rsidRPr="007522F5">
        <w:rPr>
          <w:rFonts w:eastAsia="Times New Roman" w:cstheme="minorHAnsi"/>
          <w:sz w:val="24"/>
          <w:szCs w:val="24"/>
        </w:rPr>
        <w:t xml:space="preserve"> obejmuje wszystkie działania Wykonawcy związane z organizacją Konkursu od dnia podpisania umowy z Wykonawcą do momentu publikacji o Konkursie w Dzienniku Urzędowym Unii Europejskiej lub publikowanego w Biuletynie Zamówień Publicznych przez Zamawiającego przy współpracy z Wykonawcą.</w:t>
      </w:r>
    </w:p>
    <w:p w14:paraId="3321CC9B" w14:textId="094A53A3" w:rsidR="000D3B6A" w:rsidRPr="007522F5" w:rsidRDefault="00BA0FFE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7522F5">
        <w:rPr>
          <w:rFonts w:cstheme="minorHAnsi"/>
          <w:b/>
          <w:bCs/>
          <w:sz w:val="24"/>
          <w:szCs w:val="24"/>
        </w:rPr>
        <w:t xml:space="preserve">II Etap </w:t>
      </w:r>
      <w:r w:rsidRPr="007522F5">
        <w:rPr>
          <w:rFonts w:cstheme="minorHAnsi"/>
          <w:sz w:val="24"/>
          <w:szCs w:val="24"/>
        </w:rPr>
        <w:t xml:space="preserve">– </w:t>
      </w:r>
      <w:r w:rsidR="000D3B6A" w:rsidRPr="007522F5">
        <w:rPr>
          <w:rFonts w:eastAsia="Times New Roman" w:cstheme="minorHAnsi"/>
          <w:sz w:val="24"/>
          <w:szCs w:val="24"/>
        </w:rPr>
        <w:t>obejmuje wszystkie działania Wykonawcy mające na celu wyłonienie zwycięskich prac konkursowych od momentu publikacji o Konkursie w Dzienniku Urzędowym Unii Europejskiej lub w Biuletynie Zamówień Publicznych do dnia publikacji ogłoszenia o wynikach konkursu w Dzienniku Urzędowym Unii Europejskiej lub w Biuletynie Zamówień Publicznych.</w:t>
      </w:r>
    </w:p>
    <w:p w14:paraId="035D7EFB" w14:textId="40180821" w:rsidR="00D511B8" w:rsidRPr="007522F5" w:rsidRDefault="00D511B8" w:rsidP="007522F5">
      <w:pPr>
        <w:pStyle w:val="Akapitzlist"/>
        <w:numPr>
          <w:ilvl w:val="0"/>
          <w:numId w:val="1"/>
        </w:numPr>
        <w:shd w:val="clear" w:color="auto" w:fill="BDD6EE" w:themeFill="accent5" w:themeFillTint="66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>Zakres zamówienia</w:t>
      </w:r>
    </w:p>
    <w:p w14:paraId="1F83FA73" w14:textId="1F850426" w:rsidR="00BA0FFE" w:rsidRPr="007522F5" w:rsidRDefault="00711291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D</w:t>
      </w:r>
      <w:r w:rsidR="00145C11" w:rsidRPr="007522F5">
        <w:rPr>
          <w:rFonts w:eastAsia="Times New Roman" w:cstheme="minorHAnsi"/>
          <w:sz w:val="24"/>
          <w:szCs w:val="24"/>
          <w:lang w:eastAsia="pl-PL"/>
        </w:rPr>
        <w:t>o zadań Wykonawcy będzie należało</w:t>
      </w:r>
      <w:r w:rsidR="00F67B3E">
        <w:rPr>
          <w:rFonts w:eastAsia="Times New Roman" w:cstheme="minorHAnsi"/>
          <w:sz w:val="24"/>
          <w:szCs w:val="24"/>
          <w:lang w:eastAsia="pl-PL"/>
        </w:rPr>
        <w:t xml:space="preserve"> m. in.</w:t>
      </w:r>
      <w:r w:rsidR="00145C11" w:rsidRPr="007522F5">
        <w:rPr>
          <w:rFonts w:eastAsia="Times New Roman" w:cstheme="minorHAnsi"/>
          <w:sz w:val="24"/>
          <w:szCs w:val="24"/>
          <w:lang w:eastAsia="pl-PL"/>
        </w:rPr>
        <w:t>:</w:t>
      </w:r>
    </w:p>
    <w:p w14:paraId="6C3DCDF6" w14:textId="22099548" w:rsidR="00095607" w:rsidRPr="007522F5" w:rsidRDefault="000435D5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ś</w:t>
      </w:r>
      <w:r w:rsidR="007145AD" w:rsidRPr="007522F5">
        <w:rPr>
          <w:rFonts w:eastAsia="Times New Roman" w:cstheme="minorHAnsi"/>
          <w:sz w:val="24"/>
          <w:szCs w:val="24"/>
          <w:lang w:eastAsia="pl-PL"/>
        </w:rPr>
        <w:t>wiadczenie</w:t>
      </w:r>
      <w:r w:rsidR="00B114C6" w:rsidRPr="007522F5">
        <w:rPr>
          <w:rFonts w:eastAsia="Times New Roman" w:cstheme="minorHAnsi"/>
          <w:sz w:val="24"/>
          <w:szCs w:val="24"/>
          <w:lang w:eastAsia="pl-PL"/>
        </w:rPr>
        <w:t xml:space="preserve"> doradztwa na etapie </w:t>
      </w:r>
      <w:r w:rsidR="00145C11" w:rsidRPr="007522F5">
        <w:rPr>
          <w:rFonts w:eastAsia="Times New Roman" w:cstheme="minorHAnsi"/>
          <w:sz w:val="24"/>
          <w:szCs w:val="24"/>
          <w:lang w:eastAsia="pl-PL"/>
        </w:rPr>
        <w:t xml:space="preserve">opracowanie </w:t>
      </w:r>
      <w:r w:rsidR="008B6ECB" w:rsidRPr="007522F5">
        <w:rPr>
          <w:rFonts w:eastAsia="Times New Roman" w:cstheme="minorHAnsi"/>
          <w:sz w:val="24"/>
          <w:szCs w:val="24"/>
          <w:lang w:eastAsia="pl-PL"/>
        </w:rPr>
        <w:t>projektu Regulaminu działania Sądu Konkursowego określającego organizację i tryb pracy Sądu Konkursowego</w:t>
      </w:r>
      <w:r w:rsidR="00145C11" w:rsidRPr="007522F5">
        <w:rPr>
          <w:rFonts w:eastAsia="Times New Roman" w:cstheme="minorHAnsi"/>
          <w:sz w:val="24"/>
          <w:szCs w:val="24"/>
          <w:lang w:eastAsia="pl-PL"/>
        </w:rPr>
        <w:t>;</w:t>
      </w:r>
      <w:r w:rsidR="00095607" w:rsidRPr="007522F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B376C8A" w14:textId="1B6642ED" w:rsidR="00095607" w:rsidRPr="007522F5" w:rsidRDefault="000D3B6A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 xml:space="preserve">zapewnienie </w:t>
      </w:r>
      <w:r w:rsidR="00381BAA" w:rsidRPr="007522F5">
        <w:rPr>
          <w:rFonts w:eastAsia="Times New Roman" w:cstheme="minorHAnsi"/>
          <w:sz w:val="24"/>
          <w:szCs w:val="24"/>
          <w:lang w:eastAsia="pl-PL"/>
        </w:rPr>
        <w:t xml:space="preserve">pracy Sądu Konkursowego do oceny prac konkursowych w składzie </w:t>
      </w:r>
      <w:r w:rsidRPr="007522F5">
        <w:rPr>
          <w:rFonts w:eastAsia="Times New Roman" w:cstheme="minorHAnsi"/>
          <w:sz w:val="24"/>
          <w:szCs w:val="24"/>
          <w:lang w:eastAsia="pl-PL"/>
        </w:rPr>
        <w:t xml:space="preserve">3 </w:t>
      </w:r>
      <w:r w:rsidR="00145C11" w:rsidRPr="007522F5">
        <w:rPr>
          <w:rFonts w:eastAsia="Times New Roman" w:cstheme="minorHAnsi"/>
          <w:sz w:val="24"/>
          <w:szCs w:val="24"/>
          <w:lang w:eastAsia="pl-PL"/>
        </w:rPr>
        <w:t>Sędziów Konkursowych</w:t>
      </w:r>
      <w:r w:rsidR="00711291" w:rsidRPr="007522F5">
        <w:rPr>
          <w:rFonts w:eastAsia="Times New Roman" w:cstheme="minorHAnsi"/>
          <w:sz w:val="24"/>
          <w:szCs w:val="24"/>
          <w:lang w:eastAsia="pl-PL"/>
        </w:rPr>
        <w:t xml:space="preserve">, w tym </w:t>
      </w:r>
      <w:r w:rsidRPr="007522F5">
        <w:rPr>
          <w:rFonts w:eastAsia="Times New Roman" w:cstheme="minorHAnsi"/>
          <w:sz w:val="24"/>
          <w:szCs w:val="24"/>
        </w:rPr>
        <w:t>Przewodniczącego Sądu, Sędziego Referenta oraz Członk</w:t>
      </w:r>
      <w:r w:rsidR="00711291" w:rsidRPr="007522F5">
        <w:rPr>
          <w:rFonts w:eastAsia="Times New Roman" w:cstheme="minorHAnsi"/>
          <w:sz w:val="24"/>
          <w:szCs w:val="24"/>
        </w:rPr>
        <w:t>a</w:t>
      </w:r>
      <w:r w:rsidRPr="007522F5">
        <w:rPr>
          <w:rFonts w:eastAsia="Times New Roman" w:cstheme="minorHAnsi"/>
          <w:sz w:val="24"/>
          <w:szCs w:val="24"/>
        </w:rPr>
        <w:t xml:space="preserve"> Sądu Konkursowego</w:t>
      </w:r>
      <w:r w:rsidR="00711291" w:rsidRPr="007522F5">
        <w:rPr>
          <w:rFonts w:eastAsia="Times New Roman" w:cstheme="minorHAnsi"/>
          <w:sz w:val="24"/>
          <w:szCs w:val="24"/>
        </w:rPr>
        <w:t xml:space="preserve">, </w:t>
      </w:r>
      <w:r w:rsidRPr="007522F5">
        <w:rPr>
          <w:rFonts w:eastAsia="Times New Roman" w:cstheme="minorHAnsi"/>
          <w:sz w:val="24"/>
          <w:szCs w:val="24"/>
        </w:rPr>
        <w:t>a także eksperta z dziedziny projektowania zabudowy mieszkaniowej w randze Asystenta Sędziego referenta (niebędącego członkiem Sądu konkursowego);</w:t>
      </w:r>
    </w:p>
    <w:p w14:paraId="1AF7B3BC" w14:textId="6F1A3F32" w:rsidR="00D83CA9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zapewnienie </w:t>
      </w:r>
      <w:r w:rsidR="00D83CA9" w:rsidRPr="007522F5">
        <w:rPr>
          <w:rFonts w:eastAsia="Times New Roman" w:cstheme="minorHAnsi"/>
          <w:sz w:val="24"/>
          <w:szCs w:val="24"/>
          <w:lang w:eastAsia="pl-PL"/>
        </w:rPr>
        <w:t>przestrzegani</w:t>
      </w:r>
      <w:r w:rsidRPr="007522F5">
        <w:rPr>
          <w:rFonts w:eastAsia="Times New Roman" w:cstheme="minorHAnsi"/>
          <w:sz w:val="24"/>
          <w:szCs w:val="24"/>
          <w:lang w:eastAsia="pl-PL"/>
        </w:rPr>
        <w:t>a</w:t>
      </w:r>
      <w:r w:rsidR="00D83CA9" w:rsidRPr="007522F5">
        <w:rPr>
          <w:rFonts w:eastAsia="Times New Roman" w:cstheme="minorHAnsi"/>
          <w:sz w:val="24"/>
          <w:szCs w:val="24"/>
          <w:lang w:eastAsia="pl-PL"/>
        </w:rPr>
        <w:t xml:space="preserve"> terminów określonych w Regulaminie konkursu</w:t>
      </w:r>
      <w:r w:rsidRPr="007522F5">
        <w:rPr>
          <w:rFonts w:eastAsia="Times New Roman" w:cstheme="minorHAnsi"/>
          <w:sz w:val="24"/>
          <w:szCs w:val="24"/>
          <w:lang w:eastAsia="pl-PL"/>
        </w:rPr>
        <w:t xml:space="preserve"> przez Uczestników;</w:t>
      </w:r>
    </w:p>
    <w:p w14:paraId="5CF76051" w14:textId="69D1C08C" w:rsidR="0088050C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uzyskanie oświadczeń wszystkich sędziów konkursowych o braku wykluczenia z prac Sądu</w:t>
      </w:r>
      <w:r w:rsidR="000435D5" w:rsidRPr="007522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22F5">
        <w:rPr>
          <w:rFonts w:eastAsia="Times New Roman" w:cstheme="minorHAnsi"/>
          <w:sz w:val="24"/>
          <w:szCs w:val="24"/>
          <w:lang w:eastAsia="pl-PL"/>
        </w:rPr>
        <w:t>Konkursowego z przyczyn wskazanych w art. 56 ustawy PZP, przed przystąpieniem do oceny prac konkursowych;</w:t>
      </w:r>
    </w:p>
    <w:p w14:paraId="16A37E6A" w14:textId="5067AC4E" w:rsidR="0088050C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ocena spełnienia przez Uczestników konkursu wymagań określonych w Regulaminie konkursu;</w:t>
      </w:r>
    </w:p>
    <w:p w14:paraId="39B92B1A" w14:textId="6C2BA1F9" w:rsidR="0088050C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ocena spełnienia przez prace konkursowe wymagań określonych w Regulaminie konkursu;</w:t>
      </w:r>
    </w:p>
    <w:p w14:paraId="6BA6ADFD" w14:textId="4CD84AEA" w:rsidR="0088050C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opracowanie informacji o pracach konkursowych;</w:t>
      </w:r>
    </w:p>
    <w:p w14:paraId="0904C2B2" w14:textId="61B8AB54" w:rsidR="00CE67FD" w:rsidRPr="007522F5" w:rsidRDefault="00145C11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 xml:space="preserve">współudział </w:t>
      </w:r>
      <w:r w:rsidR="0088050C" w:rsidRPr="007522F5">
        <w:rPr>
          <w:rFonts w:eastAsia="Times New Roman" w:cstheme="minorHAnsi"/>
          <w:sz w:val="24"/>
          <w:szCs w:val="24"/>
          <w:lang w:eastAsia="pl-PL"/>
        </w:rPr>
        <w:t>w przygotowaniu w zakresie merytorycznym i</w:t>
      </w:r>
      <w:r w:rsidRPr="007522F5">
        <w:rPr>
          <w:rFonts w:eastAsia="Times New Roman" w:cstheme="minorHAnsi"/>
          <w:sz w:val="24"/>
          <w:szCs w:val="24"/>
          <w:lang w:eastAsia="pl-PL"/>
        </w:rPr>
        <w:t xml:space="preserve"> udzielaniu odpowiedzi na</w:t>
      </w:r>
      <w:r w:rsidR="00095607" w:rsidRPr="007522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22F5">
        <w:rPr>
          <w:rFonts w:eastAsia="Times New Roman" w:cstheme="minorHAnsi"/>
          <w:sz w:val="24"/>
          <w:szCs w:val="24"/>
          <w:lang w:eastAsia="pl-PL"/>
        </w:rPr>
        <w:t>pytania uczestników konkursu;</w:t>
      </w:r>
    </w:p>
    <w:p w14:paraId="03222449" w14:textId="20ECB98F" w:rsidR="00BC602D" w:rsidRPr="007522F5" w:rsidRDefault="00BC602D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 xml:space="preserve">ocena i wybór najlepszych prac konkursowych w I </w:t>
      </w:r>
      <w:proofErr w:type="spellStart"/>
      <w:r w:rsidRPr="007522F5">
        <w:rPr>
          <w:rFonts w:eastAsia="Times New Roman" w:cstheme="minorHAnsi"/>
          <w:sz w:val="24"/>
          <w:szCs w:val="24"/>
          <w:lang w:eastAsia="pl-PL"/>
        </w:rPr>
        <w:t>i</w:t>
      </w:r>
      <w:proofErr w:type="spellEnd"/>
      <w:r w:rsidRPr="007522F5">
        <w:rPr>
          <w:rFonts w:eastAsia="Times New Roman" w:cstheme="minorHAnsi"/>
          <w:sz w:val="24"/>
          <w:szCs w:val="24"/>
          <w:lang w:eastAsia="pl-PL"/>
        </w:rPr>
        <w:t xml:space="preserve"> II etapie Konkursu w terminie przewidzianym w Regulaminie </w:t>
      </w:r>
      <w:r w:rsidR="00E70CA3" w:rsidRPr="007522F5">
        <w:rPr>
          <w:rFonts w:eastAsia="Times New Roman" w:cstheme="minorHAnsi"/>
          <w:sz w:val="24"/>
          <w:szCs w:val="24"/>
          <w:lang w:eastAsia="pl-PL"/>
        </w:rPr>
        <w:t>k</w:t>
      </w:r>
      <w:r w:rsidRPr="007522F5">
        <w:rPr>
          <w:rFonts w:eastAsia="Times New Roman" w:cstheme="minorHAnsi"/>
          <w:sz w:val="24"/>
          <w:szCs w:val="24"/>
          <w:lang w:eastAsia="pl-PL"/>
        </w:rPr>
        <w:t>onkursu;</w:t>
      </w:r>
    </w:p>
    <w:p w14:paraId="6ADE1C4A" w14:textId="11B0B9FE" w:rsidR="00CE67FD" w:rsidRPr="007522F5" w:rsidRDefault="00145C11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 xml:space="preserve">przygotowanie raportu końcowego z </w:t>
      </w:r>
      <w:r w:rsidR="008B6ECB" w:rsidRPr="007522F5">
        <w:rPr>
          <w:rFonts w:eastAsia="Times New Roman" w:cstheme="minorHAnsi"/>
          <w:sz w:val="24"/>
          <w:szCs w:val="24"/>
          <w:lang w:eastAsia="pl-PL"/>
        </w:rPr>
        <w:t>realizacji współpracy przy przeprowadzeniu i rozstrzygnięciu organizowanego</w:t>
      </w:r>
      <w:r w:rsidR="008B6ECB" w:rsidRPr="007522F5" w:rsidDel="008B6E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22F5">
        <w:rPr>
          <w:rFonts w:eastAsia="Times New Roman" w:cstheme="minorHAnsi"/>
          <w:sz w:val="24"/>
          <w:szCs w:val="24"/>
          <w:lang w:eastAsia="pl-PL"/>
        </w:rPr>
        <w:t>obejmującego syntetyczny opis podjętych i zrealizowanych zadań</w:t>
      </w:r>
      <w:r w:rsidR="008B6ECB" w:rsidRPr="007522F5">
        <w:rPr>
          <w:rFonts w:eastAsia="Times New Roman" w:cstheme="minorHAnsi"/>
          <w:sz w:val="24"/>
          <w:szCs w:val="24"/>
          <w:lang w:eastAsia="pl-PL"/>
        </w:rPr>
        <w:t>.</w:t>
      </w:r>
    </w:p>
    <w:p w14:paraId="2D9357A2" w14:textId="472AE1DB" w:rsidR="0088050C" w:rsidRPr="007522F5" w:rsidRDefault="0088050C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opracowania opinii o nagrodzonych pracach konkursowych</w:t>
      </w:r>
      <w:r w:rsidR="00BC602D" w:rsidRPr="007522F5">
        <w:rPr>
          <w:rFonts w:eastAsia="Times New Roman" w:cstheme="minorHAnsi"/>
          <w:sz w:val="24"/>
          <w:szCs w:val="24"/>
          <w:lang w:eastAsia="pl-PL"/>
        </w:rPr>
        <w:t>;</w:t>
      </w:r>
    </w:p>
    <w:p w14:paraId="532777D5" w14:textId="66471922" w:rsidR="00BC602D" w:rsidRPr="007522F5" w:rsidRDefault="00BC602D" w:rsidP="007522F5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 xml:space="preserve">przygotowania uzasadnienia rozstrzygnięcia konkursu w I </w:t>
      </w:r>
      <w:proofErr w:type="spellStart"/>
      <w:r w:rsidRPr="007522F5">
        <w:rPr>
          <w:rFonts w:eastAsia="Times New Roman" w:cstheme="minorHAnsi"/>
          <w:sz w:val="24"/>
          <w:szCs w:val="24"/>
          <w:lang w:eastAsia="pl-PL"/>
        </w:rPr>
        <w:t>i</w:t>
      </w:r>
      <w:proofErr w:type="spellEnd"/>
      <w:r w:rsidRPr="007522F5">
        <w:rPr>
          <w:rFonts w:eastAsia="Times New Roman" w:cstheme="minorHAnsi"/>
          <w:sz w:val="24"/>
          <w:szCs w:val="24"/>
          <w:lang w:eastAsia="pl-PL"/>
        </w:rPr>
        <w:t xml:space="preserve"> II etapie Konkursu.</w:t>
      </w:r>
    </w:p>
    <w:p w14:paraId="594A43BF" w14:textId="302E4A8E" w:rsidR="003B1DE6" w:rsidRPr="007522F5" w:rsidRDefault="009C4335" w:rsidP="007522F5">
      <w:pPr>
        <w:pStyle w:val="Akapitzlist"/>
        <w:numPr>
          <w:ilvl w:val="0"/>
          <w:numId w:val="1"/>
        </w:numPr>
        <w:shd w:val="clear" w:color="auto" w:fill="BDD6EE" w:themeFill="accent5" w:themeFillTint="66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7522F5">
        <w:rPr>
          <w:rFonts w:cstheme="minorHAnsi"/>
          <w:sz w:val="24"/>
          <w:szCs w:val="24"/>
        </w:rPr>
        <w:t>Informacje uzupełniające</w:t>
      </w:r>
    </w:p>
    <w:p w14:paraId="76387BAD" w14:textId="77777777" w:rsidR="008D349C" w:rsidRPr="007522F5" w:rsidRDefault="008D349C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Ogłoszenie wyników Konkursu nastąpi najpóźniej w maju 2023 roku, zakończony podpisaniem z Zamawiającym protokołu potwierdzającego wykonanie całości usługi.</w:t>
      </w:r>
    </w:p>
    <w:p w14:paraId="6FED93E1" w14:textId="77777777" w:rsidR="008D349C" w:rsidRPr="007522F5" w:rsidRDefault="008D349C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22F5">
        <w:rPr>
          <w:rFonts w:eastAsia="Times New Roman" w:cstheme="minorHAnsi"/>
          <w:sz w:val="24"/>
          <w:szCs w:val="24"/>
          <w:lang w:eastAsia="pl-PL"/>
        </w:rPr>
        <w:t>Ministerstwo Rozwoju i Technologii podczas uroczystej Gali ogłosi wyniki konkursu obejmujące wybrane 10 prac konkursowych.</w:t>
      </w:r>
    </w:p>
    <w:p w14:paraId="5313655F" w14:textId="2A559042" w:rsidR="008D349C" w:rsidRPr="007522F5" w:rsidRDefault="008D349C" w:rsidP="007522F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8D349C" w:rsidRPr="007522F5" w:rsidSect="00D5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5F33"/>
    <w:multiLevelType w:val="hybridMultilevel"/>
    <w:tmpl w:val="6F0E0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5E4"/>
    <w:multiLevelType w:val="hybridMultilevel"/>
    <w:tmpl w:val="04BCF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1A4"/>
    <w:multiLevelType w:val="hybridMultilevel"/>
    <w:tmpl w:val="8A8CA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532E3"/>
    <w:multiLevelType w:val="hybridMultilevel"/>
    <w:tmpl w:val="FA786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1439"/>
    <w:multiLevelType w:val="hybridMultilevel"/>
    <w:tmpl w:val="0D8A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84600"/>
    <w:multiLevelType w:val="hybridMultilevel"/>
    <w:tmpl w:val="59C0742A"/>
    <w:lvl w:ilvl="0" w:tplc="04150019">
      <w:start w:val="1"/>
      <w:numFmt w:val="lowerLetter"/>
      <w:lvlText w:val="%1."/>
      <w:lvlJc w:val="left"/>
      <w:pPr>
        <w:ind w:left="258" w:hanging="360"/>
      </w:pPr>
    </w:lvl>
    <w:lvl w:ilvl="1" w:tplc="04150019" w:tentative="1">
      <w:start w:val="1"/>
      <w:numFmt w:val="lowerLetter"/>
      <w:lvlText w:val="%2."/>
      <w:lvlJc w:val="left"/>
      <w:pPr>
        <w:ind w:left="978" w:hanging="360"/>
      </w:pPr>
    </w:lvl>
    <w:lvl w:ilvl="2" w:tplc="0415001B" w:tentative="1">
      <w:start w:val="1"/>
      <w:numFmt w:val="lowerRoman"/>
      <w:lvlText w:val="%3."/>
      <w:lvlJc w:val="right"/>
      <w:pPr>
        <w:ind w:left="1698" w:hanging="180"/>
      </w:pPr>
    </w:lvl>
    <w:lvl w:ilvl="3" w:tplc="0415000F" w:tentative="1">
      <w:start w:val="1"/>
      <w:numFmt w:val="decimal"/>
      <w:lvlText w:val="%4."/>
      <w:lvlJc w:val="left"/>
      <w:pPr>
        <w:ind w:left="2418" w:hanging="360"/>
      </w:pPr>
    </w:lvl>
    <w:lvl w:ilvl="4" w:tplc="04150019" w:tentative="1">
      <w:start w:val="1"/>
      <w:numFmt w:val="lowerLetter"/>
      <w:lvlText w:val="%5."/>
      <w:lvlJc w:val="left"/>
      <w:pPr>
        <w:ind w:left="3138" w:hanging="360"/>
      </w:pPr>
    </w:lvl>
    <w:lvl w:ilvl="5" w:tplc="0415001B" w:tentative="1">
      <w:start w:val="1"/>
      <w:numFmt w:val="lowerRoman"/>
      <w:lvlText w:val="%6."/>
      <w:lvlJc w:val="right"/>
      <w:pPr>
        <w:ind w:left="3858" w:hanging="180"/>
      </w:pPr>
    </w:lvl>
    <w:lvl w:ilvl="6" w:tplc="0415000F" w:tentative="1">
      <w:start w:val="1"/>
      <w:numFmt w:val="decimal"/>
      <w:lvlText w:val="%7."/>
      <w:lvlJc w:val="left"/>
      <w:pPr>
        <w:ind w:left="4578" w:hanging="360"/>
      </w:pPr>
    </w:lvl>
    <w:lvl w:ilvl="7" w:tplc="04150019" w:tentative="1">
      <w:start w:val="1"/>
      <w:numFmt w:val="lowerLetter"/>
      <w:lvlText w:val="%8."/>
      <w:lvlJc w:val="left"/>
      <w:pPr>
        <w:ind w:left="5298" w:hanging="360"/>
      </w:pPr>
    </w:lvl>
    <w:lvl w:ilvl="8" w:tplc="0415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6" w15:restartNumberingAfterBreak="0">
    <w:nsid w:val="563328EB"/>
    <w:multiLevelType w:val="hybridMultilevel"/>
    <w:tmpl w:val="E042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1BD0"/>
    <w:multiLevelType w:val="hybridMultilevel"/>
    <w:tmpl w:val="392A58FE"/>
    <w:lvl w:ilvl="0" w:tplc="06EA9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E2CD9"/>
    <w:multiLevelType w:val="hybridMultilevel"/>
    <w:tmpl w:val="6F0E0AB2"/>
    <w:lvl w:ilvl="0" w:tplc="7654D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627C6"/>
    <w:multiLevelType w:val="hybridMultilevel"/>
    <w:tmpl w:val="392A58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73FF"/>
    <w:multiLevelType w:val="hybridMultilevel"/>
    <w:tmpl w:val="758E42AC"/>
    <w:lvl w:ilvl="0" w:tplc="680C09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7695">
    <w:abstractNumId w:val="8"/>
  </w:num>
  <w:num w:numId="2" w16cid:durableId="67457214">
    <w:abstractNumId w:val="6"/>
  </w:num>
  <w:num w:numId="3" w16cid:durableId="764545005">
    <w:abstractNumId w:val="10"/>
  </w:num>
  <w:num w:numId="4" w16cid:durableId="1822648563">
    <w:abstractNumId w:val="7"/>
  </w:num>
  <w:num w:numId="5" w16cid:durableId="207494285">
    <w:abstractNumId w:val="9"/>
  </w:num>
  <w:num w:numId="6" w16cid:durableId="785543409">
    <w:abstractNumId w:val="4"/>
  </w:num>
  <w:num w:numId="7" w16cid:durableId="1807501772">
    <w:abstractNumId w:val="3"/>
  </w:num>
  <w:num w:numId="8" w16cid:durableId="2050563988">
    <w:abstractNumId w:val="2"/>
  </w:num>
  <w:num w:numId="9" w16cid:durableId="528252636">
    <w:abstractNumId w:val="5"/>
  </w:num>
  <w:num w:numId="10" w16cid:durableId="1353527859">
    <w:abstractNumId w:val="1"/>
  </w:num>
  <w:num w:numId="11" w16cid:durableId="202146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C6"/>
    <w:rsid w:val="000435D5"/>
    <w:rsid w:val="00095607"/>
    <w:rsid w:val="000D3B6A"/>
    <w:rsid w:val="00145C11"/>
    <w:rsid w:val="001908EF"/>
    <w:rsid w:val="00197415"/>
    <w:rsid w:val="00203691"/>
    <w:rsid w:val="00281417"/>
    <w:rsid w:val="0036753B"/>
    <w:rsid w:val="00381BAA"/>
    <w:rsid w:val="003B1DE6"/>
    <w:rsid w:val="00412EB3"/>
    <w:rsid w:val="00417EA6"/>
    <w:rsid w:val="00484AB6"/>
    <w:rsid w:val="00490E80"/>
    <w:rsid w:val="004F1B33"/>
    <w:rsid w:val="004F4E58"/>
    <w:rsid w:val="005041FB"/>
    <w:rsid w:val="0058125E"/>
    <w:rsid w:val="0063276E"/>
    <w:rsid w:val="0065364B"/>
    <w:rsid w:val="00711291"/>
    <w:rsid w:val="007142B3"/>
    <w:rsid w:val="007145AD"/>
    <w:rsid w:val="007504FD"/>
    <w:rsid w:val="007522F5"/>
    <w:rsid w:val="00752837"/>
    <w:rsid w:val="007650CC"/>
    <w:rsid w:val="00771E33"/>
    <w:rsid w:val="008279C6"/>
    <w:rsid w:val="0088050C"/>
    <w:rsid w:val="008B6ECB"/>
    <w:rsid w:val="008D349C"/>
    <w:rsid w:val="0097096A"/>
    <w:rsid w:val="009B1A77"/>
    <w:rsid w:val="009C0AEA"/>
    <w:rsid w:val="009C4335"/>
    <w:rsid w:val="009D5763"/>
    <w:rsid w:val="009F4D7D"/>
    <w:rsid w:val="00A41077"/>
    <w:rsid w:val="00A543D9"/>
    <w:rsid w:val="00A72EB7"/>
    <w:rsid w:val="00A92059"/>
    <w:rsid w:val="00AA4654"/>
    <w:rsid w:val="00AC6680"/>
    <w:rsid w:val="00B114C6"/>
    <w:rsid w:val="00BA0FFE"/>
    <w:rsid w:val="00BC602D"/>
    <w:rsid w:val="00C315E5"/>
    <w:rsid w:val="00C73979"/>
    <w:rsid w:val="00CA4659"/>
    <w:rsid w:val="00CE67FD"/>
    <w:rsid w:val="00D21A1C"/>
    <w:rsid w:val="00D31B07"/>
    <w:rsid w:val="00D50BA0"/>
    <w:rsid w:val="00D511B8"/>
    <w:rsid w:val="00D83CA9"/>
    <w:rsid w:val="00DB5714"/>
    <w:rsid w:val="00DC2C33"/>
    <w:rsid w:val="00E70CA3"/>
    <w:rsid w:val="00F23D8D"/>
    <w:rsid w:val="00F526AC"/>
    <w:rsid w:val="00F53393"/>
    <w:rsid w:val="00F67B3E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4C54"/>
  <w15:chartTrackingRefBased/>
  <w15:docId w15:val="{2F3D16BA-2FD5-498E-9041-6255528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0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A4654"/>
  </w:style>
  <w:style w:type="paragraph" w:styleId="Akapitzlist">
    <w:name w:val="List Paragraph"/>
    <w:basedOn w:val="Normalny"/>
    <w:uiPriority w:val="34"/>
    <w:qFormat/>
    <w:rsid w:val="00AA4654"/>
    <w:pPr>
      <w:ind w:left="720"/>
      <w:contextualSpacing/>
    </w:pPr>
  </w:style>
  <w:style w:type="paragraph" w:customStyle="1" w:styleId="Default">
    <w:name w:val="Default"/>
    <w:rsid w:val="007142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D3B6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F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0E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A1C"/>
    <w:rPr>
      <w:b/>
      <w:bCs/>
      <w:sz w:val="20"/>
      <w:szCs w:val="20"/>
    </w:rPr>
  </w:style>
  <w:style w:type="paragraph" w:customStyle="1" w:styleId="pf0">
    <w:name w:val="pf0"/>
    <w:basedOn w:val="Normalny"/>
    <w:rsid w:val="00D8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83CA9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106C-3DBF-4FAA-B944-233265D7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Dyndor Jędrzej</dc:creator>
  <cp:keywords/>
  <dc:description/>
  <cp:lastModifiedBy>Morawiec Joanna</cp:lastModifiedBy>
  <cp:revision>3</cp:revision>
  <dcterms:created xsi:type="dcterms:W3CDTF">2022-09-12T12:22:00Z</dcterms:created>
  <dcterms:modified xsi:type="dcterms:W3CDTF">2022-09-12T13:00:00Z</dcterms:modified>
</cp:coreProperties>
</file>