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C346" w14:textId="6739B38C" w:rsidR="00151244" w:rsidRPr="00870CA5" w:rsidRDefault="00870CA5" w:rsidP="00870CA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SAT.272.2.2023.AC</w:t>
      </w:r>
      <w:r>
        <w:rPr>
          <w:sz w:val="24"/>
          <w:szCs w:val="24"/>
        </w:rPr>
        <w:t xml:space="preserve">                                                                                            </w:t>
      </w:r>
      <w:r w:rsidR="00151244" w:rsidRPr="00870CA5">
        <w:rPr>
          <w:rFonts w:ascii="Times New Roman" w:hAnsi="Times New Roman" w:cs="Times New Roman"/>
          <w:b/>
          <w:bCs/>
          <w:sz w:val="24"/>
          <w:szCs w:val="24"/>
        </w:rPr>
        <w:t>Załącznik nr.2.</w:t>
      </w:r>
      <w:r w:rsidR="008D3050" w:rsidRPr="00870CA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4B8FC37" w14:textId="77777777" w:rsidR="00151244" w:rsidRPr="001D10C7" w:rsidRDefault="00151244" w:rsidP="00151244">
      <w:pPr>
        <w:rPr>
          <w:rFonts w:ascii="Times New Roman" w:hAnsi="Times New Roman" w:cs="Times New Roman"/>
          <w:sz w:val="24"/>
          <w:szCs w:val="24"/>
        </w:rPr>
      </w:pPr>
    </w:p>
    <w:p w14:paraId="07B0B522" w14:textId="77777777" w:rsidR="00151244" w:rsidRPr="00954D2E" w:rsidRDefault="00151244" w:rsidP="001512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D2E">
        <w:rPr>
          <w:rFonts w:ascii="Times New Roman" w:hAnsi="Times New Roman" w:cs="Times New Roman"/>
          <w:b/>
          <w:bCs/>
          <w:sz w:val="24"/>
          <w:szCs w:val="24"/>
        </w:rPr>
        <w:t>Szczegółowy opis wymagań/parametrów technicznych</w:t>
      </w:r>
    </w:p>
    <w:p w14:paraId="21218317" w14:textId="02D05B75" w:rsidR="00151244" w:rsidRPr="00954D2E" w:rsidRDefault="008D3050" w:rsidP="001512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D2E">
        <w:rPr>
          <w:rFonts w:ascii="Times New Roman" w:hAnsi="Times New Roman" w:cs="Times New Roman"/>
          <w:b/>
          <w:bCs/>
          <w:sz w:val="24"/>
          <w:szCs w:val="24"/>
        </w:rPr>
        <w:t>Dilutor</w:t>
      </w:r>
    </w:p>
    <w:p w14:paraId="1DAEC381" w14:textId="77777777" w:rsidR="00151244" w:rsidRDefault="00151244" w:rsidP="0015124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6346"/>
        <w:gridCol w:w="2113"/>
      </w:tblGrid>
      <w:tr w:rsidR="00151244" w:rsidRPr="000F5856" w14:paraId="442074DF" w14:textId="77777777" w:rsidTr="00677790">
        <w:trPr>
          <w:trHeight w:val="567"/>
        </w:trPr>
        <w:tc>
          <w:tcPr>
            <w:tcW w:w="603" w:type="dxa"/>
            <w:vAlign w:val="center"/>
          </w:tcPr>
          <w:p w14:paraId="548EDD8A" w14:textId="77777777" w:rsidR="00151244" w:rsidRPr="00BE4C87" w:rsidRDefault="00151244" w:rsidP="00677790">
            <w:pPr>
              <w:rPr>
                <w:sz w:val="24"/>
                <w:szCs w:val="24"/>
              </w:rPr>
            </w:pPr>
            <w:r w:rsidRPr="00BE4C87">
              <w:rPr>
                <w:sz w:val="24"/>
                <w:szCs w:val="24"/>
              </w:rPr>
              <w:t>L.p.</w:t>
            </w:r>
          </w:p>
        </w:tc>
        <w:tc>
          <w:tcPr>
            <w:tcW w:w="6346" w:type="dxa"/>
            <w:vAlign w:val="center"/>
          </w:tcPr>
          <w:p w14:paraId="07D5E163" w14:textId="77777777" w:rsidR="00151244" w:rsidRPr="00BE4C87" w:rsidRDefault="00151244" w:rsidP="00677790">
            <w:pPr>
              <w:rPr>
                <w:sz w:val="24"/>
                <w:szCs w:val="24"/>
              </w:rPr>
            </w:pPr>
            <w:r w:rsidRPr="00BE4C87">
              <w:rPr>
                <w:sz w:val="24"/>
                <w:szCs w:val="24"/>
              </w:rPr>
              <w:t>Wymagane minimalne parametry techniczne</w:t>
            </w:r>
          </w:p>
        </w:tc>
        <w:tc>
          <w:tcPr>
            <w:tcW w:w="2113" w:type="dxa"/>
            <w:vAlign w:val="center"/>
          </w:tcPr>
          <w:p w14:paraId="333435CF" w14:textId="77777777" w:rsidR="00151244" w:rsidRPr="00BE4C87" w:rsidRDefault="00151244" w:rsidP="00677790">
            <w:pPr>
              <w:jc w:val="center"/>
              <w:rPr>
                <w:sz w:val="24"/>
                <w:szCs w:val="24"/>
              </w:rPr>
            </w:pPr>
            <w:r w:rsidRPr="00BE4C87">
              <w:rPr>
                <w:sz w:val="24"/>
                <w:szCs w:val="24"/>
              </w:rPr>
              <w:t>Spełnienie warunków</w:t>
            </w:r>
          </w:p>
          <w:p w14:paraId="75010B6E" w14:textId="77777777" w:rsidR="00151244" w:rsidRPr="00BE4C87" w:rsidRDefault="00151244" w:rsidP="00677790">
            <w:pPr>
              <w:jc w:val="center"/>
              <w:rPr>
                <w:b/>
                <w:sz w:val="24"/>
                <w:szCs w:val="24"/>
              </w:rPr>
            </w:pPr>
            <w:r w:rsidRPr="00BE4C87">
              <w:rPr>
                <w:b/>
                <w:sz w:val="24"/>
                <w:szCs w:val="24"/>
              </w:rPr>
              <w:t>TAK/NIE*</w:t>
            </w:r>
          </w:p>
        </w:tc>
      </w:tr>
      <w:tr w:rsidR="00151244" w:rsidRPr="000F5856" w14:paraId="6F7FB61D" w14:textId="77777777" w:rsidTr="00677790">
        <w:trPr>
          <w:trHeight w:val="210"/>
        </w:trPr>
        <w:tc>
          <w:tcPr>
            <w:tcW w:w="603" w:type="dxa"/>
            <w:vAlign w:val="center"/>
          </w:tcPr>
          <w:p w14:paraId="2C3056DF" w14:textId="77777777" w:rsidR="00151244" w:rsidRPr="00803895" w:rsidRDefault="00151244" w:rsidP="00677790">
            <w:pPr>
              <w:jc w:val="center"/>
            </w:pPr>
            <w:r w:rsidRPr="00803895">
              <w:t>1.</w:t>
            </w:r>
          </w:p>
        </w:tc>
        <w:tc>
          <w:tcPr>
            <w:tcW w:w="6346" w:type="dxa"/>
            <w:vAlign w:val="center"/>
          </w:tcPr>
          <w:p w14:paraId="7B828C4C" w14:textId="2AA15C74" w:rsidR="008D3050" w:rsidRPr="008D3050" w:rsidRDefault="008D3050" w:rsidP="008D305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D3050">
              <w:rPr>
                <w:color w:val="303030"/>
                <w:sz w:val="24"/>
                <w:szCs w:val="24"/>
              </w:rPr>
              <w:t>Dwie pompy umożliwiające stosowanie dwóch różnych rozcieńczalników</w:t>
            </w:r>
          </w:p>
          <w:p w14:paraId="5FE28C47" w14:textId="77777777" w:rsidR="00151244" w:rsidRPr="00803895" w:rsidRDefault="00151244" w:rsidP="00677790"/>
        </w:tc>
        <w:tc>
          <w:tcPr>
            <w:tcW w:w="2113" w:type="dxa"/>
            <w:vAlign w:val="center"/>
          </w:tcPr>
          <w:p w14:paraId="112C6732" w14:textId="77777777" w:rsidR="00151244" w:rsidRPr="00803895" w:rsidRDefault="00151244" w:rsidP="00677790"/>
        </w:tc>
      </w:tr>
      <w:tr w:rsidR="00151244" w:rsidRPr="000F5856" w14:paraId="1769E56E" w14:textId="77777777" w:rsidTr="00677790">
        <w:trPr>
          <w:trHeight w:val="214"/>
        </w:trPr>
        <w:tc>
          <w:tcPr>
            <w:tcW w:w="603" w:type="dxa"/>
            <w:vAlign w:val="center"/>
          </w:tcPr>
          <w:p w14:paraId="117A6548" w14:textId="77777777" w:rsidR="00151244" w:rsidRPr="00803895" w:rsidRDefault="00151244" w:rsidP="00677790">
            <w:pPr>
              <w:jc w:val="center"/>
            </w:pPr>
            <w:r w:rsidRPr="00803895">
              <w:t>2.</w:t>
            </w:r>
          </w:p>
        </w:tc>
        <w:tc>
          <w:tcPr>
            <w:tcW w:w="6346" w:type="dxa"/>
            <w:vAlign w:val="center"/>
          </w:tcPr>
          <w:p w14:paraId="2E28A9E5" w14:textId="0457E25A" w:rsidR="008D3050" w:rsidRPr="008D3050" w:rsidRDefault="008D3050" w:rsidP="008D305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D3050">
              <w:rPr>
                <w:color w:val="303030"/>
                <w:sz w:val="24"/>
                <w:szCs w:val="24"/>
              </w:rPr>
              <w:t>Automatyczne ramię z dozownikami</w:t>
            </w:r>
          </w:p>
          <w:p w14:paraId="6297AF7C" w14:textId="77777777" w:rsidR="00151244" w:rsidRPr="00803895" w:rsidRDefault="00151244" w:rsidP="00677790"/>
        </w:tc>
        <w:tc>
          <w:tcPr>
            <w:tcW w:w="2113" w:type="dxa"/>
            <w:vAlign w:val="center"/>
          </w:tcPr>
          <w:p w14:paraId="703409D3" w14:textId="77777777" w:rsidR="00151244" w:rsidRPr="00803895" w:rsidRDefault="00151244" w:rsidP="00677790"/>
        </w:tc>
      </w:tr>
      <w:tr w:rsidR="00151244" w:rsidRPr="000F5856" w14:paraId="37F637C9" w14:textId="77777777" w:rsidTr="00677790">
        <w:trPr>
          <w:trHeight w:val="567"/>
        </w:trPr>
        <w:tc>
          <w:tcPr>
            <w:tcW w:w="603" w:type="dxa"/>
            <w:vAlign w:val="center"/>
          </w:tcPr>
          <w:p w14:paraId="54937783" w14:textId="77777777" w:rsidR="00151244" w:rsidRPr="00803895" w:rsidRDefault="00151244" w:rsidP="00677790">
            <w:pPr>
              <w:jc w:val="center"/>
            </w:pPr>
            <w:r w:rsidRPr="00803895">
              <w:t>3.</w:t>
            </w:r>
          </w:p>
        </w:tc>
        <w:tc>
          <w:tcPr>
            <w:tcW w:w="6346" w:type="dxa"/>
            <w:vAlign w:val="center"/>
          </w:tcPr>
          <w:p w14:paraId="41885506" w14:textId="2085895D" w:rsidR="008D3050" w:rsidRDefault="008D3050" w:rsidP="008D3050">
            <w:pPr>
              <w:shd w:val="clear" w:color="auto" w:fill="FFFFFF"/>
              <w:spacing w:line="360" w:lineRule="auto"/>
              <w:rPr>
                <w:color w:val="303030"/>
                <w:sz w:val="24"/>
                <w:szCs w:val="24"/>
                <w:shd w:val="clear" w:color="auto" w:fill="FFFFFF"/>
              </w:rPr>
            </w:pPr>
            <w:r w:rsidRPr="008D3050">
              <w:rPr>
                <w:color w:val="303030"/>
                <w:sz w:val="24"/>
                <w:szCs w:val="24"/>
                <w:shd w:val="clear" w:color="auto" w:fill="FFFFFF"/>
              </w:rPr>
              <w:t>Rozdzielczość wyświetlacza wagi umożliwiająca ważenie z dokładnością co najmniej do 0,01g;</w:t>
            </w:r>
            <w:r w:rsidR="000F256C">
              <w:rPr>
                <w:color w:val="303030"/>
                <w:sz w:val="24"/>
                <w:szCs w:val="24"/>
                <w:shd w:val="clear" w:color="auto" w:fill="FFFFFF"/>
              </w:rPr>
              <w:t xml:space="preserve"> lub</w:t>
            </w:r>
          </w:p>
          <w:p w14:paraId="5AEA14CA" w14:textId="58CE2B27" w:rsidR="00CB639D" w:rsidRPr="008D3050" w:rsidRDefault="00307E7D" w:rsidP="008D305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color w:val="303030"/>
                <w:sz w:val="24"/>
                <w:szCs w:val="24"/>
                <w:shd w:val="clear" w:color="auto" w:fill="FFFFFF"/>
              </w:rPr>
              <w:t xml:space="preserve">- </w:t>
            </w:r>
            <w:r w:rsidR="00B725A1">
              <w:rPr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r w:rsidR="00EA3EDA">
              <w:rPr>
                <w:color w:val="303030"/>
                <w:sz w:val="24"/>
                <w:szCs w:val="24"/>
                <w:shd w:val="clear" w:color="auto" w:fill="FFFFFF"/>
              </w:rPr>
              <w:t xml:space="preserve">rozdzielczość </w:t>
            </w:r>
            <w:r>
              <w:rPr>
                <w:color w:val="303030"/>
                <w:sz w:val="24"/>
                <w:szCs w:val="24"/>
                <w:shd w:val="clear" w:color="auto" w:fill="FFFFFF"/>
              </w:rPr>
              <w:t>do wagi 200g</w:t>
            </w:r>
            <w:r w:rsidR="00DF3D27">
              <w:rPr>
                <w:color w:val="303030"/>
                <w:sz w:val="24"/>
                <w:szCs w:val="24"/>
                <w:shd w:val="clear" w:color="auto" w:fill="FFFFFF"/>
              </w:rPr>
              <w:t xml:space="preserve"> – 0,01g</w:t>
            </w:r>
            <w:r w:rsidR="003D60C3">
              <w:rPr>
                <w:color w:val="303030"/>
                <w:sz w:val="24"/>
                <w:szCs w:val="24"/>
                <w:shd w:val="clear" w:color="auto" w:fill="FFFFFF"/>
              </w:rPr>
              <w:t>;</w:t>
            </w:r>
          </w:p>
          <w:p w14:paraId="0A9D3962" w14:textId="1A02E0E6" w:rsidR="00151244" w:rsidRDefault="00DF3D27" w:rsidP="0062771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627715">
              <w:rPr>
                <w:sz w:val="24"/>
                <w:szCs w:val="24"/>
              </w:rPr>
              <w:t xml:space="preserve">- </w:t>
            </w:r>
            <w:r w:rsidR="009B2FF1">
              <w:rPr>
                <w:sz w:val="24"/>
                <w:szCs w:val="24"/>
              </w:rPr>
              <w:t xml:space="preserve"> </w:t>
            </w:r>
            <w:r w:rsidR="003D60C3">
              <w:rPr>
                <w:sz w:val="24"/>
                <w:szCs w:val="24"/>
              </w:rPr>
              <w:t xml:space="preserve">dokładność </w:t>
            </w:r>
            <w:r w:rsidRPr="00627715">
              <w:rPr>
                <w:sz w:val="24"/>
                <w:szCs w:val="24"/>
              </w:rPr>
              <w:t xml:space="preserve">do </w:t>
            </w:r>
            <w:r w:rsidRPr="00627715">
              <w:rPr>
                <w:color w:val="303030"/>
                <w:sz w:val="24"/>
                <w:szCs w:val="24"/>
                <w:shd w:val="clear" w:color="auto" w:fill="FFFFFF"/>
              </w:rPr>
              <w:t>wagi</w:t>
            </w:r>
            <w:r w:rsidR="00627715" w:rsidRPr="00627715">
              <w:rPr>
                <w:sz w:val="24"/>
                <w:szCs w:val="24"/>
              </w:rPr>
              <w:t xml:space="preserve"> 0-100g</w:t>
            </w:r>
            <w:r w:rsidR="008256CA">
              <w:rPr>
                <w:sz w:val="24"/>
                <w:szCs w:val="24"/>
              </w:rPr>
              <w:t xml:space="preserve"> </w:t>
            </w:r>
            <w:r w:rsidR="003D60C3">
              <w:rPr>
                <w:sz w:val="24"/>
                <w:szCs w:val="24"/>
              </w:rPr>
              <w:t>+/-</w:t>
            </w:r>
            <w:r w:rsidR="008256CA">
              <w:rPr>
                <w:sz w:val="24"/>
                <w:szCs w:val="24"/>
              </w:rPr>
              <w:t xml:space="preserve"> 0,05g</w:t>
            </w:r>
            <w:r w:rsidR="00937AFA">
              <w:rPr>
                <w:sz w:val="24"/>
                <w:szCs w:val="24"/>
              </w:rPr>
              <w:t>;</w:t>
            </w:r>
          </w:p>
          <w:p w14:paraId="5C055B22" w14:textId="1DC16537" w:rsidR="003B2B77" w:rsidRPr="00627715" w:rsidRDefault="003B2B77" w:rsidP="003B2B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62771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dokładność </w:t>
            </w:r>
            <w:r w:rsidRPr="00627715">
              <w:rPr>
                <w:sz w:val="24"/>
                <w:szCs w:val="24"/>
              </w:rPr>
              <w:t xml:space="preserve">do </w:t>
            </w:r>
            <w:r w:rsidRPr="00627715">
              <w:rPr>
                <w:color w:val="303030"/>
                <w:sz w:val="24"/>
                <w:szCs w:val="24"/>
                <w:shd w:val="clear" w:color="auto" w:fill="FFFFFF"/>
              </w:rPr>
              <w:t>wagi</w:t>
            </w:r>
            <w:r w:rsidRPr="00627715">
              <w:rPr>
                <w:sz w:val="24"/>
                <w:szCs w:val="24"/>
              </w:rPr>
              <w:t xml:space="preserve"> </w:t>
            </w:r>
            <w:r w:rsidR="004C3C96">
              <w:rPr>
                <w:sz w:val="24"/>
                <w:szCs w:val="24"/>
              </w:rPr>
              <w:t>10</w:t>
            </w:r>
            <w:r w:rsidRPr="00627715">
              <w:rPr>
                <w:sz w:val="24"/>
                <w:szCs w:val="24"/>
              </w:rPr>
              <w:t>0-</w:t>
            </w:r>
            <w:r w:rsidR="004C3C96">
              <w:rPr>
                <w:sz w:val="24"/>
                <w:szCs w:val="24"/>
              </w:rPr>
              <w:t>50</w:t>
            </w:r>
            <w:r w:rsidRPr="00627715">
              <w:rPr>
                <w:sz w:val="24"/>
                <w:szCs w:val="24"/>
              </w:rPr>
              <w:t>00g</w:t>
            </w:r>
            <w:r>
              <w:rPr>
                <w:sz w:val="24"/>
                <w:szCs w:val="24"/>
              </w:rPr>
              <w:t xml:space="preserve"> +/- 0,</w:t>
            </w:r>
            <w:r w:rsidR="004C3C96">
              <w:rPr>
                <w:sz w:val="24"/>
                <w:szCs w:val="24"/>
              </w:rPr>
              <w:t>1%</w:t>
            </w:r>
          </w:p>
        </w:tc>
        <w:tc>
          <w:tcPr>
            <w:tcW w:w="2113" w:type="dxa"/>
          </w:tcPr>
          <w:p w14:paraId="54861C3D" w14:textId="77777777" w:rsidR="00151244" w:rsidRPr="00803895" w:rsidRDefault="00151244" w:rsidP="00677790"/>
        </w:tc>
      </w:tr>
      <w:tr w:rsidR="00151244" w:rsidRPr="000F5856" w14:paraId="76DF57AD" w14:textId="77777777" w:rsidTr="00677790">
        <w:trPr>
          <w:trHeight w:val="567"/>
        </w:trPr>
        <w:tc>
          <w:tcPr>
            <w:tcW w:w="603" w:type="dxa"/>
            <w:vAlign w:val="center"/>
          </w:tcPr>
          <w:p w14:paraId="7BC6FBDF" w14:textId="77777777" w:rsidR="00151244" w:rsidRPr="00803895" w:rsidRDefault="00151244" w:rsidP="00677790">
            <w:pPr>
              <w:jc w:val="center"/>
            </w:pPr>
            <w:r w:rsidRPr="00803895">
              <w:t>4.</w:t>
            </w:r>
          </w:p>
        </w:tc>
        <w:tc>
          <w:tcPr>
            <w:tcW w:w="6346" w:type="dxa"/>
            <w:vAlign w:val="center"/>
          </w:tcPr>
          <w:p w14:paraId="3BA5B2FC" w14:textId="0E981C6C" w:rsidR="00151244" w:rsidRPr="00803895" w:rsidRDefault="008D3050" w:rsidP="00677790">
            <w:r w:rsidRPr="004E7639">
              <w:rPr>
                <w:color w:val="303030"/>
                <w:sz w:val="24"/>
                <w:szCs w:val="24"/>
                <w:shd w:val="clear" w:color="auto" w:fill="FFFFFF"/>
              </w:rPr>
              <w:t>Możliwość ważenia w zakresie 0,1g do 5000g</w:t>
            </w:r>
          </w:p>
        </w:tc>
        <w:tc>
          <w:tcPr>
            <w:tcW w:w="2113" w:type="dxa"/>
          </w:tcPr>
          <w:p w14:paraId="5ED04476" w14:textId="77777777" w:rsidR="00151244" w:rsidRPr="00803895" w:rsidRDefault="00151244" w:rsidP="00677790"/>
        </w:tc>
      </w:tr>
      <w:tr w:rsidR="00151244" w:rsidRPr="000F5856" w14:paraId="574F352F" w14:textId="77777777" w:rsidTr="00677790">
        <w:trPr>
          <w:trHeight w:val="192"/>
        </w:trPr>
        <w:tc>
          <w:tcPr>
            <w:tcW w:w="603" w:type="dxa"/>
            <w:vAlign w:val="center"/>
          </w:tcPr>
          <w:p w14:paraId="71338EDE" w14:textId="77777777" w:rsidR="00151244" w:rsidRPr="00803895" w:rsidRDefault="00151244" w:rsidP="00677790">
            <w:pPr>
              <w:jc w:val="center"/>
            </w:pPr>
            <w:r w:rsidRPr="00803895">
              <w:t>5.</w:t>
            </w:r>
          </w:p>
        </w:tc>
        <w:tc>
          <w:tcPr>
            <w:tcW w:w="6346" w:type="dxa"/>
            <w:vAlign w:val="center"/>
          </w:tcPr>
          <w:p w14:paraId="44E09A95" w14:textId="220D679A" w:rsidR="00233F56" w:rsidRPr="00233F56" w:rsidRDefault="00233F56" w:rsidP="00233F5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233F56">
              <w:rPr>
                <w:sz w:val="24"/>
                <w:szCs w:val="24"/>
              </w:rPr>
              <w:t>Możliwość rozcieńczenia próbki w zakresie 1/2 do 1/99</w:t>
            </w:r>
          </w:p>
          <w:p w14:paraId="387C5BF3" w14:textId="77777777" w:rsidR="00151244" w:rsidRPr="00803895" w:rsidRDefault="00151244" w:rsidP="00677790"/>
        </w:tc>
        <w:tc>
          <w:tcPr>
            <w:tcW w:w="2113" w:type="dxa"/>
          </w:tcPr>
          <w:p w14:paraId="15E041F6" w14:textId="77777777" w:rsidR="00151244" w:rsidRPr="00803895" w:rsidRDefault="00151244" w:rsidP="00677790"/>
        </w:tc>
      </w:tr>
      <w:tr w:rsidR="00151244" w:rsidRPr="000F5856" w14:paraId="0F4F628D" w14:textId="77777777" w:rsidTr="00677790">
        <w:trPr>
          <w:trHeight w:val="183"/>
        </w:trPr>
        <w:tc>
          <w:tcPr>
            <w:tcW w:w="603" w:type="dxa"/>
            <w:vAlign w:val="center"/>
          </w:tcPr>
          <w:p w14:paraId="14B83C78" w14:textId="77777777" w:rsidR="00151244" w:rsidRPr="00803895" w:rsidRDefault="00151244" w:rsidP="00677790">
            <w:pPr>
              <w:jc w:val="center"/>
            </w:pPr>
            <w:r w:rsidRPr="00803895">
              <w:t>6.</w:t>
            </w:r>
          </w:p>
        </w:tc>
        <w:tc>
          <w:tcPr>
            <w:tcW w:w="6346" w:type="dxa"/>
            <w:vAlign w:val="center"/>
          </w:tcPr>
          <w:p w14:paraId="6847A328" w14:textId="59C4F0F3" w:rsidR="00233F56" w:rsidRPr="00233F56" w:rsidRDefault="00233F56" w:rsidP="00233F5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233F56">
              <w:rPr>
                <w:color w:val="303030"/>
                <w:sz w:val="24"/>
                <w:szCs w:val="24"/>
                <w:shd w:val="clear" w:color="auto" w:fill="FFFFFF"/>
              </w:rPr>
              <w:t>Dokładność rozcieńczania powyżej 99%</w:t>
            </w:r>
          </w:p>
          <w:p w14:paraId="12C894B1" w14:textId="77777777" w:rsidR="00151244" w:rsidRPr="00803895" w:rsidRDefault="00151244" w:rsidP="00677790"/>
        </w:tc>
        <w:tc>
          <w:tcPr>
            <w:tcW w:w="2113" w:type="dxa"/>
          </w:tcPr>
          <w:p w14:paraId="33FD165B" w14:textId="77777777" w:rsidR="00151244" w:rsidRPr="00803895" w:rsidRDefault="00151244" w:rsidP="00677790"/>
        </w:tc>
      </w:tr>
      <w:tr w:rsidR="00151244" w:rsidRPr="000F5856" w14:paraId="6CB2B357" w14:textId="77777777" w:rsidTr="00677790">
        <w:trPr>
          <w:trHeight w:val="186"/>
        </w:trPr>
        <w:tc>
          <w:tcPr>
            <w:tcW w:w="603" w:type="dxa"/>
            <w:vAlign w:val="center"/>
          </w:tcPr>
          <w:p w14:paraId="73846541" w14:textId="77777777" w:rsidR="00151244" w:rsidRPr="00803895" w:rsidRDefault="00151244" w:rsidP="00677790">
            <w:pPr>
              <w:jc w:val="center"/>
            </w:pPr>
            <w:r w:rsidRPr="00803895">
              <w:t>7.</w:t>
            </w:r>
          </w:p>
        </w:tc>
        <w:tc>
          <w:tcPr>
            <w:tcW w:w="6346" w:type="dxa"/>
            <w:vAlign w:val="center"/>
          </w:tcPr>
          <w:p w14:paraId="512F3987" w14:textId="774C5615" w:rsidR="002C4B97" w:rsidRPr="002C4B97" w:rsidRDefault="002C4B97" w:rsidP="002C4B9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2C4B97">
              <w:rPr>
                <w:color w:val="303030"/>
                <w:sz w:val="24"/>
                <w:szCs w:val="24"/>
              </w:rPr>
              <w:t>Zdejmowana tacka ociekowa umożliwiająca łatwe czyszczenie w przypadku rozlania</w:t>
            </w:r>
          </w:p>
          <w:p w14:paraId="1E6E8032" w14:textId="77777777" w:rsidR="00151244" w:rsidRPr="00803895" w:rsidRDefault="00151244" w:rsidP="002C4B97">
            <w:pPr>
              <w:pStyle w:val="Akapitzlist"/>
              <w:shd w:val="clear" w:color="auto" w:fill="FFFFFF"/>
              <w:spacing w:line="360" w:lineRule="auto"/>
            </w:pPr>
          </w:p>
        </w:tc>
        <w:tc>
          <w:tcPr>
            <w:tcW w:w="2113" w:type="dxa"/>
          </w:tcPr>
          <w:p w14:paraId="1038C38D" w14:textId="77777777" w:rsidR="00151244" w:rsidRPr="00803895" w:rsidRDefault="00151244" w:rsidP="00677790"/>
        </w:tc>
      </w:tr>
      <w:tr w:rsidR="00151244" w:rsidRPr="000F5856" w14:paraId="3445062D" w14:textId="77777777" w:rsidTr="00677790">
        <w:trPr>
          <w:trHeight w:val="567"/>
        </w:trPr>
        <w:tc>
          <w:tcPr>
            <w:tcW w:w="603" w:type="dxa"/>
            <w:vAlign w:val="center"/>
          </w:tcPr>
          <w:p w14:paraId="1E96F683" w14:textId="77777777" w:rsidR="00151244" w:rsidRPr="00803895" w:rsidRDefault="00151244" w:rsidP="00677790">
            <w:pPr>
              <w:jc w:val="center"/>
            </w:pPr>
            <w:r w:rsidRPr="00803895">
              <w:t>8.</w:t>
            </w:r>
          </w:p>
        </w:tc>
        <w:tc>
          <w:tcPr>
            <w:tcW w:w="6346" w:type="dxa"/>
            <w:vAlign w:val="center"/>
          </w:tcPr>
          <w:p w14:paraId="44BF62C7" w14:textId="1E60E67E" w:rsidR="00151244" w:rsidRPr="00954D2E" w:rsidRDefault="00954D2E" w:rsidP="0067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Szkolenie z obsługi</w:t>
            </w:r>
          </w:p>
        </w:tc>
        <w:tc>
          <w:tcPr>
            <w:tcW w:w="2113" w:type="dxa"/>
          </w:tcPr>
          <w:p w14:paraId="7D3D5078" w14:textId="77777777" w:rsidR="00151244" w:rsidRPr="00803895" w:rsidRDefault="00151244" w:rsidP="00677790"/>
        </w:tc>
      </w:tr>
    </w:tbl>
    <w:p w14:paraId="27BEF396" w14:textId="77777777" w:rsidR="00F822C6" w:rsidRDefault="00F822C6" w:rsidP="004E7639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</w:p>
    <w:p w14:paraId="24BEC407" w14:textId="77777777" w:rsidR="00693D1A" w:rsidRDefault="00693D1A" w:rsidP="004E7639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</w:p>
    <w:p w14:paraId="6D1DF2CC" w14:textId="77777777" w:rsidR="00693D1A" w:rsidRPr="00583DE5" w:rsidRDefault="00693D1A" w:rsidP="00693D1A">
      <w:pPr>
        <w:jc w:val="right"/>
        <w:rPr>
          <w:sz w:val="20"/>
          <w:szCs w:val="20"/>
        </w:rPr>
      </w:pPr>
      <w:r w:rsidRPr="00583DE5">
        <w:rPr>
          <w:i/>
          <w:sz w:val="20"/>
          <w:szCs w:val="20"/>
        </w:rPr>
        <w:t xml:space="preserve">Data; </w:t>
      </w:r>
      <w:bookmarkStart w:id="0" w:name="_Hlk102639179"/>
      <w:r w:rsidRPr="00583DE5">
        <w:rPr>
          <w:i/>
          <w:sz w:val="20"/>
          <w:szCs w:val="20"/>
        </w:rPr>
        <w:t>kwalifikowany podpis elektroniczny</w:t>
      </w:r>
      <w:bookmarkEnd w:id="0"/>
    </w:p>
    <w:p w14:paraId="6A3E24FD" w14:textId="77777777" w:rsidR="00693D1A" w:rsidRPr="00693D1A" w:rsidRDefault="00693D1A" w:rsidP="00693D1A">
      <w:pPr>
        <w:shd w:val="clear" w:color="auto" w:fill="FFFFFF"/>
        <w:tabs>
          <w:tab w:val="num" w:pos="720"/>
        </w:tabs>
        <w:spacing w:after="0" w:line="360" w:lineRule="auto"/>
        <w:ind w:left="720" w:hanging="360"/>
        <w:jc w:val="right"/>
        <w:rPr>
          <w:rFonts w:ascii="Times New Roman" w:hAnsi="Times New Roman" w:cs="Times New Roman"/>
          <w:i/>
          <w:iCs/>
          <w:color w:val="303030"/>
          <w:sz w:val="24"/>
          <w:szCs w:val="24"/>
          <w:shd w:val="clear" w:color="auto" w:fill="FFFFFF"/>
        </w:rPr>
      </w:pPr>
    </w:p>
    <w:sectPr w:rsidR="00693D1A" w:rsidRPr="00693D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3C873" w14:textId="77777777" w:rsidR="000A407C" w:rsidRDefault="000A407C" w:rsidP="00693D1A">
      <w:pPr>
        <w:spacing w:after="0" w:line="240" w:lineRule="auto"/>
      </w:pPr>
      <w:r>
        <w:separator/>
      </w:r>
    </w:p>
  </w:endnote>
  <w:endnote w:type="continuationSeparator" w:id="0">
    <w:p w14:paraId="70D41140" w14:textId="77777777" w:rsidR="000A407C" w:rsidRDefault="000A407C" w:rsidP="0069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5CAD5" w14:textId="77777777" w:rsidR="000A407C" w:rsidRDefault="000A407C" w:rsidP="00693D1A">
      <w:pPr>
        <w:spacing w:after="0" w:line="240" w:lineRule="auto"/>
      </w:pPr>
      <w:r>
        <w:separator/>
      </w:r>
    </w:p>
  </w:footnote>
  <w:footnote w:type="continuationSeparator" w:id="0">
    <w:p w14:paraId="14A71747" w14:textId="77777777" w:rsidR="000A407C" w:rsidRDefault="000A407C" w:rsidP="00693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E409" w14:textId="3656DC00" w:rsidR="00693D1A" w:rsidRDefault="000266CB" w:rsidP="000266CB">
    <w:pPr>
      <w:pStyle w:val="Nagwek"/>
      <w:jc w:val="center"/>
    </w:pPr>
    <w:r>
      <w:rPr>
        <w:noProof/>
      </w:rPr>
      <w:drawing>
        <wp:inline distT="0" distB="0" distL="0" distR="0" wp14:anchorId="3D42BBE0" wp14:editId="5E417026">
          <wp:extent cx="4556769" cy="667513"/>
          <wp:effectExtent l="0" t="0" r="0" b="0"/>
          <wp:docPr id="319550282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550282" name="Obraz 1" descr="Obraz zawierający tekst, Czcionka, zrzut ekranu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6769" cy="667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A1632"/>
    <w:multiLevelType w:val="hybridMultilevel"/>
    <w:tmpl w:val="85F22E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A61E4F"/>
    <w:multiLevelType w:val="hybridMultilevel"/>
    <w:tmpl w:val="C1ECF31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BF1EB4"/>
    <w:multiLevelType w:val="multilevel"/>
    <w:tmpl w:val="1414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1752456">
    <w:abstractNumId w:val="2"/>
  </w:num>
  <w:num w:numId="2" w16cid:durableId="603418595">
    <w:abstractNumId w:val="0"/>
  </w:num>
  <w:num w:numId="3" w16cid:durableId="1387756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E8"/>
    <w:rsid w:val="00007572"/>
    <w:rsid w:val="000266CB"/>
    <w:rsid w:val="000562B4"/>
    <w:rsid w:val="000A407C"/>
    <w:rsid w:val="000A58CE"/>
    <w:rsid w:val="000F256C"/>
    <w:rsid w:val="00151244"/>
    <w:rsid w:val="0019066F"/>
    <w:rsid w:val="001B3FB9"/>
    <w:rsid w:val="001E1788"/>
    <w:rsid w:val="00201EDF"/>
    <w:rsid w:val="00233F56"/>
    <w:rsid w:val="00292D37"/>
    <w:rsid w:val="00296C91"/>
    <w:rsid w:val="002A3208"/>
    <w:rsid w:val="002C4B97"/>
    <w:rsid w:val="0030555B"/>
    <w:rsid w:val="00307E7D"/>
    <w:rsid w:val="00357FE0"/>
    <w:rsid w:val="00386EAF"/>
    <w:rsid w:val="003B2B77"/>
    <w:rsid w:val="003D60C3"/>
    <w:rsid w:val="003E5BA8"/>
    <w:rsid w:val="0043068D"/>
    <w:rsid w:val="004A174B"/>
    <w:rsid w:val="004C3C96"/>
    <w:rsid w:val="004E7639"/>
    <w:rsid w:val="004F3D76"/>
    <w:rsid w:val="00526925"/>
    <w:rsid w:val="0054659E"/>
    <w:rsid w:val="00627715"/>
    <w:rsid w:val="00640088"/>
    <w:rsid w:val="006525AF"/>
    <w:rsid w:val="00693D1A"/>
    <w:rsid w:val="006B6C60"/>
    <w:rsid w:val="006C28A2"/>
    <w:rsid w:val="0074328A"/>
    <w:rsid w:val="00762B61"/>
    <w:rsid w:val="007A63E8"/>
    <w:rsid w:val="007F1A64"/>
    <w:rsid w:val="0080004D"/>
    <w:rsid w:val="008256CA"/>
    <w:rsid w:val="00870CA5"/>
    <w:rsid w:val="00884181"/>
    <w:rsid w:val="008D3050"/>
    <w:rsid w:val="00926613"/>
    <w:rsid w:val="00934F0B"/>
    <w:rsid w:val="00937AFA"/>
    <w:rsid w:val="00954D2E"/>
    <w:rsid w:val="00971351"/>
    <w:rsid w:val="00980ADB"/>
    <w:rsid w:val="00983EFC"/>
    <w:rsid w:val="009B2FF1"/>
    <w:rsid w:val="009E74C7"/>
    <w:rsid w:val="00A02BA8"/>
    <w:rsid w:val="00A55929"/>
    <w:rsid w:val="00A747DE"/>
    <w:rsid w:val="00AD61D2"/>
    <w:rsid w:val="00AE1917"/>
    <w:rsid w:val="00AF3D6A"/>
    <w:rsid w:val="00B15BEC"/>
    <w:rsid w:val="00B5358A"/>
    <w:rsid w:val="00B725A1"/>
    <w:rsid w:val="00C17C4A"/>
    <w:rsid w:val="00C36230"/>
    <w:rsid w:val="00C93BEE"/>
    <w:rsid w:val="00CB639D"/>
    <w:rsid w:val="00CE2B2F"/>
    <w:rsid w:val="00D931CE"/>
    <w:rsid w:val="00DA76F1"/>
    <w:rsid w:val="00DB39D0"/>
    <w:rsid w:val="00DD2986"/>
    <w:rsid w:val="00DF3D27"/>
    <w:rsid w:val="00E76157"/>
    <w:rsid w:val="00E85177"/>
    <w:rsid w:val="00EA3EDA"/>
    <w:rsid w:val="00ED780A"/>
    <w:rsid w:val="00EE258B"/>
    <w:rsid w:val="00F822C6"/>
    <w:rsid w:val="00FB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136A7"/>
  <w15:chartTrackingRefBased/>
  <w15:docId w15:val="{1CA0FEE3-EAA6-4714-BFEE-F3C36BFF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9D0"/>
    <w:pPr>
      <w:ind w:left="720"/>
      <w:contextualSpacing/>
    </w:pPr>
  </w:style>
  <w:style w:type="table" w:styleId="Tabela-Siatka">
    <w:name w:val="Table Grid"/>
    <w:basedOn w:val="Standardowy"/>
    <w:uiPriority w:val="39"/>
    <w:rsid w:val="00151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3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D1A"/>
  </w:style>
  <w:style w:type="paragraph" w:styleId="Stopka">
    <w:name w:val="footer"/>
    <w:basedOn w:val="Normalny"/>
    <w:link w:val="StopkaZnak"/>
    <w:uiPriority w:val="99"/>
    <w:unhideWhenUsed/>
    <w:rsid w:val="00693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128</Words>
  <Characters>769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Skierniewice - Edyta Węgłowska</dc:creator>
  <cp:keywords/>
  <dc:description/>
  <cp:lastModifiedBy>PSSE Skierniewice - Andrzej Czarnecki</cp:lastModifiedBy>
  <cp:revision>76</cp:revision>
  <dcterms:created xsi:type="dcterms:W3CDTF">2022-08-03T10:00:00Z</dcterms:created>
  <dcterms:modified xsi:type="dcterms:W3CDTF">2023-07-14T09:10:00Z</dcterms:modified>
</cp:coreProperties>
</file>