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4F" w:rsidRDefault="003D674F" w:rsidP="003D674F">
      <w:pPr>
        <w:pStyle w:val="Tekstpodstawowy"/>
        <w:spacing w:line="276" w:lineRule="auto"/>
        <w:rPr>
          <w:b/>
          <w:bCs/>
          <w:sz w:val="24"/>
        </w:rPr>
      </w:pPr>
      <w:bookmarkStart w:id="0" w:name="_GoBack"/>
      <w:bookmarkEnd w:id="0"/>
      <w:r>
        <w:rPr>
          <w:b/>
          <w:bCs/>
          <w:sz w:val="24"/>
        </w:rPr>
        <w:t xml:space="preserve">Fabryka Obrabiarek do Drewna Sp. z o.o. </w:t>
      </w:r>
    </w:p>
    <w:p w:rsidR="003D674F" w:rsidRDefault="003D674F" w:rsidP="003D674F">
      <w:pPr>
        <w:spacing w:line="276" w:lineRule="auto"/>
        <w:jc w:val="center"/>
        <w:rPr>
          <w:b/>
        </w:rPr>
      </w:pPr>
      <w:r>
        <w:rPr>
          <w:b/>
        </w:rPr>
        <w:t>ogłasza PRZETARG nieograniczony</w:t>
      </w:r>
    </w:p>
    <w:p w:rsidR="003D674F" w:rsidRDefault="003D674F" w:rsidP="003D674F">
      <w:pPr>
        <w:spacing w:line="276" w:lineRule="auto"/>
        <w:jc w:val="center"/>
        <w:rPr>
          <w:b/>
        </w:rPr>
      </w:pPr>
      <w:r>
        <w:rPr>
          <w:b/>
        </w:rPr>
        <w:t xml:space="preserve">na sprzedaż prawa wieczystego użytkowania nieruchomości </w:t>
      </w:r>
    </w:p>
    <w:p w:rsidR="003D674F" w:rsidRDefault="003D674F" w:rsidP="003D674F">
      <w:pPr>
        <w:spacing w:line="276" w:lineRule="auto"/>
        <w:jc w:val="center"/>
        <w:rPr>
          <w:b/>
        </w:rPr>
      </w:pPr>
      <w:r>
        <w:rPr>
          <w:b/>
        </w:rPr>
        <w:t>położonej w Bydgoszczy przy ul. Śluzowej</w:t>
      </w:r>
    </w:p>
    <w:p w:rsidR="003D674F" w:rsidRDefault="003D674F" w:rsidP="003D674F">
      <w:pPr>
        <w:rPr>
          <w:b/>
        </w:rPr>
      </w:pPr>
    </w:p>
    <w:p w:rsidR="003D674F" w:rsidRDefault="003D674F" w:rsidP="003D674F"/>
    <w:p w:rsidR="003D674F" w:rsidRDefault="003D674F" w:rsidP="003D674F">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02</w:t>
      </w:r>
      <w:r>
        <w:rPr>
          <w:rFonts w:eastAsia="SimSun"/>
          <w:kern w:val="2"/>
          <w:sz w:val="22"/>
          <w:szCs w:val="22"/>
          <w:lang w:eastAsia="zh-CN" w:bidi="hi-IN"/>
        </w:rPr>
        <w:t xml:space="preserve"> </w:t>
      </w:r>
      <w:r w:rsidRPr="001F69E1">
        <w:rPr>
          <w:rFonts w:eastAsia="SimSun"/>
          <w:b/>
          <w:kern w:val="2"/>
          <w:sz w:val="22"/>
          <w:szCs w:val="22"/>
          <w:lang w:eastAsia="zh-CN" w:bidi="hi-IN"/>
        </w:rPr>
        <w:t>sierpnia</w:t>
      </w:r>
      <w:r>
        <w:rPr>
          <w:rFonts w:eastAsia="SimSun"/>
          <w:kern w:val="2"/>
          <w:sz w:val="22"/>
          <w:szCs w:val="22"/>
          <w:lang w:eastAsia="zh-CN" w:bidi="hi-IN"/>
        </w:rPr>
        <w:t xml:space="preserve"> </w:t>
      </w:r>
      <w:r>
        <w:rPr>
          <w:rFonts w:eastAsia="SimSun"/>
          <w:b/>
          <w:kern w:val="2"/>
          <w:sz w:val="22"/>
          <w:szCs w:val="22"/>
          <w:lang w:eastAsia="zh-CN" w:bidi="hi-IN"/>
        </w:rPr>
        <w:t>2023</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3D674F" w:rsidRDefault="003D674F" w:rsidP="003D674F">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3D674F" w:rsidRDefault="003D674F" w:rsidP="003D674F">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03 sierpnia 2023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sidRPr="00197819">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02 sierpnia 2023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3D674F" w:rsidRDefault="003D674F" w:rsidP="003D674F">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3D674F" w:rsidRDefault="003D674F" w:rsidP="003D674F">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3D674F" w:rsidRDefault="003D674F" w:rsidP="003D674F">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3D674F" w:rsidRDefault="003D674F" w:rsidP="003D674F">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3D674F" w:rsidRDefault="003D674F" w:rsidP="003D674F">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3D674F" w:rsidRDefault="003D674F" w:rsidP="003D674F">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3D674F" w:rsidRDefault="003D674F" w:rsidP="003D674F">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sidRPr="00197819">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3D674F" w:rsidRDefault="003D674F" w:rsidP="003D674F">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3D674F" w:rsidRDefault="003D674F" w:rsidP="003D674F">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3D674F" w:rsidRDefault="003D674F" w:rsidP="003D674F">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3D674F" w:rsidRDefault="003D674F" w:rsidP="003D674F">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3D674F" w:rsidRDefault="003D674F" w:rsidP="003D674F">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3D674F" w:rsidRDefault="003D674F" w:rsidP="003D674F">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3D674F" w:rsidRDefault="003D674F" w:rsidP="003D674F">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3D674F" w:rsidRDefault="003D674F" w:rsidP="003D674F">
      <w:pPr>
        <w:pStyle w:val="Akapitzlist"/>
        <w:suppressAutoHyphens/>
        <w:spacing w:after="120"/>
        <w:ind w:left="284"/>
        <w:jc w:val="both"/>
        <w:rPr>
          <w:rFonts w:eastAsia="SimSun"/>
          <w:kern w:val="2"/>
          <w:sz w:val="22"/>
          <w:szCs w:val="22"/>
          <w:lang w:eastAsia="zh-CN" w:bidi="hi-IN"/>
        </w:rPr>
      </w:pPr>
    </w:p>
    <w:p w:rsidR="003D674F" w:rsidRDefault="003D674F" w:rsidP="003D674F">
      <w:pPr>
        <w:pStyle w:val="Akapitzlist"/>
        <w:suppressAutoHyphens/>
        <w:spacing w:after="120"/>
        <w:ind w:left="284"/>
        <w:jc w:val="both"/>
        <w:rPr>
          <w:rFonts w:eastAsia="SimSun"/>
          <w:kern w:val="2"/>
          <w:sz w:val="22"/>
          <w:szCs w:val="22"/>
          <w:lang w:eastAsia="zh-CN" w:bidi="hi-IN"/>
        </w:rPr>
      </w:pPr>
    </w:p>
    <w:p w:rsidR="003D674F" w:rsidRDefault="003D674F" w:rsidP="003D674F">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13 lipca 2023 r. </w:t>
      </w:r>
    </w:p>
    <w:p w:rsidR="003D674F" w:rsidRDefault="003D674F" w:rsidP="003D674F"/>
    <w:p w:rsidR="003D674F" w:rsidRDefault="003D674F" w:rsidP="003D674F"/>
    <w:p w:rsidR="003D674F" w:rsidRDefault="003D674F" w:rsidP="003D674F"/>
    <w:p w:rsidR="003D674F" w:rsidRDefault="003D674F" w:rsidP="003D674F"/>
    <w:p w:rsidR="003D674F" w:rsidRDefault="003D674F" w:rsidP="003D674F"/>
    <w:p w:rsidR="003D674F" w:rsidRDefault="003D674F" w:rsidP="003D674F"/>
    <w:p w:rsidR="003D674F" w:rsidRDefault="003D674F" w:rsidP="003D674F"/>
    <w:p w:rsidR="003D674F" w:rsidRDefault="003D674F" w:rsidP="003D674F"/>
    <w:p w:rsidR="003D674F" w:rsidRDefault="003D674F" w:rsidP="003D674F">
      <w:pPr>
        <w:spacing w:after="160" w:line="256" w:lineRule="auto"/>
      </w:pPr>
      <w:r>
        <w:br w:type="page"/>
      </w:r>
    </w:p>
    <w:p w:rsidR="003D674F" w:rsidRDefault="003D674F" w:rsidP="003D674F">
      <w:pPr>
        <w:jc w:val="center"/>
      </w:pPr>
      <w:r>
        <w:lastRenderedPageBreak/>
        <w:t>***</w:t>
      </w:r>
    </w:p>
    <w:p w:rsidR="003D674F" w:rsidRDefault="003D674F" w:rsidP="003D674F"/>
    <w:p w:rsidR="003D674F" w:rsidRDefault="003D674F" w:rsidP="003D674F">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3D674F" w:rsidRDefault="003D674F" w:rsidP="003D674F">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3D674F" w:rsidRDefault="003D674F" w:rsidP="003D674F">
      <w:pPr>
        <w:suppressAutoHyphens/>
        <w:jc w:val="center"/>
        <w:rPr>
          <w:rFonts w:eastAsia="SimSun"/>
          <w:b/>
          <w:kern w:val="2"/>
          <w:lang w:eastAsia="zh-CN" w:bidi="hi-IN"/>
        </w:rPr>
      </w:pPr>
    </w:p>
    <w:p w:rsidR="003D674F" w:rsidRDefault="003D674F" w:rsidP="003D674F">
      <w:pPr>
        <w:jc w:val="both"/>
        <w:rPr>
          <w:rFonts w:eastAsia="SimSun"/>
          <w:b/>
          <w:kern w:val="2"/>
          <w:sz w:val="22"/>
          <w:szCs w:val="22"/>
          <w:lang w:eastAsia="zh-CN" w:bidi="hi-IN"/>
        </w:rPr>
      </w:pPr>
    </w:p>
    <w:p w:rsidR="003D674F" w:rsidRDefault="003D674F" w:rsidP="003D674F">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13 lipca 2023 r. Rozumienie i definicje pojęć wynikające z ww. Ogłoszenia, zachowują swą aktualność dla wykładni niniejszych Warunków. </w:t>
      </w:r>
    </w:p>
    <w:p w:rsidR="003D674F" w:rsidRDefault="003D674F" w:rsidP="003D674F">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3D674F" w:rsidRDefault="003D674F" w:rsidP="003D674F">
      <w:pPr>
        <w:pStyle w:val="Akapitzlist"/>
        <w:numPr>
          <w:ilvl w:val="1"/>
          <w:numId w:val="4"/>
        </w:numPr>
        <w:ind w:left="709"/>
        <w:jc w:val="both"/>
        <w:rPr>
          <w:sz w:val="22"/>
          <w:szCs w:val="22"/>
        </w:rPr>
      </w:pPr>
      <w:r>
        <w:rPr>
          <w:sz w:val="22"/>
          <w:szCs w:val="22"/>
        </w:rPr>
        <w:t xml:space="preserve">dowód wniesienia wadium, </w:t>
      </w:r>
    </w:p>
    <w:p w:rsidR="003D674F" w:rsidRDefault="003D674F" w:rsidP="003D674F">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3D674F" w:rsidRDefault="003D674F" w:rsidP="003D674F">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3D674F" w:rsidRDefault="003D674F" w:rsidP="003D674F">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3D674F" w:rsidRDefault="003D674F" w:rsidP="003D674F">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3D674F" w:rsidRDefault="003D674F" w:rsidP="003D674F">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3D674F" w:rsidRDefault="003D674F" w:rsidP="003D674F">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3D674F" w:rsidRDefault="003D674F" w:rsidP="003D674F">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3D674F" w:rsidRDefault="003D674F" w:rsidP="003D674F">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3D674F" w:rsidRDefault="003D674F" w:rsidP="003D674F">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3D674F" w:rsidRDefault="003D674F" w:rsidP="003D674F">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3D674F" w:rsidRDefault="003D674F" w:rsidP="003D674F">
      <w:pPr>
        <w:pStyle w:val="Akapitzlist"/>
        <w:numPr>
          <w:ilvl w:val="0"/>
          <w:numId w:val="3"/>
        </w:numPr>
        <w:ind w:left="284"/>
        <w:jc w:val="both"/>
        <w:rPr>
          <w:sz w:val="22"/>
          <w:szCs w:val="22"/>
        </w:rPr>
      </w:pPr>
      <w:r>
        <w:rPr>
          <w:sz w:val="22"/>
          <w:szCs w:val="22"/>
        </w:rPr>
        <w:t>W dniu otwarcia ofert komisja przetargowa sprawdzi:</w:t>
      </w:r>
    </w:p>
    <w:p w:rsidR="003D674F" w:rsidRDefault="003D674F" w:rsidP="003D674F">
      <w:pPr>
        <w:pStyle w:val="Akapitzlist"/>
        <w:numPr>
          <w:ilvl w:val="1"/>
          <w:numId w:val="5"/>
        </w:numPr>
        <w:ind w:left="567"/>
        <w:jc w:val="both"/>
        <w:rPr>
          <w:sz w:val="22"/>
          <w:szCs w:val="22"/>
        </w:rPr>
      </w:pPr>
      <w:r>
        <w:rPr>
          <w:sz w:val="22"/>
          <w:szCs w:val="22"/>
        </w:rPr>
        <w:t>dowód wniesienia wadium,</w:t>
      </w:r>
    </w:p>
    <w:p w:rsidR="003D674F" w:rsidRDefault="003D674F" w:rsidP="003D674F">
      <w:pPr>
        <w:pStyle w:val="Akapitzlist"/>
        <w:numPr>
          <w:ilvl w:val="1"/>
          <w:numId w:val="5"/>
        </w:numPr>
        <w:ind w:left="567"/>
        <w:jc w:val="both"/>
        <w:rPr>
          <w:sz w:val="22"/>
          <w:szCs w:val="22"/>
        </w:rPr>
      </w:pPr>
      <w:r>
        <w:rPr>
          <w:sz w:val="22"/>
          <w:szCs w:val="22"/>
        </w:rPr>
        <w:t xml:space="preserve">zgodność oferty z Ogłoszenie i Warunkami przetargu. </w:t>
      </w:r>
    </w:p>
    <w:p w:rsidR="003D674F" w:rsidRDefault="003D674F" w:rsidP="003D674F">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3D674F" w:rsidRDefault="003D674F" w:rsidP="003D674F">
      <w:pPr>
        <w:pStyle w:val="Akapitzlist"/>
        <w:numPr>
          <w:ilvl w:val="0"/>
          <w:numId w:val="3"/>
        </w:numPr>
        <w:ind w:left="284"/>
        <w:jc w:val="both"/>
        <w:rPr>
          <w:sz w:val="22"/>
          <w:szCs w:val="22"/>
        </w:rPr>
      </w:pPr>
      <w:r>
        <w:rPr>
          <w:sz w:val="22"/>
          <w:szCs w:val="22"/>
        </w:rPr>
        <w:t>Przetarg wygrywa oferent (uczestnik), który zaoferował najwyższą cenę.</w:t>
      </w:r>
    </w:p>
    <w:p w:rsidR="003D674F" w:rsidRDefault="003D674F" w:rsidP="003D674F">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3D674F" w:rsidRDefault="003D674F" w:rsidP="003D674F">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3D674F" w:rsidRDefault="003D674F" w:rsidP="003D674F">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3D674F" w:rsidRDefault="003D674F" w:rsidP="003D674F">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3D674F" w:rsidRDefault="003D674F" w:rsidP="003D674F">
      <w:pPr>
        <w:pStyle w:val="Akapitzlist"/>
        <w:numPr>
          <w:ilvl w:val="1"/>
          <w:numId w:val="6"/>
        </w:numPr>
        <w:ind w:left="709"/>
        <w:jc w:val="both"/>
        <w:rPr>
          <w:sz w:val="22"/>
          <w:szCs w:val="22"/>
        </w:rPr>
      </w:pPr>
      <w:r>
        <w:rPr>
          <w:sz w:val="22"/>
          <w:szCs w:val="22"/>
        </w:rPr>
        <w:t>przedmiot przetargu i cenę wywoławczą (minimalną),</w:t>
      </w:r>
    </w:p>
    <w:p w:rsidR="003D674F" w:rsidRDefault="003D674F" w:rsidP="003D674F">
      <w:pPr>
        <w:pStyle w:val="Akapitzlist"/>
        <w:numPr>
          <w:ilvl w:val="1"/>
          <w:numId w:val="6"/>
        </w:numPr>
        <w:ind w:left="709"/>
        <w:jc w:val="both"/>
        <w:rPr>
          <w:sz w:val="22"/>
          <w:szCs w:val="22"/>
        </w:rPr>
      </w:pPr>
      <w:r>
        <w:rPr>
          <w:sz w:val="22"/>
          <w:szCs w:val="22"/>
        </w:rPr>
        <w:t>listę uczestników licytacji z informacją o wniesionych wadiach,</w:t>
      </w:r>
    </w:p>
    <w:p w:rsidR="003D674F" w:rsidRDefault="003D674F" w:rsidP="003D674F">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3D674F" w:rsidRDefault="003D674F" w:rsidP="003D674F">
      <w:pPr>
        <w:pStyle w:val="Akapitzlist"/>
        <w:numPr>
          <w:ilvl w:val="1"/>
          <w:numId w:val="6"/>
        </w:numPr>
        <w:ind w:left="709"/>
        <w:jc w:val="both"/>
        <w:rPr>
          <w:sz w:val="22"/>
          <w:szCs w:val="22"/>
        </w:rPr>
      </w:pPr>
      <w:r>
        <w:rPr>
          <w:sz w:val="22"/>
          <w:szCs w:val="22"/>
        </w:rPr>
        <w:t>najwyższą uzyskaną cenę (zaoferowaną przez zwycięzcę),</w:t>
      </w:r>
    </w:p>
    <w:p w:rsidR="003D674F" w:rsidRDefault="003D674F" w:rsidP="003D674F">
      <w:pPr>
        <w:pStyle w:val="Akapitzlist"/>
        <w:numPr>
          <w:ilvl w:val="1"/>
          <w:numId w:val="6"/>
        </w:numPr>
        <w:ind w:left="709"/>
        <w:jc w:val="both"/>
        <w:rPr>
          <w:sz w:val="22"/>
          <w:szCs w:val="22"/>
        </w:rPr>
      </w:pPr>
      <w:r>
        <w:rPr>
          <w:sz w:val="22"/>
          <w:szCs w:val="22"/>
        </w:rPr>
        <w:t>oznaczenie sumy, jaką nabywca uiścił na poczet ceny,</w:t>
      </w:r>
    </w:p>
    <w:p w:rsidR="003D674F" w:rsidRDefault="003D674F" w:rsidP="003D674F">
      <w:pPr>
        <w:pStyle w:val="Akapitzlist"/>
        <w:numPr>
          <w:ilvl w:val="1"/>
          <w:numId w:val="6"/>
        </w:numPr>
        <w:ind w:left="709"/>
        <w:jc w:val="both"/>
        <w:rPr>
          <w:sz w:val="22"/>
          <w:szCs w:val="22"/>
        </w:rPr>
      </w:pPr>
      <w:r>
        <w:rPr>
          <w:sz w:val="22"/>
          <w:szCs w:val="22"/>
        </w:rPr>
        <w:t>podpis członków komisji.</w:t>
      </w:r>
    </w:p>
    <w:p w:rsidR="003D674F" w:rsidRDefault="003D674F" w:rsidP="003D674F">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3D674F" w:rsidRDefault="003D674F" w:rsidP="003D674F">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3D674F" w:rsidRDefault="003D674F" w:rsidP="003D674F">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3D674F" w:rsidRDefault="003D674F" w:rsidP="003D674F">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3D674F" w:rsidRDefault="003D674F" w:rsidP="003D674F">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3D674F" w:rsidRDefault="003D674F" w:rsidP="003D674F">
      <w:pPr>
        <w:jc w:val="both"/>
        <w:rPr>
          <w:sz w:val="22"/>
          <w:szCs w:val="22"/>
        </w:rPr>
      </w:pPr>
    </w:p>
    <w:p w:rsidR="003D674F" w:rsidRDefault="003D674F" w:rsidP="003D674F">
      <w:pPr>
        <w:jc w:val="both"/>
        <w:rPr>
          <w:sz w:val="22"/>
          <w:szCs w:val="22"/>
        </w:rPr>
      </w:pPr>
      <w:r>
        <w:rPr>
          <w:sz w:val="22"/>
          <w:szCs w:val="22"/>
        </w:rPr>
        <w:t xml:space="preserve">Ogłoszono dnia 13 lipca 2023 r. </w:t>
      </w:r>
    </w:p>
    <w:p w:rsidR="003D674F" w:rsidRDefault="003D674F" w:rsidP="003D674F"/>
    <w:p w:rsidR="003D674F" w:rsidRDefault="003D674F" w:rsidP="003D674F"/>
    <w:p w:rsidR="003D674F" w:rsidRDefault="003D674F" w:rsidP="003D674F"/>
    <w:p w:rsidR="003D674F" w:rsidRDefault="003D674F" w:rsidP="003D674F"/>
    <w:p w:rsidR="003D674F" w:rsidRDefault="003D674F" w:rsidP="003D674F"/>
    <w:p w:rsidR="003D674F" w:rsidRDefault="003D674F" w:rsidP="003D674F"/>
    <w:p w:rsidR="00F72ED8" w:rsidRDefault="00F72ED8"/>
    <w:sectPr w:rsidR="00F72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4F"/>
    <w:rsid w:val="00222AB5"/>
    <w:rsid w:val="003D674F"/>
    <w:rsid w:val="00F72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0CFFB-087E-4774-9808-4B768E92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674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3D674F"/>
    <w:pPr>
      <w:jc w:val="center"/>
    </w:pPr>
    <w:rPr>
      <w:sz w:val="20"/>
    </w:rPr>
  </w:style>
  <w:style w:type="character" w:customStyle="1" w:styleId="TekstpodstawowyZnak">
    <w:name w:val="Tekst podstawowy Znak"/>
    <w:basedOn w:val="Domylnaczcionkaakapitu"/>
    <w:link w:val="Tekstpodstawowy"/>
    <w:semiHidden/>
    <w:rsid w:val="003D674F"/>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3D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1856</Words>
  <Characters>11142</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2023-07-13T07:42:00Z</dcterms:created>
  <dcterms:modified xsi:type="dcterms:W3CDTF">2023-07-13T07:42:00Z</dcterms:modified>
</cp:coreProperties>
</file>