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8E6D6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912618">
              <w:rPr>
                <w:rFonts w:asciiTheme="minorHAnsi" w:hAnsiTheme="minorHAnsi" w:cstheme="minorHAnsi"/>
                <w:sz w:val="22"/>
                <w:szCs w:val="22"/>
              </w:rPr>
              <w:t>o projektu informatycznego za I kwartał 2021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 xml:space="preserve"> roku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 xml:space="preserve"> pn.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191C7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8E6D6B" w:rsidRPr="00912618">
              <w:rPr>
                <w:rFonts w:ascii="Calibri" w:eastAsia="Calibri" w:hAnsi="Calibri"/>
                <w:sz w:val="22"/>
                <w:szCs w:val="22"/>
                <w:lang w:eastAsia="en-US"/>
              </w:rPr>
              <w:t>Usługi cyfrowe dla bezzałogowych statków powietrznych</w:t>
            </w:r>
            <w:r w:rsidR="008E6D6B" w:rsidRPr="0091261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</w:t>
            </w:r>
            <w:r w:rsidR="008E6D6B" w:rsidRPr="00912618">
              <w:rPr>
                <w:rFonts w:ascii="Calibri" w:eastAsia="Calibri" w:hAnsi="Calibri"/>
                <w:sz w:val="22"/>
                <w:szCs w:val="22"/>
                <w:lang w:eastAsia="en-US"/>
              </w:rPr>
              <w:t>-</w:t>
            </w:r>
            <w:r w:rsidR="008E6D6B" w:rsidRPr="0091261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</w:t>
            </w:r>
            <w:r w:rsidR="008E6D6B" w:rsidRPr="00912618">
              <w:rPr>
                <w:rFonts w:ascii="Calibri" w:eastAsia="Calibri" w:hAnsi="Calibri"/>
                <w:sz w:val="22"/>
                <w:szCs w:val="22"/>
                <w:lang w:eastAsia="en-US"/>
              </w:rPr>
              <w:t>wnioskodawca Minister Infrastruktury, beneficjent Polska Agencja Żeglugi Powietrznej</w:t>
            </w:r>
            <w:r w:rsidR="008E6D6B" w:rsidRPr="0091261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72522" w:rsidRPr="00E0206B" w:rsidTr="00A06425">
        <w:tc>
          <w:tcPr>
            <w:tcW w:w="562" w:type="dxa"/>
            <w:shd w:val="clear" w:color="auto" w:fill="auto"/>
          </w:tcPr>
          <w:p w:rsidR="00372522" w:rsidRPr="003811CA" w:rsidRDefault="0091261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72522" w:rsidRPr="003811CA" w:rsidRDefault="00E0206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72522" w:rsidRPr="003811CA" w:rsidRDefault="006F320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3207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  <w:r w:rsidR="00912618" w:rsidRPr="00912618">
              <w:rPr>
                <w:rFonts w:asciiTheme="minorHAnsi" w:hAnsiTheme="minorHAnsi" w:cstheme="minorHAnsi"/>
                <w:sz w:val="22"/>
                <w:szCs w:val="22"/>
              </w:rPr>
              <w:t>Ryzyka wpływające na utrzymanie efektów projektu</w:t>
            </w:r>
          </w:p>
        </w:tc>
        <w:tc>
          <w:tcPr>
            <w:tcW w:w="4678" w:type="dxa"/>
            <w:shd w:val="clear" w:color="auto" w:fill="auto"/>
          </w:tcPr>
          <w:p w:rsidR="006F3207" w:rsidRPr="003811CA" w:rsidRDefault="006F3207" w:rsidP="009126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F3207">
              <w:rPr>
                <w:rFonts w:asciiTheme="minorHAnsi" w:hAnsiTheme="minorHAnsi" w:cstheme="minorHAnsi"/>
                <w:sz w:val="22"/>
                <w:szCs w:val="22"/>
              </w:rPr>
              <w:t>Zgodnie z wyjaśnieniami na wzorze raportu w kolumnie „Sposób zarządzania ryzykiem” dla każdego ryzyka należy wskazać</w:t>
            </w:r>
            <w:r w:rsidR="00912618" w:rsidRPr="0091332C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912618" w:rsidRPr="00912618">
              <w:rPr>
                <w:rFonts w:asciiTheme="minorHAnsi" w:hAnsiTheme="minorHAnsi" w:cstheme="minorHAnsi"/>
                <w:sz w:val="22"/>
                <w:szCs w:val="22"/>
              </w:rPr>
              <w:t>sposób zarządzania ryzykiem</w:t>
            </w:r>
            <w:r w:rsidR="00912618">
              <w:rPr>
                <w:rFonts w:asciiTheme="minorHAnsi" w:hAnsiTheme="minorHAnsi" w:cstheme="minorHAnsi"/>
                <w:sz w:val="22"/>
                <w:szCs w:val="22"/>
              </w:rPr>
              <w:t>, a nie informację że w danym okresie sprawozdawczym ryzyko się nie zmaterializowało.</w:t>
            </w:r>
          </w:p>
        </w:tc>
        <w:tc>
          <w:tcPr>
            <w:tcW w:w="5812" w:type="dxa"/>
            <w:shd w:val="clear" w:color="auto" w:fill="auto"/>
          </w:tcPr>
          <w:p w:rsidR="00372522" w:rsidRPr="003811CA" w:rsidRDefault="00372522" w:rsidP="009126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912618">
              <w:rPr>
                <w:rFonts w:asciiTheme="minorHAnsi" w:hAnsiTheme="minorHAnsi" w:cstheme="minorHAnsi"/>
                <w:sz w:val="22"/>
                <w:szCs w:val="22"/>
              </w:rPr>
              <w:t>korektę</w:t>
            </w:r>
            <w:r w:rsidR="002849A8">
              <w:rPr>
                <w:rFonts w:asciiTheme="minorHAnsi" w:hAnsiTheme="minorHAnsi" w:cstheme="minorHAnsi"/>
                <w:sz w:val="22"/>
                <w:szCs w:val="22"/>
              </w:rPr>
              <w:t xml:space="preserve"> raportu.</w:t>
            </w:r>
          </w:p>
        </w:tc>
        <w:tc>
          <w:tcPr>
            <w:tcW w:w="1359" w:type="dxa"/>
          </w:tcPr>
          <w:p w:rsidR="00372522" w:rsidRPr="00E0206B" w:rsidRDefault="00372522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D4810"/>
    <w:multiLevelType w:val="hybridMultilevel"/>
    <w:tmpl w:val="EB9A1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EA3110"/>
    <w:multiLevelType w:val="hybridMultilevel"/>
    <w:tmpl w:val="98C68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594EA7"/>
    <w:multiLevelType w:val="hybridMultilevel"/>
    <w:tmpl w:val="CEC27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2A6C"/>
    <w:rsid w:val="00034258"/>
    <w:rsid w:val="00140BE8"/>
    <w:rsid w:val="001626EF"/>
    <w:rsid w:val="0019648E"/>
    <w:rsid w:val="002715B2"/>
    <w:rsid w:val="002849A8"/>
    <w:rsid w:val="002F6D71"/>
    <w:rsid w:val="003124D1"/>
    <w:rsid w:val="00372522"/>
    <w:rsid w:val="003811CA"/>
    <w:rsid w:val="003B4105"/>
    <w:rsid w:val="00416390"/>
    <w:rsid w:val="00430CC0"/>
    <w:rsid w:val="004953C1"/>
    <w:rsid w:val="004D086F"/>
    <w:rsid w:val="004D7CD5"/>
    <w:rsid w:val="005F6527"/>
    <w:rsid w:val="006705EC"/>
    <w:rsid w:val="00685A9C"/>
    <w:rsid w:val="006D4ABF"/>
    <w:rsid w:val="006E16E9"/>
    <w:rsid w:val="006F3207"/>
    <w:rsid w:val="00715305"/>
    <w:rsid w:val="00807385"/>
    <w:rsid w:val="00895A9D"/>
    <w:rsid w:val="008D6EB6"/>
    <w:rsid w:val="008E6D6B"/>
    <w:rsid w:val="00912618"/>
    <w:rsid w:val="00944932"/>
    <w:rsid w:val="009E5FDB"/>
    <w:rsid w:val="00A06425"/>
    <w:rsid w:val="00A81211"/>
    <w:rsid w:val="00AA6478"/>
    <w:rsid w:val="00AC7796"/>
    <w:rsid w:val="00AD79F6"/>
    <w:rsid w:val="00B419DB"/>
    <w:rsid w:val="00B871B6"/>
    <w:rsid w:val="00C64B1B"/>
    <w:rsid w:val="00CD5EB0"/>
    <w:rsid w:val="00CF1637"/>
    <w:rsid w:val="00DC3DC5"/>
    <w:rsid w:val="00E0206B"/>
    <w:rsid w:val="00E14C33"/>
    <w:rsid w:val="00EB05F1"/>
    <w:rsid w:val="00EC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6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6</cp:revision>
  <dcterms:created xsi:type="dcterms:W3CDTF">2021-02-02T19:26:00Z</dcterms:created>
  <dcterms:modified xsi:type="dcterms:W3CDTF">2021-05-12T12:26:00Z</dcterms:modified>
</cp:coreProperties>
</file>