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EF5E5" w14:textId="0E25E393" w:rsidR="00AA22A7" w:rsidRPr="00A43388" w:rsidRDefault="005F3811" w:rsidP="0045660B">
      <w:pPr>
        <w:pStyle w:val="Nagwek1"/>
        <w:keepNext w:val="0"/>
        <w:keepLines w:val="0"/>
        <w:pBdr>
          <w:top w:val="single" w:sz="24" w:space="0" w:color="5B9BD5"/>
          <w:left w:val="single" w:sz="24" w:space="0" w:color="5B9BD5"/>
          <w:bottom w:val="single" w:sz="24" w:space="0" w:color="5B9BD5"/>
          <w:right w:val="single" w:sz="24" w:space="0" w:color="5B9BD5"/>
        </w:pBdr>
        <w:shd w:val="clear" w:color="auto" w:fill="5B9BD5"/>
        <w:spacing w:after="0" w:line="240" w:lineRule="auto"/>
        <w:ind w:left="0" w:right="0" w:firstLine="0"/>
        <w:rPr>
          <w:rFonts w:ascii="Calibri" w:hAnsi="Calibri" w:cs="Calibri"/>
          <w:b w:val="0"/>
          <w:bCs/>
          <w:caps/>
          <w:color w:val="auto"/>
          <w:spacing w:val="15"/>
          <w:kern w:val="0"/>
          <w:sz w:val="44"/>
          <w:szCs w:val="44"/>
          <w14:ligatures w14:val="none"/>
        </w:rPr>
      </w:pPr>
      <w:r w:rsidRPr="00A43388">
        <w:rPr>
          <w:rFonts w:ascii="Calibri" w:hAnsi="Calibri" w:cs="Calibri"/>
          <w:b w:val="0"/>
          <w:bCs/>
          <w:caps/>
          <w:color w:val="auto"/>
          <w:spacing w:val="15"/>
          <w:kern w:val="0"/>
          <w:sz w:val="44"/>
          <w:szCs w:val="44"/>
          <w14:ligatures w14:val="none"/>
        </w:rPr>
        <w:t xml:space="preserve">Procedura zgłaszania naruszeń prawa </w:t>
      </w:r>
      <w:r w:rsidR="00702404" w:rsidRPr="00A43388">
        <w:rPr>
          <w:rFonts w:ascii="Calibri" w:hAnsi="Calibri" w:cs="Calibri"/>
          <w:b w:val="0"/>
          <w:bCs/>
          <w:caps/>
          <w:color w:val="auto"/>
          <w:spacing w:val="15"/>
          <w:kern w:val="0"/>
          <w:sz w:val="44"/>
          <w:szCs w:val="44"/>
          <w14:ligatures w14:val="none"/>
        </w:rPr>
        <w:br/>
      </w:r>
      <w:r w:rsidRPr="00A43388">
        <w:rPr>
          <w:rFonts w:ascii="Calibri" w:hAnsi="Calibri" w:cs="Calibri"/>
          <w:b w:val="0"/>
          <w:bCs/>
          <w:caps/>
          <w:color w:val="auto"/>
          <w:spacing w:val="15"/>
          <w:kern w:val="0"/>
          <w:sz w:val="44"/>
          <w:szCs w:val="44"/>
          <w14:ligatures w14:val="none"/>
        </w:rPr>
        <w:t xml:space="preserve">i podejmowania działań następczych </w:t>
      </w:r>
      <w:r w:rsidR="00871710" w:rsidRPr="00A43388">
        <w:rPr>
          <w:rFonts w:ascii="Calibri" w:hAnsi="Calibri" w:cs="Calibri"/>
          <w:b w:val="0"/>
          <w:bCs/>
          <w:caps/>
          <w:color w:val="auto"/>
          <w:spacing w:val="15"/>
          <w:kern w:val="0"/>
          <w:sz w:val="44"/>
          <w:szCs w:val="44"/>
          <w14:ligatures w14:val="none"/>
        </w:rPr>
        <w:t xml:space="preserve">OBOWIĄZUJĄCA </w:t>
      </w:r>
    </w:p>
    <w:p w14:paraId="68C1CBAC" w14:textId="53B4EEAF" w:rsidR="0089072A" w:rsidRPr="00A43388" w:rsidRDefault="00871710" w:rsidP="0045660B">
      <w:pPr>
        <w:pStyle w:val="Nagwek1"/>
        <w:keepNext w:val="0"/>
        <w:keepLines w:val="0"/>
        <w:pBdr>
          <w:top w:val="single" w:sz="24" w:space="0" w:color="5B9BD5"/>
          <w:left w:val="single" w:sz="24" w:space="0" w:color="5B9BD5"/>
          <w:bottom w:val="single" w:sz="24" w:space="0" w:color="5B9BD5"/>
          <w:right w:val="single" w:sz="24" w:space="0" w:color="5B9BD5"/>
        </w:pBdr>
        <w:shd w:val="clear" w:color="auto" w:fill="5B9BD5"/>
        <w:spacing w:after="0" w:line="240" w:lineRule="auto"/>
        <w:ind w:left="0" w:right="0" w:firstLine="0"/>
        <w:rPr>
          <w:rFonts w:ascii="Calibri" w:hAnsi="Calibri" w:cs="Calibri"/>
          <w:b w:val="0"/>
          <w:bCs/>
          <w:caps/>
          <w:color w:val="auto"/>
          <w:spacing w:val="15"/>
          <w:kern w:val="0"/>
          <w:sz w:val="44"/>
          <w:szCs w:val="44"/>
          <w14:ligatures w14:val="none"/>
        </w:rPr>
      </w:pPr>
      <w:r w:rsidRPr="00A43388">
        <w:rPr>
          <w:rFonts w:ascii="Calibri" w:hAnsi="Calibri" w:cs="Calibri"/>
          <w:b w:val="0"/>
          <w:bCs/>
          <w:caps/>
          <w:color w:val="auto"/>
          <w:spacing w:val="15"/>
          <w:kern w:val="0"/>
          <w:sz w:val="44"/>
          <w:szCs w:val="44"/>
          <w14:ligatures w14:val="none"/>
        </w:rPr>
        <w:t>W</w:t>
      </w:r>
    </w:p>
    <w:p w14:paraId="729C6B30" w14:textId="5D49873D" w:rsidR="0031027B" w:rsidRPr="00A43388" w:rsidRDefault="0031027B" w:rsidP="0045660B">
      <w:pPr>
        <w:pStyle w:val="Nagwek1"/>
        <w:keepNext w:val="0"/>
        <w:keepLines w:val="0"/>
        <w:pBdr>
          <w:top w:val="single" w:sz="24" w:space="0" w:color="5B9BD5"/>
          <w:left w:val="single" w:sz="24" w:space="0" w:color="5B9BD5"/>
          <w:bottom w:val="single" w:sz="24" w:space="0" w:color="5B9BD5"/>
          <w:right w:val="single" w:sz="24" w:space="0" w:color="5B9BD5"/>
        </w:pBdr>
        <w:shd w:val="clear" w:color="auto" w:fill="5B9BD5"/>
        <w:spacing w:after="0" w:line="240" w:lineRule="auto"/>
        <w:ind w:left="0" w:right="0" w:firstLine="0"/>
        <w:rPr>
          <w:rFonts w:ascii="Calibri" w:hAnsi="Calibri" w:cs="Calibri"/>
          <w:b w:val="0"/>
          <w:bCs/>
          <w:caps/>
          <w:color w:val="auto"/>
          <w:spacing w:val="15"/>
          <w:kern w:val="0"/>
          <w:sz w:val="44"/>
          <w:szCs w:val="44"/>
          <w14:ligatures w14:val="none"/>
        </w:rPr>
      </w:pPr>
      <w:r w:rsidRPr="00A43388">
        <w:rPr>
          <w:rFonts w:ascii="Calibri" w:hAnsi="Calibri" w:cs="Calibri"/>
          <w:b w:val="0"/>
          <w:bCs/>
          <w:caps/>
          <w:color w:val="auto"/>
          <w:spacing w:val="15"/>
          <w:kern w:val="0"/>
          <w:sz w:val="44"/>
          <w:szCs w:val="44"/>
          <w14:ligatures w14:val="none"/>
        </w:rPr>
        <w:t xml:space="preserve">OGÓLNOKSZTAŁCĄCEJ SZKOLE MUZYCZNEJ I </w:t>
      </w:r>
      <w:proofErr w:type="spellStart"/>
      <w:r w:rsidR="0018254F">
        <w:rPr>
          <w:rFonts w:ascii="Calibri" w:hAnsi="Calibri" w:cs="Calibri"/>
          <w:b w:val="0"/>
          <w:bCs/>
          <w:color w:val="auto"/>
          <w:spacing w:val="15"/>
          <w:kern w:val="0"/>
          <w:sz w:val="44"/>
          <w:szCs w:val="44"/>
          <w14:ligatures w14:val="none"/>
        </w:rPr>
        <w:t>i</w:t>
      </w:r>
      <w:proofErr w:type="spellEnd"/>
      <w:r w:rsidRPr="00A43388">
        <w:rPr>
          <w:rFonts w:ascii="Calibri" w:hAnsi="Calibri" w:cs="Calibri"/>
          <w:b w:val="0"/>
          <w:bCs/>
          <w:caps/>
          <w:color w:val="auto"/>
          <w:spacing w:val="15"/>
          <w:kern w:val="0"/>
          <w:sz w:val="44"/>
          <w:szCs w:val="44"/>
          <w14:ligatures w14:val="none"/>
        </w:rPr>
        <w:t xml:space="preserve"> II ST. IM. HENRYKA WIENIAWSKIEGO</w:t>
      </w:r>
    </w:p>
    <w:p w14:paraId="75C908D8" w14:textId="77777777" w:rsidR="0031027B" w:rsidRPr="00A43388" w:rsidRDefault="0031027B" w:rsidP="0045660B">
      <w:pPr>
        <w:pStyle w:val="Nagwek1"/>
        <w:keepNext w:val="0"/>
        <w:keepLines w:val="0"/>
        <w:pBdr>
          <w:top w:val="single" w:sz="24" w:space="0" w:color="5B9BD5"/>
          <w:left w:val="single" w:sz="24" w:space="0" w:color="5B9BD5"/>
          <w:bottom w:val="single" w:sz="24" w:space="0" w:color="5B9BD5"/>
          <w:right w:val="single" w:sz="24" w:space="0" w:color="5B9BD5"/>
        </w:pBdr>
        <w:shd w:val="clear" w:color="auto" w:fill="5B9BD5"/>
        <w:spacing w:after="0" w:line="240" w:lineRule="auto"/>
        <w:ind w:left="0" w:right="0" w:firstLine="0"/>
        <w:rPr>
          <w:rFonts w:ascii="Calibri" w:hAnsi="Calibri" w:cs="Calibri"/>
          <w:b w:val="0"/>
          <w:bCs/>
          <w:caps/>
          <w:color w:val="auto"/>
          <w:spacing w:val="15"/>
          <w:kern w:val="0"/>
          <w:sz w:val="44"/>
          <w:szCs w:val="44"/>
          <w14:ligatures w14:val="none"/>
        </w:rPr>
      </w:pPr>
      <w:r w:rsidRPr="00A43388">
        <w:rPr>
          <w:rFonts w:ascii="Calibri" w:hAnsi="Calibri" w:cs="Calibri"/>
          <w:b w:val="0"/>
          <w:bCs/>
          <w:caps/>
          <w:color w:val="auto"/>
          <w:spacing w:val="15"/>
          <w:kern w:val="0"/>
          <w:sz w:val="44"/>
          <w:szCs w:val="44"/>
          <w14:ligatures w14:val="none"/>
        </w:rPr>
        <w:t>UL. SOSNOWA 9</w:t>
      </w:r>
    </w:p>
    <w:p w14:paraId="3C6542C6" w14:textId="1C42B77F" w:rsidR="0031027B" w:rsidRPr="00A43388" w:rsidRDefault="0031027B" w:rsidP="0045660B">
      <w:pPr>
        <w:pStyle w:val="Nagwek1"/>
        <w:keepNext w:val="0"/>
        <w:keepLines w:val="0"/>
        <w:pBdr>
          <w:top w:val="single" w:sz="24" w:space="0" w:color="5B9BD5"/>
          <w:left w:val="single" w:sz="24" w:space="0" w:color="5B9BD5"/>
          <w:bottom w:val="single" w:sz="24" w:space="0" w:color="5B9BD5"/>
          <w:right w:val="single" w:sz="24" w:space="0" w:color="5B9BD5"/>
        </w:pBdr>
        <w:shd w:val="clear" w:color="auto" w:fill="5B9BD5"/>
        <w:spacing w:after="0" w:line="240" w:lineRule="auto"/>
        <w:ind w:left="0" w:right="0" w:firstLine="0"/>
        <w:rPr>
          <w:rFonts w:ascii="Calibri" w:hAnsi="Calibri" w:cs="Calibri"/>
          <w:b w:val="0"/>
          <w:bCs/>
          <w:caps/>
          <w:color w:val="auto"/>
          <w:spacing w:val="15"/>
          <w:kern w:val="0"/>
          <w:sz w:val="44"/>
          <w:szCs w:val="44"/>
          <w14:ligatures w14:val="none"/>
        </w:rPr>
      </w:pPr>
      <w:r w:rsidRPr="00A43388">
        <w:rPr>
          <w:rFonts w:ascii="Calibri" w:hAnsi="Calibri" w:cs="Calibri"/>
          <w:b w:val="0"/>
          <w:bCs/>
          <w:caps/>
          <w:color w:val="auto"/>
          <w:spacing w:val="15"/>
          <w:kern w:val="0"/>
          <w:sz w:val="44"/>
          <w:szCs w:val="44"/>
          <w14:ligatures w14:val="none"/>
        </w:rPr>
        <w:t>ŁÓDŹ 93-102</w:t>
      </w:r>
    </w:p>
    <w:tbl>
      <w:tblPr>
        <w:tblW w:w="5100" w:type="pct"/>
        <w:jc w:val="center"/>
        <w:tblBorders>
          <w:bottom w:val="single" w:sz="4" w:space="0" w:color="auto"/>
          <w:insideH w:val="single" w:sz="6" w:space="0" w:color="000000"/>
          <w:insideV w:val="single" w:sz="6" w:space="0" w:color="000000"/>
        </w:tblBorders>
        <w:tblLayout w:type="fixed"/>
        <w:tblLook w:val="04A0" w:firstRow="1" w:lastRow="0" w:firstColumn="1" w:lastColumn="0" w:noHBand="0" w:noVBand="1"/>
      </w:tblPr>
      <w:tblGrid>
        <w:gridCol w:w="3153"/>
        <w:gridCol w:w="3155"/>
        <w:gridCol w:w="3001"/>
      </w:tblGrid>
      <w:tr w:rsidR="001D19AA" w:rsidRPr="00A43388" w14:paraId="795461EE" w14:textId="77777777" w:rsidTr="00102239">
        <w:trPr>
          <w:trHeight w:val="95"/>
          <w:jc w:val="center"/>
        </w:trPr>
        <w:tc>
          <w:tcPr>
            <w:tcW w:w="9309" w:type="dxa"/>
            <w:gridSpan w:val="3"/>
            <w:tcBorders>
              <w:bottom w:val="single" w:sz="4" w:space="0" w:color="auto"/>
            </w:tcBorders>
            <w:shd w:val="clear" w:color="auto" w:fill="4C94D8" w:themeFill="text2" w:themeFillTint="80"/>
            <w:vAlign w:val="center"/>
          </w:tcPr>
          <w:p w14:paraId="5600D767" w14:textId="77777777" w:rsidR="00871710" w:rsidRPr="00A43388" w:rsidRDefault="00871710" w:rsidP="0045660B">
            <w:pPr>
              <w:pStyle w:val="Nagwekspisutreci"/>
              <w:pBdr>
                <w:top w:val="none" w:sz="0" w:space="0" w:color="auto"/>
                <w:left w:val="none" w:sz="0" w:space="0" w:color="auto"/>
                <w:bottom w:val="none" w:sz="0" w:space="0" w:color="auto"/>
                <w:right w:val="none" w:sz="0" w:space="0" w:color="auto"/>
              </w:pBdr>
              <w:spacing w:before="0" w:line="360" w:lineRule="auto"/>
              <w:rPr>
                <w:rFonts w:cs="Calibri"/>
                <w:bCs/>
                <w:color w:val="auto"/>
                <w:spacing w:val="-2"/>
                <w:sz w:val="18"/>
                <w:szCs w:val="18"/>
              </w:rPr>
            </w:pPr>
            <w:r w:rsidRPr="00A43388">
              <w:rPr>
                <w:rFonts w:cs="Calibri"/>
                <w:bCs/>
                <w:color w:val="auto"/>
                <w:szCs w:val="18"/>
              </w:rPr>
              <w:t>STATUS DOKUMENTU</w:t>
            </w:r>
          </w:p>
        </w:tc>
      </w:tr>
      <w:tr w:rsidR="001D19AA" w:rsidRPr="00A43388" w14:paraId="1C9D0C09" w14:textId="77777777" w:rsidTr="00102239">
        <w:trPr>
          <w:trHeight w:val="95"/>
          <w:jc w:val="center"/>
        </w:trPr>
        <w:tc>
          <w:tcPr>
            <w:tcW w:w="3153" w:type="dxa"/>
            <w:tcBorders>
              <w:top w:val="single" w:sz="4" w:space="0" w:color="auto"/>
              <w:left w:val="single" w:sz="4" w:space="0" w:color="auto"/>
              <w:bottom w:val="single" w:sz="4" w:space="0" w:color="auto"/>
            </w:tcBorders>
            <w:vAlign w:val="center"/>
          </w:tcPr>
          <w:p w14:paraId="353DEDA9" w14:textId="77777777" w:rsidR="00871710" w:rsidRPr="00A43388" w:rsidRDefault="00871710" w:rsidP="0045660B">
            <w:pPr>
              <w:tabs>
                <w:tab w:val="center" w:pos="4536"/>
                <w:tab w:val="right" w:pos="9072"/>
              </w:tabs>
              <w:spacing w:after="0" w:line="240" w:lineRule="auto"/>
              <w:jc w:val="center"/>
              <w:rPr>
                <w:rFonts w:ascii="Calibri" w:hAnsi="Calibri" w:cs="Calibri"/>
                <w:color w:val="auto"/>
                <w:spacing w:val="-2"/>
                <w:sz w:val="18"/>
                <w:szCs w:val="18"/>
              </w:rPr>
            </w:pPr>
            <w:r w:rsidRPr="00A43388">
              <w:rPr>
                <w:rFonts w:ascii="Calibri" w:hAnsi="Calibri" w:cs="Calibri"/>
                <w:color w:val="auto"/>
                <w:sz w:val="18"/>
                <w:szCs w:val="18"/>
              </w:rPr>
              <w:t>Sporządził</w:t>
            </w:r>
          </w:p>
        </w:tc>
        <w:tc>
          <w:tcPr>
            <w:tcW w:w="3155" w:type="dxa"/>
            <w:tcBorders>
              <w:top w:val="single" w:sz="4" w:space="0" w:color="auto"/>
              <w:bottom w:val="single" w:sz="4" w:space="0" w:color="auto"/>
            </w:tcBorders>
            <w:vAlign w:val="center"/>
          </w:tcPr>
          <w:p w14:paraId="4F7D2B8E" w14:textId="77777777" w:rsidR="00871710" w:rsidRPr="00A43388" w:rsidRDefault="00871710" w:rsidP="0045660B">
            <w:pPr>
              <w:tabs>
                <w:tab w:val="center" w:pos="4536"/>
                <w:tab w:val="right" w:pos="9072"/>
              </w:tabs>
              <w:spacing w:after="0" w:line="240" w:lineRule="auto"/>
              <w:jc w:val="center"/>
              <w:rPr>
                <w:rFonts w:ascii="Calibri" w:hAnsi="Calibri" w:cs="Calibri"/>
                <w:color w:val="auto"/>
                <w:sz w:val="18"/>
                <w:szCs w:val="18"/>
              </w:rPr>
            </w:pPr>
            <w:r w:rsidRPr="00A43388">
              <w:rPr>
                <w:rFonts w:ascii="Calibri" w:hAnsi="Calibri" w:cs="Calibri"/>
                <w:color w:val="auto"/>
                <w:sz w:val="18"/>
                <w:szCs w:val="18"/>
              </w:rPr>
              <w:t>Zaopiniował</w:t>
            </w:r>
          </w:p>
          <w:p w14:paraId="23D32C29" w14:textId="1069AE0F" w:rsidR="00871710" w:rsidRPr="00A43388" w:rsidRDefault="00871710" w:rsidP="0045660B">
            <w:pPr>
              <w:tabs>
                <w:tab w:val="center" w:pos="4536"/>
                <w:tab w:val="right" w:pos="9072"/>
              </w:tabs>
              <w:spacing w:after="0" w:line="240" w:lineRule="auto"/>
              <w:ind w:left="358" w:firstLine="0"/>
              <w:jc w:val="center"/>
              <w:rPr>
                <w:rFonts w:ascii="Calibri" w:hAnsi="Calibri" w:cs="Calibri"/>
                <w:color w:val="auto"/>
                <w:spacing w:val="-2"/>
                <w:sz w:val="18"/>
                <w:szCs w:val="18"/>
              </w:rPr>
            </w:pPr>
            <w:r w:rsidRPr="00A43388">
              <w:rPr>
                <w:rFonts w:ascii="Calibri" w:hAnsi="Calibri" w:cs="Calibri"/>
                <w:color w:val="auto"/>
                <w:sz w:val="18"/>
                <w:szCs w:val="18"/>
              </w:rPr>
              <w:t>(związek zawodowy lub reprezentant przedstawiciel/ Pracowników u danego Pracodawcy)</w:t>
            </w:r>
          </w:p>
        </w:tc>
        <w:tc>
          <w:tcPr>
            <w:tcW w:w="3001" w:type="dxa"/>
            <w:tcBorders>
              <w:top w:val="single" w:sz="4" w:space="0" w:color="auto"/>
              <w:bottom w:val="single" w:sz="4" w:space="0" w:color="auto"/>
              <w:right w:val="single" w:sz="4" w:space="0" w:color="auto"/>
            </w:tcBorders>
            <w:vAlign w:val="center"/>
          </w:tcPr>
          <w:p w14:paraId="7751EA79" w14:textId="61D08574" w:rsidR="00871710" w:rsidRPr="00A43388" w:rsidRDefault="00871710" w:rsidP="0045660B">
            <w:pPr>
              <w:tabs>
                <w:tab w:val="center" w:pos="4536"/>
                <w:tab w:val="right" w:pos="9072"/>
              </w:tabs>
              <w:spacing w:after="0" w:line="240" w:lineRule="auto"/>
              <w:jc w:val="center"/>
              <w:rPr>
                <w:rFonts w:ascii="Calibri" w:hAnsi="Calibri" w:cs="Calibri"/>
                <w:color w:val="auto"/>
                <w:spacing w:val="-2"/>
                <w:sz w:val="18"/>
                <w:szCs w:val="18"/>
              </w:rPr>
            </w:pPr>
            <w:r w:rsidRPr="00A43388">
              <w:rPr>
                <w:rFonts w:ascii="Calibri" w:hAnsi="Calibri" w:cs="Calibri"/>
                <w:color w:val="auto"/>
                <w:sz w:val="18"/>
                <w:szCs w:val="18"/>
              </w:rPr>
              <w:t>Zatwierdził</w:t>
            </w:r>
          </w:p>
        </w:tc>
      </w:tr>
      <w:tr w:rsidR="001D19AA" w:rsidRPr="00A43388" w14:paraId="3FBA0969" w14:textId="77777777" w:rsidTr="00102239">
        <w:trPr>
          <w:trHeight w:val="531"/>
          <w:jc w:val="center"/>
        </w:trPr>
        <w:tc>
          <w:tcPr>
            <w:tcW w:w="3153" w:type="dxa"/>
            <w:tcBorders>
              <w:top w:val="single" w:sz="4" w:space="0" w:color="auto"/>
              <w:left w:val="single" w:sz="4" w:space="0" w:color="auto"/>
              <w:bottom w:val="single" w:sz="4" w:space="0" w:color="auto"/>
            </w:tcBorders>
            <w:vAlign w:val="bottom"/>
          </w:tcPr>
          <w:p w14:paraId="6CF7DAD6" w14:textId="77777777" w:rsidR="00A32925" w:rsidRPr="00A43388" w:rsidRDefault="00A32925" w:rsidP="0045660B">
            <w:pPr>
              <w:spacing w:after="0" w:line="240" w:lineRule="auto"/>
              <w:ind w:left="0" w:right="46" w:firstLine="0"/>
              <w:jc w:val="center"/>
              <w:rPr>
                <w:rFonts w:ascii="Calibri" w:hAnsi="Calibri" w:cs="Calibri"/>
                <w:color w:val="auto"/>
                <w:sz w:val="18"/>
                <w:szCs w:val="18"/>
              </w:rPr>
            </w:pPr>
          </w:p>
          <w:p w14:paraId="5D1290C8" w14:textId="77777777" w:rsidR="004F4B39" w:rsidRPr="00A43388" w:rsidRDefault="00A32925" w:rsidP="0045660B">
            <w:pPr>
              <w:spacing w:after="0" w:line="240" w:lineRule="auto"/>
              <w:ind w:left="290" w:right="46" w:firstLine="68"/>
              <w:jc w:val="center"/>
              <w:rPr>
                <w:rFonts w:ascii="Calibri" w:hAnsi="Calibri" w:cs="Calibri"/>
                <w:sz w:val="18"/>
                <w:szCs w:val="18"/>
              </w:rPr>
            </w:pPr>
            <w:r w:rsidRPr="00A43388">
              <w:rPr>
                <w:rFonts w:ascii="Calibri" w:hAnsi="Calibri" w:cs="Calibri"/>
                <w:color w:val="auto"/>
                <w:sz w:val="18"/>
                <w:szCs w:val="18"/>
              </w:rPr>
              <w:t xml:space="preserve">Koordynator ds. </w:t>
            </w:r>
            <w:r w:rsidR="004F4B39" w:rsidRPr="00A43388">
              <w:rPr>
                <w:rFonts w:ascii="Calibri" w:hAnsi="Calibri" w:cs="Calibri"/>
                <w:sz w:val="18"/>
                <w:szCs w:val="18"/>
              </w:rPr>
              <w:t>przyjmowania zgłoszeń</w:t>
            </w:r>
          </w:p>
          <w:p w14:paraId="2B938101" w14:textId="179CAFC0" w:rsidR="00A32925" w:rsidRPr="00A43388" w:rsidRDefault="00A32925" w:rsidP="0045660B">
            <w:pPr>
              <w:spacing w:after="0" w:line="240" w:lineRule="auto"/>
              <w:ind w:right="46"/>
              <w:jc w:val="center"/>
              <w:rPr>
                <w:rFonts w:ascii="Calibri" w:hAnsi="Calibri" w:cs="Calibri"/>
                <w:color w:val="auto"/>
                <w:sz w:val="18"/>
                <w:szCs w:val="18"/>
              </w:rPr>
            </w:pPr>
          </w:p>
        </w:tc>
        <w:tc>
          <w:tcPr>
            <w:tcW w:w="3155" w:type="dxa"/>
            <w:tcBorders>
              <w:top w:val="single" w:sz="4" w:space="0" w:color="auto"/>
              <w:bottom w:val="single" w:sz="4" w:space="0" w:color="auto"/>
            </w:tcBorders>
            <w:vAlign w:val="bottom"/>
          </w:tcPr>
          <w:p w14:paraId="12BC00D8" w14:textId="77777777" w:rsidR="004F4B39" w:rsidRPr="00A43388" w:rsidRDefault="004F4B39" w:rsidP="0045660B">
            <w:pPr>
              <w:tabs>
                <w:tab w:val="center" w:pos="4536"/>
                <w:tab w:val="right" w:pos="9072"/>
              </w:tabs>
              <w:spacing w:after="0" w:line="240" w:lineRule="auto"/>
              <w:ind w:left="0" w:firstLine="0"/>
              <w:jc w:val="center"/>
              <w:rPr>
                <w:rFonts w:ascii="Calibri" w:hAnsi="Calibri" w:cs="Calibri"/>
                <w:color w:val="auto"/>
                <w:spacing w:val="-2"/>
                <w:sz w:val="18"/>
                <w:szCs w:val="18"/>
              </w:rPr>
            </w:pPr>
          </w:p>
          <w:p w14:paraId="2AC21CF2" w14:textId="0337E795" w:rsidR="007901E7" w:rsidRPr="00A43388" w:rsidRDefault="008F77D3" w:rsidP="0045660B">
            <w:pPr>
              <w:tabs>
                <w:tab w:val="center" w:pos="4536"/>
                <w:tab w:val="right" w:pos="9072"/>
              </w:tabs>
              <w:spacing w:after="0" w:line="240" w:lineRule="auto"/>
              <w:ind w:left="0" w:firstLine="0"/>
              <w:jc w:val="center"/>
              <w:rPr>
                <w:rFonts w:ascii="Calibri" w:hAnsi="Calibri" w:cs="Calibri"/>
                <w:color w:val="auto"/>
                <w:spacing w:val="-2"/>
                <w:sz w:val="18"/>
                <w:szCs w:val="18"/>
              </w:rPr>
            </w:pPr>
            <w:r w:rsidRPr="00A43388">
              <w:rPr>
                <w:rFonts w:ascii="Calibri" w:hAnsi="Calibri" w:cs="Calibri"/>
                <w:color w:val="auto"/>
                <w:spacing w:val="-2"/>
                <w:sz w:val="18"/>
                <w:szCs w:val="18"/>
              </w:rPr>
              <w:t>Zarząd Oddziału Związku Nauczycielstwa Polskiego Łódź-Górna</w:t>
            </w:r>
          </w:p>
          <w:p w14:paraId="67DA0AAF" w14:textId="77777777" w:rsidR="00871710" w:rsidRPr="00A43388" w:rsidRDefault="00871710" w:rsidP="0045660B">
            <w:pPr>
              <w:tabs>
                <w:tab w:val="center" w:pos="4536"/>
                <w:tab w:val="right" w:pos="9072"/>
              </w:tabs>
              <w:spacing w:after="0" w:line="240" w:lineRule="auto"/>
              <w:jc w:val="center"/>
              <w:rPr>
                <w:rFonts w:ascii="Calibri" w:hAnsi="Calibri" w:cs="Calibri"/>
                <w:color w:val="auto"/>
                <w:spacing w:val="-2"/>
                <w:sz w:val="18"/>
                <w:szCs w:val="18"/>
              </w:rPr>
            </w:pPr>
          </w:p>
        </w:tc>
        <w:tc>
          <w:tcPr>
            <w:tcW w:w="3001" w:type="dxa"/>
            <w:tcBorders>
              <w:top w:val="single" w:sz="4" w:space="0" w:color="auto"/>
              <w:bottom w:val="single" w:sz="4" w:space="0" w:color="auto"/>
              <w:right w:val="single" w:sz="4" w:space="0" w:color="auto"/>
            </w:tcBorders>
            <w:vAlign w:val="bottom"/>
          </w:tcPr>
          <w:p w14:paraId="45848450" w14:textId="1AACBE83" w:rsidR="00871710" w:rsidRPr="00A43388" w:rsidRDefault="008F77D3" w:rsidP="0045660B">
            <w:pPr>
              <w:tabs>
                <w:tab w:val="center" w:pos="4536"/>
                <w:tab w:val="right" w:pos="9072"/>
              </w:tabs>
              <w:spacing w:after="0" w:line="240" w:lineRule="auto"/>
              <w:ind w:left="0" w:firstLine="0"/>
              <w:jc w:val="center"/>
              <w:rPr>
                <w:rFonts w:ascii="Calibri" w:hAnsi="Calibri" w:cs="Calibri"/>
                <w:color w:val="auto"/>
                <w:spacing w:val="-2"/>
                <w:sz w:val="18"/>
                <w:szCs w:val="18"/>
              </w:rPr>
            </w:pPr>
            <w:r w:rsidRPr="00A43388">
              <w:rPr>
                <w:rFonts w:ascii="Calibri" w:hAnsi="Calibri" w:cs="Calibri"/>
                <w:color w:val="auto"/>
                <w:spacing w:val="-2"/>
                <w:sz w:val="18"/>
                <w:szCs w:val="18"/>
              </w:rPr>
              <w:t>Dyrektor</w:t>
            </w:r>
          </w:p>
          <w:p w14:paraId="24F0C2B8" w14:textId="77777777" w:rsidR="008F77D3" w:rsidRPr="00A43388" w:rsidRDefault="008F77D3" w:rsidP="0045660B">
            <w:pPr>
              <w:tabs>
                <w:tab w:val="center" w:pos="4536"/>
                <w:tab w:val="right" w:pos="9072"/>
              </w:tabs>
              <w:spacing w:after="0" w:line="240" w:lineRule="auto"/>
              <w:jc w:val="center"/>
              <w:rPr>
                <w:rFonts w:ascii="Calibri" w:hAnsi="Calibri" w:cs="Calibri"/>
                <w:color w:val="auto"/>
                <w:spacing w:val="-2"/>
                <w:sz w:val="18"/>
                <w:szCs w:val="18"/>
              </w:rPr>
            </w:pPr>
            <w:r w:rsidRPr="00A43388">
              <w:rPr>
                <w:rFonts w:ascii="Calibri" w:hAnsi="Calibri" w:cs="Calibri"/>
                <w:color w:val="auto"/>
                <w:spacing w:val="-2"/>
                <w:sz w:val="18"/>
                <w:szCs w:val="18"/>
              </w:rPr>
              <w:t xml:space="preserve">Anna </w:t>
            </w:r>
            <w:proofErr w:type="spellStart"/>
            <w:r w:rsidRPr="00A43388">
              <w:rPr>
                <w:rFonts w:ascii="Calibri" w:hAnsi="Calibri" w:cs="Calibri"/>
                <w:color w:val="auto"/>
                <w:spacing w:val="-2"/>
                <w:sz w:val="18"/>
                <w:szCs w:val="18"/>
              </w:rPr>
              <w:t>Dryniak-Szczechowicz</w:t>
            </w:r>
            <w:proofErr w:type="spellEnd"/>
          </w:p>
          <w:p w14:paraId="32D8BC3C" w14:textId="700C5A4A" w:rsidR="008F77D3" w:rsidRPr="00A43388" w:rsidRDefault="008F77D3" w:rsidP="0045660B">
            <w:pPr>
              <w:tabs>
                <w:tab w:val="center" w:pos="4536"/>
                <w:tab w:val="right" w:pos="9072"/>
              </w:tabs>
              <w:spacing w:after="0" w:line="240" w:lineRule="auto"/>
              <w:jc w:val="center"/>
              <w:rPr>
                <w:rFonts w:ascii="Calibri" w:hAnsi="Calibri" w:cs="Calibri"/>
                <w:color w:val="auto"/>
                <w:spacing w:val="-2"/>
                <w:sz w:val="18"/>
                <w:szCs w:val="18"/>
              </w:rPr>
            </w:pPr>
          </w:p>
        </w:tc>
      </w:tr>
      <w:tr w:rsidR="00871710" w:rsidRPr="00A43388" w14:paraId="4CA2191F" w14:textId="77777777" w:rsidTr="00102239">
        <w:trPr>
          <w:trHeight w:val="161"/>
          <w:jc w:val="center"/>
        </w:trPr>
        <w:tc>
          <w:tcPr>
            <w:tcW w:w="9309" w:type="dxa"/>
            <w:gridSpan w:val="3"/>
            <w:tcBorders>
              <w:top w:val="single" w:sz="4" w:space="0" w:color="auto"/>
              <w:left w:val="single" w:sz="4" w:space="0" w:color="auto"/>
              <w:bottom w:val="single" w:sz="4" w:space="0" w:color="auto"/>
              <w:right w:val="single" w:sz="4" w:space="0" w:color="auto"/>
            </w:tcBorders>
            <w:vAlign w:val="center"/>
            <w:hideMark/>
          </w:tcPr>
          <w:p w14:paraId="5F07E326" w14:textId="301E3CF4" w:rsidR="00871710" w:rsidRPr="00A43388" w:rsidRDefault="00871710" w:rsidP="0045660B">
            <w:pPr>
              <w:pStyle w:val="Bezodstpw"/>
              <w:spacing w:before="0"/>
              <w:rPr>
                <w:rFonts w:cs="Calibri"/>
                <w:spacing w:val="-2"/>
                <w:sz w:val="18"/>
                <w:szCs w:val="18"/>
              </w:rPr>
            </w:pPr>
            <w:r w:rsidRPr="00A43388">
              <w:rPr>
                <w:rFonts w:cs="Calibri"/>
                <w:spacing w:val="-2"/>
                <w:sz w:val="18"/>
                <w:szCs w:val="18"/>
              </w:rPr>
              <w:t>Dokument wraz z załącznikami jest własnością Administratora danych. Wszelkie prawa zastrzeżone. Kopiowanie i rozpowszechnianie całości lub części dokumentu wyłącznie za zgodą Pracodawcy.</w:t>
            </w:r>
          </w:p>
        </w:tc>
      </w:tr>
    </w:tbl>
    <w:p w14:paraId="1597B20E" w14:textId="77777777" w:rsidR="00871710" w:rsidRPr="00A43388" w:rsidRDefault="00871710" w:rsidP="0045660B">
      <w:pPr>
        <w:spacing w:after="0" w:line="360" w:lineRule="auto"/>
        <w:ind w:left="0" w:firstLine="0"/>
        <w:rPr>
          <w:rFonts w:ascii="Calibri" w:hAnsi="Calibri" w:cs="Calibri"/>
          <w:color w:val="auto"/>
        </w:rPr>
      </w:pPr>
    </w:p>
    <w:p w14:paraId="0F7B5506" w14:textId="08A20D60" w:rsidR="00871710" w:rsidRPr="00A43388" w:rsidRDefault="00871710" w:rsidP="00102239">
      <w:pPr>
        <w:pStyle w:val="Nagwekspisutreci"/>
        <w:pBdr>
          <w:top w:val="single" w:sz="4" w:space="1" w:color="auto"/>
          <w:left w:val="single" w:sz="4" w:space="4" w:color="auto"/>
          <w:bottom w:val="single" w:sz="4" w:space="1" w:color="auto"/>
          <w:right w:val="single" w:sz="4" w:space="4" w:color="auto"/>
        </w:pBdr>
        <w:spacing w:before="0" w:line="360" w:lineRule="auto"/>
        <w:rPr>
          <w:rFonts w:cs="Calibri"/>
          <w:bCs/>
          <w:color w:val="auto"/>
          <w:spacing w:val="-2"/>
          <w:sz w:val="20"/>
          <w:szCs w:val="20"/>
        </w:rPr>
      </w:pPr>
      <w:bookmarkStart w:id="0" w:name="_Toc87102408"/>
      <w:r w:rsidRPr="00A43388">
        <w:rPr>
          <w:rFonts w:cs="Calibri"/>
          <w:bCs/>
          <w:color w:val="auto"/>
          <w:spacing w:val="-2"/>
          <w:sz w:val="20"/>
          <w:szCs w:val="20"/>
        </w:rPr>
        <w:t>Karta przeglądu i historii zmian w dokumentacj</w:t>
      </w:r>
      <w:bookmarkEnd w:id="0"/>
      <w:r w:rsidRPr="00A43388">
        <w:rPr>
          <w:rFonts w:cs="Calibri"/>
          <w:bCs/>
          <w:color w:val="auto"/>
          <w:spacing w:val="-2"/>
          <w:sz w:val="20"/>
          <w:szCs w:val="20"/>
        </w:rPr>
        <w:t>i</w:t>
      </w:r>
    </w:p>
    <w:tbl>
      <w:tblPr>
        <w:tblW w:w="935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2264"/>
        <w:gridCol w:w="3255"/>
        <w:gridCol w:w="2926"/>
      </w:tblGrid>
      <w:tr w:rsidR="001D19AA" w:rsidRPr="00A43388" w14:paraId="4AD2704B" w14:textId="77777777" w:rsidTr="00102239">
        <w:tc>
          <w:tcPr>
            <w:tcW w:w="906" w:type="dxa"/>
            <w:shd w:val="clear" w:color="auto" w:fill="auto"/>
          </w:tcPr>
          <w:p w14:paraId="09798AFE" w14:textId="77777777" w:rsidR="00871710" w:rsidRPr="00A43388" w:rsidRDefault="00871710" w:rsidP="0045660B">
            <w:pPr>
              <w:spacing w:after="0" w:line="360" w:lineRule="auto"/>
              <w:jc w:val="center"/>
              <w:rPr>
                <w:rFonts w:ascii="Calibri" w:hAnsi="Calibri" w:cs="Calibri"/>
                <w:b/>
                <w:bCs/>
                <w:color w:val="auto"/>
              </w:rPr>
            </w:pPr>
            <w:r w:rsidRPr="00A43388">
              <w:rPr>
                <w:rFonts w:ascii="Calibri" w:hAnsi="Calibri" w:cs="Calibri"/>
                <w:b/>
                <w:bCs/>
                <w:color w:val="auto"/>
              </w:rPr>
              <w:t>LP</w:t>
            </w:r>
          </w:p>
        </w:tc>
        <w:tc>
          <w:tcPr>
            <w:tcW w:w="2264" w:type="dxa"/>
            <w:shd w:val="clear" w:color="auto" w:fill="auto"/>
          </w:tcPr>
          <w:p w14:paraId="16D5F483" w14:textId="77777777" w:rsidR="00871710" w:rsidRPr="00A43388" w:rsidRDefault="00871710" w:rsidP="0045660B">
            <w:pPr>
              <w:spacing w:after="0" w:line="360" w:lineRule="auto"/>
              <w:jc w:val="center"/>
              <w:rPr>
                <w:rFonts w:ascii="Calibri" w:hAnsi="Calibri" w:cs="Calibri"/>
                <w:b/>
                <w:bCs/>
                <w:color w:val="auto"/>
              </w:rPr>
            </w:pPr>
            <w:r w:rsidRPr="00A43388">
              <w:rPr>
                <w:rFonts w:ascii="Calibri" w:hAnsi="Calibri" w:cs="Calibri"/>
                <w:b/>
                <w:bCs/>
                <w:color w:val="auto"/>
              </w:rPr>
              <w:t>Data</w:t>
            </w:r>
          </w:p>
        </w:tc>
        <w:tc>
          <w:tcPr>
            <w:tcW w:w="3255" w:type="dxa"/>
            <w:shd w:val="clear" w:color="auto" w:fill="auto"/>
          </w:tcPr>
          <w:p w14:paraId="29120EF2" w14:textId="77777777" w:rsidR="00871710" w:rsidRPr="00A43388" w:rsidRDefault="00871710" w:rsidP="0045660B">
            <w:pPr>
              <w:spacing w:after="0" w:line="360" w:lineRule="auto"/>
              <w:jc w:val="center"/>
              <w:rPr>
                <w:rFonts w:ascii="Calibri" w:hAnsi="Calibri" w:cs="Calibri"/>
                <w:b/>
                <w:bCs/>
                <w:color w:val="auto"/>
              </w:rPr>
            </w:pPr>
            <w:r w:rsidRPr="00A43388">
              <w:rPr>
                <w:rFonts w:ascii="Calibri" w:hAnsi="Calibri" w:cs="Calibri"/>
                <w:b/>
                <w:bCs/>
                <w:color w:val="auto"/>
              </w:rPr>
              <w:t>Zakres zmian</w:t>
            </w:r>
          </w:p>
        </w:tc>
        <w:tc>
          <w:tcPr>
            <w:tcW w:w="2926" w:type="dxa"/>
            <w:shd w:val="clear" w:color="auto" w:fill="auto"/>
          </w:tcPr>
          <w:p w14:paraId="34D42D16" w14:textId="4761F65D" w:rsidR="00871710" w:rsidRPr="00A43388" w:rsidRDefault="00871710" w:rsidP="0045660B">
            <w:pPr>
              <w:spacing w:after="0" w:line="360" w:lineRule="auto"/>
              <w:jc w:val="center"/>
              <w:rPr>
                <w:rFonts w:ascii="Calibri" w:hAnsi="Calibri" w:cs="Calibri"/>
                <w:b/>
                <w:bCs/>
                <w:color w:val="auto"/>
              </w:rPr>
            </w:pPr>
            <w:r w:rsidRPr="00A43388">
              <w:rPr>
                <w:rFonts w:ascii="Calibri" w:hAnsi="Calibri" w:cs="Calibri"/>
                <w:b/>
                <w:bCs/>
                <w:color w:val="auto"/>
              </w:rPr>
              <w:t>Opracował</w:t>
            </w:r>
          </w:p>
        </w:tc>
      </w:tr>
      <w:tr w:rsidR="00871710" w:rsidRPr="00A43388" w14:paraId="23A71859" w14:textId="77777777" w:rsidTr="00102239">
        <w:tc>
          <w:tcPr>
            <w:tcW w:w="906" w:type="dxa"/>
            <w:shd w:val="clear" w:color="auto" w:fill="auto"/>
          </w:tcPr>
          <w:p w14:paraId="062ADC25" w14:textId="77777777" w:rsidR="00871710" w:rsidRPr="00A43388" w:rsidRDefault="00871710" w:rsidP="0045660B">
            <w:pPr>
              <w:spacing w:after="0" w:line="360" w:lineRule="auto"/>
              <w:rPr>
                <w:rFonts w:ascii="Calibri" w:hAnsi="Calibri" w:cs="Calibri"/>
                <w:color w:val="auto"/>
              </w:rPr>
            </w:pPr>
          </w:p>
        </w:tc>
        <w:tc>
          <w:tcPr>
            <w:tcW w:w="2264" w:type="dxa"/>
            <w:shd w:val="clear" w:color="auto" w:fill="auto"/>
          </w:tcPr>
          <w:p w14:paraId="354C2453" w14:textId="77777777" w:rsidR="00871710" w:rsidRPr="00A43388" w:rsidRDefault="00871710" w:rsidP="0045660B">
            <w:pPr>
              <w:spacing w:after="0" w:line="360" w:lineRule="auto"/>
              <w:rPr>
                <w:rFonts w:ascii="Calibri" w:hAnsi="Calibri" w:cs="Calibri"/>
                <w:color w:val="auto"/>
              </w:rPr>
            </w:pPr>
          </w:p>
        </w:tc>
        <w:tc>
          <w:tcPr>
            <w:tcW w:w="3255" w:type="dxa"/>
            <w:shd w:val="clear" w:color="auto" w:fill="auto"/>
          </w:tcPr>
          <w:p w14:paraId="451A566C" w14:textId="77777777" w:rsidR="00871710" w:rsidRPr="00A43388" w:rsidRDefault="00871710" w:rsidP="0045660B">
            <w:pPr>
              <w:spacing w:after="0" w:line="360" w:lineRule="auto"/>
              <w:rPr>
                <w:rFonts w:ascii="Calibri" w:hAnsi="Calibri" w:cs="Calibri"/>
                <w:color w:val="auto"/>
              </w:rPr>
            </w:pPr>
          </w:p>
        </w:tc>
        <w:tc>
          <w:tcPr>
            <w:tcW w:w="2926" w:type="dxa"/>
            <w:shd w:val="clear" w:color="auto" w:fill="auto"/>
          </w:tcPr>
          <w:p w14:paraId="1E725802" w14:textId="77777777" w:rsidR="00471BF3" w:rsidRPr="00A43388" w:rsidRDefault="00471BF3" w:rsidP="0045660B">
            <w:pPr>
              <w:spacing w:after="0" w:line="360" w:lineRule="auto"/>
              <w:ind w:left="0" w:firstLine="0"/>
              <w:rPr>
                <w:rFonts w:ascii="Calibri" w:hAnsi="Calibri" w:cs="Calibri"/>
                <w:color w:val="auto"/>
              </w:rPr>
            </w:pPr>
          </w:p>
        </w:tc>
      </w:tr>
    </w:tbl>
    <w:p w14:paraId="1B8E9083" w14:textId="77777777" w:rsidR="004F4B39" w:rsidRPr="00A43388" w:rsidRDefault="004F4B39" w:rsidP="00102239">
      <w:pPr>
        <w:spacing w:after="0" w:line="360" w:lineRule="auto"/>
        <w:ind w:left="0" w:firstLine="0"/>
        <w:jc w:val="left"/>
        <w:rPr>
          <w:rFonts w:ascii="Calibri" w:hAnsi="Calibri" w:cs="Calibri"/>
        </w:rPr>
      </w:pPr>
    </w:p>
    <w:p w14:paraId="7E1B30FA" w14:textId="77777777" w:rsidR="009B15AE" w:rsidRDefault="009B15AE" w:rsidP="0045660B">
      <w:pPr>
        <w:spacing w:after="0" w:line="360" w:lineRule="auto"/>
        <w:ind w:left="0" w:firstLine="14"/>
        <w:jc w:val="left"/>
        <w:rPr>
          <w:rFonts w:ascii="Calibri" w:hAnsi="Calibri" w:cs="Calibri"/>
        </w:rPr>
      </w:pPr>
    </w:p>
    <w:p w14:paraId="6CE209CF" w14:textId="77777777" w:rsidR="0045660B" w:rsidRDefault="0045660B" w:rsidP="0045660B">
      <w:pPr>
        <w:spacing w:after="0" w:line="360" w:lineRule="auto"/>
        <w:ind w:left="0" w:firstLine="14"/>
        <w:jc w:val="left"/>
        <w:rPr>
          <w:rFonts w:ascii="Calibri" w:hAnsi="Calibri" w:cs="Calibri"/>
        </w:rPr>
      </w:pPr>
    </w:p>
    <w:p w14:paraId="15837F5C" w14:textId="77777777" w:rsidR="0045660B" w:rsidRDefault="0045660B" w:rsidP="0045660B">
      <w:pPr>
        <w:spacing w:after="0" w:line="360" w:lineRule="auto"/>
        <w:ind w:left="0" w:firstLine="14"/>
        <w:jc w:val="left"/>
        <w:rPr>
          <w:rFonts w:ascii="Calibri" w:hAnsi="Calibri" w:cs="Calibri"/>
        </w:rPr>
      </w:pPr>
    </w:p>
    <w:p w14:paraId="1F99454D" w14:textId="77777777" w:rsidR="0045660B" w:rsidRDefault="0045660B" w:rsidP="0045660B">
      <w:pPr>
        <w:spacing w:after="0" w:line="360" w:lineRule="auto"/>
        <w:ind w:left="0" w:firstLine="14"/>
        <w:jc w:val="left"/>
        <w:rPr>
          <w:rFonts w:ascii="Calibri" w:hAnsi="Calibri" w:cs="Calibri"/>
        </w:rPr>
      </w:pPr>
    </w:p>
    <w:p w14:paraId="02083800" w14:textId="77777777" w:rsidR="0045660B" w:rsidRDefault="0045660B" w:rsidP="0045660B">
      <w:pPr>
        <w:spacing w:after="0" w:line="360" w:lineRule="auto"/>
        <w:ind w:left="0" w:firstLine="14"/>
        <w:jc w:val="left"/>
        <w:rPr>
          <w:rFonts w:ascii="Calibri" w:hAnsi="Calibri" w:cs="Calibri"/>
        </w:rPr>
      </w:pPr>
    </w:p>
    <w:p w14:paraId="5F76F79D" w14:textId="77777777" w:rsidR="00D807F7" w:rsidRDefault="00D807F7" w:rsidP="0045660B">
      <w:pPr>
        <w:spacing w:after="0" w:line="360" w:lineRule="auto"/>
        <w:ind w:left="0" w:firstLine="14"/>
        <w:jc w:val="left"/>
        <w:rPr>
          <w:rFonts w:ascii="Calibri" w:hAnsi="Calibri" w:cs="Calibri"/>
        </w:rPr>
      </w:pPr>
    </w:p>
    <w:p w14:paraId="427EDFFA" w14:textId="77777777" w:rsidR="0045660B" w:rsidRPr="00A43388" w:rsidRDefault="0045660B" w:rsidP="0045660B">
      <w:pPr>
        <w:spacing w:after="0" w:line="360" w:lineRule="auto"/>
        <w:ind w:left="0" w:firstLine="14"/>
        <w:jc w:val="left"/>
        <w:rPr>
          <w:rFonts w:ascii="Calibri" w:hAnsi="Calibri" w:cs="Calibri"/>
        </w:rPr>
      </w:pPr>
    </w:p>
    <w:p w14:paraId="368542AD" w14:textId="25EF1202" w:rsidR="002E47A3" w:rsidRPr="00A43388" w:rsidRDefault="005F3811" w:rsidP="0045660B">
      <w:pPr>
        <w:pStyle w:val="Nagwek1"/>
        <w:spacing w:after="0" w:line="360" w:lineRule="auto"/>
        <w:ind w:right="54"/>
        <w:rPr>
          <w:rFonts w:ascii="Calibri" w:hAnsi="Calibri" w:cs="Calibri"/>
          <w:color w:val="auto"/>
        </w:rPr>
      </w:pPr>
      <w:r w:rsidRPr="00A43388">
        <w:rPr>
          <w:rFonts w:ascii="Calibri" w:hAnsi="Calibri" w:cs="Calibri"/>
          <w:color w:val="auto"/>
        </w:rPr>
        <w:lastRenderedPageBreak/>
        <w:t>§ 1. Cel Procedury</w:t>
      </w:r>
    </w:p>
    <w:p w14:paraId="0861B3A4" w14:textId="0A784A0D" w:rsidR="00301100" w:rsidRPr="00A43388" w:rsidRDefault="005F3811" w:rsidP="0045660B">
      <w:pPr>
        <w:pStyle w:val="Akapitzlist"/>
        <w:numPr>
          <w:ilvl w:val="0"/>
          <w:numId w:val="1"/>
        </w:numPr>
        <w:spacing w:after="0" w:line="360" w:lineRule="auto"/>
        <w:ind w:left="357" w:right="0" w:hanging="357"/>
        <w:jc w:val="left"/>
        <w:rPr>
          <w:rFonts w:ascii="Calibri" w:hAnsi="Calibri" w:cs="Calibri"/>
          <w:color w:val="auto"/>
        </w:rPr>
      </w:pPr>
      <w:r w:rsidRPr="00A43388">
        <w:rPr>
          <w:rFonts w:ascii="Calibri" w:hAnsi="Calibri" w:cs="Calibri"/>
          <w:color w:val="auto"/>
        </w:rPr>
        <w:t xml:space="preserve">Procedura zgłaszania naruszeń prawa i podejmowania działań następczych zostaje ustanowiona w </w:t>
      </w:r>
      <w:r w:rsidR="0031027B" w:rsidRPr="00A43388">
        <w:rPr>
          <w:rFonts w:ascii="Calibri" w:hAnsi="Calibri" w:cs="Calibri"/>
          <w:b/>
          <w:bCs/>
        </w:rPr>
        <w:t xml:space="preserve">Ogólnokształcącej Szkole Muzycznej I </w:t>
      </w:r>
      <w:proofErr w:type="spellStart"/>
      <w:r w:rsidR="0031027B" w:rsidRPr="00A43388">
        <w:rPr>
          <w:rFonts w:ascii="Calibri" w:hAnsi="Calibri" w:cs="Calibri"/>
          <w:b/>
          <w:bCs/>
        </w:rPr>
        <w:t>i</w:t>
      </w:r>
      <w:proofErr w:type="spellEnd"/>
      <w:r w:rsidR="0031027B" w:rsidRPr="00A43388">
        <w:rPr>
          <w:rFonts w:ascii="Calibri" w:hAnsi="Calibri" w:cs="Calibri"/>
          <w:b/>
          <w:bCs/>
        </w:rPr>
        <w:t xml:space="preserve"> II st. im. Henryka</w:t>
      </w:r>
      <w:r w:rsidR="00B272D5" w:rsidRPr="00A43388">
        <w:rPr>
          <w:rFonts w:ascii="Calibri" w:hAnsi="Calibri" w:cs="Calibri"/>
          <w:b/>
          <w:bCs/>
        </w:rPr>
        <w:t xml:space="preserve"> </w:t>
      </w:r>
      <w:r w:rsidR="0031027B" w:rsidRPr="00A43388">
        <w:rPr>
          <w:rFonts w:ascii="Calibri" w:hAnsi="Calibri" w:cs="Calibri"/>
          <w:b/>
          <w:bCs/>
        </w:rPr>
        <w:t xml:space="preserve">Wieniawskiego w Łodzi, reprezentowanej przez Dyrektora, z siedzibą ul. Sosnowa 9, Łódź 93-102, adres poczty e-mail: </w:t>
      </w:r>
      <w:hyperlink r:id="rId8" w:history="1">
        <w:r w:rsidR="0031027B" w:rsidRPr="00A43388">
          <w:rPr>
            <w:rStyle w:val="Hipercze"/>
            <w:rFonts w:ascii="Calibri" w:hAnsi="Calibri" w:cs="Calibri"/>
            <w:b/>
            <w:bCs/>
          </w:rPr>
          <w:t>sekretariat@muzyczna-sosnowa.pl</w:t>
        </w:r>
      </w:hyperlink>
      <w:r w:rsidR="0031027B" w:rsidRPr="00A43388">
        <w:rPr>
          <w:rFonts w:ascii="Calibri" w:hAnsi="Calibri" w:cs="Calibri"/>
          <w:b/>
          <w:bCs/>
        </w:rPr>
        <w:t xml:space="preserve"> adres strony </w:t>
      </w:r>
      <w:hyperlink r:id="rId9" w:history="1">
        <w:r w:rsidR="0031027B" w:rsidRPr="00A43388">
          <w:rPr>
            <w:rStyle w:val="Hipercze"/>
            <w:rFonts w:ascii="Calibri" w:hAnsi="Calibri" w:cs="Calibri"/>
            <w:b/>
            <w:bCs/>
          </w:rPr>
          <w:t>https://www.gov.pl/web/osmlodz</w:t>
        </w:r>
      </w:hyperlink>
      <w:r w:rsidR="0031027B" w:rsidRPr="00A43388">
        <w:rPr>
          <w:rFonts w:ascii="Calibri" w:hAnsi="Calibri" w:cs="Calibri"/>
        </w:rPr>
        <w:t xml:space="preserve"> (zwany dalej: </w:t>
      </w:r>
      <w:r w:rsidR="0031027B" w:rsidRPr="00A43388">
        <w:rPr>
          <w:rFonts w:ascii="Calibri" w:hAnsi="Calibri" w:cs="Calibri"/>
          <w:b/>
          <w:bCs/>
        </w:rPr>
        <w:t>Ogólnokształcąc</w:t>
      </w:r>
      <w:r w:rsidR="00B761DA" w:rsidRPr="00A43388">
        <w:rPr>
          <w:rFonts w:ascii="Calibri" w:hAnsi="Calibri" w:cs="Calibri"/>
          <w:b/>
          <w:bCs/>
        </w:rPr>
        <w:t>ą</w:t>
      </w:r>
      <w:r w:rsidR="0031027B" w:rsidRPr="00A43388">
        <w:rPr>
          <w:rFonts w:ascii="Calibri" w:hAnsi="Calibri" w:cs="Calibri"/>
          <w:b/>
          <w:bCs/>
        </w:rPr>
        <w:t xml:space="preserve"> Szkoła Muzyczną </w:t>
      </w:r>
      <w:r w:rsidR="00607AD1" w:rsidRPr="00A43388">
        <w:rPr>
          <w:rFonts w:ascii="Calibri" w:hAnsi="Calibri" w:cs="Calibri"/>
          <w:b/>
          <w:bCs/>
        </w:rPr>
        <w:br/>
      </w:r>
      <w:r w:rsidR="0031027B" w:rsidRPr="00A43388">
        <w:rPr>
          <w:rFonts w:ascii="Calibri" w:hAnsi="Calibri" w:cs="Calibri"/>
          <w:b/>
          <w:bCs/>
        </w:rPr>
        <w:t xml:space="preserve">I </w:t>
      </w:r>
      <w:proofErr w:type="spellStart"/>
      <w:r w:rsidR="0031027B" w:rsidRPr="00A43388">
        <w:rPr>
          <w:rFonts w:ascii="Calibri" w:hAnsi="Calibri" w:cs="Calibri"/>
          <w:b/>
          <w:bCs/>
        </w:rPr>
        <w:t>i</w:t>
      </w:r>
      <w:proofErr w:type="spellEnd"/>
      <w:r w:rsidR="0031027B" w:rsidRPr="00A43388">
        <w:rPr>
          <w:rFonts w:ascii="Calibri" w:hAnsi="Calibri" w:cs="Calibri"/>
          <w:b/>
          <w:bCs/>
        </w:rPr>
        <w:t xml:space="preserve"> II st. im. Henryka Wieniawskiego w Łodzi</w:t>
      </w:r>
      <w:r w:rsidR="0031027B" w:rsidRPr="00A43388">
        <w:rPr>
          <w:rFonts w:ascii="Calibri" w:hAnsi="Calibri" w:cs="Calibri"/>
        </w:rPr>
        <w:t>)</w:t>
      </w:r>
      <w:r w:rsidR="00B761DA" w:rsidRPr="00A43388">
        <w:rPr>
          <w:rFonts w:ascii="Calibri" w:hAnsi="Calibri" w:cs="Calibri"/>
        </w:rPr>
        <w:t xml:space="preserve"> </w:t>
      </w:r>
      <w:r w:rsidR="00301100" w:rsidRPr="00A43388">
        <w:rPr>
          <w:rFonts w:ascii="Calibri" w:hAnsi="Calibri" w:cs="Calibri"/>
          <w:color w:val="auto"/>
        </w:rPr>
        <w:t>w celu przyjęcia przejrzystych zasad dotyczących zgłoszeń wewnętrznych dotyczących naruszeń prawa, rozpoznawania tych zgłoszeń, objęcia ochroną osób zgłaszających informacje o naruszeniach prawa, jak również w celu zwiększenia poziomu etyki oraz skutecznego zapobiegania występowania nieprawidłowości w obszarach wskazanych w Procedurze.</w:t>
      </w:r>
    </w:p>
    <w:p w14:paraId="2660E41B" w14:textId="296F8C73" w:rsidR="002E47A3" w:rsidRPr="00A43388" w:rsidRDefault="0031027B" w:rsidP="0045660B">
      <w:pPr>
        <w:numPr>
          <w:ilvl w:val="0"/>
          <w:numId w:val="1"/>
        </w:numPr>
        <w:spacing w:after="0" w:line="360" w:lineRule="auto"/>
        <w:ind w:left="357" w:right="0" w:hanging="357"/>
        <w:jc w:val="left"/>
        <w:rPr>
          <w:rFonts w:ascii="Calibri" w:hAnsi="Calibri" w:cs="Calibri"/>
          <w:color w:val="auto"/>
        </w:rPr>
      </w:pPr>
      <w:r w:rsidRPr="00A43388">
        <w:rPr>
          <w:rFonts w:ascii="Calibri" w:hAnsi="Calibri" w:cs="Calibri"/>
          <w:b/>
          <w:bCs/>
        </w:rPr>
        <w:t>Ogólnokształcąca Szkoł</w:t>
      </w:r>
      <w:r w:rsidR="00B761DA" w:rsidRPr="00A43388">
        <w:rPr>
          <w:rFonts w:ascii="Calibri" w:hAnsi="Calibri" w:cs="Calibri"/>
          <w:b/>
          <w:bCs/>
        </w:rPr>
        <w:t>a</w:t>
      </w:r>
      <w:r w:rsidRPr="00A43388">
        <w:rPr>
          <w:rFonts w:ascii="Calibri" w:hAnsi="Calibri" w:cs="Calibri"/>
          <w:b/>
          <w:bCs/>
        </w:rPr>
        <w:t xml:space="preserve"> Muzyczn</w:t>
      </w:r>
      <w:r w:rsidR="00B761DA" w:rsidRPr="00A43388">
        <w:rPr>
          <w:rFonts w:ascii="Calibri" w:hAnsi="Calibri" w:cs="Calibri"/>
          <w:b/>
          <w:bCs/>
        </w:rPr>
        <w:t>a</w:t>
      </w:r>
      <w:r w:rsidRPr="00A43388">
        <w:rPr>
          <w:rFonts w:ascii="Calibri" w:hAnsi="Calibri" w:cs="Calibri"/>
          <w:b/>
          <w:bCs/>
        </w:rPr>
        <w:t xml:space="preserve"> I </w:t>
      </w:r>
      <w:proofErr w:type="spellStart"/>
      <w:r w:rsidRPr="00A43388">
        <w:rPr>
          <w:rFonts w:ascii="Calibri" w:hAnsi="Calibri" w:cs="Calibri"/>
          <w:b/>
          <w:bCs/>
        </w:rPr>
        <w:t>i</w:t>
      </w:r>
      <w:proofErr w:type="spellEnd"/>
      <w:r w:rsidRPr="00A43388">
        <w:rPr>
          <w:rFonts w:ascii="Calibri" w:hAnsi="Calibri" w:cs="Calibri"/>
          <w:b/>
          <w:bCs/>
        </w:rPr>
        <w:t xml:space="preserve"> II st. im. Henryka Wieniawskiego w Łodzi</w:t>
      </w:r>
      <w:r w:rsidRPr="00A43388">
        <w:rPr>
          <w:rFonts w:ascii="Calibri" w:hAnsi="Calibri" w:cs="Calibri"/>
        </w:rPr>
        <w:t xml:space="preserve"> </w:t>
      </w:r>
      <w:r w:rsidR="00A6331D" w:rsidRPr="00A43388">
        <w:rPr>
          <w:rFonts w:ascii="Calibri" w:hAnsi="Calibri" w:cs="Calibri"/>
          <w:color w:val="auto"/>
        </w:rPr>
        <w:t xml:space="preserve">podejmuje wszelkie możliwe środki dla zapewnienia skuteczności i przestrzegania Procedury, ochrony przed działaniami odwetowymi oraz kształtowania atmosfery </w:t>
      </w:r>
      <w:r w:rsidR="00B62783">
        <w:rPr>
          <w:rFonts w:ascii="Calibri" w:hAnsi="Calibri" w:cs="Calibri"/>
          <w:color w:val="auto"/>
        </w:rPr>
        <w:br/>
      </w:r>
      <w:r w:rsidR="00A6331D" w:rsidRPr="00A43388">
        <w:rPr>
          <w:rFonts w:ascii="Calibri" w:hAnsi="Calibri" w:cs="Calibri"/>
          <w:color w:val="auto"/>
        </w:rPr>
        <w:t>zaufania oraz otwartej komunikacji w organizacji.</w:t>
      </w:r>
    </w:p>
    <w:p w14:paraId="087E5838" w14:textId="77777777" w:rsidR="005A0356" w:rsidRPr="00A43388" w:rsidRDefault="005A0356" w:rsidP="0045660B">
      <w:pPr>
        <w:spacing w:after="0" w:line="360" w:lineRule="auto"/>
        <w:ind w:left="0" w:right="46" w:firstLine="0"/>
        <w:jc w:val="left"/>
        <w:rPr>
          <w:rFonts w:ascii="Calibri" w:hAnsi="Calibri" w:cs="Calibri"/>
          <w:color w:val="auto"/>
        </w:rPr>
      </w:pPr>
    </w:p>
    <w:p w14:paraId="6E1BA0B2" w14:textId="481C16F7" w:rsidR="002E47A3" w:rsidRPr="00A43388" w:rsidRDefault="005F3811" w:rsidP="0045660B">
      <w:pPr>
        <w:pStyle w:val="Nagwek1"/>
        <w:spacing w:after="0" w:line="360" w:lineRule="auto"/>
        <w:ind w:right="55"/>
        <w:rPr>
          <w:rFonts w:ascii="Calibri" w:hAnsi="Calibri" w:cs="Calibri"/>
          <w:color w:val="auto"/>
        </w:rPr>
      </w:pPr>
      <w:r w:rsidRPr="00A43388">
        <w:rPr>
          <w:rFonts w:ascii="Calibri" w:hAnsi="Calibri" w:cs="Calibri"/>
          <w:color w:val="auto"/>
        </w:rPr>
        <w:t>§ 2. Definicje</w:t>
      </w:r>
    </w:p>
    <w:p w14:paraId="34F0B20B" w14:textId="43BD99F5" w:rsidR="002E47A3" w:rsidRPr="00A43388" w:rsidRDefault="005F3811" w:rsidP="0045660B">
      <w:pPr>
        <w:spacing w:after="0" w:line="360" w:lineRule="auto"/>
        <w:ind w:left="0" w:right="46" w:firstLine="0"/>
        <w:rPr>
          <w:rFonts w:ascii="Calibri" w:hAnsi="Calibri" w:cs="Calibri"/>
          <w:color w:val="auto"/>
        </w:rPr>
      </w:pPr>
      <w:r w:rsidRPr="00A43388">
        <w:rPr>
          <w:rFonts w:ascii="Calibri" w:hAnsi="Calibri" w:cs="Calibri"/>
          <w:color w:val="auto"/>
        </w:rPr>
        <w:t>Użyte w Procedurze pojęcia przyjmują następujące znaczenie:</w:t>
      </w:r>
    </w:p>
    <w:p w14:paraId="10EB20B2" w14:textId="4A0FF305" w:rsidR="002E47A3" w:rsidRPr="00A43388" w:rsidRDefault="005F3811" w:rsidP="0045660B">
      <w:pPr>
        <w:numPr>
          <w:ilvl w:val="0"/>
          <w:numId w:val="2"/>
        </w:numPr>
        <w:spacing w:after="0" w:line="360" w:lineRule="auto"/>
        <w:ind w:left="357" w:right="0" w:hanging="357"/>
        <w:jc w:val="left"/>
        <w:rPr>
          <w:rFonts w:ascii="Calibri" w:hAnsi="Calibri" w:cs="Calibri"/>
          <w:color w:val="auto"/>
        </w:rPr>
      </w:pPr>
      <w:r w:rsidRPr="00A43388">
        <w:rPr>
          <w:rFonts w:ascii="Calibri" w:hAnsi="Calibri" w:cs="Calibri"/>
          <w:b/>
          <w:color w:val="auto"/>
        </w:rPr>
        <w:t>Działania następcze</w:t>
      </w:r>
      <w:r w:rsidRPr="00A43388">
        <w:rPr>
          <w:rFonts w:ascii="Calibri" w:hAnsi="Calibri" w:cs="Calibri"/>
          <w:color w:val="auto"/>
        </w:rPr>
        <w:t xml:space="preserve"> – działania podjęte na skutek złożenia Zgłoszenia w celu oceny </w:t>
      </w:r>
      <w:r w:rsidR="00283423" w:rsidRPr="00A43388">
        <w:rPr>
          <w:rFonts w:ascii="Calibri" w:hAnsi="Calibri" w:cs="Calibri"/>
          <w:color w:val="auto"/>
        </w:rPr>
        <w:t>rzetelności</w:t>
      </w:r>
      <w:r w:rsidRPr="00A43388">
        <w:rPr>
          <w:rFonts w:ascii="Calibri" w:hAnsi="Calibri" w:cs="Calibri"/>
          <w:color w:val="auto"/>
        </w:rPr>
        <w:t xml:space="preserve"> zawartych w nim informacji oraz w celu przeciwdziałania naruszeniu prawa będącemu przedmiotem Zgłoszenia, w szczególności przez Postępowanie </w:t>
      </w:r>
      <w:r w:rsidR="00832D75" w:rsidRPr="00A43388">
        <w:rPr>
          <w:rFonts w:ascii="Calibri" w:hAnsi="Calibri" w:cs="Calibri"/>
          <w:color w:val="auto"/>
        </w:rPr>
        <w:t>W</w:t>
      </w:r>
      <w:r w:rsidRPr="00A43388">
        <w:rPr>
          <w:rFonts w:ascii="Calibri" w:hAnsi="Calibri" w:cs="Calibri"/>
          <w:color w:val="auto"/>
        </w:rPr>
        <w:t>yjaśniające, wszczęcie kontroli lub postępowania administracyjnego, wniesienie oskarżenia, działanie podjęte w celu odzyskania środków finansowych lub zamknięcie procedury realizowanej w</w:t>
      </w:r>
      <w:r w:rsidR="00B62783">
        <w:rPr>
          <w:rFonts w:ascii="Calibri" w:hAnsi="Calibri" w:cs="Calibri"/>
          <w:color w:val="auto"/>
        </w:rPr>
        <w:t> </w:t>
      </w:r>
      <w:r w:rsidRPr="00A43388">
        <w:rPr>
          <w:rFonts w:ascii="Calibri" w:hAnsi="Calibri" w:cs="Calibri"/>
          <w:color w:val="auto"/>
        </w:rPr>
        <w:t>ramach niniejszej Procedury;</w:t>
      </w:r>
    </w:p>
    <w:p w14:paraId="27521832" w14:textId="276F2C01" w:rsidR="002E47A3" w:rsidRPr="00A43388" w:rsidRDefault="005F3811" w:rsidP="0045660B">
      <w:pPr>
        <w:numPr>
          <w:ilvl w:val="0"/>
          <w:numId w:val="2"/>
        </w:numPr>
        <w:spacing w:after="0" w:line="360" w:lineRule="auto"/>
        <w:ind w:left="357" w:right="0" w:hanging="357"/>
        <w:jc w:val="left"/>
        <w:rPr>
          <w:rFonts w:ascii="Calibri" w:hAnsi="Calibri" w:cs="Calibri"/>
          <w:color w:val="auto"/>
        </w:rPr>
      </w:pPr>
      <w:r w:rsidRPr="00A43388">
        <w:rPr>
          <w:rFonts w:ascii="Calibri" w:hAnsi="Calibri" w:cs="Calibri"/>
          <w:b/>
          <w:color w:val="auto"/>
        </w:rPr>
        <w:t>Działanie odwetowe</w:t>
      </w:r>
      <w:r w:rsidRPr="00A43388">
        <w:rPr>
          <w:rFonts w:ascii="Calibri" w:hAnsi="Calibri" w:cs="Calibri"/>
          <w:color w:val="auto"/>
        </w:rPr>
        <w:t xml:space="preserve"> – bezpośrednie lub pośrednie działanie</w:t>
      </w:r>
      <w:r w:rsidR="00283423" w:rsidRPr="00A43388">
        <w:rPr>
          <w:rFonts w:ascii="Calibri" w:hAnsi="Calibri" w:cs="Calibri"/>
          <w:color w:val="auto"/>
        </w:rPr>
        <w:t>,</w:t>
      </w:r>
      <w:r w:rsidRPr="00A43388">
        <w:rPr>
          <w:rFonts w:ascii="Calibri" w:hAnsi="Calibri" w:cs="Calibri"/>
          <w:color w:val="auto"/>
        </w:rPr>
        <w:t xml:space="preserve"> lub zaniechanie mające miejsce w Kontekście związanym z pracą, które jest spowodowane zgłoszeniem wewnętrznym lub zewnętrznym lub ujawnieniem publicznym</w:t>
      </w:r>
      <w:r w:rsidR="00283423" w:rsidRPr="00A43388">
        <w:rPr>
          <w:rFonts w:ascii="Calibri" w:hAnsi="Calibri" w:cs="Calibri"/>
          <w:color w:val="auto"/>
        </w:rPr>
        <w:t>,</w:t>
      </w:r>
      <w:r w:rsidRPr="00A43388">
        <w:rPr>
          <w:rFonts w:ascii="Calibri" w:hAnsi="Calibri" w:cs="Calibri"/>
          <w:color w:val="auto"/>
        </w:rPr>
        <w:t xml:space="preserve"> i które wyrządza lub może wyrządzić nieuzasadnioną szkodę Sygnaliście, w tym bezpodstawne inicjowanie postępowań przeciwko Sygnaliście;</w:t>
      </w:r>
    </w:p>
    <w:p w14:paraId="1376ED3D" w14:textId="07E43296" w:rsidR="002E47A3" w:rsidRPr="00A43388" w:rsidRDefault="005F3811" w:rsidP="0045660B">
      <w:pPr>
        <w:numPr>
          <w:ilvl w:val="0"/>
          <w:numId w:val="2"/>
        </w:numPr>
        <w:spacing w:after="0" w:line="360" w:lineRule="auto"/>
        <w:ind w:left="357" w:right="0" w:hanging="357"/>
        <w:jc w:val="left"/>
        <w:rPr>
          <w:rFonts w:ascii="Calibri" w:hAnsi="Calibri" w:cs="Calibri"/>
          <w:color w:val="auto"/>
        </w:rPr>
      </w:pPr>
      <w:r w:rsidRPr="00A43388">
        <w:rPr>
          <w:rFonts w:ascii="Calibri" w:hAnsi="Calibri" w:cs="Calibri"/>
          <w:b/>
          <w:color w:val="auto"/>
        </w:rPr>
        <w:t>Informacja o naruszeniu prawa</w:t>
      </w:r>
      <w:r w:rsidRPr="00A43388">
        <w:rPr>
          <w:rFonts w:ascii="Calibri" w:hAnsi="Calibri" w:cs="Calibri"/>
          <w:color w:val="auto"/>
        </w:rPr>
        <w:t xml:space="preserve"> – informacja, w tym uzasadnione podejrzenie, dotyczące zaistniałego lub potencjalnego naruszenia prawa, do którego doszło lub prawdopodobnie dojdzie w </w:t>
      </w:r>
      <w:r w:rsidR="00B761DA" w:rsidRPr="00A43388">
        <w:rPr>
          <w:rFonts w:ascii="Calibri" w:hAnsi="Calibri" w:cs="Calibri"/>
          <w:b/>
          <w:bCs/>
          <w:color w:val="auto"/>
        </w:rPr>
        <w:t xml:space="preserve">Ogólnokształcącej Szkole Muzycznej I </w:t>
      </w:r>
      <w:proofErr w:type="spellStart"/>
      <w:r w:rsidR="00B761DA" w:rsidRPr="00A43388">
        <w:rPr>
          <w:rFonts w:ascii="Calibri" w:hAnsi="Calibri" w:cs="Calibri"/>
          <w:b/>
          <w:bCs/>
          <w:color w:val="auto"/>
        </w:rPr>
        <w:t>i</w:t>
      </w:r>
      <w:proofErr w:type="spellEnd"/>
      <w:r w:rsidR="00B761DA" w:rsidRPr="00A43388">
        <w:rPr>
          <w:rFonts w:ascii="Calibri" w:hAnsi="Calibri" w:cs="Calibri"/>
          <w:b/>
          <w:bCs/>
          <w:color w:val="auto"/>
        </w:rPr>
        <w:t xml:space="preserve"> II st. im. Henryka Wieniawskiego </w:t>
      </w:r>
      <w:r w:rsidR="00B761DA" w:rsidRPr="00A43388">
        <w:rPr>
          <w:rFonts w:ascii="Calibri" w:hAnsi="Calibri" w:cs="Calibri"/>
          <w:b/>
          <w:bCs/>
          <w:color w:val="auto"/>
        </w:rPr>
        <w:lastRenderedPageBreak/>
        <w:t>w</w:t>
      </w:r>
      <w:r w:rsidR="009B15AE" w:rsidRPr="00A43388">
        <w:rPr>
          <w:rFonts w:ascii="Calibri" w:hAnsi="Calibri" w:cs="Calibri"/>
          <w:b/>
          <w:bCs/>
          <w:color w:val="auto"/>
        </w:rPr>
        <w:t> </w:t>
      </w:r>
      <w:r w:rsidR="00B761DA" w:rsidRPr="00A43388">
        <w:rPr>
          <w:rFonts w:ascii="Calibri" w:hAnsi="Calibri" w:cs="Calibri"/>
          <w:b/>
          <w:bCs/>
          <w:color w:val="auto"/>
        </w:rPr>
        <w:t>Łodzi</w:t>
      </w:r>
      <w:r w:rsidRPr="00A43388">
        <w:rPr>
          <w:rFonts w:ascii="Calibri" w:hAnsi="Calibri" w:cs="Calibri"/>
          <w:color w:val="auto"/>
        </w:rPr>
        <w:t>, w którym Sygnalista uczestniczył w procesie rekrutacji lub innych negocjacji poprzedzających zawarcie umowy, pracuje lub pracował, lub</w:t>
      </w:r>
      <w:r w:rsidR="00A069DC" w:rsidRPr="00A43388">
        <w:rPr>
          <w:rFonts w:ascii="Calibri" w:hAnsi="Calibri" w:cs="Calibri"/>
          <w:color w:val="auto"/>
        </w:rPr>
        <w:t> </w:t>
      </w:r>
      <w:r w:rsidRPr="00A43388">
        <w:rPr>
          <w:rFonts w:ascii="Calibri" w:hAnsi="Calibri" w:cs="Calibri"/>
          <w:color w:val="auto"/>
        </w:rPr>
        <w:t>w innym podmiocie, z</w:t>
      </w:r>
      <w:r w:rsidR="009B15AE" w:rsidRPr="00A43388">
        <w:rPr>
          <w:rFonts w:ascii="Calibri" w:hAnsi="Calibri" w:cs="Calibri"/>
          <w:color w:val="auto"/>
        </w:rPr>
        <w:t> </w:t>
      </w:r>
      <w:r w:rsidRPr="00A43388">
        <w:rPr>
          <w:rFonts w:ascii="Calibri" w:hAnsi="Calibri" w:cs="Calibri"/>
          <w:color w:val="auto"/>
        </w:rPr>
        <w:t>którym Sygnalista utrz</w:t>
      </w:r>
      <w:r w:rsidR="00B761DA" w:rsidRPr="00A43388">
        <w:rPr>
          <w:rFonts w:ascii="Calibri" w:hAnsi="Calibri" w:cs="Calibri"/>
          <w:color w:val="auto"/>
        </w:rPr>
        <w:t>ymuje lub utrzymywał kontakt w</w:t>
      </w:r>
      <w:r w:rsidR="00632B95" w:rsidRPr="00A43388">
        <w:rPr>
          <w:rFonts w:ascii="Calibri" w:hAnsi="Calibri" w:cs="Calibri"/>
          <w:color w:val="auto"/>
        </w:rPr>
        <w:t> </w:t>
      </w:r>
      <w:r w:rsidR="00B761DA" w:rsidRPr="00A43388">
        <w:rPr>
          <w:rFonts w:ascii="Calibri" w:hAnsi="Calibri" w:cs="Calibri"/>
          <w:color w:val="auto"/>
        </w:rPr>
        <w:t>k</w:t>
      </w:r>
      <w:r w:rsidRPr="00A43388">
        <w:rPr>
          <w:rFonts w:ascii="Calibri" w:hAnsi="Calibri" w:cs="Calibri"/>
          <w:color w:val="auto"/>
        </w:rPr>
        <w:t>ontekście związanym z pracą, lub informacja dotycząca próby ukrycia takiego naruszenia prawa;</w:t>
      </w:r>
    </w:p>
    <w:p w14:paraId="5478040B" w14:textId="010DA3EB" w:rsidR="002E47A3" w:rsidRPr="00A43388" w:rsidRDefault="005F3811" w:rsidP="0045660B">
      <w:pPr>
        <w:numPr>
          <w:ilvl w:val="0"/>
          <w:numId w:val="2"/>
        </w:numPr>
        <w:spacing w:after="0" w:line="360" w:lineRule="auto"/>
        <w:ind w:left="357" w:right="0" w:hanging="357"/>
        <w:jc w:val="left"/>
        <w:rPr>
          <w:rFonts w:ascii="Calibri" w:hAnsi="Calibri" w:cs="Calibri"/>
          <w:color w:val="auto"/>
        </w:rPr>
      </w:pPr>
      <w:r w:rsidRPr="00A43388">
        <w:rPr>
          <w:rFonts w:ascii="Calibri" w:hAnsi="Calibri" w:cs="Calibri"/>
          <w:b/>
          <w:color w:val="auto"/>
        </w:rPr>
        <w:t>Informacja zwrotna</w:t>
      </w:r>
      <w:r w:rsidRPr="00A43388">
        <w:rPr>
          <w:rFonts w:ascii="Calibri" w:hAnsi="Calibri" w:cs="Calibri"/>
          <w:color w:val="auto"/>
        </w:rPr>
        <w:t xml:space="preserve"> – przekazana Sygnaliście informacja na temat planowanych lub podjętych działań następczych i powodów takich działań;</w:t>
      </w:r>
    </w:p>
    <w:p w14:paraId="1B3FED65" w14:textId="035624EC" w:rsidR="002E47A3" w:rsidRPr="00A43388" w:rsidRDefault="005F3811" w:rsidP="0045660B">
      <w:pPr>
        <w:numPr>
          <w:ilvl w:val="0"/>
          <w:numId w:val="2"/>
        </w:numPr>
        <w:spacing w:after="0" w:line="360" w:lineRule="auto"/>
        <w:ind w:left="357" w:right="0" w:hanging="357"/>
        <w:jc w:val="left"/>
        <w:rPr>
          <w:rFonts w:ascii="Calibri" w:hAnsi="Calibri" w:cs="Calibri"/>
          <w:color w:val="auto"/>
        </w:rPr>
      </w:pPr>
      <w:r w:rsidRPr="00A43388">
        <w:rPr>
          <w:rFonts w:ascii="Calibri" w:hAnsi="Calibri" w:cs="Calibri"/>
          <w:b/>
          <w:color w:val="auto"/>
        </w:rPr>
        <w:t>Komisja Wyjaśniająca</w:t>
      </w:r>
      <w:r w:rsidRPr="00A43388">
        <w:rPr>
          <w:rFonts w:ascii="Calibri" w:hAnsi="Calibri" w:cs="Calibri"/>
          <w:color w:val="auto"/>
        </w:rPr>
        <w:t xml:space="preserve"> – organ powołany przez </w:t>
      </w:r>
      <w:r w:rsidR="0031027B" w:rsidRPr="00A43388">
        <w:rPr>
          <w:rFonts w:ascii="Calibri" w:hAnsi="Calibri" w:cs="Calibri"/>
          <w:b/>
          <w:bCs/>
        </w:rPr>
        <w:t xml:space="preserve">Ogólnokształcącą Szkołę Muzyczną </w:t>
      </w:r>
      <w:r w:rsidR="00632B95" w:rsidRPr="00A43388">
        <w:rPr>
          <w:rFonts w:ascii="Calibri" w:hAnsi="Calibri" w:cs="Calibri"/>
          <w:b/>
          <w:bCs/>
        </w:rPr>
        <w:br/>
      </w:r>
      <w:r w:rsidR="0031027B" w:rsidRPr="00A43388">
        <w:rPr>
          <w:rFonts w:ascii="Calibri" w:hAnsi="Calibri" w:cs="Calibri"/>
          <w:b/>
          <w:bCs/>
        </w:rPr>
        <w:t xml:space="preserve">I </w:t>
      </w:r>
      <w:proofErr w:type="spellStart"/>
      <w:r w:rsidR="0031027B" w:rsidRPr="00A43388">
        <w:rPr>
          <w:rFonts w:ascii="Calibri" w:hAnsi="Calibri" w:cs="Calibri"/>
          <w:b/>
          <w:bCs/>
        </w:rPr>
        <w:t>i</w:t>
      </w:r>
      <w:proofErr w:type="spellEnd"/>
      <w:r w:rsidR="0031027B" w:rsidRPr="00A43388">
        <w:rPr>
          <w:rFonts w:ascii="Calibri" w:hAnsi="Calibri" w:cs="Calibri"/>
          <w:b/>
          <w:bCs/>
        </w:rPr>
        <w:t xml:space="preserve"> II st. im. Henryka Wieniawskiego w Łodzi</w:t>
      </w:r>
      <w:r w:rsidR="0031027B" w:rsidRPr="00A43388">
        <w:rPr>
          <w:rFonts w:ascii="Calibri" w:hAnsi="Calibri" w:cs="Calibri"/>
        </w:rPr>
        <w:t xml:space="preserve"> </w:t>
      </w:r>
      <w:r w:rsidRPr="00A43388">
        <w:rPr>
          <w:rFonts w:ascii="Calibri" w:hAnsi="Calibri" w:cs="Calibri"/>
          <w:color w:val="auto"/>
        </w:rPr>
        <w:t>w celu rozpoznania Zgłoszenia w</w:t>
      </w:r>
      <w:r w:rsidR="00A069DC" w:rsidRPr="00A43388">
        <w:rPr>
          <w:rFonts w:ascii="Calibri" w:hAnsi="Calibri" w:cs="Calibri"/>
          <w:color w:val="auto"/>
        </w:rPr>
        <w:t> </w:t>
      </w:r>
      <w:r w:rsidRPr="00A43388">
        <w:rPr>
          <w:rFonts w:ascii="Calibri" w:hAnsi="Calibri" w:cs="Calibri"/>
          <w:color w:val="auto"/>
        </w:rPr>
        <w:t>Postępowaniu Wyjaśniającym; także jako „Komisja”;</w:t>
      </w:r>
    </w:p>
    <w:p w14:paraId="7E82F588" w14:textId="0054044D" w:rsidR="002E47A3" w:rsidRPr="00A43388" w:rsidRDefault="005F3811" w:rsidP="0045660B">
      <w:pPr>
        <w:numPr>
          <w:ilvl w:val="0"/>
          <w:numId w:val="2"/>
        </w:numPr>
        <w:spacing w:after="0" w:line="360" w:lineRule="auto"/>
        <w:ind w:left="357" w:right="0" w:hanging="357"/>
        <w:jc w:val="left"/>
        <w:rPr>
          <w:rFonts w:ascii="Calibri" w:hAnsi="Calibri" w:cs="Calibri"/>
          <w:color w:val="auto"/>
        </w:rPr>
      </w:pPr>
      <w:r w:rsidRPr="00A43388">
        <w:rPr>
          <w:rFonts w:ascii="Calibri" w:hAnsi="Calibri" w:cs="Calibri"/>
          <w:b/>
          <w:color w:val="auto"/>
        </w:rPr>
        <w:t>Kontekst związany z pracą</w:t>
      </w:r>
      <w:r w:rsidRPr="00A43388">
        <w:rPr>
          <w:rFonts w:ascii="Calibri" w:hAnsi="Calibri" w:cs="Calibri"/>
          <w:color w:val="auto"/>
        </w:rPr>
        <w:t xml:space="preserve"> – przeszłe, obecne lub przyszłe działania związane z</w:t>
      </w:r>
      <w:r w:rsidR="00A069DC" w:rsidRPr="00A43388">
        <w:rPr>
          <w:rFonts w:ascii="Calibri" w:hAnsi="Calibri" w:cs="Calibri"/>
          <w:color w:val="auto"/>
        </w:rPr>
        <w:t> </w:t>
      </w:r>
      <w:r w:rsidRPr="00A43388">
        <w:rPr>
          <w:rFonts w:ascii="Calibri" w:hAnsi="Calibri" w:cs="Calibri"/>
          <w:color w:val="auto"/>
        </w:rPr>
        <w:t>wykonywaniem pracy na podstawie stosunku pracy lub innego stosunku prawnego stanowiącego podstawę świadczenia pracy lub usług lub pełnienia funkcji w</w:t>
      </w:r>
      <w:r w:rsidR="00BF0440" w:rsidRPr="00A43388">
        <w:rPr>
          <w:rFonts w:ascii="Calibri" w:hAnsi="Calibri" w:cs="Calibri"/>
          <w:color w:val="auto"/>
        </w:rPr>
        <w:t> </w:t>
      </w:r>
      <w:r w:rsidR="00656200" w:rsidRPr="00A43388">
        <w:rPr>
          <w:rFonts w:ascii="Calibri" w:hAnsi="Calibri" w:cs="Calibri"/>
          <w:b/>
          <w:bCs/>
        </w:rPr>
        <w:t>Ogólnokształcącej Szkole Muzycznej</w:t>
      </w:r>
      <w:r w:rsidR="0031027B" w:rsidRPr="00A43388">
        <w:rPr>
          <w:rFonts w:ascii="Calibri" w:hAnsi="Calibri" w:cs="Calibri"/>
          <w:b/>
          <w:bCs/>
        </w:rPr>
        <w:t xml:space="preserve"> I </w:t>
      </w:r>
      <w:proofErr w:type="spellStart"/>
      <w:r w:rsidR="0031027B" w:rsidRPr="00A43388">
        <w:rPr>
          <w:rFonts w:ascii="Calibri" w:hAnsi="Calibri" w:cs="Calibri"/>
          <w:b/>
          <w:bCs/>
        </w:rPr>
        <w:t>i</w:t>
      </w:r>
      <w:proofErr w:type="spellEnd"/>
      <w:r w:rsidR="0031027B" w:rsidRPr="00A43388">
        <w:rPr>
          <w:rFonts w:ascii="Calibri" w:hAnsi="Calibri" w:cs="Calibri"/>
          <w:b/>
          <w:bCs/>
        </w:rPr>
        <w:t xml:space="preserve"> II st. im. Henryka Wieniawskiego w Łodzi</w:t>
      </w:r>
      <w:r w:rsidR="0031027B" w:rsidRPr="00A43388">
        <w:rPr>
          <w:rFonts w:ascii="Calibri" w:hAnsi="Calibri" w:cs="Calibri"/>
        </w:rPr>
        <w:t xml:space="preserve"> </w:t>
      </w:r>
      <w:r w:rsidR="00B62783">
        <w:rPr>
          <w:rFonts w:ascii="Calibri" w:hAnsi="Calibri" w:cs="Calibri"/>
        </w:rPr>
        <w:br/>
      </w:r>
      <w:r w:rsidRPr="00A43388">
        <w:rPr>
          <w:rFonts w:ascii="Calibri" w:hAnsi="Calibri" w:cs="Calibri"/>
          <w:color w:val="auto"/>
        </w:rPr>
        <w:t>lub na jego rzecz, w ramach których uzyskano Informację o naruszeniu prawa oraz istnieje możliwość doświadczenia działań odwetowych;</w:t>
      </w:r>
    </w:p>
    <w:p w14:paraId="01126B4E" w14:textId="282CD097" w:rsidR="002E47A3" w:rsidRPr="00A43388" w:rsidRDefault="005F3811" w:rsidP="0045660B">
      <w:pPr>
        <w:numPr>
          <w:ilvl w:val="0"/>
          <w:numId w:val="2"/>
        </w:numPr>
        <w:spacing w:after="0" w:line="360" w:lineRule="auto"/>
        <w:ind w:left="357" w:right="0" w:hanging="357"/>
        <w:jc w:val="left"/>
        <w:rPr>
          <w:rFonts w:ascii="Calibri" w:hAnsi="Calibri" w:cs="Calibri"/>
          <w:color w:val="auto"/>
        </w:rPr>
      </w:pPr>
      <w:r w:rsidRPr="00A43388">
        <w:rPr>
          <w:rFonts w:ascii="Calibri" w:hAnsi="Calibri" w:cs="Calibri"/>
          <w:b/>
          <w:color w:val="auto"/>
        </w:rPr>
        <w:t>Osoba, której dotyczy Zgłoszenie</w:t>
      </w:r>
      <w:r w:rsidRPr="00A43388">
        <w:rPr>
          <w:rFonts w:ascii="Calibri" w:hAnsi="Calibri" w:cs="Calibri"/>
          <w:color w:val="auto"/>
        </w:rPr>
        <w:t xml:space="preserve"> – osoba fizyczna, osoba prawna lub jednostka organizacyjna nieposiadająca osobowości prawnej, której ustawa przyznaje zdolność prawną, wskazana w Zgłoszeniu jako osoba, która dopuściła się naruszenia prawa lub jako osoba, z którą osoba ta jest powiązana;</w:t>
      </w:r>
    </w:p>
    <w:p w14:paraId="0CFA8250" w14:textId="7A64BACD" w:rsidR="00656200" w:rsidRPr="00A43388" w:rsidRDefault="005F3811" w:rsidP="0045660B">
      <w:pPr>
        <w:numPr>
          <w:ilvl w:val="0"/>
          <w:numId w:val="2"/>
        </w:numPr>
        <w:spacing w:after="0" w:line="360" w:lineRule="auto"/>
        <w:ind w:left="357" w:right="0" w:hanging="357"/>
        <w:jc w:val="left"/>
        <w:rPr>
          <w:rFonts w:ascii="Calibri" w:hAnsi="Calibri" w:cs="Calibri"/>
          <w:color w:val="auto"/>
        </w:rPr>
      </w:pPr>
      <w:r w:rsidRPr="00A43388">
        <w:rPr>
          <w:rFonts w:ascii="Calibri" w:hAnsi="Calibri" w:cs="Calibri"/>
          <w:b/>
          <w:color w:val="auto"/>
        </w:rPr>
        <w:t>Osoba pomagająca w dokonaniu Zgłoszenia</w:t>
      </w:r>
      <w:r w:rsidRPr="00A43388">
        <w:rPr>
          <w:rFonts w:ascii="Calibri" w:hAnsi="Calibri" w:cs="Calibri"/>
          <w:color w:val="auto"/>
        </w:rPr>
        <w:t xml:space="preserve"> – osoba fizyczna, która pomaga Sygnaliście w</w:t>
      </w:r>
      <w:r w:rsidR="008605B9">
        <w:rPr>
          <w:rFonts w:ascii="Calibri" w:hAnsi="Calibri" w:cs="Calibri"/>
          <w:color w:val="auto"/>
        </w:rPr>
        <w:t> </w:t>
      </w:r>
      <w:r w:rsidRPr="00A43388">
        <w:rPr>
          <w:rFonts w:ascii="Calibri" w:hAnsi="Calibri" w:cs="Calibri"/>
          <w:color w:val="auto"/>
        </w:rPr>
        <w:t>Zgłoszeniu lub ujawnieniu publicznym w Kontekście związanym z pracą</w:t>
      </w:r>
      <w:r w:rsidR="00283423" w:rsidRPr="00A43388">
        <w:rPr>
          <w:rFonts w:ascii="Calibri" w:hAnsi="Calibri" w:cs="Calibri"/>
          <w:color w:val="auto"/>
        </w:rPr>
        <w:t>,</w:t>
      </w:r>
    </w:p>
    <w:p w14:paraId="3AAB3D6B" w14:textId="35F4C6B8" w:rsidR="002E47A3" w:rsidRPr="00A43388" w:rsidRDefault="005F3811" w:rsidP="0045660B">
      <w:pPr>
        <w:spacing w:after="0" w:line="360" w:lineRule="auto"/>
        <w:ind w:left="406" w:right="46" w:firstLine="0"/>
        <w:jc w:val="left"/>
        <w:rPr>
          <w:rFonts w:ascii="Calibri" w:hAnsi="Calibri" w:cs="Calibri"/>
          <w:color w:val="auto"/>
        </w:rPr>
      </w:pPr>
      <w:r w:rsidRPr="00A43388">
        <w:rPr>
          <w:rFonts w:ascii="Calibri" w:hAnsi="Calibri" w:cs="Calibri"/>
          <w:color w:val="auto"/>
        </w:rPr>
        <w:t>i której pomoc nie powinna zostać ujawniona;</w:t>
      </w:r>
    </w:p>
    <w:p w14:paraId="5660008C" w14:textId="16CF1BE8" w:rsidR="002E47A3" w:rsidRPr="00A43388" w:rsidRDefault="005F3811" w:rsidP="0045660B">
      <w:pPr>
        <w:numPr>
          <w:ilvl w:val="0"/>
          <w:numId w:val="2"/>
        </w:numPr>
        <w:spacing w:after="0" w:line="360" w:lineRule="auto"/>
        <w:ind w:left="357" w:right="0" w:hanging="357"/>
        <w:jc w:val="left"/>
        <w:rPr>
          <w:rFonts w:ascii="Calibri" w:hAnsi="Calibri" w:cs="Calibri"/>
          <w:color w:val="auto"/>
        </w:rPr>
      </w:pPr>
      <w:r w:rsidRPr="00A43388">
        <w:rPr>
          <w:rFonts w:ascii="Calibri" w:hAnsi="Calibri" w:cs="Calibri"/>
          <w:b/>
          <w:color w:val="auto"/>
        </w:rPr>
        <w:t>Osoba powiązana z Sygnalistą</w:t>
      </w:r>
      <w:r w:rsidRPr="00A43388">
        <w:rPr>
          <w:rFonts w:ascii="Calibri" w:hAnsi="Calibri" w:cs="Calibri"/>
          <w:color w:val="auto"/>
        </w:rPr>
        <w:t xml:space="preserve"> – osoba fizyczna, która może doświadczyć </w:t>
      </w:r>
      <w:r w:rsidR="00656200" w:rsidRPr="00A43388">
        <w:rPr>
          <w:rFonts w:ascii="Calibri" w:hAnsi="Calibri" w:cs="Calibri"/>
          <w:color w:val="auto"/>
        </w:rPr>
        <w:t>d</w:t>
      </w:r>
      <w:r w:rsidRPr="00A43388">
        <w:rPr>
          <w:rFonts w:ascii="Calibri" w:hAnsi="Calibri" w:cs="Calibri"/>
          <w:color w:val="auto"/>
        </w:rPr>
        <w:t>ziałań odwetowych, w tym współpracownik lub osoba najbliższa Sygnalisty w rozumieniu art. 115 § 11 ustawy z dnia 6 czerwca 1997 r. – Kodeks karny (Dz. U. z 2024 r., poz. 17);</w:t>
      </w:r>
    </w:p>
    <w:p w14:paraId="3C01D586" w14:textId="46C8122C" w:rsidR="002E47A3" w:rsidRPr="00A43388" w:rsidRDefault="005F3811" w:rsidP="0045660B">
      <w:pPr>
        <w:numPr>
          <w:ilvl w:val="0"/>
          <w:numId w:val="2"/>
        </w:numPr>
        <w:spacing w:after="0" w:line="360" w:lineRule="auto"/>
        <w:ind w:left="482" w:right="0" w:hanging="482"/>
        <w:jc w:val="left"/>
        <w:rPr>
          <w:rFonts w:ascii="Calibri" w:hAnsi="Calibri" w:cs="Calibri"/>
          <w:color w:val="auto"/>
        </w:rPr>
      </w:pPr>
      <w:r w:rsidRPr="00A43388">
        <w:rPr>
          <w:rFonts w:ascii="Calibri" w:hAnsi="Calibri" w:cs="Calibri"/>
          <w:b/>
          <w:color w:val="auto"/>
        </w:rPr>
        <w:t>Platforma</w:t>
      </w:r>
      <w:r w:rsidRPr="00A43388">
        <w:rPr>
          <w:rFonts w:ascii="Calibri" w:hAnsi="Calibri" w:cs="Calibri"/>
          <w:color w:val="auto"/>
        </w:rPr>
        <w:t xml:space="preserve"> – szyfrowany system informatyczny służący dokonywaniu Zgłoszeń za pomocą formularza </w:t>
      </w:r>
      <w:r w:rsidRPr="00A43388">
        <w:rPr>
          <w:rFonts w:ascii="Calibri" w:hAnsi="Calibri" w:cs="Calibri"/>
          <w:i/>
          <w:color w:val="auto"/>
        </w:rPr>
        <w:t>online</w:t>
      </w:r>
      <w:r w:rsidRPr="00A43388">
        <w:rPr>
          <w:rFonts w:ascii="Calibri" w:hAnsi="Calibri" w:cs="Calibri"/>
          <w:color w:val="auto"/>
        </w:rPr>
        <w:t xml:space="preserve"> znajdującego się na stronie internetowej pod adresem </w:t>
      </w:r>
      <w:hyperlink r:id="rId10" w:history="1">
        <w:r w:rsidR="0031027B" w:rsidRPr="00A43388">
          <w:rPr>
            <w:rStyle w:val="Hipercze"/>
            <w:rFonts w:ascii="Calibri" w:hAnsi="Calibri" w:cs="Calibri"/>
          </w:rPr>
          <w:t>https://www.gov.pl/web/osmlodz</w:t>
        </w:r>
      </w:hyperlink>
      <w:r w:rsidR="0031027B" w:rsidRPr="00A43388">
        <w:rPr>
          <w:rStyle w:val="Hipercze"/>
          <w:rFonts w:ascii="Calibri" w:hAnsi="Calibri" w:cs="Calibri"/>
        </w:rPr>
        <w:t xml:space="preserve"> </w:t>
      </w:r>
      <w:r w:rsidRPr="00A43388">
        <w:rPr>
          <w:rFonts w:ascii="Calibri" w:hAnsi="Calibri" w:cs="Calibri"/>
          <w:color w:val="auto"/>
        </w:rPr>
        <w:t>i</w:t>
      </w:r>
      <w:r w:rsidRPr="00A43388">
        <w:rPr>
          <w:rFonts w:ascii="Calibri" w:hAnsi="Calibri" w:cs="Calibri"/>
          <w:b/>
          <w:bCs/>
          <w:color w:val="auto"/>
        </w:rPr>
        <w:t xml:space="preserve"> </w:t>
      </w:r>
      <w:r w:rsidRPr="00A43388">
        <w:rPr>
          <w:rFonts w:ascii="Calibri" w:hAnsi="Calibri" w:cs="Calibri"/>
          <w:color w:val="auto"/>
        </w:rPr>
        <w:t>pozwalający na komunikację z Sygnalistą;</w:t>
      </w:r>
    </w:p>
    <w:p w14:paraId="55468B59" w14:textId="77777777" w:rsidR="00B62783" w:rsidRDefault="005F3811" w:rsidP="0045660B">
      <w:pPr>
        <w:numPr>
          <w:ilvl w:val="0"/>
          <w:numId w:val="2"/>
        </w:numPr>
        <w:spacing w:after="0" w:line="360" w:lineRule="auto"/>
        <w:ind w:left="482" w:right="0" w:hanging="482"/>
        <w:jc w:val="left"/>
        <w:rPr>
          <w:rFonts w:ascii="Calibri" w:hAnsi="Calibri" w:cs="Calibri"/>
          <w:color w:val="auto"/>
        </w:rPr>
      </w:pPr>
      <w:r w:rsidRPr="00A43388">
        <w:rPr>
          <w:rFonts w:ascii="Calibri" w:hAnsi="Calibri" w:cs="Calibri"/>
          <w:b/>
          <w:color w:val="auto"/>
        </w:rPr>
        <w:t>Postępowanie Wyjaśniające</w:t>
      </w:r>
      <w:r w:rsidRPr="00A43388">
        <w:rPr>
          <w:rFonts w:ascii="Calibri" w:hAnsi="Calibri" w:cs="Calibri"/>
          <w:color w:val="auto"/>
        </w:rPr>
        <w:t xml:space="preserve"> – postępowanie wewnętrzne prowadzone przez Komisję Wyjaśniającą w celu rozpoznania Zgłoszenia;</w:t>
      </w:r>
    </w:p>
    <w:p w14:paraId="05ABA248" w14:textId="77777777" w:rsidR="00B62783" w:rsidRDefault="005F3811" w:rsidP="0045660B">
      <w:pPr>
        <w:numPr>
          <w:ilvl w:val="0"/>
          <w:numId w:val="2"/>
        </w:numPr>
        <w:spacing w:after="0" w:line="360" w:lineRule="auto"/>
        <w:ind w:left="482" w:right="0" w:hanging="482"/>
        <w:jc w:val="left"/>
        <w:rPr>
          <w:rFonts w:ascii="Calibri" w:hAnsi="Calibri" w:cs="Calibri"/>
          <w:color w:val="auto"/>
        </w:rPr>
      </w:pPr>
      <w:r w:rsidRPr="00B62783">
        <w:rPr>
          <w:rFonts w:ascii="Calibri" w:hAnsi="Calibri" w:cs="Calibri"/>
          <w:b/>
          <w:color w:val="auto"/>
        </w:rPr>
        <w:t>Procedura</w:t>
      </w:r>
      <w:r w:rsidRPr="00B62783">
        <w:rPr>
          <w:rFonts w:ascii="Calibri" w:hAnsi="Calibri" w:cs="Calibri"/>
          <w:color w:val="auto"/>
        </w:rPr>
        <w:t xml:space="preserve"> – niniejsza procedura, inaczej: </w:t>
      </w:r>
      <w:r w:rsidRPr="00B62783">
        <w:rPr>
          <w:rFonts w:ascii="Calibri" w:hAnsi="Calibri" w:cs="Calibri"/>
          <w:i/>
          <w:color w:val="auto"/>
        </w:rPr>
        <w:t>Procedura zgłoszeń wewnętrznych</w:t>
      </w:r>
      <w:r w:rsidR="00283423" w:rsidRPr="00B62783">
        <w:rPr>
          <w:rFonts w:ascii="Calibri" w:hAnsi="Calibri" w:cs="Calibri"/>
          <w:color w:val="auto"/>
        </w:rPr>
        <w:t>;</w:t>
      </w:r>
    </w:p>
    <w:p w14:paraId="408A8EFA" w14:textId="77777777" w:rsidR="00B62783" w:rsidRDefault="005F3811" w:rsidP="0045660B">
      <w:pPr>
        <w:numPr>
          <w:ilvl w:val="0"/>
          <w:numId w:val="2"/>
        </w:numPr>
        <w:spacing w:after="0" w:line="360" w:lineRule="auto"/>
        <w:ind w:left="482" w:right="0" w:hanging="482"/>
        <w:jc w:val="left"/>
        <w:rPr>
          <w:rFonts w:ascii="Calibri" w:hAnsi="Calibri" w:cs="Calibri"/>
          <w:color w:val="auto"/>
        </w:rPr>
      </w:pPr>
      <w:r w:rsidRPr="00B62783">
        <w:rPr>
          <w:rFonts w:ascii="Calibri" w:hAnsi="Calibri" w:cs="Calibri"/>
          <w:b/>
          <w:color w:val="auto"/>
        </w:rPr>
        <w:lastRenderedPageBreak/>
        <w:t xml:space="preserve">Raport </w:t>
      </w:r>
      <w:r w:rsidRPr="00B62783">
        <w:rPr>
          <w:rFonts w:ascii="Calibri" w:hAnsi="Calibri" w:cs="Calibri"/>
          <w:color w:val="auto"/>
        </w:rPr>
        <w:t xml:space="preserve">– dokument przyjęty przez Komisję Wyjaśniającą na skutek Postępowania Wyjaśniającego i przekazany </w:t>
      </w:r>
      <w:r w:rsidR="008D36E3" w:rsidRPr="00B62783">
        <w:rPr>
          <w:rFonts w:ascii="Calibri" w:hAnsi="Calibri" w:cs="Calibri"/>
          <w:b/>
          <w:bCs/>
          <w:color w:val="auto"/>
        </w:rPr>
        <w:t>Dyrektorowi szkoły</w:t>
      </w:r>
      <w:r w:rsidRPr="00B62783">
        <w:rPr>
          <w:rFonts w:ascii="Calibri" w:hAnsi="Calibri" w:cs="Calibri"/>
          <w:b/>
          <w:bCs/>
          <w:color w:val="auto"/>
        </w:rPr>
        <w:t>;</w:t>
      </w:r>
    </w:p>
    <w:p w14:paraId="5B303AE4" w14:textId="55F8B026" w:rsidR="002E47A3" w:rsidRPr="00B62783" w:rsidRDefault="005F3811" w:rsidP="0045660B">
      <w:pPr>
        <w:numPr>
          <w:ilvl w:val="0"/>
          <w:numId w:val="2"/>
        </w:numPr>
        <w:spacing w:after="0" w:line="360" w:lineRule="auto"/>
        <w:ind w:left="482" w:right="0" w:hanging="482"/>
        <w:jc w:val="left"/>
        <w:rPr>
          <w:rFonts w:ascii="Calibri" w:hAnsi="Calibri" w:cs="Calibri"/>
          <w:color w:val="auto"/>
        </w:rPr>
      </w:pPr>
      <w:r w:rsidRPr="00B62783">
        <w:rPr>
          <w:rFonts w:ascii="Calibri" w:hAnsi="Calibri" w:cs="Calibri"/>
          <w:b/>
          <w:color w:val="auto"/>
        </w:rPr>
        <w:t>Rejestr zgłoszeń</w:t>
      </w:r>
      <w:r w:rsidRPr="00B62783">
        <w:rPr>
          <w:rFonts w:ascii="Calibri" w:hAnsi="Calibri" w:cs="Calibri"/>
          <w:color w:val="auto"/>
        </w:rPr>
        <w:t xml:space="preserve"> – rejestr zgłoszeń wewnętrznych prowadzony przez </w:t>
      </w:r>
      <w:r w:rsidR="0031027B" w:rsidRPr="00B62783">
        <w:rPr>
          <w:rFonts w:ascii="Calibri" w:hAnsi="Calibri" w:cs="Calibri"/>
          <w:b/>
          <w:bCs/>
          <w:color w:val="auto"/>
        </w:rPr>
        <w:t xml:space="preserve">Ogólnokształcącą Szkołę Muzyczną I </w:t>
      </w:r>
      <w:proofErr w:type="spellStart"/>
      <w:r w:rsidR="0031027B" w:rsidRPr="00B62783">
        <w:rPr>
          <w:rFonts w:ascii="Calibri" w:hAnsi="Calibri" w:cs="Calibri"/>
          <w:b/>
          <w:bCs/>
          <w:color w:val="auto"/>
        </w:rPr>
        <w:t>i</w:t>
      </w:r>
      <w:proofErr w:type="spellEnd"/>
      <w:r w:rsidR="0031027B" w:rsidRPr="00B62783">
        <w:rPr>
          <w:rFonts w:ascii="Calibri" w:hAnsi="Calibri" w:cs="Calibri"/>
          <w:b/>
          <w:bCs/>
          <w:color w:val="auto"/>
        </w:rPr>
        <w:t xml:space="preserve"> II st. im. Henryka Wieniawskiego w Łodzi</w:t>
      </w:r>
      <w:r w:rsidR="0031027B" w:rsidRPr="00B62783">
        <w:rPr>
          <w:rFonts w:ascii="Calibri" w:hAnsi="Calibri" w:cs="Calibri"/>
          <w:color w:val="auto"/>
        </w:rPr>
        <w:t xml:space="preserve"> </w:t>
      </w:r>
      <w:r w:rsidR="002C1B8D" w:rsidRPr="00B62783">
        <w:rPr>
          <w:rFonts w:ascii="Calibri" w:hAnsi="Calibri" w:cs="Calibri"/>
          <w:color w:val="auto"/>
        </w:rPr>
        <w:t>i</w:t>
      </w:r>
      <w:r w:rsidR="00017771" w:rsidRPr="00B62783">
        <w:rPr>
          <w:rFonts w:ascii="Calibri" w:hAnsi="Calibri" w:cs="Calibri"/>
          <w:color w:val="auto"/>
        </w:rPr>
        <w:t> </w:t>
      </w:r>
      <w:r w:rsidR="002C1B8D" w:rsidRPr="00B62783">
        <w:rPr>
          <w:rFonts w:ascii="Calibri" w:hAnsi="Calibri" w:cs="Calibri"/>
          <w:color w:val="auto"/>
        </w:rPr>
        <w:t xml:space="preserve">wyznaczonego przez Dyrektora </w:t>
      </w:r>
      <w:r w:rsidR="005926CF" w:rsidRPr="00B62783">
        <w:rPr>
          <w:rFonts w:ascii="Calibri" w:hAnsi="Calibri" w:cs="Calibri"/>
          <w:color w:val="auto"/>
        </w:rPr>
        <w:t>Koordynatora ds. przyjmowania zgłoszeń</w:t>
      </w:r>
      <w:r w:rsidRPr="00B62783">
        <w:rPr>
          <w:rFonts w:ascii="Calibri" w:hAnsi="Calibri" w:cs="Calibri"/>
          <w:color w:val="auto"/>
        </w:rPr>
        <w:t xml:space="preserve">; </w:t>
      </w:r>
    </w:p>
    <w:p w14:paraId="645032B0" w14:textId="4414BA49" w:rsidR="002E47A3" w:rsidRPr="00A43388" w:rsidRDefault="005F3811" w:rsidP="0045660B">
      <w:pPr>
        <w:numPr>
          <w:ilvl w:val="0"/>
          <w:numId w:val="2"/>
        </w:numPr>
        <w:spacing w:after="0" w:line="360" w:lineRule="auto"/>
        <w:ind w:left="482" w:right="0" w:hanging="482"/>
        <w:jc w:val="left"/>
        <w:rPr>
          <w:rFonts w:ascii="Calibri" w:hAnsi="Calibri" w:cs="Calibri"/>
          <w:color w:val="auto"/>
        </w:rPr>
      </w:pPr>
      <w:r w:rsidRPr="00A43388">
        <w:rPr>
          <w:rFonts w:ascii="Calibri" w:hAnsi="Calibri" w:cs="Calibri"/>
          <w:b/>
          <w:color w:val="auto"/>
        </w:rPr>
        <w:t xml:space="preserve">Rozstrzygnięcie </w:t>
      </w:r>
      <w:r w:rsidRPr="00A43388">
        <w:rPr>
          <w:rFonts w:ascii="Calibri" w:hAnsi="Calibri" w:cs="Calibri"/>
          <w:color w:val="auto"/>
        </w:rPr>
        <w:t xml:space="preserve">– decyzja wydana przez </w:t>
      </w:r>
      <w:r w:rsidR="0031027B" w:rsidRPr="00A43388">
        <w:rPr>
          <w:rFonts w:ascii="Calibri" w:hAnsi="Calibri" w:cs="Calibri"/>
          <w:b/>
          <w:bCs/>
        </w:rPr>
        <w:t xml:space="preserve">Ogólnokształcącą Szkołę Muzyczną I </w:t>
      </w:r>
      <w:proofErr w:type="spellStart"/>
      <w:r w:rsidR="0031027B" w:rsidRPr="00A43388">
        <w:rPr>
          <w:rFonts w:ascii="Calibri" w:hAnsi="Calibri" w:cs="Calibri"/>
          <w:b/>
          <w:bCs/>
        </w:rPr>
        <w:t>i</w:t>
      </w:r>
      <w:proofErr w:type="spellEnd"/>
      <w:r w:rsidR="0031027B" w:rsidRPr="00A43388">
        <w:rPr>
          <w:rFonts w:ascii="Calibri" w:hAnsi="Calibri" w:cs="Calibri"/>
          <w:b/>
          <w:bCs/>
        </w:rPr>
        <w:t xml:space="preserve"> II st. im. Henryka Wieniawskiego w Łodzi</w:t>
      </w:r>
      <w:r w:rsidR="0031027B" w:rsidRPr="00A43388">
        <w:rPr>
          <w:rFonts w:ascii="Calibri" w:hAnsi="Calibri" w:cs="Calibri"/>
        </w:rPr>
        <w:t xml:space="preserve"> </w:t>
      </w:r>
      <w:r w:rsidRPr="00A43388">
        <w:rPr>
          <w:rFonts w:ascii="Calibri" w:hAnsi="Calibri" w:cs="Calibri"/>
          <w:color w:val="auto"/>
        </w:rPr>
        <w:t>na skutek zakończenia Postępowania Wyjaśniającego;</w:t>
      </w:r>
    </w:p>
    <w:p w14:paraId="14E64B3F" w14:textId="174B9496" w:rsidR="002E47A3" w:rsidRPr="00A43388" w:rsidRDefault="005F3811" w:rsidP="0045660B">
      <w:pPr>
        <w:numPr>
          <w:ilvl w:val="0"/>
          <w:numId w:val="2"/>
        </w:numPr>
        <w:spacing w:after="0" w:line="360" w:lineRule="auto"/>
        <w:ind w:left="482" w:right="0" w:hanging="482"/>
        <w:jc w:val="left"/>
        <w:rPr>
          <w:rFonts w:ascii="Calibri" w:hAnsi="Calibri" w:cs="Calibri"/>
          <w:color w:val="auto"/>
        </w:rPr>
      </w:pPr>
      <w:r w:rsidRPr="00A43388">
        <w:rPr>
          <w:rFonts w:ascii="Calibri" w:hAnsi="Calibri" w:cs="Calibri"/>
          <w:b/>
          <w:color w:val="auto"/>
        </w:rPr>
        <w:t>Sygnalista</w:t>
      </w:r>
      <w:r w:rsidRPr="00A43388">
        <w:rPr>
          <w:rFonts w:ascii="Calibri" w:hAnsi="Calibri" w:cs="Calibri"/>
          <w:color w:val="auto"/>
        </w:rPr>
        <w:t xml:space="preserve"> – osoba fizyczna, która zgłasza lub ujawnia publicznie Informację o</w:t>
      </w:r>
      <w:r w:rsidR="00017771" w:rsidRPr="00A43388">
        <w:rPr>
          <w:rFonts w:ascii="Calibri" w:hAnsi="Calibri" w:cs="Calibri"/>
          <w:color w:val="auto"/>
        </w:rPr>
        <w:t> </w:t>
      </w:r>
      <w:r w:rsidRPr="00A43388">
        <w:rPr>
          <w:rFonts w:ascii="Calibri" w:hAnsi="Calibri" w:cs="Calibri"/>
          <w:color w:val="auto"/>
        </w:rPr>
        <w:t>naruszeniu prawa uzyskaną w kontekście związanym z pracą</w:t>
      </w:r>
      <w:r w:rsidR="00283423" w:rsidRPr="00A43388">
        <w:rPr>
          <w:rFonts w:ascii="Calibri" w:hAnsi="Calibri" w:cs="Calibri"/>
          <w:color w:val="auto"/>
        </w:rPr>
        <w:t>;</w:t>
      </w:r>
    </w:p>
    <w:p w14:paraId="61E170D9" w14:textId="5EA91D7D" w:rsidR="002E47A3" w:rsidRPr="00A43388" w:rsidRDefault="005F3811" w:rsidP="0045660B">
      <w:pPr>
        <w:numPr>
          <w:ilvl w:val="0"/>
          <w:numId w:val="2"/>
        </w:numPr>
        <w:spacing w:after="0" w:line="360" w:lineRule="auto"/>
        <w:ind w:left="482" w:right="0" w:hanging="482"/>
        <w:jc w:val="left"/>
        <w:rPr>
          <w:rFonts w:ascii="Calibri" w:hAnsi="Calibri" w:cs="Calibri"/>
          <w:color w:val="auto"/>
        </w:rPr>
      </w:pPr>
      <w:r w:rsidRPr="00A43388">
        <w:rPr>
          <w:rFonts w:ascii="Calibri" w:hAnsi="Calibri" w:cs="Calibri"/>
          <w:b/>
          <w:color w:val="auto"/>
        </w:rPr>
        <w:t>Zgłoszenie</w:t>
      </w:r>
      <w:r w:rsidRPr="00A43388">
        <w:rPr>
          <w:rFonts w:ascii="Calibri" w:hAnsi="Calibri" w:cs="Calibri"/>
          <w:color w:val="auto"/>
        </w:rPr>
        <w:t xml:space="preserve"> – zgłoszenie wewnętrzne w przedmiocie naruszenia prawa złożone zgodnie z</w:t>
      </w:r>
      <w:r w:rsidR="008605B9">
        <w:rPr>
          <w:rFonts w:ascii="Calibri" w:hAnsi="Calibri" w:cs="Calibri"/>
          <w:color w:val="auto"/>
        </w:rPr>
        <w:t> </w:t>
      </w:r>
      <w:r w:rsidRPr="00A43388">
        <w:rPr>
          <w:rFonts w:ascii="Calibri" w:hAnsi="Calibri" w:cs="Calibri"/>
          <w:color w:val="auto"/>
        </w:rPr>
        <w:t>wymogami Procedury i zawierające Informację o naruszeniu prawa; może być złożone ustnie, pisemnie lub za pośrednictwem Platformy;</w:t>
      </w:r>
    </w:p>
    <w:p w14:paraId="130CAE37" w14:textId="2AC9B878" w:rsidR="002E47A3" w:rsidRPr="00A43388" w:rsidRDefault="005F3811" w:rsidP="0045660B">
      <w:pPr>
        <w:numPr>
          <w:ilvl w:val="0"/>
          <w:numId w:val="2"/>
        </w:numPr>
        <w:spacing w:after="0" w:line="360" w:lineRule="auto"/>
        <w:ind w:left="482" w:right="0" w:hanging="482"/>
        <w:jc w:val="left"/>
        <w:rPr>
          <w:rFonts w:ascii="Calibri" w:hAnsi="Calibri" w:cs="Calibri"/>
          <w:color w:val="auto"/>
        </w:rPr>
      </w:pPr>
      <w:r w:rsidRPr="00A43388">
        <w:rPr>
          <w:rFonts w:ascii="Calibri" w:hAnsi="Calibri" w:cs="Calibri"/>
          <w:b/>
          <w:color w:val="auto"/>
        </w:rPr>
        <w:t>Zgłoszenie zewnętrzne</w:t>
      </w:r>
      <w:r w:rsidRPr="00A43388">
        <w:rPr>
          <w:rFonts w:ascii="Calibri" w:hAnsi="Calibri" w:cs="Calibri"/>
          <w:color w:val="auto"/>
        </w:rPr>
        <w:t xml:space="preserve"> – ustne lub pisemne przekazanie Informacji o naruszeniu prawa Rzecznikowi Praw Obywatelskich albo organowi publicznemu w rozumieniu art. 2 pkt 6 Ustawy z dnia 14 czerwca 2024 r. o ochronie sygnalistów (Dz. U. poz. 928)</w:t>
      </w:r>
      <w:r w:rsidR="00283423" w:rsidRPr="00A43388">
        <w:rPr>
          <w:rFonts w:ascii="Calibri" w:hAnsi="Calibri" w:cs="Calibri"/>
          <w:color w:val="auto"/>
        </w:rPr>
        <w:t>;</w:t>
      </w:r>
    </w:p>
    <w:p w14:paraId="2D5C5D9C" w14:textId="211CF78B" w:rsidR="005A0356" w:rsidRPr="00A43388" w:rsidRDefault="002A1D62" w:rsidP="0045660B">
      <w:pPr>
        <w:numPr>
          <w:ilvl w:val="0"/>
          <w:numId w:val="2"/>
        </w:numPr>
        <w:spacing w:after="0" w:line="360" w:lineRule="auto"/>
        <w:ind w:left="482" w:right="0" w:hanging="482"/>
        <w:jc w:val="left"/>
        <w:rPr>
          <w:rFonts w:ascii="Calibri" w:hAnsi="Calibri" w:cs="Calibri"/>
          <w:color w:val="auto"/>
        </w:rPr>
      </w:pPr>
      <w:r w:rsidRPr="00A43388">
        <w:rPr>
          <w:rFonts w:ascii="Calibri" w:hAnsi="Calibri" w:cs="Calibri"/>
          <w:b/>
          <w:color w:val="auto"/>
        </w:rPr>
        <w:t xml:space="preserve">Ujawnienie publiczne </w:t>
      </w:r>
      <w:r w:rsidRPr="00A43388">
        <w:rPr>
          <w:rFonts w:ascii="Calibri" w:hAnsi="Calibri" w:cs="Calibri"/>
          <w:color w:val="auto"/>
        </w:rPr>
        <w:t>- Sygnalista dokonujący ujawnienia publicznego zgodnie z</w:t>
      </w:r>
      <w:r w:rsidR="00017771" w:rsidRPr="00A43388">
        <w:rPr>
          <w:rFonts w:ascii="Calibri" w:hAnsi="Calibri" w:cs="Calibri"/>
          <w:color w:val="auto"/>
        </w:rPr>
        <w:t> </w:t>
      </w:r>
      <w:r w:rsidRPr="00A43388">
        <w:rPr>
          <w:rFonts w:ascii="Calibri" w:hAnsi="Calibri" w:cs="Calibri"/>
          <w:color w:val="auto"/>
        </w:rPr>
        <w:t>zasadami określonymi w rozdzielne 5 Ustawy z dnia 14 czerwca 2024 r. o ochronie sygnalistów (Dz. U. poz. 928).</w:t>
      </w:r>
    </w:p>
    <w:p w14:paraId="1C942FD8" w14:textId="77777777" w:rsidR="00D25C63" w:rsidRPr="00A43388" w:rsidRDefault="00D25C63" w:rsidP="0045660B">
      <w:pPr>
        <w:spacing w:after="0" w:line="360" w:lineRule="auto"/>
        <w:ind w:left="46" w:right="46" w:firstLine="0"/>
        <w:jc w:val="left"/>
        <w:rPr>
          <w:rFonts w:ascii="Calibri" w:hAnsi="Calibri" w:cs="Calibri"/>
          <w:color w:val="auto"/>
        </w:rPr>
      </w:pPr>
    </w:p>
    <w:p w14:paraId="688438EA" w14:textId="7BFC4310" w:rsidR="002E47A3" w:rsidRPr="00A43388" w:rsidRDefault="005F3811" w:rsidP="0045660B">
      <w:pPr>
        <w:pStyle w:val="Nagwek1"/>
        <w:spacing w:after="0" w:line="360" w:lineRule="auto"/>
        <w:ind w:left="0" w:right="0" w:firstLine="0"/>
        <w:rPr>
          <w:rFonts w:ascii="Calibri" w:hAnsi="Calibri" w:cs="Calibri"/>
          <w:color w:val="auto"/>
        </w:rPr>
      </w:pPr>
      <w:r w:rsidRPr="00A43388">
        <w:rPr>
          <w:rFonts w:ascii="Calibri" w:hAnsi="Calibri" w:cs="Calibri"/>
          <w:color w:val="auto"/>
        </w:rPr>
        <w:t>§ 3. Wewnętrzne zgłoszenie naruszenia prawa</w:t>
      </w:r>
    </w:p>
    <w:p w14:paraId="3388470B" w14:textId="089EDB76" w:rsidR="002E47A3" w:rsidRPr="00A43388" w:rsidRDefault="005F3811" w:rsidP="0045660B">
      <w:pPr>
        <w:pStyle w:val="Akapitzlist"/>
        <w:numPr>
          <w:ilvl w:val="0"/>
          <w:numId w:val="30"/>
        </w:numPr>
        <w:spacing w:after="0" w:line="360" w:lineRule="auto"/>
        <w:ind w:left="357" w:right="0" w:hanging="357"/>
        <w:jc w:val="left"/>
        <w:rPr>
          <w:rFonts w:ascii="Calibri" w:hAnsi="Calibri" w:cs="Calibri"/>
          <w:color w:val="auto"/>
        </w:rPr>
      </w:pPr>
      <w:r w:rsidRPr="00A43388">
        <w:rPr>
          <w:rFonts w:ascii="Calibri" w:hAnsi="Calibri" w:cs="Calibri"/>
          <w:color w:val="auto"/>
        </w:rPr>
        <w:t>Przedmiotem Zgłoszenia może być naruszenie prawa poprzez działanie lub zaniechanie</w:t>
      </w:r>
      <w:r w:rsidR="00460767" w:rsidRPr="00A43388">
        <w:rPr>
          <w:rFonts w:ascii="Calibri" w:hAnsi="Calibri" w:cs="Calibri"/>
          <w:color w:val="auto"/>
        </w:rPr>
        <w:t xml:space="preserve"> niezgodne </w:t>
      </w:r>
      <w:r w:rsidRPr="00A43388">
        <w:rPr>
          <w:rFonts w:ascii="Calibri" w:hAnsi="Calibri" w:cs="Calibri"/>
          <w:color w:val="auto"/>
        </w:rPr>
        <w:t>z prawem albo mające na celu obejście prawa, dotyczące następujących obszarów:</w:t>
      </w:r>
    </w:p>
    <w:p w14:paraId="0E1A4944" w14:textId="5155E940" w:rsidR="002E47A3" w:rsidRPr="00A43388" w:rsidRDefault="005F3811" w:rsidP="0045660B">
      <w:pPr>
        <w:numPr>
          <w:ilvl w:val="0"/>
          <w:numId w:val="3"/>
        </w:numPr>
        <w:spacing w:after="0" w:line="360" w:lineRule="auto"/>
        <w:ind w:left="641" w:right="0" w:hanging="357"/>
        <w:jc w:val="left"/>
        <w:rPr>
          <w:rFonts w:ascii="Calibri" w:hAnsi="Calibri" w:cs="Calibri"/>
          <w:color w:val="auto"/>
        </w:rPr>
      </w:pPr>
      <w:r w:rsidRPr="00A43388">
        <w:rPr>
          <w:rFonts w:ascii="Calibri" w:hAnsi="Calibri" w:cs="Calibri"/>
          <w:color w:val="auto"/>
        </w:rPr>
        <w:t>korupcji,</w:t>
      </w:r>
    </w:p>
    <w:p w14:paraId="21796822" w14:textId="67E21C9B" w:rsidR="002E47A3" w:rsidRPr="00A43388" w:rsidRDefault="005F3811" w:rsidP="0045660B">
      <w:pPr>
        <w:numPr>
          <w:ilvl w:val="0"/>
          <w:numId w:val="3"/>
        </w:numPr>
        <w:spacing w:after="0" w:line="360" w:lineRule="auto"/>
        <w:ind w:left="641" w:right="0" w:hanging="357"/>
        <w:jc w:val="left"/>
        <w:rPr>
          <w:rFonts w:ascii="Calibri" w:hAnsi="Calibri" w:cs="Calibri"/>
          <w:color w:val="auto"/>
        </w:rPr>
      </w:pPr>
      <w:r w:rsidRPr="00A43388">
        <w:rPr>
          <w:rFonts w:ascii="Calibri" w:hAnsi="Calibri" w:cs="Calibri"/>
          <w:color w:val="auto"/>
        </w:rPr>
        <w:t>zamówień publicznych,</w:t>
      </w:r>
    </w:p>
    <w:p w14:paraId="499C9D31" w14:textId="687056C6" w:rsidR="002E47A3" w:rsidRPr="00A43388" w:rsidRDefault="005F3811" w:rsidP="0045660B">
      <w:pPr>
        <w:numPr>
          <w:ilvl w:val="0"/>
          <w:numId w:val="3"/>
        </w:numPr>
        <w:spacing w:after="0" w:line="360" w:lineRule="auto"/>
        <w:ind w:left="641" w:right="0" w:hanging="357"/>
        <w:jc w:val="left"/>
        <w:rPr>
          <w:rFonts w:ascii="Calibri" w:hAnsi="Calibri" w:cs="Calibri"/>
          <w:color w:val="auto"/>
        </w:rPr>
      </w:pPr>
      <w:r w:rsidRPr="00A43388">
        <w:rPr>
          <w:rFonts w:ascii="Calibri" w:hAnsi="Calibri" w:cs="Calibri"/>
          <w:color w:val="auto"/>
        </w:rPr>
        <w:t>usług, produktów i rynków finansowych,</w:t>
      </w:r>
    </w:p>
    <w:p w14:paraId="18474D86" w14:textId="38BDDC6C" w:rsidR="002E47A3" w:rsidRPr="00A43388" w:rsidRDefault="005F3811" w:rsidP="0045660B">
      <w:pPr>
        <w:numPr>
          <w:ilvl w:val="0"/>
          <w:numId w:val="3"/>
        </w:numPr>
        <w:spacing w:after="0" w:line="360" w:lineRule="auto"/>
        <w:ind w:left="641" w:right="0" w:hanging="357"/>
        <w:jc w:val="left"/>
        <w:rPr>
          <w:rFonts w:ascii="Calibri" w:hAnsi="Calibri" w:cs="Calibri"/>
          <w:color w:val="auto"/>
        </w:rPr>
      </w:pPr>
      <w:r w:rsidRPr="00A43388">
        <w:rPr>
          <w:rFonts w:ascii="Calibri" w:hAnsi="Calibri" w:cs="Calibri"/>
          <w:color w:val="auto"/>
        </w:rPr>
        <w:t>przeciwdziałania praniu pieniędzy oraz finansowaniu terroryzmu,</w:t>
      </w:r>
    </w:p>
    <w:p w14:paraId="73E58BEA" w14:textId="77777777" w:rsidR="00460767" w:rsidRPr="00A43388" w:rsidRDefault="005F3811" w:rsidP="0045660B">
      <w:pPr>
        <w:numPr>
          <w:ilvl w:val="0"/>
          <w:numId w:val="3"/>
        </w:numPr>
        <w:spacing w:after="0" w:line="360" w:lineRule="auto"/>
        <w:ind w:left="641" w:right="0" w:hanging="357"/>
        <w:jc w:val="left"/>
        <w:rPr>
          <w:rFonts w:ascii="Calibri" w:hAnsi="Calibri" w:cs="Calibri"/>
          <w:color w:val="auto"/>
        </w:rPr>
      </w:pPr>
      <w:r w:rsidRPr="00A43388">
        <w:rPr>
          <w:rFonts w:ascii="Calibri" w:hAnsi="Calibri" w:cs="Calibri"/>
          <w:color w:val="auto"/>
        </w:rPr>
        <w:t>bezpieczeństwa produktów i ich zgodności z wymogami,</w:t>
      </w:r>
    </w:p>
    <w:p w14:paraId="7DB8E815" w14:textId="66BDE3B0" w:rsidR="002E47A3" w:rsidRPr="00A43388" w:rsidRDefault="005F3811" w:rsidP="0045660B">
      <w:pPr>
        <w:numPr>
          <w:ilvl w:val="0"/>
          <w:numId w:val="3"/>
        </w:numPr>
        <w:spacing w:after="0" w:line="360" w:lineRule="auto"/>
        <w:ind w:left="641" w:right="0" w:hanging="357"/>
        <w:jc w:val="left"/>
        <w:rPr>
          <w:rFonts w:ascii="Calibri" w:hAnsi="Calibri" w:cs="Calibri"/>
          <w:color w:val="auto"/>
        </w:rPr>
      </w:pPr>
      <w:r w:rsidRPr="00A43388">
        <w:rPr>
          <w:rFonts w:ascii="Calibri" w:hAnsi="Calibri" w:cs="Calibri"/>
          <w:color w:val="auto"/>
        </w:rPr>
        <w:t>bezpieczeństwa transportu,</w:t>
      </w:r>
    </w:p>
    <w:p w14:paraId="39AC73E7" w14:textId="1DD4C995" w:rsidR="002E47A3" w:rsidRPr="00A43388" w:rsidRDefault="005F3811" w:rsidP="0045660B">
      <w:pPr>
        <w:numPr>
          <w:ilvl w:val="0"/>
          <w:numId w:val="3"/>
        </w:numPr>
        <w:spacing w:after="0" w:line="360" w:lineRule="auto"/>
        <w:ind w:left="641" w:right="0" w:hanging="357"/>
        <w:jc w:val="left"/>
        <w:rPr>
          <w:rFonts w:ascii="Calibri" w:hAnsi="Calibri" w:cs="Calibri"/>
          <w:color w:val="auto"/>
        </w:rPr>
      </w:pPr>
      <w:r w:rsidRPr="00A43388">
        <w:rPr>
          <w:rFonts w:ascii="Calibri" w:hAnsi="Calibri" w:cs="Calibri"/>
          <w:color w:val="auto"/>
        </w:rPr>
        <w:t>ochrony środowiska,</w:t>
      </w:r>
    </w:p>
    <w:p w14:paraId="27E742A8" w14:textId="07460929" w:rsidR="002E47A3" w:rsidRPr="00A43388" w:rsidRDefault="005F3811" w:rsidP="0045660B">
      <w:pPr>
        <w:numPr>
          <w:ilvl w:val="0"/>
          <w:numId w:val="3"/>
        </w:numPr>
        <w:spacing w:after="0" w:line="360" w:lineRule="auto"/>
        <w:ind w:left="641" w:right="0" w:hanging="357"/>
        <w:jc w:val="left"/>
        <w:rPr>
          <w:rFonts w:ascii="Calibri" w:hAnsi="Calibri" w:cs="Calibri"/>
          <w:color w:val="auto"/>
        </w:rPr>
      </w:pPr>
      <w:r w:rsidRPr="00A43388">
        <w:rPr>
          <w:rFonts w:ascii="Calibri" w:hAnsi="Calibri" w:cs="Calibri"/>
          <w:color w:val="auto"/>
        </w:rPr>
        <w:t>ochrony radiologicznej i bezpieczeństwa jądrowego,</w:t>
      </w:r>
    </w:p>
    <w:p w14:paraId="66C58F82" w14:textId="24DA2DEE" w:rsidR="002E47A3" w:rsidRPr="00A43388" w:rsidRDefault="005F3811" w:rsidP="0045660B">
      <w:pPr>
        <w:numPr>
          <w:ilvl w:val="0"/>
          <w:numId w:val="3"/>
        </w:numPr>
        <w:spacing w:after="0" w:line="360" w:lineRule="auto"/>
        <w:ind w:left="641" w:right="0" w:hanging="357"/>
        <w:jc w:val="left"/>
        <w:rPr>
          <w:rFonts w:ascii="Calibri" w:hAnsi="Calibri" w:cs="Calibri"/>
          <w:color w:val="auto"/>
        </w:rPr>
      </w:pPr>
      <w:r w:rsidRPr="00A43388">
        <w:rPr>
          <w:rFonts w:ascii="Calibri" w:hAnsi="Calibri" w:cs="Calibri"/>
          <w:color w:val="auto"/>
        </w:rPr>
        <w:t>zdrowia i dobrostanu zwierząt,</w:t>
      </w:r>
    </w:p>
    <w:p w14:paraId="441F5002" w14:textId="6120DA9A" w:rsidR="002E47A3" w:rsidRPr="00A43388" w:rsidRDefault="005F3811" w:rsidP="0045660B">
      <w:pPr>
        <w:numPr>
          <w:ilvl w:val="0"/>
          <w:numId w:val="3"/>
        </w:numPr>
        <w:spacing w:after="0" w:line="360" w:lineRule="auto"/>
        <w:ind w:left="766" w:right="0" w:hanging="482"/>
        <w:jc w:val="left"/>
        <w:rPr>
          <w:rFonts w:ascii="Calibri" w:hAnsi="Calibri" w:cs="Calibri"/>
          <w:color w:val="auto"/>
        </w:rPr>
      </w:pPr>
      <w:r w:rsidRPr="00A43388">
        <w:rPr>
          <w:rFonts w:ascii="Calibri" w:hAnsi="Calibri" w:cs="Calibri"/>
          <w:color w:val="auto"/>
        </w:rPr>
        <w:lastRenderedPageBreak/>
        <w:t>zdrowia publicznego,</w:t>
      </w:r>
    </w:p>
    <w:p w14:paraId="004D3825" w14:textId="446F294D" w:rsidR="002E47A3" w:rsidRPr="00A43388" w:rsidRDefault="005F3811" w:rsidP="0045660B">
      <w:pPr>
        <w:numPr>
          <w:ilvl w:val="0"/>
          <w:numId w:val="3"/>
        </w:numPr>
        <w:spacing w:after="0" w:line="360" w:lineRule="auto"/>
        <w:ind w:left="766" w:right="0" w:hanging="482"/>
        <w:jc w:val="left"/>
        <w:rPr>
          <w:rFonts w:ascii="Calibri" w:hAnsi="Calibri" w:cs="Calibri"/>
          <w:color w:val="auto"/>
        </w:rPr>
      </w:pPr>
      <w:r w:rsidRPr="00A43388">
        <w:rPr>
          <w:rFonts w:ascii="Calibri" w:hAnsi="Calibri" w:cs="Calibri"/>
          <w:color w:val="auto"/>
        </w:rPr>
        <w:t>ochrony konsumentów,</w:t>
      </w:r>
    </w:p>
    <w:p w14:paraId="2D6F87A2" w14:textId="77904344" w:rsidR="002E47A3" w:rsidRPr="00A43388" w:rsidRDefault="005F3811" w:rsidP="0045660B">
      <w:pPr>
        <w:numPr>
          <w:ilvl w:val="0"/>
          <w:numId w:val="3"/>
        </w:numPr>
        <w:spacing w:after="0" w:line="360" w:lineRule="auto"/>
        <w:ind w:left="766" w:right="0" w:hanging="482"/>
        <w:jc w:val="left"/>
        <w:rPr>
          <w:rFonts w:ascii="Calibri" w:hAnsi="Calibri" w:cs="Calibri"/>
          <w:color w:val="auto"/>
        </w:rPr>
      </w:pPr>
      <w:r w:rsidRPr="00A43388">
        <w:rPr>
          <w:rFonts w:ascii="Calibri" w:hAnsi="Calibri" w:cs="Calibri"/>
          <w:color w:val="auto"/>
        </w:rPr>
        <w:t>ochrony prywatności i danych osobowych,</w:t>
      </w:r>
    </w:p>
    <w:p w14:paraId="2AB3216E" w14:textId="74716ECD" w:rsidR="002E47A3" w:rsidRPr="00A43388" w:rsidRDefault="005F3811" w:rsidP="0045660B">
      <w:pPr>
        <w:numPr>
          <w:ilvl w:val="0"/>
          <w:numId w:val="3"/>
        </w:numPr>
        <w:spacing w:after="0" w:line="360" w:lineRule="auto"/>
        <w:ind w:left="766" w:right="0" w:hanging="482"/>
        <w:jc w:val="left"/>
        <w:rPr>
          <w:rFonts w:ascii="Calibri" w:hAnsi="Calibri" w:cs="Calibri"/>
          <w:color w:val="auto"/>
        </w:rPr>
      </w:pPr>
      <w:r w:rsidRPr="00A43388">
        <w:rPr>
          <w:rFonts w:ascii="Calibri" w:hAnsi="Calibri" w:cs="Calibri"/>
          <w:color w:val="auto"/>
        </w:rPr>
        <w:t>bezpieczeństwa sieci i systemów teleinformatycznych,</w:t>
      </w:r>
    </w:p>
    <w:p w14:paraId="35163714" w14:textId="3EB4AC47" w:rsidR="002E47A3" w:rsidRPr="00A43388" w:rsidRDefault="005F3811" w:rsidP="0045660B">
      <w:pPr>
        <w:numPr>
          <w:ilvl w:val="0"/>
          <w:numId w:val="3"/>
        </w:numPr>
        <w:spacing w:after="0" w:line="360" w:lineRule="auto"/>
        <w:ind w:left="766" w:right="0" w:hanging="482"/>
        <w:jc w:val="left"/>
        <w:rPr>
          <w:rFonts w:ascii="Calibri" w:hAnsi="Calibri" w:cs="Calibri"/>
          <w:color w:val="auto"/>
        </w:rPr>
      </w:pPr>
      <w:r w:rsidRPr="00A43388">
        <w:rPr>
          <w:rFonts w:ascii="Calibri" w:hAnsi="Calibri" w:cs="Calibri"/>
          <w:color w:val="auto"/>
        </w:rPr>
        <w:t>interesów finansowych Skarbu Państwa Rzeczypospolitej Polskiej, jednostki samorządu terytorialnego oraz Unii Europejskiej,</w:t>
      </w:r>
    </w:p>
    <w:p w14:paraId="304BC3FF" w14:textId="7EA8FC1F" w:rsidR="002E47A3" w:rsidRPr="00A43388" w:rsidRDefault="005F3811" w:rsidP="0045660B">
      <w:pPr>
        <w:numPr>
          <w:ilvl w:val="0"/>
          <w:numId w:val="3"/>
        </w:numPr>
        <w:spacing w:after="0" w:line="360" w:lineRule="auto"/>
        <w:ind w:left="766" w:right="0" w:hanging="482"/>
        <w:jc w:val="left"/>
        <w:rPr>
          <w:rFonts w:ascii="Calibri" w:hAnsi="Calibri" w:cs="Calibri"/>
          <w:color w:val="auto"/>
        </w:rPr>
      </w:pPr>
      <w:r w:rsidRPr="00A43388">
        <w:rPr>
          <w:rFonts w:ascii="Calibri" w:hAnsi="Calibri" w:cs="Calibri"/>
          <w:color w:val="auto"/>
        </w:rPr>
        <w:t>rynku wewnętrznego Unii Europejskiej, w tym publiczno-prawnych zasad konkurencji i</w:t>
      </w:r>
      <w:r w:rsidR="00F51038" w:rsidRPr="00A43388">
        <w:rPr>
          <w:rFonts w:ascii="Calibri" w:hAnsi="Calibri" w:cs="Calibri"/>
          <w:color w:val="auto"/>
        </w:rPr>
        <w:t> </w:t>
      </w:r>
      <w:r w:rsidRPr="00A43388">
        <w:rPr>
          <w:rFonts w:ascii="Calibri" w:hAnsi="Calibri" w:cs="Calibri"/>
          <w:color w:val="auto"/>
        </w:rPr>
        <w:t>pomocy państwa oraz opodatkowania osób prawnych,</w:t>
      </w:r>
    </w:p>
    <w:p w14:paraId="65AADD49" w14:textId="61F00F13" w:rsidR="002E47A3" w:rsidRPr="00A43388" w:rsidRDefault="005F3811" w:rsidP="0045660B">
      <w:pPr>
        <w:numPr>
          <w:ilvl w:val="0"/>
          <w:numId w:val="3"/>
        </w:numPr>
        <w:spacing w:after="0" w:line="360" w:lineRule="auto"/>
        <w:ind w:left="766" w:right="0" w:hanging="482"/>
        <w:jc w:val="left"/>
        <w:rPr>
          <w:rFonts w:ascii="Calibri" w:hAnsi="Calibri" w:cs="Calibri"/>
          <w:color w:val="auto"/>
        </w:rPr>
      </w:pPr>
      <w:r w:rsidRPr="00A43388">
        <w:rPr>
          <w:rFonts w:ascii="Calibri" w:hAnsi="Calibri" w:cs="Calibri"/>
          <w:color w:val="auto"/>
        </w:rPr>
        <w:t>konstytucyjnych wolności i praw człowieka i obywatela – występujące w stosunkach jednostki z organami władzy publicznej i niezwiązane z dziedzinami wskazanymi w</w:t>
      </w:r>
      <w:r w:rsidR="0090531C" w:rsidRPr="00A43388">
        <w:rPr>
          <w:rFonts w:ascii="Calibri" w:hAnsi="Calibri" w:cs="Calibri"/>
          <w:color w:val="auto"/>
        </w:rPr>
        <w:t> </w:t>
      </w:r>
      <w:r w:rsidR="00884F07" w:rsidRPr="00A43388">
        <w:rPr>
          <w:rFonts w:ascii="Calibri" w:hAnsi="Calibri" w:cs="Calibri"/>
          <w:color w:val="auto"/>
        </w:rPr>
        <w:t>pkt</w:t>
      </w:r>
      <w:r w:rsidRPr="00A43388">
        <w:rPr>
          <w:rFonts w:ascii="Calibri" w:hAnsi="Calibri" w:cs="Calibri"/>
          <w:color w:val="auto"/>
        </w:rPr>
        <w:t xml:space="preserve"> </w:t>
      </w:r>
      <w:r w:rsidR="00884F07" w:rsidRPr="00A43388">
        <w:rPr>
          <w:rFonts w:ascii="Calibri" w:hAnsi="Calibri" w:cs="Calibri"/>
          <w:color w:val="auto"/>
        </w:rPr>
        <w:t>1-15</w:t>
      </w:r>
      <w:r w:rsidRPr="00A43388">
        <w:rPr>
          <w:rFonts w:ascii="Calibri" w:hAnsi="Calibri" w:cs="Calibri"/>
          <w:color w:val="auto"/>
        </w:rPr>
        <w:t>.</w:t>
      </w:r>
    </w:p>
    <w:p w14:paraId="185E7569" w14:textId="43EB1C91" w:rsidR="002E47A3" w:rsidRPr="00A43388" w:rsidRDefault="005F3811" w:rsidP="0045660B">
      <w:pPr>
        <w:pStyle w:val="Akapitzlist"/>
        <w:numPr>
          <w:ilvl w:val="0"/>
          <w:numId w:val="30"/>
        </w:numPr>
        <w:spacing w:after="0" w:line="360" w:lineRule="auto"/>
        <w:ind w:left="357" w:right="0" w:hanging="357"/>
        <w:jc w:val="left"/>
        <w:rPr>
          <w:rFonts w:ascii="Calibri" w:hAnsi="Calibri" w:cs="Calibri"/>
          <w:color w:val="auto"/>
        </w:rPr>
      </w:pPr>
      <w:r w:rsidRPr="00A43388">
        <w:rPr>
          <w:rFonts w:ascii="Calibri" w:hAnsi="Calibri" w:cs="Calibri"/>
          <w:color w:val="auto"/>
        </w:rPr>
        <w:t>Zgłoszenie może zostać złożone przez Sygnalistę, w szczególności przez:</w:t>
      </w:r>
    </w:p>
    <w:p w14:paraId="6D719D26" w14:textId="77777777" w:rsidR="00460767" w:rsidRPr="00A43388" w:rsidRDefault="005F3811" w:rsidP="0045660B">
      <w:pPr>
        <w:numPr>
          <w:ilvl w:val="0"/>
          <w:numId w:val="4"/>
        </w:numPr>
        <w:spacing w:after="0" w:line="360" w:lineRule="auto"/>
        <w:ind w:left="641" w:right="45" w:hanging="357"/>
        <w:jc w:val="left"/>
        <w:rPr>
          <w:rFonts w:ascii="Calibri" w:hAnsi="Calibri" w:cs="Calibri"/>
          <w:color w:val="auto"/>
        </w:rPr>
      </w:pPr>
      <w:r w:rsidRPr="00A43388">
        <w:rPr>
          <w:rFonts w:ascii="Calibri" w:hAnsi="Calibri" w:cs="Calibri"/>
          <w:color w:val="auto"/>
        </w:rPr>
        <w:t>kandydata do pracy, który powziął wiedzę na temat naruszeń prawa w trakcie procesu rekrutacji lub innych negocjacji prowadzonych w celu wykonywania pracy na jakiejkolwiek podstawie prawnej,</w:t>
      </w:r>
    </w:p>
    <w:p w14:paraId="572A4DAC" w14:textId="33DD3643" w:rsidR="002E47A3" w:rsidRPr="00A43388" w:rsidRDefault="005F3811" w:rsidP="0045660B">
      <w:pPr>
        <w:numPr>
          <w:ilvl w:val="0"/>
          <w:numId w:val="4"/>
        </w:numPr>
        <w:spacing w:after="0" w:line="360" w:lineRule="auto"/>
        <w:ind w:left="641" w:right="45" w:hanging="357"/>
        <w:jc w:val="left"/>
        <w:rPr>
          <w:rFonts w:ascii="Calibri" w:hAnsi="Calibri" w:cs="Calibri"/>
          <w:color w:val="auto"/>
        </w:rPr>
      </w:pPr>
      <w:r w:rsidRPr="00A43388">
        <w:rPr>
          <w:rFonts w:ascii="Calibri" w:hAnsi="Calibri" w:cs="Calibri"/>
          <w:color w:val="auto"/>
        </w:rPr>
        <w:t>pracownika lub pracownika tymczasowego,</w:t>
      </w:r>
    </w:p>
    <w:p w14:paraId="43CC35DA" w14:textId="286B972F" w:rsidR="00460767" w:rsidRPr="00A43388" w:rsidRDefault="00460767" w:rsidP="0045660B">
      <w:pPr>
        <w:numPr>
          <w:ilvl w:val="0"/>
          <w:numId w:val="4"/>
        </w:numPr>
        <w:spacing w:after="0" w:line="360" w:lineRule="auto"/>
        <w:ind w:left="641" w:right="45" w:hanging="357"/>
        <w:jc w:val="left"/>
        <w:rPr>
          <w:rFonts w:ascii="Calibri" w:hAnsi="Calibri" w:cs="Calibri"/>
          <w:color w:val="auto"/>
        </w:rPr>
      </w:pPr>
      <w:r w:rsidRPr="00A43388">
        <w:rPr>
          <w:rFonts w:ascii="Calibri" w:hAnsi="Calibri" w:cs="Calibri"/>
          <w:color w:val="auto"/>
        </w:rPr>
        <w:t>współpracownika rozumianego jako osoba współpracująca na podstawie umowy cywilnoprawnej (np. umowy zlecenia, umowy o dzieło, umowy o świadczenie usług),</w:t>
      </w:r>
    </w:p>
    <w:p w14:paraId="3C72076E" w14:textId="34B2B9AB" w:rsidR="002E47A3" w:rsidRPr="00A43388" w:rsidRDefault="00C927D5" w:rsidP="0045660B">
      <w:pPr>
        <w:numPr>
          <w:ilvl w:val="0"/>
          <w:numId w:val="4"/>
        </w:numPr>
        <w:spacing w:after="0" w:line="360" w:lineRule="auto"/>
        <w:ind w:left="641" w:right="45" w:hanging="357"/>
        <w:jc w:val="left"/>
        <w:rPr>
          <w:rFonts w:ascii="Calibri" w:hAnsi="Calibri" w:cs="Calibri"/>
          <w:color w:val="auto"/>
        </w:rPr>
      </w:pPr>
      <w:r w:rsidRPr="00A43388">
        <w:rPr>
          <w:rFonts w:ascii="Calibri" w:hAnsi="Calibri" w:cs="Calibri"/>
          <w:color w:val="auto"/>
        </w:rPr>
        <w:t>beneficjenta,</w:t>
      </w:r>
    </w:p>
    <w:p w14:paraId="544626AD" w14:textId="4293A1CB" w:rsidR="00460767" w:rsidRPr="00A43388" w:rsidRDefault="005F3811" w:rsidP="0045660B">
      <w:pPr>
        <w:numPr>
          <w:ilvl w:val="0"/>
          <w:numId w:val="4"/>
        </w:numPr>
        <w:spacing w:after="0" w:line="360" w:lineRule="auto"/>
        <w:ind w:left="641" w:right="45" w:hanging="357"/>
        <w:jc w:val="left"/>
        <w:rPr>
          <w:rFonts w:ascii="Calibri" w:hAnsi="Calibri" w:cs="Calibri"/>
          <w:color w:val="auto"/>
        </w:rPr>
      </w:pPr>
      <w:r w:rsidRPr="00A43388">
        <w:rPr>
          <w:rFonts w:ascii="Calibri" w:hAnsi="Calibri" w:cs="Calibri"/>
          <w:color w:val="auto"/>
        </w:rPr>
        <w:t>stażystę, wolontariusza lub praktykanta,</w:t>
      </w:r>
    </w:p>
    <w:p w14:paraId="29DF6FC8" w14:textId="197FFF77" w:rsidR="002E47A3" w:rsidRPr="00A43388" w:rsidRDefault="00460767" w:rsidP="0045660B">
      <w:pPr>
        <w:numPr>
          <w:ilvl w:val="0"/>
          <w:numId w:val="4"/>
        </w:numPr>
        <w:spacing w:after="0" w:line="360" w:lineRule="auto"/>
        <w:ind w:left="641" w:right="45" w:hanging="357"/>
        <w:jc w:val="left"/>
        <w:rPr>
          <w:rFonts w:ascii="Calibri" w:hAnsi="Calibri" w:cs="Calibri"/>
          <w:color w:val="auto"/>
        </w:rPr>
      </w:pPr>
      <w:r w:rsidRPr="00A43388">
        <w:rPr>
          <w:rFonts w:ascii="Calibri" w:hAnsi="Calibri" w:cs="Calibri"/>
          <w:color w:val="auto"/>
        </w:rPr>
        <w:t>osobę pracującą pod nadzorem i kierownictwem wykonawców, podwykonawców i</w:t>
      </w:r>
      <w:r w:rsidR="009B0D28" w:rsidRPr="00A43388">
        <w:rPr>
          <w:rFonts w:ascii="Calibri" w:hAnsi="Calibri" w:cs="Calibri"/>
          <w:color w:val="auto"/>
        </w:rPr>
        <w:t> </w:t>
      </w:r>
      <w:r w:rsidRPr="00A43388">
        <w:rPr>
          <w:rFonts w:ascii="Calibri" w:hAnsi="Calibri" w:cs="Calibri"/>
          <w:color w:val="auto"/>
        </w:rPr>
        <w:t>dostawców;</w:t>
      </w:r>
    </w:p>
    <w:p w14:paraId="01A2AB61" w14:textId="4789B58E" w:rsidR="00460767" w:rsidRPr="00A43388" w:rsidRDefault="005F3811" w:rsidP="0045660B">
      <w:pPr>
        <w:numPr>
          <w:ilvl w:val="0"/>
          <w:numId w:val="4"/>
        </w:numPr>
        <w:spacing w:after="0" w:line="360" w:lineRule="auto"/>
        <w:ind w:left="641" w:right="45" w:hanging="357"/>
        <w:jc w:val="left"/>
        <w:rPr>
          <w:rFonts w:ascii="Calibri" w:hAnsi="Calibri" w:cs="Calibri"/>
          <w:color w:val="auto"/>
        </w:rPr>
      </w:pPr>
      <w:r w:rsidRPr="00A43388">
        <w:rPr>
          <w:rFonts w:ascii="Calibri" w:hAnsi="Calibri" w:cs="Calibri"/>
          <w:color w:val="auto"/>
        </w:rPr>
        <w:t>osob</w:t>
      </w:r>
      <w:r w:rsidR="005A0356" w:rsidRPr="00A43388">
        <w:rPr>
          <w:rFonts w:ascii="Calibri" w:hAnsi="Calibri" w:cs="Calibri"/>
          <w:color w:val="auto"/>
        </w:rPr>
        <w:t>y</w:t>
      </w:r>
      <w:r w:rsidRPr="00A43388">
        <w:rPr>
          <w:rFonts w:ascii="Calibri" w:hAnsi="Calibri" w:cs="Calibri"/>
          <w:color w:val="auto"/>
        </w:rPr>
        <w:t xml:space="preserve"> wymienion</w:t>
      </w:r>
      <w:r w:rsidR="005A0356" w:rsidRPr="00A43388">
        <w:rPr>
          <w:rFonts w:ascii="Calibri" w:hAnsi="Calibri" w:cs="Calibri"/>
          <w:color w:val="auto"/>
        </w:rPr>
        <w:t>e</w:t>
      </w:r>
      <w:r w:rsidRPr="00A43388">
        <w:rPr>
          <w:rFonts w:ascii="Calibri" w:hAnsi="Calibri" w:cs="Calibri"/>
          <w:color w:val="auto"/>
        </w:rPr>
        <w:t xml:space="preserve"> w </w:t>
      </w:r>
      <w:r w:rsidR="00884F07" w:rsidRPr="00A43388">
        <w:rPr>
          <w:rFonts w:ascii="Calibri" w:hAnsi="Calibri" w:cs="Calibri"/>
          <w:color w:val="auto"/>
        </w:rPr>
        <w:t>pkt</w:t>
      </w:r>
      <w:r w:rsidRPr="00A43388">
        <w:rPr>
          <w:rFonts w:ascii="Calibri" w:hAnsi="Calibri" w:cs="Calibri"/>
          <w:color w:val="auto"/>
        </w:rPr>
        <w:t xml:space="preserve"> </w:t>
      </w:r>
      <w:r w:rsidR="00884F07" w:rsidRPr="00A43388">
        <w:rPr>
          <w:rFonts w:ascii="Calibri" w:hAnsi="Calibri" w:cs="Calibri"/>
          <w:color w:val="auto"/>
        </w:rPr>
        <w:t>1-</w:t>
      </w:r>
      <w:r w:rsidR="005A0356" w:rsidRPr="00A43388">
        <w:rPr>
          <w:rFonts w:ascii="Calibri" w:hAnsi="Calibri" w:cs="Calibri"/>
          <w:color w:val="auto"/>
        </w:rPr>
        <w:t>6</w:t>
      </w:r>
      <w:r w:rsidR="00884F07" w:rsidRPr="00A43388">
        <w:rPr>
          <w:rFonts w:ascii="Calibri" w:hAnsi="Calibri" w:cs="Calibri"/>
          <w:color w:val="auto"/>
        </w:rPr>
        <w:t>,</w:t>
      </w:r>
      <w:r w:rsidRPr="00A43388">
        <w:rPr>
          <w:rFonts w:ascii="Calibri" w:hAnsi="Calibri" w:cs="Calibri"/>
          <w:color w:val="auto"/>
        </w:rPr>
        <w:t xml:space="preserve"> także po ustaniu stosunku prawnego.</w:t>
      </w:r>
    </w:p>
    <w:p w14:paraId="6B43E987" w14:textId="1FE58451" w:rsidR="00460767" w:rsidRPr="00A43388" w:rsidRDefault="005F3811" w:rsidP="0045660B">
      <w:pPr>
        <w:pStyle w:val="Akapitzlist"/>
        <w:numPr>
          <w:ilvl w:val="0"/>
          <w:numId w:val="1"/>
        </w:numPr>
        <w:spacing w:after="0" w:line="360" w:lineRule="auto"/>
        <w:ind w:left="357" w:right="0" w:hanging="357"/>
        <w:jc w:val="left"/>
        <w:rPr>
          <w:rFonts w:ascii="Calibri" w:hAnsi="Calibri" w:cs="Calibri"/>
          <w:color w:val="auto"/>
        </w:rPr>
      </w:pPr>
      <w:r w:rsidRPr="00A43388">
        <w:rPr>
          <w:rFonts w:ascii="Calibri" w:hAnsi="Calibri" w:cs="Calibri"/>
          <w:color w:val="auto"/>
        </w:rPr>
        <w:t>Zgłoszenie obejmuje Informację o naruszeniu prawa, tj. może nastąpić na skutek wiedzy o</w:t>
      </w:r>
      <w:r w:rsidR="00671DD0">
        <w:rPr>
          <w:rFonts w:ascii="Calibri" w:hAnsi="Calibri" w:cs="Calibri"/>
          <w:color w:val="auto"/>
        </w:rPr>
        <w:t> </w:t>
      </w:r>
      <w:r w:rsidRPr="00A43388">
        <w:rPr>
          <w:rFonts w:ascii="Calibri" w:hAnsi="Calibri" w:cs="Calibri"/>
          <w:color w:val="auto"/>
        </w:rPr>
        <w:t>naruszeniu prawa lub uzasadnionego podejrzenia i może dotyczyć tak zaistniałego naruszenia prawa, jak i potencjalnego, do którego doszło lub prawdopodobnie dojdzie albo obejmować informację dotyczącą próby ukrycia takiego naruszenia prawa.</w:t>
      </w:r>
    </w:p>
    <w:p w14:paraId="246791D2" w14:textId="458BA7D9" w:rsidR="00460767" w:rsidRPr="00C1358B" w:rsidRDefault="005F3811" w:rsidP="00C1358B">
      <w:pPr>
        <w:pStyle w:val="Akapitzlist"/>
        <w:numPr>
          <w:ilvl w:val="0"/>
          <w:numId w:val="1"/>
        </w:numPr>
        <w:spacing w:after="0" w:line="360" w:lineRule="auto"/>
        <w:ind w:left="357" w:right="0" w:hanging="357"/>
        <w:jc w:val="left"/>
        <w:rPr>
          <w:rFonts w:ascii="Calibri" w:hAnsi="Calibri" w:cs="Calibri"/>
          <w:color w:val="auto"/>
        </w:rPr>
      </w:pPr>
      <w:r w:rsidRPr="00A43388">
        <w:rPr>
          <w:rFonts w:ascii="Calibri" w:hAnsi="Calibri" w:cs="Calibri"/>
          <w:color w:val="auto"/>
        </w:rPr>
        <w:t xml:space="preserve">Wybór kanału dokonania Zgłoszenia naruszenia prawa należy do Sygnalisty, a żadna osoba działająca w imieniu lub na rzecz </w:t>
      </w:r>
      <w:r w:rsidR="0031027B" w:rsidRPr="00A43388">
        <w:rPr>
          <w:rFonts w:ascii="Calibri" w:hAnsi="Calibri" w:cs="Calibri"/>
          <w:b/>
          <w:bCs/>
        </w:rPr>
        <w:t xml:space="preserve">Ogólnokształcącej Szkoły Muzycznej I </w:t>
      </w:r>
      <w:proofErr w:type="spellStart"/>
      <w:r w:rsidR="0031027B" w:rsidRPr="00A43388">
        <w:rPr>
          <w:rFonts w:ascii="Calibri" w:hAnsi="Calibri" w:cs="Calibri"/>
          <w:b/>
          <w:bCs/>
        </w:rPr>
        <w:t>i</w:t>
      </w:r>
      <w:proofErr w:type="spellEnd"/>
      <w:r w:rsidR="0031027B" w:rsidRPr="00A43388">
        <w:rPr>
          <w:rFonts w:ascii="Calibri" w:hAnsi="Calibri" w:cs="Calibri"/>
          <w:b/>
          <w:bCs/>
        </w:rPr>
        <w:t xml:space="preserve"> II st. im. Henryka Wieniawskiego w Łodzi</w:t>
      </w:r>
      <w:r w:rsidR="0031027B" w:rsidRPr="00A43388">
        <w:rPr>
          <w:rFonts w:ascii="Calibri" w:hAnsi="Calibri" w:cs="Calibri"/>
        </w:rPr>
        <w:t xml:space="preserve"> </w:t>
      </w:r>
      <w:r w:rsidRPr="00A43388">
        <w:rPr>
          <w:rFonts w:ascii="Calibri" w:hAnsi="Calibri" w:cs="Calibri"/>
          <w:color w:val="auto"/>
        </w:rPr>
        <w:t xml:space="preserve">nie może wpływać pośrednio lub bezpośrednio na podjęcie tej decyzji. Za wpływanie na podjęcie decyzji nie będzie uznane udzielenie informacji na </w:t>
      </w:r>
      <w:r w:rsidRPr="00A43388">
        <w:rPr>
          <w:rFonts w:ascii="Calibri" w:hAnsi="Calibri" w:cs="Calibri"/>
          <w:color w:val="auto"/>
        </w:rPr>
        <w:lastRenderedPageBreak/>
        <w:t>temat możliwych kanałów zgłaszania ani wyjaśnienie reguł określonych</w:t>
      </w:r>
      <w:r w:rsidR="00C1358B">
        <w:rPr>
          <w:rFonts w:ascii="Calibri" w:hAnsi="Calibri" w:cs="Calibri"/>
          <w:color w:val="auto"/>
        </w:rPr>
        <w:t xml:space="preserve"> </w:t>
      </w:r>
      <w:r w:rsidRPr="00C1358B">
        <w:rPr>
          <w:rFonts w:ascii="Calibri" w:hAnsi="Calibri" w:cs="Calibri"/>
          <w:color w:val="auto"/>
        </w:rPr>
        <w:t>w Procedurze lub powszechnie obowiązujących przepisach prawa.</w:t>
      </w:r>
    </w:p>
    <w:p w14:paraId="30C21C8E" w14:textId="2B8B6840" w:rsidR="009E04D7" w:rsidRPr="00A43388" w:rsidRDefault="005F3811" w:rsidP="0045660B">
      <w:pPr>
        <w:pStyle w:val="Akapitzlist"/>
        <w:numPr>
          <w:ilvl w:val="0"/>
          <w:numId w:val="1"/>
        </w:numPr>
        <w:spacing w:after="0" w:line="360" w:lineRule="auto"/>
        <w:ind w:left="357" w:right="0" w:hanging="357"/>
        <w:jc w:val="left"/>
        <w:rPr>
          <w:rFonts w:ascii="Calibri" w:hAnsi="Calibri" w:cs="Calibri"/>
          <w:color w:val="auto"/>
        </w:rPr>
      </w:pPr>
      <w:r w:rsidRPr="00A43388">
        <w:rPr>
          <w:rFonts w:ascii="Calibri" w:hAnsi="Calibri" w:cs="Calibri"/>
          <w:color w:val="auto"/>
        </w:rPr>
        <w:t>Informacja o naruszeniu prawa może być w każdym przypadku zgłoszona również do Rzecznika Praw Obywatelskich albo organu publicznego z pominięciem procedury zgłoszeń wewnętrznych.</w:t>
      </w:r>
    </w:p>
    <w:p w14:paraId="47C3A109" w14:textId="1E2B2802" w:rsidR="002E47A3" w:rsidRPr="00A43388" w:rsidRDefault="002E47A3" w:rsidP="0045660B">
      <w:pPr>
        <w:spacing w:after="0" w:line="360" w:lineRule="auto"/>
        <w:ind w:left="0" w:right="46" w:firstLine="0"/>
        <w:rPr>
          <w:rFonts w:ascii="Calibri" w:hAnsi="Calibri" w:cs="Calibri"/>
          <w:color w:val="auto"/>
        </w:rPr>
      </w:pPr>
    </w:p>
    <w:p w14:paraId="3705AA57" w14:textId="18636293" w:rsidR="002E47A3" w:rsidRDefault="005F3811" w:rsidP="0045660B">
      <w:pPr>
        <w:pStyle w:val="Nagwek1"/>
        <w:spacing w:after="0" w:line="360" w:lineRule="auto"/>
        <w:rPr>
          <w:rFonts w:ascii="Calibri" w:hAnsi="Calibri" w:cs="Calibri"/>
          <w:color w:val="auto"/>
        </w:rPr>
      </w:pPr>
      <w:r w:rsidRPr="00A43388">
        <w:rPr>
          <w:rFonts w:ascii="Calibri" w:hAnsi="Calibri" w:cs="Calibri"/>
          <w:color w:val="auto"/>
        </w:rPr>
        <w:t>§ 4. Sposoby zgłaszania naruszeń prawa</w:t>
      </w:r>
    </w:p>
    <w:p w14:paraId="6F649DCD" w14:textId="1144CA32" w:rsidR="002E47A3" w:rsidRPr="00A43388" w:rsidRDefault="005F3811" w:rsidP="0045660B">
      <w:pPr>
        <w:pStyle w:val="Akapitzlist"/>
        <w:numPr>
          <w:ilvl w:val="0"/>
          <w:numId w:val="20"/>
        </w:numPr>
        <w:spacing w:after="0" w:line="360" w:lineRule="auto"/>
        <w:ind w:left="357" w:right="0" w:hanging="357"/>
        <w:jc w:val="left"/>
        <w:rPr>
          <w:rFonts w:ascii="Calibri" w:hAnsi="Calibri" w:cs="Calibri"/>
          <w:color w:val="auto"/>
        </w:rPr>
      </w:pPr>
      <w:r w:rsidRPr="00A43388">
        <w:rPr>
          <w:rFonts w:ascii="Calibri" w:hAnsi="Calibri" w:cs="Calibri"/>
          <w:color w:val="auto"/>
        </w:rPr>
        <w:t>Zgłoszenie może zostać złożone w jeden</w:t>
      </w:r>
      <w:r w:rsidR="00283423" w:rsidRPr="00A43388">
        <w:rPr>
          <w:rFonts w:ascii="Calibri" w:hAnsi="Calibri" w:cs="Calibri"/>
          <w:color w:val="auto"/>
        </w:rPr>
        <w:t xml:space="preserve"> sposób</w:t>
      </w:r>
      <w:r w:rsidRPr="00A43388">
        <w:rPr>
          <w:rFonts w:ascii="Calibri" w:hAnsi="Calibri" w:cs="Calibri"/>
          <w:color w:val="auto"/>
        </w:rPr>
        <w:t xml:space="preserve"> wybrany przez Sygnalistę:</w:t>
      </w:r>
    </w:p>
    <w:p w14:paraId="0B3E22AF" w14:textId="2B24A08F" w:rsidR="00884F07" w:rsidRPr="00A43388" w:rsidRDefault="00884F07" w:rsidP="0045660B">
      <w:pPr>
        <w:pStyle w:val="Akapitzlist"/>
        <w:numPr>
          <w:ilvl w:val="0"/>
          <w:numId w:val="21"/>
        </w:numPr>
        <w:spacing w:after="0" w:line="360" w:lineRule="auto"/>
        <w:ind w:left="641" w:right="45" w:hanging="357"/>
        <w:jc w:val="left"/>
        <w:rPr>
          <w:rFonts w:ascii="Calibri" w:hAnsi="Calibri" w:cs="Calibri"/>
          <w:color w:val="auto"/>
        </w:rPr>
      </w:pPr>
      <w:r w:rsidRPr="00A43388">
        <w:rPr>
          <w:rFonts w:ascii="Calibri" w:hAnsi="Calibri" w:cs="Calibri"/>
          <w:color w:val="auto"/>
          <w:u w:val="single"/>
        </w:rPr>
        <w:t>ustnie</w:t>
      </w:r>
      <w:r w:rsidRPr="00A43388">
        <w:rPr>
          <w:rFonts w:ascii="Calibri" w:hAnsi="Calibri" w:cs="Calibri"/>
          <w:color w:val="auto"/>
        </w:rPr>
        <w:t xml:space="preserve"> podczas</w:t>
      </w:r>
      <w:r w:rsidR="005A0356" w:rsidRPr="00A43388">
        <w:rPr>
          <w:rFonts w:ascii="Calibri" w:hAnsi="Calibri" w:cs="Calibri"/>
          <w:color w:val="auto"/>
        </w:rPr>
        <w:t xml:space="preserve"> </w:t>
      </w:r>
      <w:r w:rsidRPr="00A43388">
        <w:rPr>
          <w:rFonts w:ascii="Calibri" w:hAnsi="Calibri" w:cs="Calibri"/>
          <w:color w:val="auto"/>
        </w:rPr>
        <w:t>rozmowy z Koordynatorem do</w:t>
      </w:r>
      <w:r w:rsidR="009E04D7" w:rsidRPr="00A43388">
        <w:rPr>
          <w:rFonts w:ascii="Calibri" w:hAnsi="Calibri" w:cs="Calibri"/>
          <w:color w:val="auto"/>
        </w:rPr>
        <w:t xml:space="preserve"> </w:t>
      </w:r>
      <w:r w:rsidRPr="00A43388">
        <w:rPr>
          <w:rFonts w:ascii="Calibri" w:hAnsi="Calibri" w:cs="Calibri"/>
          <w:color w:val="auto"/>
        </w:rPr>
        <w:t>spraw sygnalizowania</w:t>
      </w:r>
      <w:r w:rsidR="005A0356" w:rsidRPr="00A43388">
        <w:rPr>
          <w:rFonts w:ascii="Calibri" w:hAnsi="Calibri" w:cs="Calibri"/>
          <w:color w:val="auto"/>
        </w:rPr>
        <w:t xml:space="preserve"> nieprawidłowości;</w:t>
      </w:r>
    </w:p>
    <w:p w14:paraId="5E2CCC46" w14:textId="3EA34BF4" w:rsidR="00884F07" w:rsidRPr="00A43388" w:rsidRDefault="00884F07" w:rsidP="0045660B">
      <w:pPr>
        <w:pStyle w:val="Akapitzlist"/>
        <w:numPr>
          <w:ilvl w:val="0"/>
          <w:numId w:val="21"/>
        </w:numPr>
        <w:spacing w:after="0" w:line="360" w:lineRule="auto"/>
        <w:ind w:left="641" w:right="45" w:hanging="357"/>
        <w:jc w:val="left"/>
        <w:rPr>
          <w:rFonts w:ascii="Calibri" w:hAnsi="Calibri" w:cs="Calibri"/>
          <w:color w:val="auto"/>
        </w:rPr>
      </w:pPr>
      <w:r w:rsidRPr="00A43388">
        <w:rPr>
          <w:rFonts w:ascii="Calibri" w:hAnsi="Calibri" w:cs="Calibri"/>
          <w:color w:val="auto"/>
          <w:u w:val="single"/>
        </w:rPr>
        <w:t>poprzez wypełnienie formularza Zgłoszenia</w:t>
      </w:r>
      <w:r w:rsidRPr="00A43388">
        <w:rPr>
          <w:rFonts w:ascii="Calibri" w:hAnsi="Calibri" w:cs="Calibri"/>
          <w:color w:val="auto"/>
        </w:rPr>
        <w:t xml:space="preserve"> dostępnego online i znajdującego się na Platformie; komunikacja za pośrednictwem formularza jest szyfrowana, zapewnia bezpieczeństwo zgłoszenia</w:t>
      </w:r>
      <w:r w:rsidR="00656200" w:rsidRPr="00A43388">
        <w:rPr>
          <w:rFonts w:ascii="Calibri" w:hAnsi="Calibri" w:cs="Calibri"/>
          <w:color w:val="auto"/>
        </w:rPr>
        <w:t>,</w:t>
      </w:r>
      <w:r w:rsidRPr="00A43388">
        <w:rPr>
          <w:rFonts w:ascii="Calibri" w:hAnsi="Calibri" w:cs="Calibri"/>
          <w:color w:val="auto"/>
        </w:rPr>
        <w:t xml:space="preserve"> w tym jego poufnoś</w:t>
      </w:r>
      <w:r w:rsidR="009E04D7" w:rsidRPr="00A43388">
        <w:rPr>
          <w:rFonts w:ascii="Calibri" w:hAnsi="Calibri" w:cs="Calibri"/>
          <w:color w:val="auto"/>
        </w:rPr>
        <w:t>ć</w:t>
      </w:r>
      <w:r w:rsidRPr="00A43388">
        <w:rPr>
          <w:rFonts w:ascii="Calibri" w:hAnsi="Calibri" w:cs="Calibri"/>
          <w:color w:val="auto"/>
        </w:rPr>
        <w:t xml:space="preserve"> i anonimowość</w:t>
      </w:r>
      <w:r w:rsidR="009E04D7" w:rsidRPr="00A43388">
        <w:rPr>
          <w:rFonts w:ascii="Calibri" w:hAnsi="Calibri" w:cs="Calibri"/>
          <w:color w:val="auto"/>
        </w:rPr>
        <w:t>. Z</w:t>
      </w:r>
      <w:r w:rsidRPr="00A43388">
        <w:rPr>
          <w:rFonts w:ascii="Calibri" w:hAnsi="Calibri" w:cs="Calibri"/>
          <w:color w:val="auto"/>
        </w:rPr>
        <w:t xml:space="preserve">głoszenie online dostępne jest pod adresem </w:t>
      </w:r>
      <w:proofErr w:type="spellStart"/>
      <w:r w:rsidR="00763F96" w:rsidRPr="00A43388">
        <w:rPr>
          <w:rFonts w:ascii="Calibri" w:hAnsi="Calibri" w:cs="Calibri"/>
        </w:rPr>
        <w:t>bip</w:t>
      </w:r>
      <w:proofErr w:type="spellEnd"/>
      <w:r w:rsidR="00763F96" w:rsidRPr="00A43388">
        <w:rPr>
          <w:rFonts w:ascii="Calibri" w:hAnsi="Calibri" w:cs="Calibri"/>
        </w:rPr>
        <w:t xml:space="preserve">-u podmiotu </w:t>
      </w:r>
      <w:r w:rsidRPr="00A43388">
        <w:rPr>
          <w:rFonts w:ascii="Calibri" w:hAnsi="Calibri" w:cs="Calibri"/>
          <w:color w:val="auto"/>
        </w:rPr>
        <w:t>w zakładce Zgłoszenia Sygnalistów;</w:t>
      </w:r>
    </w:p>
    <w:p w14:paraId="239CC07A" w14:textId="1F9CB3AE" w:rsidR="005A0356" w:rsidRPr="00A43388" w:rsidRDefault="005A0356" w:rsidP="0045660B">
      <w:pPr>
        <w:pStyle w:val="Akapitzlist"/>
        <w:numPr>
          <w:ilvl w:val="0"/>
          <w:numId w:val="21"/>
        </w:numPr>
        <w:spacing w:after="0" w:line="360" w:lineRule="auto"/>
        <w:ind w:left="641" w:right="45" w:hanging="357"/>
        <w:jc w:val="left"/>
        <w:rPr>
          <w:rFonts w:ascii="Calibri" w:hAnsi="Calibri" w:cs="Calibri"/>
          <w:color w:val="auto"/>
        </w:rPr>
      </w:pPr>
      <w:r w:rsidRPr="00A43388">
        <w:rPr>
          <w:rFonts w:ascii="Calibri" w:hAnsi="Calibri" w:cs="Calibri"/>
          <w:color w:val="auto"/>
          <w:u w:val="single"/>
        </w:rPr>
        <w:t>pisemnie</w:t>
      </w:r>
      <w:r w:rsidRPr="00A43388">
        <w:rPr>
          <w:rFonts w:ascii="Calibri" w:hAnsi="Calibri" w:cs="Calibri"/>
          <w:color w:val="auto"/>
        </w:rPr>
        <w:t xml:space="preserve">, np. przy wykorzystaniu wzoru Zgłoszenia stanowiącego Załącznik nr </w:t>
      </w:r>
      <w:r w:rsidR="001D19AA" w:rsidRPr="00A43388">
        <w:rPr>
          <w:rFonts w:ascii="Calibri" w:hAnsi="Calibri" w:cs="Calibri"/>
          <w:color w:val="auto"/>
        </w:rPr>
        <w:t>4</w:t>
      </w:r>
      <w:r w:rsidRPr="00A43388">
        <w:rPr>
          <w:rFonts w:ascii="Calibri" w:hAnsi="Calibri" w:cs="Calibri"/>
          <w:color w:val="auto"/>
        </w:rPr>
        <w:t xml:space="preserve"> do Procedury, przesyłając je pocztą na adres: </w:t>
      </w:r>
      <w:r w:rsidR="0031027B" w:rsidRPr="00A43388">
        <w:rPr>
          <w:rFonts w:ascii="Calibri" w:hAnsi="Calibri" w:cs="Calibri"/>
          <w:b/>
          <w:bCs/>
        </w:rPr>
        <w:t xml:space="preserve">Ogólnokształcącej Szkoły Muzycznej I </w:t>
      </w:r>
      <w:proofErr w:type="spellStart"/>
      <w:r w:rsidR="0031027B" w:rsidRPr="00A43388">
        <w:rPr>
          <w:rFonts w:ascii="Calibri" w:hAnsi="Calibri" w:cs="Calibri"/>
          <w:b/>
          <w:bCs/>
        </w:rPr>
        <w:t>i</w:t>
      </w:r>
      <w:proofErr w:type="spellEnd"/>
      <w:r w:rsidR="0031027B" w:rsidRPr="00A43388">
        <w:rPr>
          <w:rFonts w:ascii="Calibri" w:hAnsi="Calibri" w:cs="Calibri"/>
          <w:b/>
          <w:bCs/>
        </w:rPr>
        <w:t xml:space="preserve"> II st. im. Henryka Wieniawskiego w Łodzi</w:t>
      </w:r>
      <w:r w:rsidR="0031027B" w:rsidRPr="00A43388">
        <w:rPr>
          <w:rFonts w:ascii="Calibri" w:hAnsi="Calibri" w:cs="Calibri"/>
        </w:rPr>
        <w:t xml:space="preserve"> </w:t>
      </w:r>
      <w:r w:rsidRPr="00A43388">
        <w:rPr>
          <w:rFonts w:ascii="Calibri" w:hAnsi="Calibri" w:cs="Calibri"/>
          <w:color w:val="auto"/>
        </w:rPr>
        <w:t>z oznaczeniem umieszczonym na zamkniętej kopercie „</w:t>
      </w:r>
      <w:r w:rsidRPr="00A43388">
        <w:rPr>
          <w:rFonts w:ascii="Calibri" w:hAnsi="Calibri" w:cs="Calibri"/>
          <w:b/>
          <w:bCs/>
          <w:color w:val="auto"/>
        </w:rPr>
        <w:t>Koordynator ds. sygnalizowania nieprawidłowości, poufne</w:t>
      </w:r>
      <w:r w:rsidRPr="00A43388">
        <w:rPr>
          <w:rFonts w:ascii="Calibri" w:hAnsi="Calibri" w:cs="Calibri"/>
          <w:color w:val="auto"/>
        </w:rPr>
        <w:t xml:space="preserve">”; Zamkniętą kopertę, po wpłynięciu do </w:t>
      </w:r>
      <w:r w:rsidR="00AA22A7" w:rsidRPr="00A43388">
        <w:rPr>
          <w:rFonts w:ascii="Calibri" w:hAnsi="Calibri" w:cs="Calibri"/>
          <w:color w:val="auto"/>
        </w:rPr>
        <w:t>podmiotu</w:t>
      </w:r>
      <w:r w:rsidRPr="00A43388">
        <w:rPr>
          <w:rFonts w:ascii="Calibri" w:hAnsi="Calibri" w:cs="Calibri"/>
          <w:color w:val="auto"/>
        </w:rPr>
        <w:t>, przekazuje się do rąk własnych Koordynator</w:t>
      </w:r>
      <w:r w:rsidR="001E7C4B" w:rsidRPr="00A43388">
        <w:rPr>
          <w:rFonts w:ascii="Calibri" w:hAnsi="Calibri" w:cs="Calibri"/>
          <w:color w:val="auto"/>
        </w:rPr>
        <w:t>a</w:t>
      </w:r>
      <w:r w:rsidRPr="00A43388">
        <w:rPr>
          <w:rFonts w:ascii="Calibri" w:hAnsi="Calibri" w:cs="Calibri"/>
          <w:color w:val="auto"/>
        </w:rPr>
        <w:t xml:space="preserve"> </w:t>
      </w:r>
      <w:r w:rsidR="004901BA">
        <w:rPr>
          <w:rFonts w:ascii="Calibri" w:hAnsi="Calibri" w:cs="Calibri"/>
          <w:color w:val="auto"/>
        </w:rPr>
        <w:br/>
      </w:r>
      <w:r w:rsidRPr="00A43388">
        <w:rPr>
          <w:rFonts w:ascii="Calibri" w:hAnsi="Calibri" w:cs="Calibri"/>
          <w:color w:val="auto"/>
        </w:rPr>
        <w:t>ds. sygnalizowania.</w:t>
      </w:r>
    </w:p>
    <w:p w14:paraId="51F97983" w14:textId="6F53A6AF" w:rsidR="00D83829" w:rsidRPr="00A43388" w:rsidRDefault="00D83829" w:rsidP="0045660B">
      <w:pPr>
        <w:pStyle w:val="Akapitzlist"/>
        <w:numPr>
          <w:ilvl w:val="0"/>
          <w:numId w:val="20"/>
        </w:numPr>
        <w:spacing w:after="0" w:line="360" w:lineRule="auto"/>
        <w:ind w:left="357" w:right="0" w:hanging="357"/>
        <w:jc w:val="left"/>
        <w:rPr>
          <w:rFonts w:ascii="Calibri" w:hAnsi="Calibri" w:cs="Calibri"/>
          <w:color w:val="auto"/>
        </w:rPr>
      </w:pPr>
      <w:r w:rsidRPr="00A43388">
        <w:rPr>
          <w:rFonts w:ascii="Calibri" w:hAnsi="Calibri" w:cs="Calibri"/>
          <w:color w:val="auto"/>
        </w:rPr>
        <w:t>Osobą odpowiedzialną za przyjmowanie Zgłoszeń jest Koordynator ds. sygnalizowania nieprawidłowości.</w:t>
      </w:r>
    </w:p>
    <w:p w14:paraId="7738A761" w14:textId="0FD69AAB" w:rsidR="002E47A3" w:rsidRPr="00A43388" w:rsidRDefault="005F3811" w:rsidP="0045660B">
      <w:pPr>
        <w:pStyle w:val="Akapitzlist"/>
        <w:numPr>
          <w:ilvl w:val="0"/>
          <w:numId w:val="20"/>
        </w:numPr>
        <w:spacing w:after="0" w:line="360" w:lineRule="auto"/>
        <w:ind w:left="357" w:right="0" w:hanging="357"/>
        <w:jc w:val="left"/>
        <w:rPr>
          <w:rFonts w:ascii="Calibri" w:hAnsi="Calibri" w:cs="Calibri"/>
          <w:color w:val="auto"/>
        </w:rPr>
      </w:pPr>
      <w:r w:rsidRPr="00A43388">
        <w:rPr>
          <w:rFonts w:ascii="Calibri" w:hAnsi="Calibri" w:cs="Calibri"/>
          <w:color w:val="auto"/>
        </w:rPr>
        <w:t xml:space="preserve">Formularz Zgłoszenia dostępny </w:t>
      </w:r>
      <w:r w:rsidRPr="00A43388">
        <w:rPr>
          <w:rFonts w:ascii="Calibri" w:hAnsi="Calibri" w:cs="Calibri"/>
          <w:i/>
          <w:color w:val="auto"/>
        </w:rPr>
        <w:t>online</w:t>
      </w:r>
      <w:r w:rsidRPr="00A43388">
        <w:rPr>
          <w:rFonts w:ascii="Calibri" w:hAnsi="Calibri" w:cs="Calibri"/>
          <w:color w:val="auto"/>
        </w:rPr>
        <w:t xml:space="preserve"> pozwala na podanie przez Sygnalistę swojej tożsamości, danych kontaktowych oraz przekazanie Informacji o naruszeniu prawa.</w:t>
      </w:r>
    </w:p>
    <w:p w14:paraId="537A3D0F" w14:textId="6FB4F7AE" w:rsidR="002E47A3" w:rsidRPr="00A43388" w:rsidRDefault="005F3811" w:rsidP="0045660B">
      <w:pPr>
        <w:pStyle w:val="Akapitzlist"/>
        <w:numPr>
          <w:ilvl w:val="0"/>
          <w:numId w:val="20"/>
        </w:numPr>
        <w:spacing w:after="0" w:line="360" w:lineRule="auto"/>
        <w:ind w:left="357" w:right="0" w:hanging="357"/>
        <w:jc w:val="left"/>
        <w:rPr>
          <w:rFonts w:ascii="Calibri" w:hAnsi="Calibri" w:cs="Calibri"/>
          <w:color w:val="auto"/>
        </w:rPr>
      </w:pPr>
      <w:r w:rsidRPr="00A43388">
        <w:rPr>
          <w:rFonts w:ascii="Calibri" w:hAnsi="Calibri" w:cs="Calibri"/>
          <w:color w:val="auto"/>
        </w:rPr>
        <w:t>Anonimowe Zgłoszenia nie będą rozpoznawane.</w:t>
      </w:r>
    </w:p>
    <w:p w14:paraId="13854CEE" w14:textId="0C8EBE3B" w:rsidR="002E47A3" w:rsidRPr="00A43388" w:rsidRDefault="005F3811" w:rsidP="0045660B">
      <w:pPr>
        <w:pStyle w:val="Akapitzlist"/>
        <w:numPr>
          <w:ilvl w:val="0"/>
          <w:numId w:val="20"/>
        </w:numPr>
        <w:spacing w:after="0" w:line="360" w:lineRule="auto"/>
        <w:ind w:left="357" w:right="0" w:hanging="357"/>
        <w:jc w:val="left"/>
        <w:rPr>
          <w:rFonts w:ascii="Calibri" w:hAnsi="Calibri" w:cs="Calibri"/>
          <w:color w:val="auto"/>
        </w:rPr>
      </w:pPr>
      <w:r w:rsidRPr="00A43388">
        <w:rPr>
          <w:rFonts w:ascii="Calibri" w:hAnsi="Calibri" w:cs="Calibri"/>
          <w:color w:val="auto"/>
        </w:rPr>
        <w:t xml:space="preserve">Złożenie Zgłoszenia poprzez wypełnienie formularza </w:t>
      </w:r>
      <w:r w:rsidRPr="00A43388">
        <w:rPr>
          <w:rFonts w:ascii="Calibri" w:hAnsi="Calibri" w:cs="Calibri"/>
          <w:i/>
          <w:color w:val="auto"/>
        </w:rPr>
        <w:t>online</w:t>
      </w:r>
      <w:r w:rsidRPr="00A43388">
        <w:rPr>
          <w:rFonts w:ascii="Calibri" w:hAnsi="Calibri" w:cs="Calibri"/>
          <w:color w:val="auto"/>
        </w:rPr>
        <w:t xml:space="preserve">, o którym mowa w ust. 1 </w:t>
      </w:r>
      <w:r w:rsidR="00D83829" w:rsidRPr="00A43388">
        <w:rPr>
          <w:rFonts w:ascii="Calibri" w:hAnsi="Calibri" w:cs="Calibri"/>
          <w:color w:val="auto"/>
        </w:rPr>
        <w:t>pkt</w:t>
      </w:r>
      <w:r w:rsidRPr="00A43388">
        <w:rPr>
          <w:rFonts w:ascii="Calibri" w:hAnsi="Calibri" w:cs="Calibri"/>
          <w:color w:val="auto"/>
        </w:rPr>
        <w:t xml:space="preserve"> </w:t>
      </w:r>
      <w:r w:rsidR="00D83829" w:rsidRPr="00A43388">
        <w:rPr>
          <w:rFonts w:ascii="Calibri" w:hAnsi="Calibri" w:cs="Calibri"/>
          <w:color w:val="auto"/>
        </w:rPr>
        <w:t>2</w:t>
      </w:r>
      <w:r w:rsidR="00645167" w:rsidRPr="00A43388">
        <w:rPr>
          <w:rFonts w:ascii="Calibri" w:hAnsi="Calibri" w:cs="Calibri"/>
          <w:color w:val="auto"/>
        </w:rPr>
        <w:t xml:space="preserve">, </w:t>
      </w:r>
      <w:r w:rsidRPr="00A43388">
        <w:rPr>
          <w:rFonts w:ascii="Calibri" w:hAnsi="Calibri" w:cs="Calibri"/>
          <w:color w:val="auto"/>
        </w:rPr>
        <w:t>pozwala na prowadzenie szyfrowanej komunikacji z Sygnalistą, któremu po dokonaniu Zgłoszenia zostaje przypisany numeryczny login, za pomocą którego może on zalogować się do Platformy w celu zapoznania się z treścią złożonego Zgłoszenia i prowadzenia komunikacji z Koordynatorem ds. sygnalizowania nieprawidłowości.</w:t>
      </w:r>
    </w:p>
    <w:p w14:paraId="1ED5FF2E" w14:textId="5B24A630" w:rsidR="00D83829" w:rsidRPr="00A43388" w:rsidRDefault="005F3811" w:rsidP="0045660B">
      <w:pPr>
        <w:pStyle w:val="Akapitzlist"/>
        <w:numPr>
          <w:ilvl w:val="0"/>
          <w:numId w:val="20"/>
        </w:numPr>
        <w:spacing w:after="0" w:line="360" w:lineRule="auto"/>
        <w:ind w:left="357" w:right="0" w:hanging="357"/>
        <w:jc w:val="left"/>
        <w:rPr>
          <w:rFonts w:ascii="Calibri" w:hAnsi="Calibri" w:cs="Calibri"/>
          <w:color w:val="auto"/>
        </w:rPr>
      </w:pPr>
      <w:r w:rsidRPr="00A43388">
        <w:rPr>
          <w:rFonts w:ascii="Calibri" w:hAnsi="Calibri" w:cs="Calibri"/>
          <w:color w:val="auto"/>
        </w:rPr>
        <w:t xml:space="preserve">Zgłoszenie ustne, o którym mowa w ust. 1 </w:t>
      </w:r>
      <w:r w:rsidR="00D83829" w:rsidRPr="00A43388">
        <w:rPr>
          <w:rFonts w:ascii="Calibri" w:hAnsi="Calibri" w:cs="Calibri"/>
          <w:color w:val="auto"/>
        </w:rPr>
        <w:t>pkt 1</w:t>
      </w:r>
      <w:r w:rsidR="001F5E67" w:rsidRPr="00A43388">
        <w:rPr>
          <w:rFonts w:ascii="Calibri" w:hAnsi="Calibri" w:cs="Calibri"/>
          <w:color w:val="auto"/>
        </w:rPr>
        <w:t>:</w:t>
      </w:r>
    </w:p>
    <w:p w14:paraId="7BE51030" w14:textId="2FD74800" w:rsidR="002E47A3" w:rsidRPr="00A43388" w:rsidRDefault="0027126A" w:rsidP="0045660B">
      <w:pPr>
        <w:pStyle w:val="Akapitzlist"/>
        <w:numPr>
          <w:ilvl w:val="1"/>
          <w:numId w:val="5"/>
        </w:numPr>
        <w:spacing w:after="0" w:line="360" w:lineRule="auto"/>
        <w:ind w:left="641" w:right="0" w:hanging="357"/>
        <w:jc w:val="left"/>
        <w:rPr>
          <w:rFonts w:ascii="Calibri" w:hAnsi="Calibri" w:cs="Calibri"/>
          <w:color w:val="auto"/>
        </w:rPr>
      </w:pPr>
      <w:r w:rsidRPr="00A43388">
        <w:rPr>
          <w:rFonts w:ascii="Calibri" w:hAnsi="Calibri" w:cs="Calibri"/>
          <w:color w:val="auto"/>
        </w:rPr>
        <w:t xml:space="preserve">powinno </w:t>
      </w:r>
      <w:r w:rsidR="00826891" w:rsidRPr="00A43388">
        <w:rPr>
          <w:rFonts w:ascii="Calibri" w:hAnsi="Calibri" w:cs="Calibri"/>
          <w:color w:val="auto"/>
        </w:rPr>
        <w:t xml:space="preserve">być </w:t>
      </w:r>
      <w:r w:rsidR="001F5E67" w:rsidRPr="00A43388">
        <w:rPr>
          <w:rFonts w:ascii="Calibri" w:hAnsi="Calibri" w:cs="Calibri"/>
          <w:color w:val="auto"/>
        </w:rPr>
        <w:t xml:space="preserve">dokonane </w:t>
      </w:r>
      <w:r w:rsidR="005F3811" w:rsidRPr="00A43388">
        <w:rPr>
          <w:rFonts w:ascii="Calibri" w:hAnsi="Calibri" w:cs="Calibri"/>
          <w:color w:val="auto"/>
        </w:rPr>
        <w:t xml:space="preserve">na </w:t>
      </w:r>
      <w:r w:rsidR="009E6D45" w:rsidRPr="00A43388">
        <w:rPr>
          <w:rFonts w:ascii="Calibri" w:hAnsi="Calibri" w:cs="Calibri"/>
          <w:color w:val="auto"/>
        </w:rPr>
        <w:t xml:space="preserve">wcześniej </w:t>
      </w:r>
      <w:r w:rsidR="001373DE" w:rsidRPr="00A43388">
        <w:rPr>
          <w:rFonts w:ascii="Calibri" w:hAnsi="Calibri" w:cs="Calibri"/>
          <w:color w:val="auto"/>
        </w:rPr>
        <w:t xml:space="preserve">umówionym </w:t>
      </w:r>
      <w:r w:rsidR="005F3811" w:rsidRPr="00A43388">
        <w:rPr>
          <w:rFonts w:ascii="Calibri" w:hAnsi="Calibri" w:cs="Calibri"/>
          <w:color w:val="auto"/>
        </w:rPr>
        <w:t xml:space="preserve">spotkaniu lub telefonicznie </w:t>
      </w:r>
      <w:r w:rsidR="002B2779" w:rsidRPr="00A43388">
        <w:rPr>
          <w:rFonts w:ascii="Calibri" w:hAnsi="Calibri" w:cs="Calibri"/>
          <w:color w:val="auto"/>
        </w:rPr>
        <w:t>z</w:t>
      </w:r>
      <w:r w:rsidR="004C7C7A" w:rsidRPr="00A43388">
        <w:rPr>
          <w:rFonts w:ascii="Calibri" w:hAnsi="Calibri" w:cs="Calibri"/>
          <w:color w:val="auto"/>
        </w:rPr>
        <w:t> </w:t>
      </w:r>
      <w:r w:rsidR="002B2779" w:rsidRPr="00A43388">
        <w:rPr>
          <w:rFonts w:ascii="Calibri" w:hAnsi="Calibri" w:cs="Calibri"/>
          <w:color w:val="auto"/>
        </w:rPr>
        <w:t>wyznaczonym Koordynatorem</w:t>
      </w:r>
      <w:r w:rsidR="005F3811" w:rsidRPr="00A43388">
        <w:rPr>
          <w:rFonts w:ascii="Calibri" w:hAnsi="Calibri" w:cs="Calibri"/>
          <w:iCs/>
          <w:color w:val="auto"/>
        </w:rPr>
        <w:t>.</w:t>
      </w:r>
      <w:r w:rsidR="005F3811" w:rsidRPr="00A43388">
        <w:rPr>
          <w:rFonts w:ascii="Calibri" w:hAnsi="Calibri" w:cs="Calibri"/>
          <w:color w:val="auto"/>
        </w:rPr>
        <w:t xml:space="preserve"> </w:t>
      </w:r>
      <w:r w:rsidR="001373DE" w:rsidRPr="00A43388">
        <w:rPr>
          <w:rFonts w:ascii="Calibri" w:hAnsi="Calibri" w:cs="Calibri"/>
          <w:color w:val="auto"/>
        </w:rPr>
        <w:t xml:space="preserve">Spotkanie, o którym mowa w zdaniu pierwszym może </w:t>
      </w:r>
      <w:r w:rsidR="001373DE" w:rsidRPr="00A43388">
        <w:rPr>
          <w:rFonts w:ascii="Calibri" w:hAnsi="Calibri" w:cs="Calibri"/>
          <w:color w:val="auto"/>
        </w:rPr>
        <w:lastRenderedPageBreak/>
        <w:t xml:space="preserve">być zorganizowane na wniosek Sygnalisty </w:t>
      </w:r>
      <w:r w:rsidR="001373DE" w:rsidRPr="00A43388">
        <w:rPr>
          <w:rFonts w:ascii="Calibri" w:hAnsi="Calibri" w:cs="Calibri"/>
          <w:i/>
          <w:iCs/>
          <w:color w:val="auto"/>
        </w:rPr>
        <w:t>ad hoc</w:t>
      </w:r>
      <w:r w:rsidR="001373DE" w:rsidRPr="00A43388">
        <w:rPr>
          <w:rFonts w:ascii="Calibri" w:hAnsi="Calibri" w:cs="Calibri"/>
          <w:color w:val="auto"/>
        </w:rPr>
        <w:t xml:space="preserve"> lub w terminie 14 dni od dnia otrzymania przedmiotowego wniosku.</w:t>
      </w:r>
    </w:p>
    <w:p w14:paraId="7BF19E7B" w14:textId="302D6A8E" w:rsidR="00826891" w:rsidRPr="00A43388" w:rsidRDefault="0027126A" w:rsidP="0045660B">
      <w:pPr>
        <w:pStyle w:val="Akapitzlist"/>
        <w:numPr>
          <w:ilvl w:val="1"/>
          <w:numId w:val="5"/>
        </w:numPr>
        <w:spacing w:after="0" w:line="360" w:lineRule="auto"/>
        <w:ind w:left="641" w:right="0" w:hanging="357"/>
        <w:jc w:val="left"/>
        <w:rPr>
          <w:rFonts w:ascii="Calibri" w:hAnsi="Calibri" w:cs="Calibri"/>
          <w:color w:val="auto"/>
        </w:rPr>
      </w:pPr>
      <w:r w:rsidRPr="00A43388">
        <w:rPr>
          <w:rFonts w:ascii="Calibri" w:hAnsi="Calibri" w:cs="Calibri"/>
          <w:color w:val="auto"/>
        </w:rPr>
        <w:t xml:space="preserve">powinno </w:t>
      </w:r>
      <w:r w:rsidR="00826891" w:rsidRPr="00A43388">
        <w:rPr>
          <w:rFonts w:ascii="Calibri" w:hAnsi="Calibri" w:cs="Calibri"/>
          <w:color w:val="auto"/>
        </w:rPr>
        <w:t xml:space="preserve">zostać </w:t>
      </w:r>
      <w:r w:rsidR="004F1356" w:rsidRPr="00A43388">
        <w:rPr>
          <w:rFonts w:ascii="Calibri" w:hAnsi="Calibri" w:cs="Calibri"/>
          <w:color w:val="auto"/>
        </w:rPr>
        <w:t>u</w:t>
      </w:r>
      <w:r w:rsidR="00572F62" w:rsidRPr="00A43388">
        <w:rPr>
          <w:rFonts w:ascii="Calibri" w:hAnsi="Calibri" w:cs="Calibri"/>
          <w:color w:val="auto"/>
        </w:rPr>
        <w:t>dokumentowane przez Koordynatora ds. sygnalizowania nieprawidłowości w formie protokołu</w:t>
      </w:r>
      <w:r w:rsidR="004F1356" w:rsidRPr="00A43388">
        <w:rPr>
          <w:rFonts w:ascii="Calibri" w:hAnsi="Calibri" w:cs="Calibri"/>
          <w:color w:val="auto"/>
        </w:rPr>
        <w:t xml:space="preserve"> </w:t>
      </w:r>
      <w:r w:rsidR="00572F62" w:rsidRPr="00A43388">
        <w:rPr>
          <w:rFonts w:ascii="Calibri" w:hAnsi="Calibri" w:cs="Calibri"/>
          <w:color w:val="auto"/>
        </w:rPr>
        <w:t xml:space="preserve">uwzględniającego dokładny przebieg rozmowy. </w:t>
      </w:r>
      <w:r w:rsidR="009B37C8" w:rsidRPr="00A43388">
        <w:rPr>
          <w:rFonts w:ascii="Calibri" w:hAnsi="Calibri" w:cs="Calibri"/>
          <w:color w:val="auto"/>
        </w:rPr>
        <w:t>Zarejestrowanie Zgłoszenia wymaga akceptacji protokołu przez Sygnalistę dlatego należy mu</w:t>
      </w:r>
      <w:r w:rsidR="004F1356" w:rsidRPr="00A43388">
        <w:rPr>
          <w:rFonts w:ascii="Calibri" w:hAnsi="Calibri" w:cs="Calibri"/>
          <w:color w:val="auto"/>
        </w:rPr>
        <w:t xml:space="preserve"> </w:t>
      </w:r>
      <w:r w:rsidR="00572F62" w:rsidRPr="00A43388">
        <w:rPr>
          <w:rFonts w:ascii="Calibri" w:hAnsi="Calibri" w:cs="Calibri"/>
          <w:color w:val="auto"/>
        </w:rPr>
        <w:t>umożliwi</w:t>
      </w:r>
      <w:r w:rsidR="004F1356" w:rsidRPr="00A43388">
        <w:rPr>
          <w:rFonts w:ascii="Calibri" w:hAnsi="Calibri" w:cs="Calibri"/>
          <w:color w:val="auto"/>
        </w:rPr>
        <w:t>ć</w:t>
      </w:r>
      <w:r w:rsidR="00826891" w:rsidRPr="00A43388">
        <w:rPr>
          <w:rFonts w:ascii="Calibri" w:hAnsi="Calibri" w:cs="Calibri"/>
          <w:color w:val="auto"/>
        </w:rPr>
        <w:t>:</w:t>
      </w:r>
    </w:p>
    <w:p w14:paraId="2C2D205C" w14:textId="6D5C9315" w:rsidR="00826891" w:rsidRPr="00A43388" w:rsidRDefault="00572F62" w:rsidP="0045660B">
      <w:pPr>
        <w:pStyle w:val="Akapitzlist"/>
        <w:numPr>
          <w:ilvl w:val="0"/>
          <w:numId w:val="26"/>
        </w:numPr>
        <w:spacing w:after="0" w:line="360" w:lineRule="auto"/>
        <w:ind w:left="1208" w:right="0" w:hanging="357"/>
        <w:jc w:val="left"/>
        <w:rPr>
          <w:rFonts w:ascii="Calibri" w:hAnsi="Calibri" w:cs="Calibri"/>
          <w:color w:val="auto"/>
        </w:rPr>
      </w:pPr>
      <w:r w:rsidRPr="00A43388">
        <w:rPr>
          <w:rFonts w:ascii="Calibri" w:hAnsi="Calibri" w:cs="Calibri"/>
          <w:color w:val="auto"/>
        </w:rPr>
        <w:t xml:space="preserve">zapoznanie </w:t>
      </w:r>
      <w:r w:rsidR="004F1356" w:rsidRPr="00A43388">
        <w:rPr>
          <w:rFonts w:ascii="Calibri" w:hAnsi="Calibri" w:cs="Calibri"/>
          <w:color w:val="auto"/>
        </w:rPr>
        <w:t xml:space="preserve">się </w:t>
      </w:r>
      <w:r w:rsidRPr="00A43388">
        <w:rPr>
          <w:rFonts w:ascii="Calibri" w:hAnsi="Calibri" w:cs="Calibri"/>
          <w:color w:val="auto"/>
        </w:rPr>
        <w:t>z protokołem</w:t>
      </w:r>
      <w:r w:rsidR="001E7C4B" w:rsidRPr="00A43388">
        <w:rPr>
          <w:rFonts w:ascii="Calibri" w:hAnsi="Calibri" w:cs="Calibri"/>
          <w:color w:val="auto"/>
        </w:rPr>
        <w:t>,</w:t>
      </w:r>
    </w:p>
    <w:p w14:paraId="1DAAF774" w14:textId="4ED60A47" w:rsidR="002E47A3" w:rsidRPr="00A43388" w:rsidRDefault="00645167" w:rsidP="0045660B">
      <w:pPr>
        <w:pStyle w:val="Akapitzlist"/>
        <w:numPr>
          <w:ilvl w:val="0"/>
          <w:numId w:val="26"/>
        </w:numPr>
        <w:spacing w:after="0" w:line="360" w:lineRule="auto"/>
        <w:ind w:left="1208" w:right="0" w:hanging="357"/>
        <w:jc w:val="left"/>
        <w:rPr>
          <w:rFonts w:ascii="Calibri" w:hAnsi="Calibri" w:cs="Calibri"/>
          <w:color w:val="auto"/>
        </w:rPr>
      </w:pPr>
      <w:r w:rsidRPr="00A43388">
        <w:rPr>
          <w:rFonts w:ascii="Calibri" w:hAnsi="Calibri" w:cs="Calibri"/>
          <w:color w:val="auto"/>
        </w:rPr>
        <w:t xml:space="preserve">wprowadzenie </w:t>
      </w:r>
      <w:r w:rsidR="00826891" w:rsidRPr="00A43388">
        <w:rPr>
          <w:rFonts w:ascii="Calibri" w:hAnsi="Calibri" w:cs="Calibri"/>
          <w:color w:val="auto"/>
        </w:rPr>
        <w:t xml:space="preserve">ewentualnych </w:t>
      </w:r>
      <w:r w:rsidRPr="00A43388">
        <w:rPr>
          <w:rFonts w:ascii="Calibri" w:hAnsi="Calibri" w:cs="Calibri"/>
          <w:color w:val="auto"/>
        </w:rPr>
        <w:t>poprawek do jego</w:t>
      </w:r>
      <w:r w:rsidR="00572F62" w:rsidRPr="00A43388">
        <w:rPr>
          <w:rFonts w:ascii="Calibri" w:hAnsi="Calibri" w:cs="Calibri"/>
          <w:color w:val="auto"/>
        </w:rPr>
        <w:t xml:space="preserve"> treści</w:t>
      </w:r>
      <w:r w:rsidR="009B37C8" w:rsidRPr="00A43388">
        <w:rPr>
          <w:rFonts w:ascii="Calibri" w:hAnsi="Calibri" w:cs="Calibri"/>
          <w:color w:val="auto"/>
        </w:rPr>
        <w:t>.</w:t>
      </w:r>
      <w:bookmarkStart w:id="1" w:name="_Hlk176990476"/>
    </w:p>
    <w:bookmarkEnd w:id="1"/>
    <w:p w14:paraId="3CEF8133" w14:textId="646E7B18" w:rsidR="00572F62" w:rsidRPr="00A43388" w:rsidRDefault="0027126A" w:rsidP="0045660B">
      <w:pPr>
        <w:pStyle w:val="Akapitzlist"/>
        <w:numPr>
          <w:ilvl w:val="1"/>
          <w:numId w:val="5"/>
        </w:numPr>
        <w:spacing w:after="0" w:line="360" w:lineRule="auto"/>
        <w:ind w:left="641" w:right="0" w:hanging="357"/>
        <w:jc w:val="left"/>
        <w:rPr>
          <w:rFonts w:ascii="Calibri" w:hAnsi="Calibri" w:cs="Calibri"/>
          <w:color w:val="auto"/>
        </w:rPr>
      </w:pPr>
      <w:r w:rsidRPr="00A43388">
        <w:rPr>
          <w:rFonts w:ascii="Calibri" w:hAnsi="Calibri" w:cs="Calibri"/>
          <w:color w:val="auto"/>
        </w:rPr>
        <w:t xml:space="preserve">może </w:t>
      </w:r>
      <w:r w:rsidR="00572F62" w:rsidRPr="00A43388">
        <w:rPr>
          <w:rFonts w:ascii="Calibri" w:hAnsi="Calibri" w:cs="Calibri"/>
          <w:color w:val="auto"/>
        </w:rPr>
        <w:t xml:space="preserve">zostać </w:t>
      </w:r>
      <w:r w:rsidR="001B0808" w:rsidRPr="00A43388">
        <w:rPr>
          <w:rFonts w:ascii="Calibri" w:hAnsi="Calibri" w:cs="Calibri"/>
          <w:color w:val="auto"/>
        </w:rPr>
        <w:t xml:space="preserve">nagrane </w:t>
      </w:r>
      <w:r w:rsidR="00572F62" w:rsidRPr="00A43388">
        <w:rPr>
          <w:rFonts w:ascii="Calibri" w:hAnsi="Calibri" w:cs="Calibri"/>
          <w:color w:val="auto"/>
        </w:rPr>
        <w:t>za pośrednictwem środków komunikacji elektronicznej w</w:t>
      </w:r>
      <w:r w:rsidR="004C7C7A" w:rsidRPr="00A43388">
        <w:rPr>
          <w:rFonts w:ascii="Calibri" w:hAnsi="Calibri" w:cs="Calibri"/>
          <w:color w:val="auto"/>
        </w:rPr>
        <w:t> </w:t>
      </w:r>
      <w:r w:rsidR="00572F62" w:rsidRPr="00A43388">
        <w:rPr>
          <w:rFonts w:ascii="Calibri" w:hAnsi="Calibri" w:cs="Calibri"/>
          <w:color w:val="auto"/>
        </w:rPr>
        <w:t>rozumieniu art. 2 pkt 5 ustawy z dnia 18 lipca 2002 r. o świadczeniu usług drogą elektroniczną (Dz. U. z 2020 r. poz. 344 ze zm.) zgodnie z art. 26 ustawy z dni 14 czerwca 2024 r. o ochronie sygnalistów.</w:t>
      </w:r>
      <w:r w:rsidR="001B0808" w:rsidRPr="00A43388">
        <w:rPr>
          <w:rFonts w:ascii="Calibri" w:hAnsi="Calibri" w:cs="Calibri"/>
          <w:color w:val="auto"/>
        </w:rPr>
        <w:t xml:space="preserve"> Nagrane zgłoszenie zostanie zabezpieczone </w:t>
      </w:r>
      <w:r w:rsidR="004901BA">
        <w:rPr>
          <w:rFonts w:ascii="Calibri" w:hAnsi="Calibri" w:cs="Calibri"/>
          <w:color w:val="auto"/>
        </w:rPr>
        <w:br/>
      </w:r>
      <w:r w:rsidR="001B0808" w:rsidRPr="00A43388">
        <w:rPr>
          <w:rFonts w:ascii="Calibri" w:hAnsi="Calibri" w:cs="Calibri"/>
          <w:color w:val="auto"/>
        </w:rPr>
        <w:t>na nośniku danych</w:t>
      </w:r>
      <w:r w:rsidR="00283423" w:rsidRPr="00A43388">
        <w:rPr>
          <w:rFonts w:ascii="Calibri" w:hAnsi="Calibri" w:cs="Calibri"/>
          <w:color w:val="auto"/>
        </w:rPr>
        <w:t>,</w:t>
      </w:r>
      <w:r w:rsidR="001B0808" w:rsidRPr="00A43388">
        <w:rPr>
          <w:rFonts w:ascii="Calibri" w:hAnsi="Calibri" w:cs="Calibri"/>
          <w:color w:val="auto"/>
        </w:rPr>
        <w:t xml:space="preserve"> a następnie przekazane do rozpatrzenia właściwej komisji.</w:t>
      </w:r>
    </w:p>
    <w:p w14:paraId="39458961" w14:textId="64D922DD" w:rsidR="002E47A3" w:rsidRPr="00A43388" w:rsidRDefault="009B37C8" w:rsidP="0045660B">
      <w:pPr>
        <w:pStyle w:val="Akapitzlist"/>
        <w:numPr>
          <w:ilvl w:val="0"/>
          <w:numId w:val="20"/>
        </w:numPr>
        <w:spacing w:after="0" w:line="360" w:lineRule="auto"/>
        <w:ind w:left="357" w:right="0" w:hanging="357"/>
        <w:jc w:val="left"/>
        <w:rPr>
          <w:rFonts w:ascii="Calibri" w:hAnsi="Calibri" w:cs="Calibri"/>
          <w:color w:val="auto"/>
        </w:rPr>
      </w:pPr>
      <w:r w:rsidRPr="00A43388">
        <w:rPr>
          <w:rFonts w:ascii="Calibri" w:hAnsi="Calibri" w:cs="Calibri"/>
          <w:color w:val="auto"/>
        </w:rPr>
        <w:t xml:space="preserve">Zgłoszenie </w:t>
      </w:r>
      <w:r w:rsidR="005F3811" w:rsidRPr="00A43388">
        <w:rPr>
          <w:rFonts w:ascii="Calibri" w:hAnsi="Calibri" w:cs="Calibri"/>
          <w:color w:val="auto"/>
        </w:rPr>
        <w:t>powinno obejmować  następujące elementy:</w:t>
      </w:r>
    </w:p>
    <w:p w14:paraId="3BB4321E" w14:textId="297AB82B" w:rsidR="002E47A3" w:rsidRPr="00A43388" w:rsidRDefault="005F3811" w:rsidP="0045660B">
      <w:pPr>
        <w:pStyle w:val="Akapitzlist"/>
        <w:numPr>
          <w:ilvl w:val="0"/>
          <w:numId w:val="27"/>
        </w:numPr>
        <w:spacing w:after="0" w:line="360" w:lineRule="auto"/>
        <w:ind w:left="641" w:right="0" w:hanging="357"/>
        <w:jc w:val="left"/>
        <w:rPr>
          <w:rFonts w:ascii="Calibri" w:hAnsi="Calibri" w:cs="Calibri"/>
          <w:color w:val="auto"/>
        </w:rPr>
      </w:pPr>
      <w:r w:rsidRPr="00A43388">
        <w:rPr>
          <w:rFonts w:ascii="Calibri" w:hAnsi="Calibri" w:cs="Calibri"/>
          <w:color w:val="auto"/>
        </w:rPr>
        <w:t>imię, nazwisko, stanowisko służbowe oraz miejsce wykonywania pracy przez Sygnalistę,</w:t>
      </w:r>
    </w:p>
    <w:p w14:paraId="644FDA7B" w14:textId="63F80D48" w:rsidR="00A313EB" w:rsidRPr="00A43388" w:rsidRDefault="005F3811" w:rsidP="0045660B">
      <w:pPr>
        <w:pStyle w:val="Akapitzlist"/>
        <w:numPr>
          <w:ilvl w:val="0"/>
          <w:numId w:val="27"/>
        </w:numPr>
        <w:spacing w:after="0" w:line="360" w:lineRule="auto"/>
        <w:ind w:left="641" w:right="0" w:hanging="357"/>
        <w:jc w:val="left"/>
        <w:rPr>
          <w:rFonts w:ascii="Calibri" w:hAnsi="Calibri" w:cs="Calibri"/>
          <w:color w:val="auto"/>
        </w:rPr>
      </w:pPr>
      <w:r w:rsidRPr="00A43388">
        <w:rPr>
          <w:rFonts w:ascii="Calibri" w:hAnsi="Calibri" w:cs="Calibri"/>
          <w:color w:val="auto"/>
        </w:rPr>
        <w:t>adres korespondencyjny lub adres email jako adres do kontaktu z Sygnalistą,</w:t>
      </w:r>
    </w:p>
    <w:p w14:paraId="3BA635ED" w14:textId="3E225DD2" w:rsidR="002E47A3" w:rsidRPr="00A43388" w:rsidRDefault="005F3811" w:rsidP="0045660B">
      <w:pPr>
        <w:pStyle w:val="Akapitzlist"/>
        <w:numPr>
          <w:ilvl w:val="0"/>
          <w:numId w:val="27"/>
        </w:numPr>
        <w:spacing w:after="0" w:line="360" w:lineRule="auto"/>
        <w:ind w:left="641" w:right="0" w:hanging="357"/>
        <w:jc w:val="left"/>
        <w:rPr>
          <w:rFonts w:ascii="Calibri" w:hAnsi="Calibri" w:cs="Calibri"/>
          <w:color w:val="auto"/>
        </w:rPr>
      </w:pPr>
      <w:r w:rsidRPr="00A43388">
        <w:rPr>
          <w:rFonts w:ascii="Calibri" w:hAnsi="Calibri" w:cs="Calibri"/>
          <w:color w:val="auto"/>
        </w:rPr>
        <w:t>imię, nazwisko, stanowisko służbowe Osoby, której dotyczy zgłoszenie,</w:t>
      </w:r>
    </w:p>
    <w:p w14:paraId="726F9F29" w14:textId="477612E3" w:rsidR="002E47A3" w:rsidRPr="00A43388" w:rsidRDefault="005F3811" w:rsidP="0045660B">
      <w:pPr>
        <w:pStyle w:val="Akapitzlist"/>
        <w:numPr>
          <w:ilvl w:val="0"/>
          <w:numId w:val="27"/>
        </w:numPr>
        <w:spacing w:after="0" w:line="360" w:lineRule="auto"/>
        <w:ind w:left="641" w:right="0" w:hanging="357"/>
        <w:jc w:val="left"/>
        <w:rPr>
          <w:rFonts w:ascii="Calibri" w:hAnsi="Calibri" w:cs="Calibri"/>
          <w:color w:val="auto"/>
        </w:rPr>
      </w:pPr>
      <w:r w:rsidRPr="00A43388">
        <w:rPr>
          <w:rFonts w:ascii="Calibri" w:hAnsi="Calibri" w:cs="Calibri"/>
          <w:color w:val="auto"/>
        </w:rPr>
        <w:t>opis naruszenia prawa i zdarzeń</w:t>
      </w:r>
      <w:r w:rsidR="00283423" w:rsidRPr="00A43388">
        <w:rPr>
          <w:rFonts w:ascii="Calibri" w:hAnsi="Calibri" w:cs="Calibri"/>
          <w:color w:val="auto"/>
        </w:rPr>
        <w:t>,</w:t>
      </w:r>
      <w:r w:rsidRPr="00A43388">
        <w:rPr>
          <w:rFonts w:ascii="Calibri" w:hAnsi="Calibri" w:cs="Calibri"/>
          <w:color w:val="auto"/>
        </w:rPr>
        <w:t xml:space="preserve"> z jakich to wynika,</w:t>
      </w:r>
    </w:p>
    <w:p w14:paraId="3F39CE79" w14:textId="17BF60E4" w:rsidR="002E47A3" w:rsidRPr="00A43388" w:rsidRDefault="005F3811" w:rsidP="0045660B">
      <w:pPr>
        <w:pStyle w:val="Akapitzlist"/>
        <w:numPr>
          <w:ilvl w:val="0"/>
          <w:numId w:val="27"/>
        </w:numPr>
        <w:spacing w:after="0" w:line="360" w:lineRule="auto"/>
        <w:ind w:left="641" w:right="0" w:hanging="357"/>
        <w:jc w:val="left"/>
        <w:rPr>
          <w:rFonts w:ascii="Calibri" w:hAnsi="Calibri" w:cs="Calibri"/>
          <w:color w:val="auto"/>
        </w:rPr>
      </w:pPr>
      <w:r w:rsidRPr="00A43388">
        <w:rPr>
          <w:rFonts w:ascii="Calibri" w:hAnsi="Calibri" w:cs="Calibri"/>
          <w:color w:val="auto"/>
        </w:rPr>
        <w:t>datę złożenia Zgłoszenia.</w:t>
      </w:r>
    </w:p>
    <w:p w14:paraId="103EA6C5" w14:textId="2EA351C7" w:rsidR="002E47A3" w:rsidRPr="00A43388" w:rsidRDefault="005F3811" w:rsidP="0045660B">
      <w:pPr>
        <w:numPr>
          <w:ilvl w:val="0"/>
          <w:numId w:val="20"/>
        </w:numPr>
        <w:spacing w:after="0" w:line="360" w:lineRule="auto"/>
        <w:ind w:left="357" w:right="0" w:hanging="357"/>
        <w:jc w:val="left"/>
        <w:rPr>
          <w:rFonts w:ascii="Calibri" w:hAnsi="Calibri" w:cs="Calibri"/>
          <w:color w:val="auto"/>
        </w:rPr>
      </w:pPr>
      <w:r w:rsidRPr="00A43388">
        <w:rPr>
          <w:rFonts w:ascii="Calibri" w:hAnsi="Calibri" w:cs="Calibri"/>
          <w:color w:val="auto"/>
        </w:rPr>
        <w:t xml:space="preserve">W Zgłoszeniu można także wskazać na dowody potwierdzające naruszenie prawa </w:t>
      </w:r>
      <w:r w:rsidR="00F51038" w:rsidRPr="00A43388">
        <w:rPr>
          <w:rFonts w:ascii="Calibri" w:hAnsi="Calibri" w:cs="Calibri"/>
          <w:color w:val="auto"/>
        </w:rPr>
        <w:br/>
      </w:r>
      <w:r w:rsidRPr="00A43388">
        <w:rPr>
          <w:rFonts w:ascii="Calibri" w:hAnsi="Calibri" w:cs="Calibri"/>
          <w:color w:val="auto"/>
        </w:rPr>
        <w:t xml:space="preserve">(np. dokumenty, świadkowie) oraz złożyć w tym celu odpowiednie </w:t>
      </w:r>
      <w:r w:rsidR="00900FCC" w:rsidRPr="00A43388">
        <w:rPr>
          <w:rFonts w:ascii="Calibri" w:hAnsi="Calibri" w:cs="Calibri"/>
          <w:color w:val="auto"/>
        </w:rPr>
        <w:t>materiały dowodowe</w:t>
      </w:r>
      <w:r w:rsidRPr="00A43388">
        <w:rPr>
          <w:rFonts w:ascii="Calibri" w:hAnsi="Calibri" w:cs="Calibri"/>
          <w:color w:val="auto"/>
        </w:rPr>
        <w:t>.</w:t>
      </w:r>
    </w:p>
    <w:p w14:paraId="4E9090A2" w14:textId="4A84FEFB" w:rsidR="002E47A3" w:rsidRPr="00A43388" w:rsidRDefault="005F3811" w:rsidP="0045660B">
      <w:pPr>
        <w:numPr>
          <w:ilvl w:val="0"/>
          <w:numId w:val="20"/>
        </w:numPr>
        <w:spacing w:after="0" w:line="360" w:lineRule="auto"/>
        <w:ind w:left="357" w:right="0" w:hanging="357"/>
        <w:jc w:val="left"/>
        <w:rPr>
          <w:rFonts w:ascii="Calibri" w:hAnsi="Calibri" w:cs="Calibri"/>
          <w:color w:val="auto"/>
        </w:rPr>
      </w:pPr>
      <w:r w:rsidRPr="00A43388">
        <w:rPr>
          <w:rFonts w:ascii="Calibri" w:hAnsi="Calibri" w:cs="Calibri"/>
          <w:color w:val="auto"/>
        </w:rPr>
        <w:t xml:space="preserve">Sygnalista na każdym etapie po złożeniu Zgłoszenia aż do jego rozpoznania może uzupełnić Zgłoszenie, w tym </w:t>
      </w:r>
      <w:r w:rsidR="00900FCC" w:rsidRPr="00A43388">
        <w:rPr>
          <w:rFonts w:ascii="Calibri" w:hAnsi="Calibri" w:cs="Calibri"/>
          <w:color w:val="auto"/>
        </w:rPr>
        <w:t xml:space="preserve">również </w:t>
      </w:r>
      <w:r w:rsidRPr="00A43388">
        <w:rPr>
          <w:rFonts w:ascii="Calibri" w:hAnsi="Calibri" w:cs="Calibri"/>
          <w:color w:val="auto"/>
        </w:rPr>
        <w:t xml:space="preserve">złożyć </w:t>
      </w:r>
      <w:r w:rsidR="00900FCC" w:rsidRPr="00A43388">
        <w:rPr>
          <w:rFonts w:ascii="Calibri" w:hAnsi="Calibri" w:cs="Calibri"/>
          <w:color w:val="auto"/>
        </w:rPr>
        <w:t xml:space="preserve">dodatkowe </w:t>
      </w:r>
      <w:r w:rsidRPr="00A43388">
        <w:rPr>
          <w:rFonts w:ascii="Calibri" w:hAnsi="Calibri" w:cs="Calibri"/>
          <w:color w:val="auto"/>
        </w:rPr>
        <w:t>dowody albo wnieść o</w:t>
      </w:r>
      <w:r w:rsidR="004C7C7A" w:rsidRPr="00A43388">
        <w:rPr>
          <w:rFonts w:ascii="Calibri" w:hAnsi="Calibri" w:cs="Calibri"/>
          <w:color w:val="auto"/>
        </w:rPr>
        <w:t> </w:t>
      </w:r>
      <w:r w:rsidRPr="00A43388">
        <w:rPr>
          <w:rFonts w:ascii="Calibri" w:hAnsi="Calibri" w:cs="Calibri"/>
          <w:color w:val="auto"/>
        </w:rPr>
        <w:t>przeprowadzenie określonych</w:t>
      </w:r>
      <w:r w:rsidR="00900FCC" w:rsidRPr="00A43388">
        <w:rPr>
          <w:rFonts w:ascii="Calibri" w:hAnsi="Calibri" w:cs="Calibri"/>
          <w:color w:val="auto"/>
        </w:rPr>
        <w:t xml:space="preserve"> czynności</w:t>
      </w:r>
      <w:r w:rsidRPr="00A43388">
        <w:rPr>
          <w:rFonts w:ascii="Calibri" w:hAnsi="Calibri" w:cs="Calibri"/>
          <w:color w:val="auto"/>
        </w:rPr>
        <w:t xml:space="preserve"> dowod</w:t>
      </w:r>
      <w:r w:rsidR="00900FCC" w:rsidRPr="00A43388">
        <w:rPr>
          <w:rFonts w:ascii="Calibri" w:hAnsi="Calibri" w:cs="Calibri"/>
          <w:color w:val="auto"/>
        </w:rPr>
        <w:t>owych</w:t>
      </w:r>
      <w:r w:rsidRPr="00A43388">
        <w:rPr>
          <w:rFonts w:ascii="Calibri" w:hAnsi="Calibri" w:cs="Calibri"/>
          <w:color w:val="auto"/>
        </w:rPr>
        <w:t>.</w:t>
      </w:r>
    </w:p>
    <w:p w14:paraId="1B09721E" w14:textId="024551FB" w:rsidR="002E47A3" w:rsidRPr="00A43388" w:rsidRDefault="005F3811" w:rsidP="0045660B">
      <w:pPr>
        <w:numPr>
          <w:ilvl w:val="0"/>
          <w:numId w:val="20"/>
        </w:numPr>
        <w:spacing w:after="0" w:line="360" w:lineRule="auto"/>
        <w:ind w:left="482" w:right="0" w:hanging="482"/>
        <w:jc w:val="left"/>
        <w:rPr>
          <w:rFonts w:ascii="Calibri" w:hAnsi="Calibri" w:cs="Calibri"/>
          <w:color w:val="auto"/>
        </w:rPr>
      </w:pPr>
      <w:r w:rsidRPr="00A43388">
        <w:rPr>
          <w:rFonts w:ascii="Calibri" w:hAnsi="Calibri" w:cs="Calibri"/>
          <w:color w:val="auto"/>
        </w:rPr>
        <w:t>W terminie 7 dni od dnia otrzymania Zgłoszenia Koordynator ds. sygnalizowania nieprawidłowości potwierdza Sygnaliście jego przyjęcie, chyba że Sygnalista nie podał adresu do kontaktu, na który należy przekazać potwierdzenie.</w:t>
      </w:r>
    </w:p>
    <w:p w14:paraId="546BA584" w14:textId="3866B378" w:rsidR="002E47A3" w:rsidRPr="00A43388" w:rsidRDefault="005F3811" w:rsidP="0045660B">
      <w:pPr>
        <w:numPr>
          <w:ilvl w:val="0"/>
          <w:numId w:val="20"/>
        </w:numPr>
        <w:spacing w:after="0" w:line="360" w:lineRule="auto"/>
        <w:ind w:left="482" w:right="0" w:hanging="482"/>
        <w:jc w:val="left"/>
        <w:rPr>
          <w:rFonts w:ascii="Calibri" w:hAnsi="Calibri" w:cs="Calibri"/>
          <w:color w:val="auto"/>
        </w:rPr>
      </w:pPr>
      <w:r w:rsidRPr="00A43388">
        <w:rPr>
          <w:rFonts w:ascii="Calibri" w:hAnsi="Calibri" w:cs="Calibri"/>
          <w:color w:val="auto"/>
        </w:rPr>
        <w:t>Maksymalnie w terminie 3 miesięcy od potwierdzenia przyjęcia Zgłoszenia lub w</w:t>
      </w:r>
      <w:r w:rsidR="004C7C7A" w:rsidRPr="00A43388">
        <w:rPr>
          <w:rFonts w:ascii="Calibri" w:hAnsi="Calibri" w:cs="Calibri"/>
          <w:color w:val="auto"/>
        </w:rPr>
        <w:t> </w:t>
      </w:r>
      <w:r w:rsidRPr="00A43388">
        <w:rPr>
          <w:rFonts w:ascii="Calibri" w:hAnsi="Calibri" w:cs="Calibri"/>
          <w:color w:val="auto"/>
        </w:rPr>
        <w:t>przypadku nieprzekazania potwierdzenia przyjęcia Zgłoszenia, w terminie maksymalnie 3 miesięcy od dnia dokonania Zgłoszenia Koordynator ds. sygnalizowania nieprawidłowości przekazuje Sygnaliście Informację zwrotną, chyba że nie podał adresu do kontaktu, na który należy przekazać</w:t>
      </w:r>
      <w:r w:rsidR="00900FCC" w:rsidRPr="00A43388">
        <w:rPr>
          <w:rFonts w:ascii="Calibri" w:hAnsi="Calibri" w:cs="Calibri"/>
          <w:color w:val="auto"/>
        </w:rPr>
        <w:t xml:space="preserve"> tą</w:t>
      </w:r>
      <w:r w:rsidRPr="00A43388">
        <w:rPr>
          <w:rFonts w:ascii="Calibri" w:hAnsi="Calibri" w:cs="Calibri"/>
          <w:color w:val="auto"/>
        </w:rPr>
        <w:t xml:space="preserve"> Informację.</w:t>
      </w:r>
    </w:p>
    <w:p w14:paraId="4AE86481" w14:textId="56FFDFA8" w:rsidR="001F5E67" w:rsidRPr="00A43388" w:rsidRDefault="005F3811" w:rsidP="0045660B">
      <w:pPr>
        <w:numPr>
          <w:ilvl w:val="0"/>
          <w:numId w:val="20"/>
        </w:numPr>
        <w:spacing w:after="0" w:line="360" w:lineRule="auto"/>
        <w:ind w:left="482" w:right="0" w:hanging="482"/>
        <w:jc w:val="left"/>
        <w:rPr>
          <w:rFonts w:ascii="Calibri" w:hAnsi="Calibri" w:cs="Calibri"/>
          <w:color w:val="auto"/>
        </w:rPr>
      </w:pPr>
      <w:r w:rsidRPr="00A43388">
        <w:rPr>
          <w:rFonts w:ascii="Calibri" w:hAnsi="Calibri" w:cs="Calibri"/>
          <w:color w:val="auto"/>
        </w:rPr>
        <w:lastRenderedPageBreak/>
        <w:t>Na skutek Zgłoszenia Koordynator ds. sygnalizowania nieprawidłowości podejmuje stosowne Działania następcze.</w:t>
      </w:r>
    </w:p>
    <w:p w14:paraId="346604F7" w14:textId="77777777" w:rsidR="005A0356" w:rsidRPr="00A43388" w:rsidRDefault="005A0356" w:rsidP="0045660B">
      <w:pPr>
        <w:spacing w:after="0" w:line="360" w:lineRule="auto"/>
        <w:ind w:left="0" w:right="46" w:firstLine="0"/>
        <w:jc w:val="left"/>
        <w:rPr>
          <w:rFonts w:ascii="Calibri" w:hAnsi="Calibri" w:cs="Calibri"/>
          <w:color w:val="auto"/>
        </w:rPr>
      </w:pPr>
    </w:p>
    <w:p w14:paraId="01D74BEB" w14:textId="2F887322" w:rsidR="00647C7E" w:rsidRPr="00A43388" w:rsidRDefault="005F3811" w:rsidP="0045660B">
      <w:pPr>
        <w:spacing w:after="0" w:line="360" w:lineRule="auto"/>
        <w:ind w:left="0" w:right="46" w:firstLine="0"/>
        <w:jc w:val="center"/>
        <w:rPr>
          <w:rFonts w:ascii="Calibri" w:hAnsi="Calibri" w:cs="Calibri"/>
          <w:b/>
          <w:color w:val="auto"/>
        </w:rPr>
      </w:pPr>
      <w:r w:rsidRPr="00A43388">
        <w:rPr>
          <w:rFonts w:ascii="Calibri" w:hAnsi="Calibri" w:cs="Calibri"/>
          <w:b/>
          <w:color w:val="auto"/>
        </w:rPr>
        <w:t>§ 5. Koordynator ds. sygnalizowania nieprawidłowości</w:t>
      </w:r>
    </w:p>
    <w:p w14:paraId="03F08237" w14:textId="31341170" w:rsidR="002E47A3" w:rsidRPr="00A43388" w:rsidRDefault="002B2779" w:rsidP="0045660B">
      <w:pPr>
        <w:pStyle w:val="Akapitzlist"/>
        <w:numPr>
          <w:ilvl w:val="0"/>
          <w:numId w:val="6"/>
        </w:numPr>
        <w:spacing w:after="0" w:line="360" w:lineRule="auto"/>
        <w:ind w:left="357" w:right="0" w:hanging="357"/>
        <w:jc w:val="left"/>
        <w:rPr>
          <w:rFonts w:ascii="Calibri" w:hAnsi="Calibri" w:cs="Calibri"/>
          <w:color w:val="auto"/>
        </w:rPr>
      </w:pPr>
      <w:r w:rsidRPr="00A43388">
        <w:rPr>
          <w:rFonts w:ascii="Calibri" w:hAnsi="Calibri" w:cs="Calibri"/>
          <w:color w:val="auto"/>
        </w:rPr>
        <w:t>W</w:t>
      </w:r>
      <w:r w:rsidR="005F3811" w:rsidRPr="00A43388">
        <w:rPr>
          <w:rFonts w:ascii="Calibri" w:hAnsi="Calibri" w:cs="Calibri"/>
          <w:color w:val="auto"/>
        </w:rPr>
        <w:t>yznacza</w:t>
      </w:r>
      <w:r w:rsidRPr="00A43388">
        <w:rPr>
          <w:rFonts w:ascii="Calibri" w:hAnsi="Calibri" w:cs="Calibri"/>
          <w:color w:val="auto"/>
        </w:rPr>
        <w:t xml:space="preserve"> się</w:t>
      </w:r>
      <w:r w:rsidR="005F3811" w:rsidRPr="00A43388">
        <w:rPr>
          <w:rFonts w:ascii="Calibri" w:hAnsi="Calibri" w:cs="Calibri"/>
          <w:color w:val="auto"/>
        </w:rPr>
        <w:t xml:space="preserve"> na podstawie odrębnej uchwały</w:t>
      </w:r>
      <w:r w:rsidR="00647C7E" w:rsidRPr="00A43388">
        <w:rPr>
          <w:rFonts w:ascii="Calibri" w:hAnsi="Calibri" w:cs="Calibri"/>
          <w:color w:val="auto"/>
        </w:rPr>
        <w:t xml:space="preserve"> lub umowy z zewnętrznym podmiotem</w:t>
      </w:r>
      <w:r w:rsidR="005F3811" w:rsidRPr="00A43388">
        <w:rPr>
          <w:rFonts w:ascii="Calibri" w:hAnsi="Calibri" w:cs="Calibri"/>
          <w:color w:val="auto"/>
        </w:rPr>
        <w:t xml:space="preserve"> </w:t>
      </w:r>
      <w:r w:rsidR="005F3811" w:rsidRPr="00A43388">
        <w:rPr>
          <w:rFonts w:ascii="Calibri" w:hAnsi="Calibri" w:cs="Calibri"/>
          <w:b/>
          <w:bCs/>
          <w:color w:val="auto"/>
        </w:rPr>
        <w:t>Koordynatora ds. sygnalizowania nieprawidłowości,</w:t>
      </w:r>
      <w:r w:rsidR="005F3811" w:rsidRPr="00A43388">
        <w:rPr>
          <w:rFonts w:ascii="Calibri" w:hAnsi="Calibri" w:cs="Calibri"/>
          <w:color w:val="auto"/>
        </w:rPr>
        <w:t xml:space="preserve"> podając jego personalia oraz adres email i numer telefonu przeznaczone do komunikacji.</w:t>
      </w:r>
    </w:p>
    <w:p w14:paraId="03B95728" w14:textId="5A91D10D" w:rsidR="002A41D5" w:rsidRPr="00A43388" w:rsidRDefault="002A41D5" w:rsidP="0045660B">
      <w:pPr>
        <w:pStyle w:val="Akapitzlist"/>
        <w:numPr>
          <w:ilvl w:val="0"/>
          <w:numId w:val="6"/>
        </w:numPr>
        <w:spacing w:after="0" w:line="360" w:lineRule="auto"/>
        <w:ind w:left="357" w:right="0" w:hanging="357"/>
        <w:jc w:val="left"/>
        <w:rPr>
          <w:rFonts w:ascii="Calibri" w:hAnsi="Calibri" w:cs="Calibri"/>
          <w:color w:val="auto"/>
        </w:rPr>
      </w:pPr>
      <w:r w:rsidRPr="00A43388">
        <w:rPr>
          <w:rFonts w:ascii="Calibri" w:hAnsi="Calibri" w:cs="Calibri"/>
          <w:color w:val="auto"/>
        </w:rPr>
        <w:t xml:space="preserve">Funkcję Koordynatora ds. sygnalizowania nieprawidłowości może pełnić osoba wyróżniająca się wysokim poziomem etyki oraz posiadająca wysoki poziom wiedzy </w:t>
      </w:r>
      <w:r w:rsidR="004C7C7A" w:rsidRPr="00A43388">
        <w:rPr>
          <w:rFonts w:ascii="Calibri" w:hAnsi="Calibri" w:cs="Calibri"/>
          <w:color w:val="auto"/>
        </w:rPr>
        <w:br/>
      </w:r>
      <w:r w:rsidRPr="00A43388">
        <w:rPr>
          <w:rFonts w:ascii="Calibri" w:hAnsi="Calibri" w:cs="Calibri"/>
          <w:color w:val="auto"/>
        </w:rPr>
        <w:t>na temat mechanizmów zgłaszania naruszeń prawa, rozpoznawania zgłoszeń i</w:t>
      </w:r>
      <w:r w:rsidR="004C7C7A" w:rsidRPr="00A43388">
        <w:rPr>
          <w:rFonts w:ascii="Calibri" w:hAnsi="Calibri" w:cs="Calibri"/>
          <w:color w:val="auto"/>
        </w:rPr>
        <w:t> </w:t>
      </w:r>
      <w:r w:rsidRPr="00A43388">
        <w:rPr>
          <w:rFonts w:ascii="Calibri" w:hAnsi="Calibri" w:cs="Calibri"/>
          <w:color w:val="auto"/>
        </w:rPr>
        <w:t>podejmowania działań następczych oraz ochrony sygnalistów, dająca gwarancję bezstronności.</w:t>
      </w:r>
    </w:p>
    <w:p w14:paraId="35CE1C77" w14:textId="32B03284" w:rsidR="002E47A3" w:rsidRPr="00A43388" w:rsidRDefault="005F3811" w:rsidP="0045660B">
      <w:pPr>
        <w:pStyle w:val="Akapitzlist"/>
        <w:numPr>
          <w:ilvl w:val="0"/>
          <w:numId w:val="6"/>
        </w:numPr>
        <w:spacing w:after="0" w:line="360" w:lineRule="auto"/>
        <w:ind w:left="357" w:right="0" w:hanging="357"/>
        <w:jc w:val="left"/>
        <w:rPr>
          <w:rFonts w:ascii="Calibri" w:hAnsi="Calibri" w:cs="Calibri"/>
          <w:color w:val="auto"/>
        </w:rPr>
      </w:pPr>
      <w:r w:rsidRPr="00A43388">
        <w:rPr>
          <w:rFonts w:ascii="Calibri" w:hAnsi="Calibri" w:cs="Calibri"/>
          <w:color w:val="auto"/>
        </w:rPr>
        <w:t>Do zadań Koordynatora ds. sygnalizowania nieprawidłowości należą:</w:t>
      </w:r>
    </w:p>
    <w:p w14:paraId="3F26E077" w14:textId="2C8EBD55" w:rsidR="002E47A3" w:rsidRPr="00A43388" w:rsidRDefault="005F3811" w:rsidP="0045660B">
      <w:pPr>
        <w:numPr>
          <w:ilvl w:val="1"/>
          <w:numId w:val="6"/>
        </w:numPr>
        <w:spacing w:after="0" w:line="360" w:lineRule="auto"/>
        <w:ind w:left="641" w:right="0" w:hanging="357"/>
        <w:jc w:val="left"/>
        <w:rPr>
          <w:rFonts w:ascii="Calibri" w:hAnsi="Calibri" w:cs="Calibri"/>
          <w:color w:val="auto"/>
        </w:rPr>
      </w:pPr>
      <w:r w:rsidRPr="00A43388">
        <w:rPr>
          <w:rFonts w:ascii="Calibri" w:hAnsi="Calibri" w:cs="Calibri"/>
          <w:color w:val="auto"/>
        </w:rPr>
        <w:t xml:space="preserve">podejmowanie działań zmierzających do zwiększenia skuteczności Procedury, </w:t>
      </w:r>
      <w:r w:rsidR="004C7C7A" w:rsidRPr="00A43388">
        <w:rPr>
          <w:rFonts w:ascii="Calibri" w:hAnsi="Calibri" w:cs="Calibri"/>
          <w:color w:val="auto"/>
        </w:rPr>
        <w:br/>
      </w:r>
      <w:r w:rsidRPr="00A43388">
        <w:rPr>
          <w:rFonts w:ascii="Calibri" w:hAnsi="Calibri" w:cs="Calibri"/>
          <w:color w:val="auto"/>
        </w:rPr>
        <w:t>w tym działań komunikacyjnych i szkoleniowych,</w:t>
      </w:r>
    </w:p>
    <w:p w14:paraId="517E09E6" w14:textId="7B023560" w:rsidR="002E47A3" w:rsidRPr="00A43388" w:rsidRDefault="005F3811" w:rsidP="0045660B">
      <w:pPr>
        <w:numPr>
          <w:ilvl w:val="1"/>
          <w:numId w:val="6"/>
        </w:numPr>
        <w:spacing w:after="0" w:line="360" w:lineRule="auto"/>
        <w:ind w:left="641" w:right="0" w:hanging="357"/>
        <w:jc w:val="left"/>
        <w:rPr>
          <w:rFonts w:ascii="Calibri" w:hAnsi="Calibri" w:cs="Calibri"/>
          <w:color w:val="auto"/>
        </w:rPr>
      </w:pPr>
      <w:r w:rsidRPr="00A43388">
        <w:rPr>
          <w:rFonts w:ascii="Calibri" w:hAnsi="Calibri" w:cs="Calibri"/>
          <w:color w:val="auto"/>
        </w:rPr>
        <w:t>odpowiadanie na pytania ze strony osób, o których mowa w § 3 ust. 2 Procedury dotyczące stosowania Procedury,</w:t>
      </w:r>
    </w:p>
    <w:p w14:paraId="6B4EA022" w14:textId="43F6576E" w:rsidR="002E47A3" w:rsidRPr="00A43388" w:rsidRDefault="005F3811" w:rsidP="0045660B">
      <w:pPr>
        <w:numPr>
          <w:ilvl w:val="1"/>
          <w:numId w:val="6"/>
        </w:numPr>
        <w:spacing w:after="0" w:line="360" w:lineRule="auto"/>
        <w:ind w:left="641" w:right="0" w:hanging="357"/>
        <w:jc w:val="left"/>
        <w:rPr>
          <w:rFonts w:ascii="Calibri" w:hAnsi="Calibri" w:cs="Calibri"/>
          <w:color w:val="auto"/>
        </w:rPr>
      </w:pPr>
      <w:r w:rsidRPr="00A43388">
        <w:rPr>
          <w:rFonts w:ascii="Calibri" w:hAnsi="Calibri" w:cs="Calibri"/>
          <w:color w:val="auto"/>
        </w:rPr>
        <w:t>przyjmowanie Zgłoszeń i podejmowanie Działań następczych oraz podejmowanie komunikacji z Sygnalistą, w tym występowanie o dodatkowe informacje,</w:t>
      </w:r>
    </w:p>
    <w:p w14:paraId="4262218D" w14:textId="5C84FE36" w:rsidR="002E47A3" w:rsidRPr="00A43388" w:rsidRDefault="00647C7E" w:rsidP="0045660B">
      <w:pPr>
        <w:numPr>
          <w:ilvl w:val="1"/>
          <w:numId w:val="6"/>
        </w:numPr>
        <w:spacing w:after="0" w:line="360" w:lineRule="auto"/>
        <w:ind w:left="641" w:right="0" w:hanging="357"/>
        <w:jc w:val="left"/>
        <w:rPr>
          <w:rFonts w:ascii="Calibri" w:hAnsi="Calibri" w:cs="Calibri"/>
          <w:color w:val="auto"/>
        </w:rPr>
      </w:pPr>
      <w:r w:rsidRPr="00A43388">
        <w:rPr>
          <w:rFonts w:ascii="Calibri" w:hAnsi="Calibri" w:cs="Calibri"/>
          <w:color w:val="auto"/>
        </w:rPr>
        <w:t xml:space="preserve">konsultację i doradztwo z Komisją Wyjaśniającą w sprawie podjęcia </w:t>
      </w:r>
      <w:r w:rsidR="005F3811" w:rsidRPr="00A43388">
        <w:rPr>
          <w:rFonts w:ascii="Calibri" w:hAnsi="Calibri" w:cs="Calibri"/>
          <w:color w:val="auto"/>
        </w:rPr>
        <w:t>decyzji o</w:t>
      </w:r>
      <w:r w:rsidR="004C7C7A" w:rsidRPr="00A43388">
        <w:rPr>
          <w:rFonts w:ascii="Calibri" w:hAnsi="Calibri" w:cs="Calibri"/>
          <w:color w:val="auto"/>
        </w:rPr>
        <w:t> </w:t>
      </w:r>
      <w:r w:rsidR="005F3811" w:rsidRPr="00A43388">
        <w:rPr>
          <w:rFonts w:ascii="Calibri" w:hAnsi="Calibri" w:cs="Calibri"/>
          <w:color w:val="auto"/>
        </w:rPr>
        <w:t>wszczęciu Postępowania Wyjaśniającego prowadzonego przez Komisję Wyjaśniającą,</w:t>
      </w:r>
    </w:p>
    <w:p w14:paraId="49ADF8F6" w14:textId="652C0142" w:rsidR="002E47A3" w:rsidRPr="00A43388" w:rsidRDefault="00647C7E" w:rsidP="0045660B">
      <w:pPr>
        <w:numPr>
          <w:ilvl w:val="1"/>
          <w:numId w:val="6"/>
        </w:numPr>
        <w:spacing w:after="0" w:line="360" w:lineRule="auto"/>
        <w:ind w:left="641" w:right="0" w:hanging="357"/>
        <w:jc w:val="left"/>
        <w:rPr>
          <w:rFonts w:ascii="Calibri" w:hAnsi="Calibri" w:cs="Calibri"/>
          <w:color w:val="auto"/>
        </w:rPr>
      </w:pPr>
      <w:r w:rsidRPr="00A43388">
        <w:rPr>
          <w:rFonts w:ascii="Calibri" w:hAnsi="Calibri" w:cs="Calibri"/>
          <w:color w:val="auto"/>
        </w:rPr>
        <w:t xml:space="preserve">udział w </w:t>
      </w:r>
      <w:r w:rsidR="005F3811" w:rsidRPr="00A43388">
        <w:rPr>
          <w:rFonts w:ascii="Calibri" w:hAnsi="Calibri" w:cs="Calibri"/>
          <w:color w:val="auto"/>
        </w:rPr>
        <w:t>wyznaczen</w:t>
      </w:r>
      <w:r w:rsidRPr="00A43388">
        <w:rPr>
          <w:rFonts w:ascii="Calibri" w:hAnsi="Calibri" w:cs="Calibri"/>
          <w:color w:val="auto"/>
        </w:rPr>
        <w:t>iu</w:t>
      </w:r>
      <w:r w:rsidR="005F3811" w:rsidRPr="00A43388">
        <w:rPr>
          <w:rFonts w:ascii="Calibri" w:hAnsi="Calibri" w:cs="Calibri"/>
          <w:color w:val="auto"/>
        </w:rPr>
        <w:t xml:space="preserve"> składu Komisji Wyjaśniającej,</w:t>
      </w:r>
    </w:p>
    <w:p w14:paraId="3234CDEF" w14:textId="751942FE" w:rsidR="002E47A3" w:rsidRPr="00A43388" w:rsidRDefault="005F3811" w:rsidP="0045660B">
      <w:pPr>
        <w:numPr>
          <w:ilvl w:val="1"/>
          <w:numId w:val="6"/>
        </w:numPr>
        <w:spacing w:after="0" w:line="360" w:lineRule="auto"/>
        <w:ind w:left="641" w:right="0" w:hanging="357"/>
        <w:jc w:val="left"/>
        <w:rPr>
          <w:rFonts w:ascii="Calibri" w:hAnsi="Calibri" w:cs="Calibri"/>
          <w:color w:val="auto"/>
        </w:rPr>
      </w:pPr>
      <w:r w:rsidRPr="00A43388">
        <w:rPr>
          <w:rFonts w:ascii="Calibri" w:hAnsi="Calibri" w:cs="Calibri"/>
          <w:color w:val="auto"/>
        </w:rPr>
        <w:t>weryfikacja Zgłoszenia w Postępowaniu wyjaśniającym w ramach Komisji Wyjaśniającej,</w:t>
      </w:r>
    </w:p>
    <w:p w14:paraId="2ECD1820" w14:textId="64392BE6" w:rsidR="002E47A3" w:rsidRPr="00A43388" w:rsidRDefault="005F3811" w:rsidP="0045660B">
      <w:pPr>
        <w:numPr>
          <w:ilvl w:val="1"/>
          <w:numId w:val="6"/>
        </w:numPr>
        <w:spacing w:after="0" w:line="360" w:lineRule="auto"/>
        <w:ind w:left="641" w:right="0" w:hanging="357"/>
        <w:jc w:val="left"/>
        <w:rPr>
          <w:rFonts w:ascii="Calibri" w:hAnsi="Calibri" w:cs="Calibri"/>
          <w:color w:val="auto"/>
        </w:rPr>
      </w:pPr>
      <w:r w:rsidRPr="00A43388">
        <w:rPr>
          <w:rFonts w:ascii="Calibri" w:hAnsi="Calibri" w:cs="Calibri"/>
          <w:color w:val="auto"/>
        </w:rPr>
        <w:t>przekazanie Sygnaliście potwierdzenia przyjęcia Zgłoszenia,</w:t>
      </w:r>
    </w:p>
    <w:p w14:paraId="0D235659" w14:textId="0055F81E" w:rsidR="002E47A3" w:rsidRPr="00A43388" w:rsidRDefault="005F3811" w:rsidP="0045660B">
      <w:pPr>
        <w:numPr>
          <w:ilvl w:val="1"/>
          <w:numId w:val="6"/>
        </w:numPr>
        <w:spacing w:after="0" w:line="360" w:lineRule="auto"/>
        <w:ind w:left="641" w:right="0" w:hanging="357"/>
        <w:jc w:val="left"/>
        <w:rPr>
          <w:rFonts w:ascii="Calibri" w:hAnsi="Calibri" w:cs="Calibri"/>
          <w:color w:val="auto"/>
        </w:rPr>
      </w:pPr>
      <w:r w:rsidRPr="00A43388">
        <w:rPr>
          <w:rFonts w:ascii="Calibri" w:hAnsi="Calibri" w:cs="Calibri"/>
          <w:color w:val="auto"/>
        </w:rPr>
        <w:t>przekazanie Sygnaliście Informacji zwrotnej,</w:t>
      </w:r>
    </w:p>
    <w:p w14:paraId="1FB45C31" w14:textId="7D1C370A" w:rsidR="002E47A3" w:rsidRPr="00A43388" w:rsidRDefault="005F3811" w:rsidP="0045660B">
      <w:pPr>
        <w:numPr>
          <w:ilvl w:val="1"/>
          <w:numId w:val="6"/>
        </w:numPr>
        <w:spacing w:after="0" w:line="360" w:lineRule="auto"/>
        <w:ind w:left="641" w:right="0" w:hanging="357"/>
        <w:jc w:val="left"/>
        <w:rPr>
          <w:rFonts w:ascii="Calibri" w:hAnsi="Calibri" w:cs="Calibri"/>
          <w:color w:val="auto"/>
        </w:rPr>
      </w:pPr>
      <w:r w:rsidRPr="00A43388">
        <w:rPr>
          <w:rFonts w:ascii="Calibri" w:hAnsi="Calibri" w:cs="Calibri"/>
          <w:color w:val="auto"/>
        </w:rPr>
        <w:t>przewodniczenie pracom Komisji Wyjaśniającej</w:t>
      </w:r>
      <w:r w:rsidR="001C0AE2" w:rsidRPr="00A43388">
        <w:rPr>
          <w:rFonts w:ascii="Calibri" w:hAnsi="Calibri" w:cs="Calibri"/>
          <w:color w:val="auto"/>
        </w:rPr>
        <w:t>,</w:t>
      </w:r>
      <w:r w:rsidRPr="00A43388">
        <w:rPr>
          <w:rFonts w:ascii="Calibri" w:hAnsi="Calibri" w:cs="Calibri"/>
          <w:color w:val="auto"/>
        </w:rPr>
        <w:t xml:space="preserve"> </w:t>
      </w:r>
      <w:r w:rsidR="002B2779" w:rsidRPr="00A43388">
        <w:rPr>
          <w:rFonts w:ascii="Calibri" w:hAnsi="Calibri" w:cs="Calibri"/>
          <w:color w:val="auto"/>
        </w:rPr>
        <w:t xml:space="preserve">szczególnie w zakresie organizacji jej prac </w:t>
      </w:r>
      <w:r w:rsidRPr="00A43388">
        <w:rPr>
          <w:rFonts w:ascii="Calibri" w:hAnsi="Calibri" w:cs="Calibri"/>
          <w:color w:val="auto"/>
        </w:rPr>
        <w:t>i zwoływani</w:t>
      </w:r>
      <w:r w:rsidR="002B2779" w:rsidRPr="00A43388">
        <w:rPr>
          <w:rFonts w:ascii="Calibri" w:hAnsi="Calibri" w:cs="Calibri"/>
          <w:color w:val="auto"/>
        </w:rPr>
        <w:t>a</w:t>
      </w:r>
      <w:r w:rsidRPr="00A43388">
        <w:rPr>
          <w:rFonts w:ascii="Calibri" w:hAnsi="Calibri" w:cs="Calibri"/>
          <w:color w:val="auto"/>
        </w:rPr>
        <w:t xml:space="preserve"> jej</w:t>
      </w:r>
      <w:r w:rsidR="002B2779" w:rsidRPr="00A43388">
        <w:rPr>
          <w:rFonts w:ascii="Calibri" w:hAnsi="Calibri" w:cs="Calibri"/>
          <w:color w:val="auto"/>
        </w:rPr>
        <w:t xml:space="preserve"> pierwszego</w:t>
      </w:r>
      <w:r w:rsidRPr="00A43388">
        <w:rPr>
          <w:rFonts w:ascii="Calibri" w:hAnsi="Calibri" w:cs="Calibri"/>
          <w:color w:val="auto"/>
        </w:rPr>
        <w:t xml:space="preserve"> posiedze</w:t>
      </w:r>
      <w:r w:rsidR="002B2779" w:rsidRPr="00A43388">
        <w:rPr>
          <w:rFonts w:ascii="Calibri" w:hAnsi="Calibri" w:cs="Calibri"/>
          <w:color w:val="auto"/>
        </w:rPr>
        <w:t>nia</w:t>
      </w:r>
      <w:r w:rsidRPr="00A43388">
        <w:rPr>
          <w:rFonts w:ascii="Calibri" w:hAnsi="Calibri" w:cs="Calibri"/>
          <w:color w:val="auto"/>
        </w:rPr>
        <w:t>.</w:t>
      </w:r>
    </w:p>
    <w:p w14:paraId="65417EB1" w14:textId="3E7877EA" w:rsidR="002E47A3" w:rsidRPr="00A43388" w:rsidRDefault="005F3811" w:rsidP="0045660B">
      <w:pPr>
        <w:numPr>
          <w:ilvl w:val="0"/>
          <w:numId w:val="6"/>
        </w:numPr>
        <w:spacing w:after="0" w:line="360" w:lineRule="auto"/>
        <w:ind w:left="357" w:right="0" w:hanging="357"/>
        <w:jc w:val="left"/>
        <w:rPr>
          <w:rFonts w:ascii="Calibri" w:hAnsi="Calibri" w:cs="Calibri"/>
          <w:color w:val="auto"/>
        </w:rPr>
      </w:pPr>
      <w:r w:rsidRPr="00A43388">
        <w:rPr>
          <w:rFonts w:ascii="Calibri" w:hAnsi="Calibri" w:cs="Calibri"/>
          <w:color w:val="auto"/>
        </w:rPr>
        <w:t>Koordynator ds. sygnalizowania nieprawidłowości zobowiązany jest do podejmowania działań, o których mowa w ust. 3 z należytą starannością.</w:t>
      </w:r>
    </w:p>
    <w:p w14:paraId="1B2CC16F" w14:textId="03BD3BD2" w:rsidR="001357DD" w:rsidRPr="00A43388" w:rsidRDefault="005F3811" w:rsidP="0045660B">
      <w:pPr>
        <w:numPr>
          <w:ilvl w:val="0"/>
          <w:numId w:val="6"/>
        </w:numPr>
        <w:spacing w:after="0" w:line="360" w:lineRule="auto"/>
        <w:ind w:left="357" w:right="0" w:hanging="357"/>
        <w:jc w:val="left"/>
        <w:rPr>
          <w:rFonts w:ascii="Calibri" w:hAnsi="Calibri" w:cs="Calibri"/>
          <w:color w:val="auto"/>
        </w:rPr>
      </w:pPr>
      <w:r w:rsidRPr="00A43388">
        <w:rPr>
          <w:rFonts w:ascii="Calibri" w:hAnsi="Calibri" w:cs="Calibri"/>
          <w:color w:val="auto"/>
        </w:rPr>
        <w:t>Jeżeli charakter i treść Zgłoszenia daj</w:t>
      </w:r>
      <w:r w:rsidR="001C0AE2" w:rsidRPr="00A43388">
        <w:rPr>
          <w:rFonts w:ascii="Calibri" w:hAnsi="Calibri" w:cs="Calibri"/>
          <w:color w:val="auto"/>
        </w:rPr>
        <w:t>ą</w:t>
      </w:r>
      <w:r w:rsidRPr="00A43388">
        <w:rPr>
          <w:rFonts w:ascii="Calibri" w:hAnsi="Calibri" w:cs="Calibri"/>
          <w:color w:val="auto"/>
        </w:rPr>
        <w:t xml:space="preserve"> ku temu podstawy, w szczególności bazując na zgromadzonych dowodach, Koordynator ds. sygnalizowania nieprawidłowości może </w:t>
      </w:r>
      <w:r w:rsidRPr="00A43388">
        <w:rPr>
          <w:rFonts w:ascii="Calibri" w:hAnsi="Calibri" w:cs="Calibri"/>
          <w:color w:val="auto"/>
        </w:rPr>
        <w:lastRenderedPageBreak/>
        <w:t>zawiadomić odpowiedni organ administracji lub organy ścigania o dokonanym naruszeniu prawa.</w:t>
      </w:r>
    </w:p>
    <w:p w14:paraId="5389646A" w14:textId="69A29F64" w:rsidR="00645167" w:rsidRPr="00A43388" w:rsidRDefault="00645167" w:rsidP="0045660B">
      <w:pPr>
        <w:spacing w:after="0" w:line="360" w:lineRule="auto"/>
        <w:ind w:left="0" w:right="46" w:firstLine="0"/>
        <w:rPr>
          <w:rFonts w:ascii="Calibri" w:hAnsi="Calibri" w:cs="Calibri"/>
          <w:color w:val="auto"/>
        </w:rPr>
      </w:pPr>
    </w:p>
    <w:p w14:paraId="696AACAE" w14:textId="13766CC4" w:rsidR="001B0808" w:rsidRDefault="005F3811" w:rsidP="0045660B">
      <w:pPr>
        <w:spacing w:after="0" w:line="360" w:lineRule="auto"/>
        <w:ind w:left="0" w:firstLine="2"/>
        <w:jc w:val="center"/>
        <w:rPr>
          <w:rFonts w:ascii="Calibri" w:hAnsi="Calibri" w:cs="Calibri"/>
          <w:b/>
          <w:color w:val="auto"/>
        </w:rPr>
      </w:pPr>
      <w:r w:rsidRPr="00A43388">
        <w:rPr>
          <w:rFonts w:ascii="Calibri" w:hAnsi="Calibri" w:cs="Calibri"/>
          <w:b/>
          <w:color w:val="auto"/>
        </w:rPr>
        <w:t>§ 6. Komisja Wyjaśniająca</w:t>
      </w:r>
    </w:p>
    <w:p w14:paraId="5D8EBB07" w14:textId="77777777" w:rsidR="0029132D" w:rsidRPr="00A43388" w:rsidRDefault="005F3811" w:rsidP="0045660B">
      <w:pPr>
        <w:pStyle w:val="Akapitzlist"/>
        <w:numPr>
          <w:ilvl w:val="0"/>
          <w:numId w:val="13"/>
        </w:numPr>
        <w:spacing w:after="0" w:line="360" w:lineRule="auto"/>
        <w:ind w:left="357" w:right="0" w:hanging="357"/>
        <w:jc w:val="left"/>
        <w:rPr>
          <w:rFonts w:ascii="Calibri" w:hAnsi="Calibri" w:cs="Calibri"/>
          <w:color w:val="auto"/>
        </w:rPr>
      </w:pPr>
      <w:r w:rsidRPr="00A43388">
        <w:rPr>
          <w:rFonts w:ascii="Calibri" w:hAnsi="Calibri" w:cs="Calibri"/>
          <w:color w:val="auto"/>
        </w:rPr>
        <w:t xml:space="preserve">Komisja Wyjaśniająca jest bezstronną, wewnętrzną jednostką organizacyjną wyznaczoną w ramach struktury organizacyjnej </w:t>
      </w:r>
      <w:r w:rsidR="0031027B" w:rsidRPr="00A43388">
        <w:rPr>
          <w:rFonts w:ascii="Calibri" w:hAnsi="Calibri" w:cs="Calibri"/>
          <w:b/>
          <w:bCs/>
        </w:rPr>
        <w:t xml:space="preserve">Ogólnokształcącej Szkoły Muzycznej </w:t>
      </w:r>
    </w:p>
    <w:p w14:paraId="5FAC0C0F" w14:textId="171181C6" w:rsidR="002E47A3" w:rsidRPr="00C1358B" w:rsidRDefault="0031027B" w:rsidP="00C1358B">
      <w:pPr>
        <w:spacing w:after="0" w:line="360" w:lineRule="auto"/>
        <w:ind w:right="46"/>
        <w:jc w:val="left"/>
        <w:rPr>
          <w:rFonts w:ascii="Calibri" w:hAnsi="Calibri" w:cs="Calibri"/>
          <w:color w:val="auto"/>
        </w:rPr>
      </w:pPr>
      <w:r w:rsidRPr="00C1358B">
        <w:rPr>
          <w:rFonts w:ascii="Calibri" w:hAnsi="Calibri" w:cs="Calibri"/>
          <w:b/>
          <w:bCs/>
        </w:rPr>
        <w:t xml:space="preserve">I </w:t>
      </w:r>
      <w:proofErr w:type="spellStart"/>
      <w:r w:rsidRPr="00C1358B">
        <w:rPr>
          <w:rFonts w:ascii="Calibri" w:hAnsi="Calibri" w:cs="Calibri"/>
          <w:b/>
          <w:bCs/>
        </w:rPr>
        <w:t>i</w:t>
      </w:r>
      <w:proofErr w:type="spellEnd"/>
      <w:r w:rsidRPr="00C1358B">
        <w:rPr>
          <w:rFonts w:ascii="Calibri" w:hAnsi="Calibri" w:cs="Calibri"/>
          <w:b/>
          <w:bCs/>
        </w:rPr>
        <w:t xml:space="preserve"> II st. im. Henryka Wieniawskiego w Łodzi</w:t>
      </w:r>
      <w:r w:rsidR="005F3811" w:rsidRPr="00C1358B">
        <w:rPr>
          <w:rFonts w:ascii="Calibri" w:hAnsi="Calibri" w:cs="Calibri"/>
          <w:b/>
          <w:bCs/>
          <w:color w:val="auto"/>
        </w:rPr>
        <w:t xml:space="preserve">, </w:t>
      </w:r>
      <w:r w:rsidR="005F3811" w:rsidRPr="00C1358B">
        <w:rPr>
          <w:rFonts w:ascii="Calibri" w:hAnsi="Calibri" w:cs="Calibri"/>
          <w:color w:val="auto"/>
        </w:rPr>
        <w:t>do której zadań należy:</w:t>
      </w:r>
    </w:p>
    <w:p w14:paraId="66578A31" w14:textId="15AC567C" w:rsidR="002E47A3" w:rsidRPr="00A43388" w:rsidRDefault="005F3811" w:rsidP="0045660B">
      <w:pPr>
        <w:numPr>
          <w:ilvl w:val="1"/>
          <w:numId w:val="13"/>
        </w:numPr>
        <w:spacing w:after="0" w:line="360" w:lineRule="auto"/>
        <w:ind w:left="641" w:right="0" w:hanging="357"/>
        <w:jc w:val="left"/>
        <w:rPr>
          <w:rFonts w:ascii="Calibri" w:hAnsi="Calibri" w:cs="Calibri"/>
          <w:color w:val="auto"/>
        </w:rPr>
      </w:pPr>
      <w:r w:rsidRPr="00A43388">
        <w:rPr>
          <w:rFonts w:ascii="Calibri" w:hAnsi="Calibri" w:cs="Calibri"/>
          <w:color w:val="auto"/>
        </w:rPr>
        <w:t>weryfikacja Zgłoszenia w Postępowaniu Wyjaśniającym,</w:t>
      </w:r>
    </w:p>
    <w:p w14:paraId="475D6579" w14:textId="03F8B47C" w:rsidR="002E47A3" w:rsidRPr="00A43388" w:rsidRDefault="005F3811" w:rsidP="0045660B">
      <w:pPr>
        <w:numPr>
          <w:ilvl w:val="1"/>
          <w:numId w:val="13"/>
        </w:numPr>
        <w:spacing w:after="0" w:line="360" w:lineRule="auto"/>
        <w:ind w:left="641" w:right="0" w:hanging="357"/>
        <w:jc w:val="left"/>
        <w:rPr>
          <w:rFonts w:ascii="Calibri" w:hAnsi="Calibri" w:cs="Calibri"/>
          <w:color w:val="auto"/>
        </w:rPr>
      </w:pPr>
      <w:r w:rsidRPr="00A43388">
        <w:rPr>
          <w:rFonts w:ascii="Calibri" w:hAnsi="Calibri" w:cs="Calibri"/>
          <w:color w:val="auto"/>
        </w:rPr>
        <w:t>podejmowanie działań w celu weryfikacji Zgłoszenia podczas posiedzeń wewnętrznych Komisji lub posiedzeń z udziałem uczestników Postępowania Wyjaśniającego,</w:t>
      </w:r>
    </w:p>
    <w:p w14:paraId="58C529C6" w14:textId="0F7E8673" w:rsidR="0029132D" w:rsidRPr="00A43388" w:rsidRDefault="005F3811" w:rsidP="0045660B">
      <w:pPr>
        <w:numPr>
          <w:ilvl w:val="1"/>
          <w:numId w:val="13"/>
        </w:numPr>
        <w:spacing w:after="0" w:line="360" w:lineRule="auto"/>
        <w:ind w:left="641" w:right="0" w:hanging="357"/>
        <w:jc w:val="left"/>
        <w:rPr>
          <w:rFonts w:ascii="Calibri" w:hAnsi="Calibri" w:cs="Calibri"/>
          <w:color w:val="auto"/>
        </w:rPr>
      </w:pPr>
      <w:r w:rsidRPr="00A43388">
        <w:rPr>
          <w:rFonts w:ascii="Calibri" w:hAnsi="Calibri" w:cs="Calibri"/>
          <w:color w:val="auto"/>
        </w:rPr>
        <w:t>prowadzenie działań w ramach Postępowania Wyjaśniającego w sposób rzetelny</w:t>
      </w:r>
    </w:p>
    <w:p w14:paraId="650AAD78" w14:textId="7730B031" w:rsidR="002E47A3" w:rsidRPr="00A43388" w:rsidRDefault="005F3811" w:rsidP="0045660B">
      <w:pPr>
        <w:spacing w:after="0" w:line="360" w:lineRule="auto"/>
        <w:ind w:left="641" w:right="0" w:firstLine="0"/>
        <w:jc w:val="left"/>
        <w:rPr>
          <w:rFonts w:ascii="Calibri" w:hAnsi="Calibri" w:cs="Calibri"/>
          <w:color w:val="auto"/>
        </w:rPr>
      </w:pPr>
      <w:r w:rsidRPr="00A43388">
        <w:rPr>
          <w:rFonts w:ascii="Calibri" w:hAnsi="Calibri" w:cs="Calibri"/>
          <w:color w:val="auto"/>
        </w:rPr>
        <w:t>i obiektywny,</w:t>
      </w:r>
    </w:p>
    <w:p w14:paraId="65ADBE9E" w14:textId="21E43C04" w:rsidR="002E47A3" w:rsidRPr="00A43388" w:rsidRDefault="005F3811" w:rsidP="0045660B">
      <w:pPr>
        <w:numPr>
          <w:ilvl w:val="1"/>
          <w:numId w:val="13"/>
        </w:numPr>
        <w:spacing w:after="0" w:line="360" w:lineRule="auto"/>
        <w:ind w:left="641" w:right="0" w:hanging="357"/>
        <w:jc w:val="left"/>
        <w:rPr>
          <w:rFonts w:ascii="Calibri" w:hAnsi="Calibri" w:cs="Calibri"/>
          <w:color w:val="auto"/>
        </w:rPr>
      </w:pPr>
      <w:r w:rsidRPr="00A43388">
        <w:rPr>
          <w:rFonts w:ascii="Calibri" w:hAnsi="Calibri" w:cs="Calibri"/>
          <w:color w:val="auto"/>
        </w:rPr>
        <w:t>organizowanie i przeprowadzanie rozmów wyjaśniających w ramach Postępowania Wyjaśniającego,</w:t>
      </w:r>
    </w:p>
    <w:p w14:paraId="55768E10" w14:textId="4BDF34CD" w:rsidR="002E47A3" w:rsidRPr="00A43388" w:rsidRDefault="005F3811" w:rsidP="0045660B">
      <w:pPr>
        <w:numPr>
          <w:ilvl w:val="1"/>
          <w:numId w:val="13"/>
        </w:numPr>
        <w:spacing w:after="0" w:line="360" w:lineRule="auto"/>
        <w:ind w:left="641" w:right="0" w:hanging="357"/>
        <w:jc w:val="left"/>
        <w:rPr>
          <w:rFonts w:ascii="Calibri" w:hAnsi="Calibri" w:cs="Calibri"/>
          <w:color w:val="auto"/>
        </w:rPr>
      </w:pPr>
      <w:r w:rsidRPr="00A43388">
        <w:rPr>
          <w:rFonts w:ascii="Calibri" w:hAnsi="Calibri" w:cs="Calibri"/>
          <w:color w:val="auto"/>
        </w:rPr>
        <w:t>ocena zasadności Zgłoszenia,</w:t>
      </w:r>
    </w:p>
    <w:p w14:paraId="23AECAC1" w14:textId="4CF98406" w:rsidR="0029132D" w:rsidRPr="00A43388" w:rsidRDefault="005F3811" w:rsidP="0045660B">
      <w:pPr>
        <w:numPr>
          <w:ilvl w:val="1"/>
          <w:numId w:val="13"/>
        </w:numPr>
        <w:spacing w:after="0" w:line="360" w:lineRule="auto"/>
        <w:ind w:left="641" w:right="0" w:hanging="357"/>
        <w:jc w:val="left"/>
        <w:rPr>
          <w:rFonts w:ascii="Calibri" w:hAnsi="Calibri" w:cs="Calibri"/>
          <w:color w:val="auto"/>
        </w:rPr>
      </w:pPr>
      <w:r w:rsidRPr="00A43388">
        <w:rPr>
          <w:rFonts w:ascii="Calibri" w:hAnsi="Calibri" w:cs="Calibri"/>
          <w:color w:val="auto"/>
        </w:rPr>
        <w:t>przygotowanie Raportu Komisji wobec Zgłoszenia, zawierającego wnioski</w:t>
      </w:r>
    </w:p>
    <w:p w14:paraId="4034CD69" w14:textId="1B4AB512" w:rsidR="002E47A3" w:rsidRPr="00A43388" w:rsidRDefault="005F3811" w:rsidP="0045660B">
      <w:pPr>
        <w:spacing w:after="0" w:line="360" w:lineRule="auto"/>
        <w:ind w:left="641" w:right="0" w:firstLine="0"/>
        <w:jc w:val="left"/>
        <w:rPr>
          <w:rFonts w:ascii="Calibri" w:hAnsi="Calibri" w:cs="Calibri"/>
          <w:color w:val="auto"/>
        </w:rPr>
      </w:pPr>
      <w:r w:rsidRPr="00A43388">
        <w:rPr>
          <w:rFonts w:ascii="Calibri" w:hAnsi="Calibri" w:cs="Calibri"/>
          <w:color w:val="auto"/>
        </w:rPr>
        <w:t>i rekomendacje dalszych działań, w tym ewentualnych działań naprawczych,</w:t>
      </w:r>
    </w:p>
    <w:p w14:paraId="44B90791" w14:textId="1C1133AE" w:rsidR="002E47A3" w:rsidRPr="00A43388" w:rsidRDefault="005F3811" w:rsidP="0045660B">
      <w:pPr>
        <w:numPr>
          <w:ilvl w:val="1"/>
          <w:numId w:val="13"/>
        </w:numPr>
        <w:spacing w:after="0" w:line="360" w:lineRule="auto"/>
        <w:ind w:left="641" w:right="0" w:hanging="357"/>
        <w:jc w:val="left"/>
        <w:rPr>
          <w:rFonts w:ascii="Calibri" w:hAnsi="Calibri" w:cs="Calibri"/>
          <w:color w:val="auto"/>
        </w:rPr>
      </w:pPr>
      <w:r w:rsidRPr="00A43388">
        <w:rPr>
          <w:rFonts w:ascii="Calibri" w:hAnsi="Calibri" w:cs="Calibri"/>
          <w:color w:val="auto"/>
        </w:rPr>
        <w:t>przedstawienie</w:t>
      </w:r>
      <w:r w:rsidR="00E05C52" w:rsidRPr="00A43388">
        <w:rPr>
          <w:rFonts w:ascii="Calibri" w:hAnsi="Calibri" w:cs="Calibri"/>
          <w:color w:val="auto"/>
        </w:rPr>
        <w:t xml:space="preserve"> Pracodawcy podmiotu</w:t>
      </w:r>
      <w:r w:rsidRPr="00A43388">
        <w:rPr>
          <w:rFonts w:ascii="Calibri" w:hAnsi="Calibri" w:cs="Calibri"/>
          <w:color w:val="auto"/>
        </w:rPr>
        <w:t xml:space="preserve"> Raportu w terminie 3 dni od dnia jego przyjęcia.</w:t>
      </w:r>
    </w:p>
    <w:p w14:paraId="09641807" w14:textId="5AF86044" w:rsidR="002E47A3" w:rsidRPr="00A43388" w:rsidRDefault="005F3811" w:rsidP="0045660B">
      <w:pPr>
        <w:numPr>
          <w:ilvl w:val="0"/>
          <w:numId w:val="7"/>
        </w:numPr>
        <w:spacing w:after="0" w:line="360" w:lineRule="auto"/>
        <w:ind w:left="414" w:right="0" w:hanging="357"/>
        <w:jc w:val="left"/>
        <w:rPr>
          <w:rFonts w:ascii="Calibri" w:hAnsi="Calibri" w:cs="Calibri"/>
          <w:color w:val="auto"/>
        </w:rPr>
      </w:pPr>
      <w:r w:rsidRPr="00A43388">
        <w:rPr>
          <w:rFonts w:ascii="Calibri" w:hAnsi="Calibri" w:cs="Calibri"/>
          <w:color w:val="auto"/>
        </w:rPr>
        <w:t>W skład Komisji Wyjaśniającej wchodzi:</w:t>
      </w:r>
    </w:p>
    <w:p w14:paraId="5FFA698E" w14:textId="05920A8A" w:rsidR="002E47A3" w:rsidRPr="00A43388" w:rsidRDefault="005F3811" w:rsidP="0045660B">
      <w:pPr>
        <w:numPr>
          <w:ilvl w:val="1"/>
          <w:numId w:val="7"/>
        </w:numPr>
        <w:spacing w:after="0" w:line="360" w:lineRule="auto"/>
        <w:ind w:left="641" w:right="0" w:hanging="357"/>
        <w:jc w:val="left"/>
        <w:rPr>
          <w:rFonts w:ascii="Calibri" w:hAnsi="Calibri" w:cs="Calibri"/>
          <w:color w:val="auto"/>
        </w:rPr>
      </w:pPr>
      <w:r w:rsidRPr="00A43388">
        <w:rPr>
          <w:rFonts w:ascii="Calibri" w:hAnsi="Calibri" w:cs="Calibri"/>
          <w:color w:val="auto"/>
        </w:rPr>
        <w:t>Koordynator ds. sygnalizowania nieprawidłowości pełniący funkcję Przewodniczącego Komisji Wyjaśniającej,</w:t>
      </w:r>
    </w:p>
    <w:p w14:paraId="051B4A92" w14:textId="4EAB10F2" w:rsidR="00E36564" w:rsidRPr="00A43388" w:rsidRDefault="00645167" w:rsidP="0045660B">
      <w:pPr>
        <w:numPr>
          <w:ilvl w:val="1"/>
          <w:numId w:val="7"/>
        </w:numPr>
        <w:spacing w:after="0" w:line="360" w:lineRule="auto"/>
        <w:ind w:left="641" w:right="0" w:hanging="357"/>
        <w:jc w:val="left"/>
        <w:rPr>
          <w:rFonts w:ascii="Calibri" w:hAnsi="Calibri" w:cs="Calibri"/>
          <w:color w:val="auto"/>
        </w:rPr>
      </w:pPr>
      <w:r w:rsidRPr="00A43388">
        <w:rPr>
          <w:rFonts w:ascii="Calibri" w:hAnsi="Calibri" w:cs="Calibri"/>
          <w:color w:val="auto"/>
        </w:rPr>
        <w:t>trzech</w:t>
      </w:r>
      <w:r w:rsidR="005F3811" w:rsidRPr="00A43388">
        <w:rPr>
          <w:rFonts w:ascii="Calibri" w:hAnsi="Calibri" w:cs="Calibri"/>
          <w:color w:val="auto"/>
        </w:rPr>
        <w:t xml:space="preserve"> ekspertów zewnętrznych</w:t>
      </w:r>
      <w:r w:rsidR="00E05C52" w:rsidRPr="00A43388">
        <w:rPr>
          <w:rFonts w:ascii="Calibri" w:hAnsi="Calibri" w:cs="Calibri"/>
          <w:color w:val="auto"/>
        </w:rPr>
        <w:t xml:space="preserve"> lub z wewnętrznej struktury organizacyjnej </w:t>
      </w:r>
      <w:r w:rsidR="005F3811" w:rsidRPr="00A43388">
        <w:rPr>
          <w:rFonts w:ascii="Calibri" w:hAnsi="Calibri" w:cs="Calibri"/>
          <w:color w:val="auto"/>
        </w:rPr>
        <w:t xml:space="preserve">wyznaczonych przez </w:t>
      </w:r>
      <w:r w:rsidR="0031027B" w:rsidRPr="00A43388">
        <w:rPr>
          <w:rFonts w:ascii="Calibri" w:hAnsi="Calibri" w:cs="Calibri"/>
          <w:b/>
          <w:bCs/>
        </w:rPr>
        <w:t xml:space="preserve">Ogólnokształcącą Szkołę Muzyczną I </w:t>
      </w:r>
      <w:proofErr w:type="spellStart"/>
      <w:r w:rsidR="0031027B" w:rsidRPr="00A43388">
        <w:rPr>
          <w:rFonts w:ascii="Calibri" w:hAnsi="Calibri" w:cs="Calibri"/>
          <w:b/>
          <w:bCs/>
        </w:rPr>
        <w:t>i</w:t>
      </w:r>
      <w:proofErr w:type="spellEnd"/>
      <w:r w:rsidR="0031027B" w:rsidRPr="00A43388">
        <w:rPr>
          <w:rFonts w:ascii="Calibri" w:hAnsi="Calibri" w:cs="Calibri"/>
          <w:b/>
          <w:bCs/>
        </w:rPr>
        <w:t xml:space="preserve"> II st. im. Henryka Wieniawskiego w Łodzi</w:t>
      </w:r>
      <w:r w:rsidR="005F3811" w:rsidRPr="00A43388">
        <w:rPr>
          <w:rFonts w:ascii="Calibri" w:hAnsi="Calibri" w:cs="Calibri"/>
          <w:b/>
          <w:bCs/>
          <w:color w:val="auto"/>
        </w:rPr>
        <w:t xml:space="preserve">, </w:t>
      </w:r>
      <w:r w:rsidR="005F3811" w:rsidRPr="00A43388">
        <w:rPr>
          <w:rFonts w:ascii="Calibri" w:hAnsi="Calibri" w:cs="Calibri"/>
          <w:color w:val="auto"/>
        </w:rPr>
        <w:t>z których w czynnościach podejmowanych dla rozpoznania danego Zgłoszenia bierze udział</w:t>
      </w:r>
      <w:r w:rsidR="003B68ED" w:rsidRPr="00A43388">
        <w:rPr>
          <w:rFonts w:ascii="Calibri" w:hAnsi="Calibri" w:cs="Calibri"/>
          <w:color w:val="auto"/>
        </w:rPr>
        <w:t>:</w:t>
      </w:r>
    </w:p>
    <w:p w14:paraId="70928396" w14:textId="77777777" w:rsidR="00E36564" w:rsidRPr="00A43388" w:rsidRDefault="005F3811" w:rsidP="0045660B">
      <w:pPr>
        <w:pStyle w:val="Akapitzlist"/>
        <w:numPr>
          <w:ilvl w:val="3"/>
          <w:numId w:val="13"/>
        </w:numPr>
        <w:spacing w:after="0" w:line="360" w:lineRule="auto"/>
        <w:ind w:left="1208" w:right="0" w:hanging="357"/>
        <w:jc w:val="left"/>
        <w:rPr>
          <w:rFonts w:ascii="Calibri" w:hAnsi="Calibri" w:cs="Calibri"/>
          <w:color w:val="auto"/>
        </w:rPr>
      </w:pPr>
      <w:r w:rsidRPr="00A43388">
        <w:rPr>
          <w:rFonts w:ascii="Calibri" w:hAnsi="Calibri" w:cs="Calibri"/>
          <w:color w:val="auto"/>
        </w:rPr>
        <w:t>1 ekspert w</w:t>
      </w:r>
      <w:r w:rsidR="002B2779" w:rsidRPr="00A43388">
        <w:rPr>
          <w:rFonts w:ascii="Calibri" w:hAnsi="Calibri" w:cs="Calibri"/>
          <w:color w:val="auto"/>
        </w:rPr>
        <w:t>skazany</w:t>
      </w:r>
      <w:r w:rsidRPr="00A43388">
        <w:rPr>
          <w:rFonts w:ascii="Calibri" w:hAnsi="Calibri" w:cs="Calibri"/>
          <w:color w:val="auto"/>
        </w:rPr>
        <w:t xml:space="preserve"> </w:t>
      </w:r>
      <w:r w:rsidR="00E05C52" w:rsidRPr="00A43388">
        <w:rPr>
          <w:rFonts w:ascii="Calibri" w:hAnsi="Calibri" w:cs="Calibri"/>
          <w:color w:val="auto"/>
        </w:rPr>
        <w:t>przez</w:t>
      </w:r>
      <w:r w:rsidRPr="00A43388">
        <w:rPr>
          <w:rFonts w:ascii="Calibri" w:hAnsi="Calibri" w:cs="Calibri"/>
          <w:color w:val="auto"/>
        </w:rPr>
        <w:t xml:space="preserve"> Koordynatora ds. sygnalizowania</w:t>
      </w:r>
      <w:r w:rsidR="002B2779" w:rsidRPr="00A43388">
        <w:rPr>
          <w:rFonts w:ascii="Calibri" w:hAnsi="Calibri" w:cs="Calibri"/>
          <w:color w:val="auto"/>
        </w:rPr>
        <w:t xml:space="preserve"> nieprawidłowości</w:t>
      </w:r>
      <w:r w:rsidR="003B68ED" w:rsidRPr="00A43388">
        <w:rPr>
          <w:rFonts w:ascii="Calibri" w:hAnsi="Calibri" w:cs="Calibri"/>
          <w:color w:val="auto"/>
        </w:rPr>
        <w:t>,</w:t>
      </w:r>
    </w:p>
    <w:p w14:paraId="2AEAEAA7" w14:textId="13B5F254" w:rsidR="00E36564" w:rsidRPr="00A43388" w:rsidRDefault="007112E4" w:rsidP="0045660B">
      <w:pPr>
        <w:pStyle w:val="Akapitzlist"/>
        <w:numPr>
          <w:ilvl w:val="3"/>
          <w:numId w:val="13"/>
        </w:numPr>
        <w:spacing w:after="0" w:line="360" w:lineRule="auto"/>
        <w:ind w:left="1208" w:right="0" w:hanging="357"/>
        <w:jc w:val="left"/>
        <w:rPr>
          <w:rFonts w:ascii="Calibri" w:hAnsi="Calibri" w:cs="Calibri"/>
          <w:color w:val="auto"/>
        </w:rPr>
      </w:pPr>
      <w:r w:rsidRPr="00A43388">
        <w:rPr>
          <w:rFonts w:ascii="Calibri" w:hAnsi="Calibri" w:cs="Calibri"/>
          <w:color w:val="auto"/>
        </w:rPr>
        <w:t xml:space="preserve">1 ekspert wybrany </w:t>
      </w:r>
      <w:r w:rsidR="003B68ED" w:rsidRPr="00A43388">
        <w:rPr>
          <w:rFonts w:ascii="Calibri" w:hAnsi="Calibri" w:cs="Calibri"/>
          <w:color w:val="auto"/>
        </w:rPr>
        <w:t>przez organizację związkową</w:t>
      </w:r>
      <w:r w:rsidR="00E36564" w:rsidRPr="00A43388">
        <w:rPr>
          <w:rFonts w:ascii="Calibri" w:hAnsi="Calibri" w:cs="Calibri"/>
          <w:color w:val="auto"/>
        </w:rPr>
        <w:t xml:space="preserve">, </w:t>
      </w:r>
      <w:r w:rsidR="003B68ED" w:rsidRPr="00A43388">
        <w:rPr>
          <w:rFonts w:ascii="Calibri" w:hAnsi="Calibri" w:cs="Calibri"/>
          <w:color w:val="auto"/>
        </w:rPr>
        <w:t>a w przypadku wystąpienia więcej niż jednej organizacji</w:t>
      </w:r>
      <w:r w:rsidR="00E36564" w:rsidRPr="00A43388">
        <w:rPr>
          <w:rFonts w:ascii="Calibri" w:hAnsi="Calibri" w:cs="Calibri"/>
          <w:color w:val="auto"/>
        </w:rPr>
        <w:t>,</w:t>
      </w:r>
      <w:r w:rsidR="003B68ED" w:rsidRPr="00A43388">
        <w:rPr>
          <w:rFonts w:ascii="Calibri" w:hAnsi="Calibri" w:cs="Calibri"/>
          <w:color w:val="auto"/>
        </w:rPr>
        <w:t xml:space="preserve"> po jednym z każdej z nich</w:t>
      </w:r>
      <w:r w:rsidR="008875CE" w:rsidRPr="00A43388">
        <w:rPr>
          <w:rFonts w:ascii="Calibri" w:hAnsi="Calibri" w:cs="Calibri"/>
          <w:color w:val="auto"/>
        </w:rPr>
        <w:t xml:space="preserve"> lub przedstawiciela zatrudnionych</w:t>
      </w:r>
      <w:r w:rsidR="003B68ED" w:rsidRPr="00A43388">
        <w:rPr>
          <w:rFonts w:ascii="Calibri" w:hAnsi="Calibri" w:cs="Calibri"/>
          <w:color w:val="auto"/>
        </w:rPr>
        <w:t>,</w:t>
      </w:r>
    </w:p>
    <w:p w14:paraId="56D4E706" w14:textId="461E2EE5" w:rsidR="003B68ED" w:rsidRPr="00A43388" w:rsidRDefault="003B68ED" w:rsidP="0045660B">
      <w:pPr>
        <w:pStyle w:val="Akapitzlist"/>
        <w:numPr>
          <w:ilvl w:val="3"/>
          <w:numId w:val="13"/>
        </w:numPr>
        <w:spacing w:after="0" w:line="360" w:lineRule="auto"/>
        <w:ind w:left="1208" w:right="0" w:hanging="357"/>
        <w:jc w:val="left"/>
        <w:rPr>
          <w:rFonts w:ascii="Calibri" w:hAnsi="Calibri" w:cs="Calibri"/>
          <w:color w:val="auto"/>
        </w:rPr>
      </w:pPr>
      <w:r w:rsidRPr="00A43388">
        <w:rPr>
          <w:rFonts w:ascii="Calibri" w:hAnsi="Calibri" w:cs="Calibri"/>
          <w:color w:val="auto"/>
        </w:rPr>
        <w:t>1 ekspert wskazan</w:t>
      </w:r>
      <w:r w:rsidR="008875CE" w:rsidRPr="00A43388">
        <w:rPr>
          <w:rFonts w:ascii="Calibri" w:hAnsi="Calibri" w:cs="Calibri"/>
          <w:color w:val="auto"/>
        </w:rPr>
        <w:t>y</w:t>
      </w:r>
      <w:r w:rsidRPr="00A43388">
        <w:rPr>
          <w:rFonts w:ascii="Calibri" w:hAnsi="Calibri" w:cs="Calibri"/>
          <w:color w:val="auto"/>
        </w:rPr>
        <w:t xml:space="preserve"> przez pracodawcę</w:t>
      </w:r>
      <w:r w:rsidR="008C628C" w:rsidRPr="00A43388">
        <w:rPr>
          <w:rFonts w:ascii="Calibri" w:hAnsi="Calibri" w:cs="Calibri"/>
          <w:color w:val="auto"/>
        </w:rPr>
        <w:t>.</w:t>
      </w:r>
    </w:p>
    <w:p w14:paraId="24B06273" w14:textId="0EF9F1BE" w:rsidR="002E47A3" w:rsidRPr="00A43388" w:rsidRDefault="005F3811" w:rsidP="0045660B">
      <w:pPr>
        <w:numPr>
          <w:ilvl w:val="1"/>
          <w:numId w:val="7"/>
        </w:numPr>
        <w:spacing w:after="0" w:line="360" w:lineRule="auto"/>
        <w:ind w:left="641" w:right="45" w:hanging="357"/>
        <w:jc w:val="left"/>
        <w:rPr>
          <w:rFonts w:ascii="Calibri" w:hAnsi="Calibri" w:cs="Calibri"/>
          <w:color w:val="auto"/>
        </w:rPr>
      </w:pPr>
      <w:r w:rsidRPr="00A43388">
        <w:rPr>
          <w:rFonts w:ascii="Calibri" w:hAnsi="Calibri" w:cs="Calibri"/>
          <w:color w:val="auto"/>
        </w:rPr>
        <w:lastRenderedPageBreak/>
        <w:t>Członkowie Komisji Wyjaśniającej niebiorący udziału w rozpoznaniu danego Zgłoszenia nie mają dostępu do informacji i danych osobowych objętych Postępowaniem Wyjaśniającym w tej sprawie</w:t>
      </w:r>
      <w:r w:rsidR="008C628C" w:rsidRPr="00A43388">
        <w:rPr>
          <w:rFonts w:ascii="Calibri" w:hAnsi="Calibri" w:cs="Calibri"/>
          <w:color w:val="auto"/>
        </w:rPr>
        <w:t>,</w:t>
      </w:r>
    </w:p>
    <w:p w14:paraId="1DBDA4E7" w14:textId="4F99E6F6" w:rsidR="002E47A3" w:rsidRPr="00A43388" w:rsidRDefault="005F3811" w:rsidP="0045660B">
      <w:pPr>
        <w:numPr>
          <w:ilvl w:val="0"/>
          <w:numId w:val="7"/>
        </w:numPr>
        <w:spacing w:after="0" w:line="360" w:lineRule="auto"/>
        <w:ind w:left="357" w:right="0" w:hanging="357"/>
        <w:jc w:val="left"/>
        <w:rPr>
          <w:rFonts w:ascii="Calibri" w:hAnsi="Calibri" w:cs="Calibri"/>
          <w:color w:val="auto"/>
        </w:rPr>
      </w:pPr>
      <w:r w:rsidRPr="00A43388">
        <w:rPr>
          <w:rFonts w:ascii="Calibri" w:hAnsi="Calibri" w:cs="Calibri"/>
          <w:color w:val="auto"/>
        </w:rPr>
        <w:t>Skład Komisji Wyjaśniającej rozpoznającej konkretne Zgłoszenie może zostać zmieniony, jeżeli członek Komisji uchybi zasadom określonym w Procedurze, złoży rezygnację lub wystąpi podejrzenie braku bezstronności.</w:t>
      </w:r>
    </w:p>
    <w:p w14:paraId="3033408D" w14:textId="0EFAD985" w:rsidR="00A02DA2" w:rsidRPr="00A43388" w:rsidRDefault="005F3811" w:rsidP="0045660B">
      <w:pPr>
        <w:numPr>
          <w:ilvl w:val="0"/>
          <w:numId w:val="7"/>
        </w:numPr>
        <w:spacing w:after="0" w:line="360" w:lineRule="auto"/>
        <w:ind w:left="357" w:right="0" w:hanging="357"/>
        <w:jc w:val="left"/>
        <w:rPr>
          <w:rFonts w:ascii="Calibri" w:hAnsi="Calibri" w:cs="Calibri"/>
          <w:color w:val="auto"/>
        </w:rPr>
      </w:pPr>
      <w:r w:rsidRPr="00A43388">
        <w:rPr>
          <w:rFonts w:ascii="Calibri" w:hAnsi="Calibri" w:cs="Calibri"/>
          <w:color w:val="auto"/>
        </w:rPr>
        <w:t>W skład Komisji Wyjaśniającej nie wchodzi osoba, wobec której zachodzi uzasadnione podejrzenie braku bezstronności lub niezależności albo naruszenia poufności.</w:t>
      </w:r>
    </w:p>
    <w:p w14:paraId="0F6C0491" w14:textId="294BE479" w:rsidR="002E47A3" w:rsidRPr="00A43388" w:rsidRDefault="0031027B" w:rsidP="0045660B">
      <w:pPr>
        <w:numPr>
          <w:ilvl w:val="0"/>
          <w:numId w:val="7"/>
        </w:numPr>
        <w:spacing w:after="0" w:line="360" w:lineRule="auto"/>
        <w:ind w:left="357" w:right="0" w:hanging="357"/>
        <w:jc w:val="left"/>
        <w:rPr>
          <w:rFonts w:ascii="Calibri" w:hAnsi="Calibri" w:cs="Calibri"/>
          <w:color w:val="auto"/>
        </w:rPr>
      </w:pPr>
      <w:r w:rsidRPr="00A43388">
        <w:rPr>
          <w:rFonts w:ascii="Calibri" w:hAnsi="Calibri" w:cs="Calibri"/>
          <w:b/>
          <w:bCs/>
        </w:rPr>
        <w:t xml:space="preserve">Ogólnokształcąca Szkoła Muzyczna I </w:t>
      </w:r>
      <w:proofErr w:type="spellStart"/>
      <w:r w:rsidRPr="00A43388">
        <w:rPr>
          <w:rFonts w:ascii="Calibri" w:hAnsi="Calibri" w:cs="Calibri"/>
          <w:b/>
          <w:bCs/>
        </w:rPr>
        <w:t>i</w:t>
      </w:r>
      <w:proofErr w:type="spellEnd"/>
      <w:r w:rsidRPr="00A43388">
        <w:rPr>
          <w:rFonts w:ascii="Calibri" w:hAnsi="Calibri" w:cs="Calibri"/>
          <w:b/>
          <w:bCs/>
        </w:rPr>
        <w:t xml:space="preserve"> II st. im. Henryka Wieniawskiego w Łodzi</w:t>
      </w:r>
      <w:r w:rsidRPr="00A43388">
        <w:rPr>
          <w:rFonts w:ascii="Calibri" w:hAnsi="Calibri" w:cs="Calibri"/>
        </w:rPr>
        <w:t xml:space="preserve"> </w:t>
      </w:r>
      <w:r w:rsidR="005F3811" w:rsidRPr="00A43388">
        <w:rPr>
          <w:rFonts w:ascii="Calibri" w:hAnsi="Calibri" w:cs="Calibri"/>
          <w:color w:val="auto"/>
        </w:rPr>
        <w:t xml:space="preserve">odwołuje członka Komisji Wyjaśniającej, jeżeli zachodzi uzasadnione podejrzenie braku bezstronności lub naruszenia zasad poufności, a na </w:t>
      </w:r>
      <w:r w:rsidR="001C0AE2" w:rsidRPr="00A43388">
        <w:rPr>
          <w:rFonts w:ascii="Calibri" w:hAnsi="Calibri" w:cs="Calibri"/>
          <w:color w:val="auto"/>
        </w:rPr>
        <w:t xml:space="preserve">jego </w:t>
      </w:r>
      <w:r w:rsidR="005F3811" w:rsidRPr="00A43388">
        <w:rPr>
          <w:rFonts w:ascii="Calibri" w:hAnsi="Calibri" w:cs="Calibri"/>
          <w:color w:val="auto"/>
        </w:rPr>
        <w:t>miejsce niezwłocznie powołana zostaje inna osoba.</w:t>
      </w:r>
    </w:p>
    <w:p w14:paraId="137725FE" w14:textId="5F88BCEA" w:rsidR="008C628C" w:rsidRPr="00A43388" w:rsidRDefault="005F3811" w:rsidP="0045660B">
      <w:pPr>
        <w:pStyle w:val="Akapitzlist"/>
        <w:numPr>
          <w:ilvl w:val="0"/>
          <w:numId w:val="7"/>
        </w:numPr>
        <w:spacing w:after="0" w:line="360" w:lineRule="auto"/>
        <w:ind w:left="357" w:right="0" w:hanging="357"/>
        <w:jc w:val="left"/>
        <w:rPr>
          <w:rFonts w:ascii="Calibri" w:hAnsi="Calibri" w:cs="Calibri"/>
          <w:color w:val="auto"/>
        </w:rPr>
      </w:pPr>
      <w:r w:rsidRPr="00A43388">
        <w:rPr>
          <w:rFonts w:ascii="Calibri" w:hAnsi="Calibri" w:cs="Calibri"/>
          <w:color w:val="auto"/>
        </w:rPr>
        <w:t xml:space="preserve">Gdy Osobą, której dotyczy Zgłoszenie jest członek organu </w:t>
      </w:r>
      <w:r w:rsidR="00A02DA2" w:rsidRPr="00A43388">
        <w:rPr>
          <w:rFonts w:ascii="Calibri" w:hAnsi="Calibri" w:cs="Calibri"/>
          <w:color w:val="auto"/>
        </w:rPr>
        <w:t xml:space="preserve">kadry kierowniczej lub powołanej komisji do rozpatrywania zgłoszeń w podmiocie </w:t>
      </w:r>
      <w:r w:rsidRPr="00A43388">
        <w:rPr>
          <w:rFonts w:ascii="Calibri" w:hAnsi="Calibri" w:cs="Calibri"/>
          <w:color w:val="auto"/>
        </w:rPr>
        <w:t>Komisja Wyjaśniająca rozpoznaje to Zgłoszenie w składzie dwóch ekspertów. Raport nie jest przekazywany tej Osobie i nie bierze ona udziału w podjęciu Rozstrzygnięcia.</w:t>
      </w:r>
    </w:p>
    <w:p w14:paraId="6BAE4CB0" w14:textId="2C9045DA" w:rsidR="002E47A3" w:rsidRPr="00A43388" w:rsidRDefault="00700357" w:rsidP="0045660B">
      <w:pPr>
        <w:pStyle w:val="Akapitzlist"/>
        <w:numPr>
          <w:ilvl w:val="0"/>
          <w:numId w:val="7"/>
        </w:numPr>
        <w:spacing w:after="0" w:line="360" w:lineRule="auto"/>
        <w:ind w:left="357" w:right="0" w:hanging="357"/>
        <w:jc w:val="left"/>
        <w:rPr>
          <w:rFonts w:ascii="Calibri" w:hAnsi="Calibri" w:cs="Calibri"/>
          <w:color w:val="auto"/>
        </w:rPr>
      </w:pPr>
      <w:r w:rsidRPr="00A43388">
        <w:rPr>
          <w:rFonts w:ascii="Calibri" w:hAnsi="Calibri" w:cs="Calibri"/>
          <w:color w:val="auto"/>
        </w:rPr>
        <w:t>Skład Komisji Wyjaśniającej powoływany jest kadenc</w:t>
      </w:r>
      <w:r w:rsidR="00363911" w:rsidRPr="00A43388">
        <w:rPr>
          <w:rFonts w:ascii="Calibri" w:hAnsi="Calibri" w:cs="Calibri"/>
          <w:color w:val="auto"/>
        </w:rPr>
        <w:t>yjnie</w:t>
      </w:r>
      <w:r w:rsidRPr="00A43388">
        <w:rPr>
          <w:rFonts w:ascii="Calibri" w:hAnsi="Calibri" w:cs="Calibri"/>
          <w:color w:val="auto"/>
        </w:rPr>
        <w:t xml:space="preserve"> w odniesieniu do trwającej </w:t>
      </w:r>
      <w:r w:rsidR="00363911" w:rsidRPr="00A43388">
        <w:rPr>
          <w:rFonts w:ascii="Calibri" w:hAnsi="Calibri" w:cs="Calibri"/>
          <w:color w:val="auto"/>
        </w:rPr>
        <w:t xml:space="preserve">danej </w:t>
      </w:r>
      <w:r w:rsidRPr="00A43388">
        <w:rPr>
          <w:rFonts w:ascii="Calibri" w:hAnsi="Calibri" w:cs="Calibri"/>
          <w:color w:val="auto"/>
        </w:rPr>
        <w:t>kadencji wybranych władz</w:t>
      </w:r>
      <w:r w:rsidR="00363911" w:rsidRPr="00A43388">
        <w:rPr>
          <w:rFonts w:ascii="Calibri" w:hAnsi="Calibri" w:cs="Calibri"/>
          <w:color w:val="auto"/>
        </w:rPr>
        <w:t>.</w:t>
      </w:r>
      <w:r w:rsidR="008C628C" w:rsidRPr="00A43388">
        <w:rPr>
          <w:rFonts w:ascii="Calibri" w:hAnsi="Calibri" w:cs="Calibri"/>
          <w:color w:val="auto"/>
        </w:rPr>
        <w:t xml:space="preserve"> Ekspert wskazany przez Pracodawcę może być zmien</w:t>
      </w:r>
      <w:r w:rsidR="008F3DF9" w:rsidRPr="00A43388">
        <w:rPr>
          <w:rFonts w:ascii="Calibri" w:hAnsi="Calibri" w:cs="Calibri"/>
          <w:color w:val="auto"/>
        </w:rPr>
        <w:t>iony</w:t>
      </w:r>
      <w:r w:rsidR="008C628C" w:rsidRPr="00A43388">
        <w:rPr>
          <w:rFonts w:ascii="Calibri" w:hAnsi="Calibri" w:cs="Calibri"/>
          <w:color w:val="auto"/>
        </w:rPr>
        <w:t xml:space="preserve"> w zależności od charakteru merytorycznego </w:t>
      </w:r>
      <w:r w:rsidR="008F3DF9" w:rsidRPr="00A43388">
        <w:rPr>
          <w:rFonts w:ascii="Calibri" w:hAnsi="Calibri" w:cs="Calibri"/>
          <w:color w:val="auto"/>
        </w:rPr>
        <w:t xml:space="preserve">danego </w:t>
      </w:r>
      <w:r w:rsidR="008C628C" w:rsidRPr="00A43388">
        <w:rPr>
          <w:rFonts w:ascii="Calibri" w:hAnsi="Calibri" w:cs="Calibri"/>
          <w:color w:val="auto"/>
        </w:rPr>
        <w:t>naruszenia i</w:t>
      </w:r>
      <w:r w:rsidR="008F3DF9" w:rsidRPr="00A43388">
        <w:rPr>
          <w:rFonts w:ascii="Calibri" w:hAnsi="Calibri" w:cs="Calibri"/>
          <w:color w:val="auto"/>
        </w:rPr>
        <w:t> </w:t>
      </w:r>
      <w:r w:rsidR="008C628C" w:rsidRPr="00A43388">
        <w:rPr>
          <w:rFonts w:ascii="Calibri" w:hAnsi="Calibri" w:cs="Calibri"/>
          <w:color w:val="auto"/>
        </w:rPr>
        <w:t>rozpatrywanego zgłoszenia.</w:t>
      </w:r>
    </w:p>
    <w:p w14:paraId="6E299230" w14:textId="4F4FEA4F" w:rsidR="001D19AA" w:rsidRPr="00A43388" w:rsidRDefault="001D19AA" w:rsidP="0045660B">
      <w:pPr>
        <w:pStyle w:val="Akapitzlist"/>
        <w:numPr>
          <w:ilvl w:val="0"/>
          <w:numId w:val="7"/>
        </w:numPr>
        <w:spacing w:after="0" w:line="360" w:lineRule="auto"/>
        <w:ind w:left="357" w:right="0" w:hanging="357"/>
        <w:jc w:val="left"/>
        <w:rPr>
          <w:rFonts w:ascii="Calibri" w:hAnsi="Calibri" w:cs="Calibri"/>
        </w:rPr>
      </w:pPr>
      <w:r w:rsidRPr="00A43388">
        <w:rPr>
          <w:rFonts w:ascii="Calibri" w:hAnsi="Calibri" w:cs="Calibri"/>
        </w:rPr>
        <w:t xml:space="preserve">Wzór protokołu powołania lub odwołania członka komisji stanowi Załącznik </w:t>
      </w:r>
      <w:r w:rsidR="004C7C7A" w:rsidRPr="00A43388">
        <w:rPr>
          <w:rFonts w:ascii="Calibri" w:hAnsi="Calibri" w:cs="Calibri"/>
        </w:rPr>
        <w:br/>
      </w:r>
      <w:r w:rsidRPr="00A43388">
        <w:rPr>
          <w:rFonts w:ascii="Calibri" w:hAnsi="Calibri" w:cs="Calibri"/>
        </w:rPr>
        <w:t>nr 5 procedury wewnętrznej.</w:t>
      </w:r>
    </w:p>
    <w:p w14:paraId="2C8C50EA" w14:textId="77777777" w:rsidR="0045660B" w:rsidRPr="00A43388" w:rsidRDefault="0045660B" w:rsidP="0045660B">
      <w:pPr>
        <w:spacing w:after="0" w:line="360" w:lineRule="auto"/>
        <w:ind w:left="0" w:right="46" w:firstLine="0"/>
        <w:jc w:val="left"/>
        <w:rPr>
          <w:rFonts w:ascii="Calibri" w:hAnsi="Calibri" w:cs="Calibri"/>
          <w:color w:val="auto"/>
        </w:rPr>
      </w:pPr>
    </w:p>
    <w:p w14:paraId="18C0F2ED" w14:textId="518D1399" w:rsidR="002E47A3" w:rsidRDefault="005F3811" w:rsidP="0045660B">
      <w:pPr>
        <w:pStyle w:val="Nagwek1"/>
        <w:spacing w:after="0" w:line="360" w:lineRule="auto"/>
        <w:ind w:right="56"/>
        <w:rPr>
          <w:rFonts w:ascii="Calibri" w:hAnsi="Calibri" w:cs="Calibri"/>
          <w:color w:val="auto"/>
        </w:rPr>
      </w:pPr>
      <w:r w:rsidRPr="00A43388">
        <w:rPr>
          <w:rFonts w:ascii="Calibri" w:hAnsi="Calibri" w:cs="Calibri"/>
          <w:color w:val="auto"/>
        </w:rPr>
        <w:t>§ 7. Postępowanie Wyjaśniające</w:t>
      </w:r>
    </w:p>
    <w:p w14:paraId="1CE1F977" w14:textId="468FB558" w:rsidR="0009433B" w:rsidRPr="00A43388" w:rsidRDefault="005F3811" w:rsidP="0045660B">
      <w:pPr>
        <w:pStyle w:val="Akapitzlist"/>
        <w:numPr>
          <w:ilvl w:val="0"/>
          <w:numId w:val="22"/>
        </w:numPr>
        <w:spacing w:after="0" w:line="360" w:lineRule="auto"/>
        <w:ind w:left="357" w:right="0" w:hanging="357"/>
        <w:jc w:val="left"/>
        <w:rPr>
          <w:rFonts w:ascii="Calibri" w:hAnsi="Calibri" w:cs="Calibri"/>
          <w:color w:val="auto"/>
        </w:rPr>
      </w:pPr>
      <w:r w:rsidRPr="00A43388">
        <w:rPr>
          <w:rFonts w:ascii="Calibri" w:hAnsi="Calibri" w:cs="Calibri"/>
          <w:color w:val="auto"/>
        </w:rPr>
        <w:t>Komisja Wyjaśniająca prowadzi Postępowanie Wyjaśniające z należytą starannością.</w:t>
      </w:r>
    </w:p>
    <w:p w14:paraId="70E38020" w14:textId="59A9ED2D" w:rsidR="001357DD" w:rsidRPr="00A43388" w:rsidRDefault="001357DD" w:rsidP="0045660B">
      <w:pPr>
        <w:pStyle w:val="Akapitzlist"/>
        <w:numPr>
          <w:ilvl w:val="0"/>
          <w:numId w:val="22"/>
        </w:numPr>
        <w:spacing w:after="0" w:line="360" w:lineRule="auto"/>
        <w:ind w:left="357" w:right="0" w:hanging="357"/>
        <w:jc w:val="left"/>
        <w:rPr>
          <w:rFonts w:ascii="Calibri" w:hAnsi="Calibri" w:cs="Calibri"/>
          <w:color w:val="auto"/>
        </w:rPr>
      </w:pPr>
      <w:r w:rsidRPr="00A43388">
        <w:rPr>
          <w:rFonts w:ascii="Calibri" w:hAnsi="Calibri" w:cs="Calibri"/>
          <w:color w:val="auto"/>
        </w:rPr>
        <w:t>Po otrzymaniu Zgłoszenia Koordynator ds. sygnalizowania nieprawidłowości zwołuje pierwsze posiedzenie Komisji Wyjaśniającej w danej sprawie w terminie 7 dni od dnia otrzymania Zgłoszenia.</w:t>
      </w:r>
    </w:p>
    <w:p w14:paraId="77932C1F" w14:textId="66FCAB91" w:rsidR="001357DD" w:rsidRPr="00A43388" w:rsidRDefault="001357DD" w:rsidP="0045660B">
      <w:pPr>
        <w:pStyle w:val="Akapitzlist"/>
        <w:numPr>
          <w:ilvl w:val="0"/>
          <w:numId w:val="22"/>
        </w:numPr>
        <w:spacing w:after="0" w:line="360" w:lineRule="auto"/>
        <w:ind w:left="357" w:right="0" w:hanging="357"/>
        <w:jc w:val="left"/>
        <w:rPr>
          <w:rFonts w:ascii="Calibri" w:hAnsi="Calibri" w:cs="Calibri"/>
          <w:color w:val="auto"/>
        </w:rPr>
      </w:pPr>
      <w:r w:rsidRPr="00A43388">
        <w:rPr>
          <w:rFonts w:ascii="Calibri" w:hAnsi="Calibri" w:cs="Calibri"/>
          <w:color w:val="auto"/>
        </w:rPr>
        <w:t>Komisja Wyjaśniająca w ramach Postępowania Wyjaśniającego jest uprawniona do prowadzenia rozmów z osobami, które mogą posiadać istotną dla Postępowania wiedzę, badania dokumentów lub kierowania zapytań do odpowiednich jednostek.</w:t>
      </w:r>
    </w:p>
    <w:p w14:paraId="1CC29268" w14:textId="1DECDA7A" w:rsidR="001357DD" w:rsidRPr="00A43388" w:rsidRDefault="001357DD" w:rsidP="0045660B">
      <w:pPr>
        <w:pStyle w:val="Akapitzlist"/>
        <w:numPr>
          <w:ilvl w:val="0"/>
          <w:numId w:val="22"/>
        </w:numPr>
        <w:spacing w:after="0" w:line="360" w:lineRule="auto"/>
        <w:ind w:left="357" w:right="0" w:hanging="357"/>
        <w:jc w:val="left"/>
        <w:rPr>
          <w:rFonts w:ascii="Calibri" w:hAnsi="Calibri" w:cs="Calibri"/>
          <w:color w:val="auto"/>
        </w:rPr>
      </w:pPr>
      <w:r w:rsidRPr="00A43388">
        <w:rPr>
          <w:rFonts w:ascii="Calibri" w:hAnsi="Calibri" w:cs="Calibri"/>
          <w:color w:val="auto"/>
        </w:rPr>
        <w:lastRenderedPageBreak/>
        <w:t>Posiedzenia Komisji Wyjaśniającej odbywają się w miejscu zapewniającym maksymalną możliwą poufność posiedzenia. Posiedzenia mogą także odbywać się online, przy zachowaniu zasad bezpieczeństwa i poufności komunikacji i ochrony danych osobowych z</w:t>
      </w:r>
      <w:r w:rsidR="005D3871">
        <w:rPr>
          <w:rFonts w:ascii="Calibri" w:hAnsi="Calibri" w:cs="Calibri"/>
          <w:color w:val="auto"/>
        </w:rPr>
        <w:t> </w:t>
      </w:r>
      <w:r w:rsidRPr="00A43388">
        <w:rPr>
          <w:rFonts w:ascii="Calibri" w:hAnsi="Calibri" w:cs="Calibri"/>
          <w:color w:val="auto"/>
        </w:rPr>
        <w:t>zachowaniem odpowiednich środków technicznych i organizacyjnych w tym szyfrowania danych w komunikacji elektronicznej.</w:t>
      </w:r>
    </w:p>
    <w:p w14:paraId="5125F8E4" w14:textId="2F50801A" w:rsidR="001357DD" w:rsidRPr="00A43388" w:rsidRDefault="001357DD" w:rsidP="0045660B">
      <w:pPr>
        <w:pStyle w:val="Akapitzlist"/>
        <w:numPr>
          <w:ilvl w:val="0"/>
          <w:numId w:val="22"/>
        </w:numPr>
        <w:spacing w:after="0" w:line="360" w:lineRule="auto"/>
        <w:ind w:left="357" w:right="0" w:hanging="357"/>
        <w:jc w:val="left"/>
        <w:rPr>
          <w:rFonts w:ascii="Calibri" w:hAnsi="Calibri" w:cs="Calibri"/>
          <w:color w:val="auto"/>
        </w:rPr>
      </w:pPr>
      <w:r w:rsidRPr="00A43388">
        <w:rPr>
          <w:rFonts w:ascii="Calibri" w:hAnsi="Calibri" w:cs="Calibri"/>
          <w:color w:val="auto"/>
        </w:rPr>
        <w:t xml:space="preserve">Pracownik lub współpracownik </w:t>
      </w:r>
      <w:r w:rsidR="0031027B" w:rsidRPr="00A43388">
        <w:rPr>
          <w:rFonts w:ascii="Calibri" w:hAnsi="Calibri" w:cs="Calibri"/>
          <w:b/>
          <w:bCs/>
        </w:rPr>
        <w:t xml:space="preserve">Ogólnokształcącej Szkoły Muzycznej I </w:t>
      </w:r>
      <w:proofErr w:type="spellStart"/>
      <w:r w:rsidR="0031027B" w:rsidRPr="00A43388">
        <w:rPr>
          <w:rFonts w:ascii="Calibri" w:hAnsi="Calibri" w:cs="Calibri"/>
          <w:b/>
          <w:bCs/>
        </w:rPr>
        <w:t>i</w:t>
      </w:r>
      <w:proofErr w:type="spellEnd"/>
      <w:r w:rsidR="0031027B" w:rsidRPr="00A43388">
        <w:rPr>
          <w:rFonts w:ascii="Calibri" w:hAnsi="Calibri" w:cs="Calibri"/>
          <w:b/>
          <w:bCs/>
        </w:rPr>
        <w:t xml:space="preserve"> II st. im. Henryka Wieniawskiego w Łodzi</w:t>
      </w:r>
      <w:r w:rsidR="0031027B" w:rsidRPr="00A43388">
        <w:rPr>
          <w:rFonts w:ascii="Calibri" w:hAnsi="Calibri" w:cs="Calibri"/>
        </w:rPr>
        <w:t xml:space="preserve"> </w:t>
      </w:r>
      <w:r w:rsidRPr="00A43388">
        <w:rPr>
          <w:rFonts w:ascii="Calibri" w:hAnsi="Calibri" w:cs="Calibri"/>
          <w:color w:val="auto"/>
        </w:rPr>
        <w:t>jest zobowiązany do stawienia się na wezwanie Komisji Wyjaśniającej lub udzielenia odpowiedzi albo przedstawienia dokumentu, w</w:t>
      </w:r>
      <w:r w:rsidR="004C7C7A" w:rsidRPr="00A43388">
        <w:rPr>
          <w:rFonts w:ascii="Calibri" w:hAnsi="Calibri" w:cs="Calibri"/>
          <w:color w:val="auto"/>
        </w:rPr>
        <w:t> </w:t>
      </w:r>
      <w:r w:rsidRPr="00A43388">
        <w:rPr>
          <w:rFonts w:ascii="Calibri" w:hAnsi="Calibri" w:cs="Calibri"/>
          <w:color w:val="auto"/>
        </w:rPr>
        <w:t>którego jest posiadaniu, a wezwanie w tym względzie poczytuje się za polecenie służbowe. Obowiązek ten nie dotyczy Sygnalisty.</w:t>
      </w:r>
    </w:p>
    <w:p w14:paraId="0E46722D" w14:textId="064EB9D0" w:rsidR="001357DD" w:rsidRPr="00A43388" w:rsidRDefault="001357DD" w:rsidP="0045660B">
      <w:pPr>
        <w:pStyle w:val="Akapitzlist"/>
        <w:numPr>
          <w:ilvl w:val="0"/>
          <w:numId w:val="22"/>
        </w:numPr>
        <w:spacing w:after="0" w:line="360" w:lineRule="auto"/>
        <w:ind w:left="357" w:right="0" w:hanging="357"/>
        <w:jc w:val="left"/>
        <w:rPr>
          <w:rFonts w:ascii="Calibri" w:hAnsi="Calibri" w:cs="Calibri"/>
          <w:color w:val="auto"/>
        </w:rPr>
      </w:pPr>
      <w:r w:rsidRPr="00A43388">
        <w:rPr>
          <w:rFonts w:ascii="Calibri" w:hAnsi="Calibri" w:cs="Calibri"/>
          <w:color w:val="auto"/>
        </w:rPr>
        <w:t xml:space="preserve">Każda osoba biorąca udział w Postępowaniu Wyjaśniającym jest obowiązana do zachowania poufności co do okoliczności, o których dowiedziała się podczas tych czynności, co potwierdza podpisując oświadczenie o obowiązku zachowania poufności. </w:t>
      </w:r>
      <w:r w:rsidR="001D45FF" w:rsidRPr="00A43388">
        <w:rPr>
          <w:rFonts w:ascii="Calibri" w:hAnsi="Calibri" w:cs="Calibri"/>
          <w:color w:val="auto"/>
        </w:rPr>
        <w:t xml:space="preserve">Wzór </w:t>
      </w:r>
      <w:r w:rsidR="0029132D" w:rsidRPr="00A43388">
        <w:rPr>
          <w:rFonts w:ascii="Calibri" w:hAnsi="Calibri" w:cs="Calibri"/>
          <w:color w:val="auto"/>
        </w:rPr>
        <w:t>oświadczenia stanowi Z</w:t>
      </w:r>
      <w:r w:rsidR="001D45FF" w:rsidRPr="00A43388">
        <w:rPr>
          <w:rFonts w:ascii="Calibri" w:hAnsi="Calibri" w:cs="Calibri"/>
          <w:color w:val="auto"/>
        </w:rPr>
        <w:t>ałącznik nr 2 do procedury zgłoszeń wewnętrznych.</w:t>
      </w:r>
    </w:p>
    <w:p w14:paraId="6103AABA" w14:textId="7BE9CDB8" w:rsidR="001357DD" w:rsidRPr="00A43388" w:rsidRDefault="001357DD" w:rsidP="0045660B">
      <w:pPr>
        <w:pStyle w:val="Akapitzlist"/>
        <w:numPr>
          <w:ilvl w:val="0"/>
          <w:numId w:val="22"/>
        </w:numPr>
        <w:spacing w:after="0" w:line="360" w:lineRule="auto"/>
        <w:ind w:left="357" w:right="0" w:hanging="357"/>
        <w:jc w:val="left"/>
        <w:rPr>
          <w:rFonts w:ascii="Calibri" w:hAnsi="Calibri" w:cs="Calibri"/>
          <w:color w:val="auto"/>
        </w:rPr>
      </w:pPr>
      <w:r w:rsidRPr="00A43388">
        <w:rPr>
          <w:rFonts w:ascii="Calibri" w:hAnsi="Calibri" w:cs="Calibri"/>
          <w:color w:val="auto"/>
        </w:rPr>
        <w:t>Komisja Wyjaśniająca nie przekazuje Uczestnikom postępowania treści Zgłoszenia i</w:t>
      </w:r>
      <w:r w:rsidR="0061742D" w:rsidRPr="00A43388">
        <w:rPr>
          <w:rFonts w:ascii="Calibri" w:hAnsi="Calibri" w:cs="Calibri"/>
          <w:color w:val="auto"/>
        </w:rPr>
        <w:t xml:space="preserve"> </w:t>
      </w:r>
      <w:r w:rsidRPr="00A43388">
        <w:rPr>
          <w:rFonts w:ascii="Calibri" w:hAnsi="Calibri" w:cs="Calibri"/>
          <w:color w:val="auto"/>
        </w:rPr>
        <w:t>nie informuje tych osób o personaliach Sygnalisty, Osoby, której dotyczy Zgłoszenie ani osób trzecich wskazanych w Zgłoszeniu.</w:t>
      </w:r>
    </w:p>
    <w:p w14:paraId="16BCE02F" w14:textId="153B15C4" w:rsidR="001357DD" w:rsidRPr="00A43388" w:rsidRDefault="001357DD" w:rsidP="0045660B">
      <w:pPr>
        <w:pStyle w:val="Akapitzlist"/>
        <w:numPr>
          <w:ilvl w:val="0"/>
          <w:numId w:val="22"/>
        </w:numPr>
        <w:spacing w:after="0" w:line="360" w:lineRule="auto"/>
        <w:ind w:left="357" w:right="0" w:hanging="357"/>
        <w:jc w:val="left"/>
        <w:rPr>
          <w:rFonts w:ascii="Calibri" w:hAnsi="Calibri" w:cs="Calibri"/>
          <w:color w:val="auto"/>
        </w:rPr>
      </w:pPr>
      <w:r w:rsidRPr="00A43388">
        <w:rPr>
          <w:rFonts w:ascii="Calibri" w:hAnsi="Calibri" w:cs="Calibri"/>
          <w:color w:val="auto"/>
        </w:rPr>
        <w:t>Na skutek rozpoznania Zgłoszenia Komisja Wyjaśniająca przygotowuje Raport, zawierający następujące kategorie informacji:</w:t>
      </w:r>
    </w:p>
    <w:p w14:paraId="66F115C9" w14:textId="16BEB255" w:rsidR="001357DD" w:rsidRPr="00A43388" w:rsidRDefault="001357DD" w:rsidP="0045660B">
      <w:pPr>
        <w:pStyle w:val="Akapitzlist"/>
        <w:numPr>
          <w:ilvl w:val="0"/>
          <w:numId w:val="23"/>
        </w:numPr>
        <w:spacing w:after="0" w:line="360" w:lineRule="auto"/>
        <w:ind w:left="641" w:right="0" w:hanging="357"/>
        <w:jc w:val="left"/>
        <w:rPr>
          <w:rFonts w:ascii="Calibri" w:hAnsi="Calibri" w:cs="Calibri"/>
          <w:color w:val="auto"/>
        </w:rPr>
      </w:pPr>
      <w:r w:rsidRPr="00A43388">
        <w:rPr>
          <w:rFonts w:ascii="Calibri" w:hAnsi="Calibri" w:cs="Calibri"/>
          <w:color w:val="auto"/>
        </w:rPr>
        <w:t>opis przedmiotu Zgłoszenia,</w:t>
      </w:r>
    </w:p>
    <w:p w14:paraId="49DD9F07" w14:textId="2CCC2E36" w:rsidR="001357DD" w:rsidRPr="00A43388" w:rsidRDefault="001357DD" w:rsidP="0045660B">
      <w:pPr>
        <w:pStyle w:val="Akapitzlist"/>
        <w:numPr>
          <w:ilvl w:val="0"/>
          <w:numId w:val="23"/>
        </w:numPr>
        <w:spacing w:after="0" w:line="360" w:lineRule="auto"/>
        <w:ind w:left="641" w:right="0" w:hanging="357"/>
        <w:jc w:val="left"/>
        <w:rPr>
          <w:rFonts w:ascii="Calibri" w:hAnsi="Calibri" w:cs="Calibri"/>
          <w:color w:val="auto"/>
        </w:rPr>
      </w:pPr>
      <w:r w:rsidRPr="00A43388">
        <w:rPr>
          <w:rFonts w:ascii="Calibri" w:hAnsi="Calibri" w:cs="Calibri"/>
          <w:color w:val="auto"/>
        </w:rPr>
        <w:t>opis podjętych czynności w Postępowaniu Wyjaśniającym,</w:t>
      </w:r>
    </w:p>
    <w:p w14:paraId="562AB5AB" w14:textId="3015A476" w:rsidR="001357DD" w:rsidRPr="00A43388" w:rsidRDefault="001357DD" w:rsidP="0045660B">
      <w:pPr>
        <w:pStyle w:val="Akapitzlist"/>
        <w:numPr>
          <w:ilvl w:val="0"/>
          <w:numId w:val="23"/>
        </w:numPr>
        <w:spacing w:after="0" w:line="360" w:lineRule="auto"/>
        <w:ind w:left="641" w:right="0" w:hanging="357"/>
        <w:jc w:val="left"/>
        <w:rPr>
          <w:rFonts w:ascii="Calibri" w:hAnsi="Calibri" w:cs="Calibri"/>
          <w:color w:val="auto"/>
        </w:rPr>
      </w:pPr>
      <w:r w:rsidRPr="00A43388">
        <w:rPr>
          <w:rFonts w:ascii="Calibri" w:hAnsi="Calibri" w:cs="Calibri"/>
          <w:color w:val="auto"/>
        </w:rPr>
        <w:t>opis ustalonego stanu faktycznego,</w:t>
      </w:r>
    </w:p>
    <w:p w14:paraId="3F885110" w14:textId="49530A59" w:rsidR="001357DD" w:rsidRPr="00A43388" w:rsidRDefault="001357DD" w:rsidP="0045660B">
      <w:pPr>
        <w:pStyle w:val="Akapitzlist"/>
        <w:numPr>
          <w:ilvl w:val="0"/>
          <w:numId w:val="23"/>
        </w:numPr>
        <w:spacing w:after="0" w:line="360" w:lineRule="auto"/>
        <w:ind w:left="641" w:right="0" w:hanging="357"/>
        <w:jc w:val="left"/>
        <w:rPr>
          <w:rFonts w:ascii="Calibri" w:hAnsi="Calibri" w:cs="Calibri"/>
          <w:color w:val="auto"/>
        </w:rPr>
      </w:pPr>
      <w:r w:rsidRPr="00A43388">
        <w:rPr>
          <w:rFonts w:ascii="Calibri" w:hAnsi="Calibri" w:cs="Calibri"/>
          <w:color w:val="auto"/>
        </w:rPr>
        <w:t>wnioski z Postępowania Wyjaśniającego, w tym w odniesieniu do tego czy</w:t>
      </w:r>
      <w:r w:rsidR="00282D7B" w:rsidRPr="00A43388">
        <w:rPr>
          <w:rFonts w:ascii="Calibri" w:hAnsi="Calibri" w:cs="Calibri"/>
          <w:color w:val="auto"/>
        </w:rPr>
        <w:t xml:space="preserve"> </w:t>
      </w:r>
      <w:r w:rsidRPr="00A43388">
        <w:rPr>
          <w:rFonts w:ascii="Calibri" w:hAnsi="Calibri" w:cs="Calibri"/>
          <w:color w:val="auto"/>
        </w:rPr>
        <w:t>Zgłoszenie jest zasadne, niezasadne lub częściowo zasadne,</w:t>
      </w:r>
    </w:p>
    <w:p w14:paraId="6B9ABAE3" w14:textId="11C0DD1D" w:rsidR="001357DD" w:rsidRPr="00A43388" w:rsidRDefault="001357DD" w:rsidP="0045660B">
      <w:pPr>
        <w:pStyle w:val="Akapitzlist"/>
        <w:numPr>
          <w:ilvl w:val="0"/>
          <w:numId w:val="23"/>
        </w:numPr>
        <w:spacing w:after="0" w:line="360" w:lineRule="auto"/>
        <w:ind w:left="641" w:right="0" w:hanging="357"/>
        <w:jc w:val="left"/>
        <w:rPr>
          <w:rFonts w:ascii="Calibri" w:hAnsi="Calibri" w:cs="Calibri"/>
          <w:color w:val="auto"/>
        </w:rPr>
      </w:pPr>
      <w:r w:rsidRPr="00A43388">
        <w:rPr>
          <w:rFonts w:ascii="Calibri" w:hAnsi="Calibri" w:cs="Calibri"/>
          <w:color w:val="auto"/>
        </w:rPr>
        <w:t>rekomendacje dalszych Działań następczych lub działań naprawczych do podjęcia na skutek przeprowadzonego Postępowania Wyjaśniającego, jeśli znajduje to zastosowanie.</w:t>
      </w:r>
    </w:p>
    <w:p w14:paraId="428D29B4" w14:textId="09BCD320" w:rsidR="002E47A3" w:rsidRPr="00A43388" w:rsidRDefault="00282D7B" w:rsidP="0045660B">
      <w:pPr>
        <w:pStyle w:val="Akapitzlist"/>
        <w:numPr>
          <w:ilvl w:val="0"/>
          <w:numId w:val="22"/>
        </w:numPr>
        <w:spacing w:after="0" w:line="360" w:lineRule="auto"/>
        <w:ind w:left="357" w:right="0" w:hanging="357"/>
        <w:jc w:val="left"/>
        <w:rPr>
          <w:rFonts w:ascii="Calibri" w:hAnsi="Calibri" w:cs="Calibri"/>
          <w:color w:val="auto"/>
        </w:rPr>
      </w:pPr>
      <w:r w:rsidRPr="00A43388">
        <w:rPr>
          <w:rFonts w:ascii="Calibri" w:hAnsi="Calibri" w:cs="Calibri"/>
          <w:color w:val="auto"/>
        </w:rPr>
        <w:t xml:space="preserve">Komisja Wyjaśniająca przekazuje </w:t>
      </w:r>
      <w:r w:rsidR="007B2210" w:rsidRPr="00A43388">
        <w:rPr>
          <w:rFonts w:ascii="Calibri" w:hAnsi="Calibri" w:cs="Calibri"/>
          <w:b/>
          <w:bCs/>
          <w:color w:val="auto"/>
        </w:rPr>
        <w:t>Dyrektorowi</w:t>
      </w:r>
      <w:r w:rsidR="00191E02" w:rsidRPr="00A43388">
        <w:rPr>
          <w:rFonts w:ascii="Calibri" w:hAnsi="Calibri" w:cs="Calibri"/>
          <w:b/>
          <w:bCs/>
          <w:color w:val="auto"/>
        </w:rPr>
        <w:t xml:space="preserve"> </w:t>
      </w:r>
      <w:r w:rsidR="007B2210" w:rsidRPr="00A43388">
        <w:rPr>
          <w:rFonts w:ascii="Calibri" w:hAnsi="Calibri" w:cs="Calibri"/>
          <w:b/>
          <w:bCs/>
          <w:color w:val="auto"/>
        </w:rPr>
        <w:t xml:space="preserve">szkoły </w:t>
      </w:r>
      <w:r w:rsidRPr="00A43388">
        <w:rPr>
          <w:rFonts w:ascii="Calibri" w:hAnsi="Calibri" w:cs="Calibri"/>
          <w:color w:val="auto"/>
        </w:rPr>
        <w:t xml:space="preserve">raport w terminie 3 dni od jego wydania. Najwyższe Kierownictwo </w:t>
      </w:r>
      <w:r w:rsidR="00AA22A7" w:rsidRPr="00A43388">
        <w:rPr>
          <w:rFonts w:ascii="Calibri" w:hAnsi="Calibri" w:cs="Calibri"/>
          <w:color w:val="auto"/>
        </w:rPr>
        <w:t>podmiotu</w:t>
      </w:r>
      <w:r w:rsidRPr="00A43388">
        <w:rPr>
          <w:rFonts w:ascii="Calibri" w:hAnsi="Calibri" w:cs="Calibri"/>
          <w:color w:val="auto"/>
        </w:rPr>
        <w:t xml:space="preserve"> wydaje Rozstrzygnięcie na podstawie Raportu w terminie 7 dni od dnia jego otrzymania. O wyniku sprawy i przedmiocie rozstrzygnięcia, </w:t>
      </w:r>
      <w:r w:rsidR="0031027B" w:rsidRPr="00A43388">
        <w:rPr>
          <w:rFonts w:ascii="Calibri" w:hAnsi="Calibri" w:cs="Calibri"/>
          <w:b/>
          <w:bCs/>
        </w:rPr>
        <w:t xml:space="preserve">Ogólnokształcąca Szkoła Muzyczna I </w:t>
      </w:r>
      <w:proofErr w:type="spellStart"/>
      <w:r w:rsidR="0031027B" w:rsidRPr="00A43388">
        <w:rPr>
          <w:rFonts w:ascii="Calibri" w:hAnsi="Calibri" w:cs="Calibri"/>
          <w:b/>
          <w:bCs/>
        </w:rPr>
        <w:t>i</w:t>
      </w:r>
      <w:proofErr w:type="spellEnd"/>
      <w:r w:rsidR="0031027B" w:rsidRPr="00A43388">
        <w:rPr>
          <w:rFonts w:ascii="Calibri" w:hAnsi="Calibri" w:cs="Calibri"/>
          <w:b/>
          <w:bCs/>
        </w:rPr>
        <w:t xml:space="preserve"> II st. im. Henryka Wieniawskiego w</w:t>
      </w:r>
      <w:r w:rsidR="005D3871">
        <w:rPr>
          <w:rFonts w:ascii="Calibri" w:hAnsi="Calibri" w:cs="Calibri"/>
          <w:b/>
          <w:bCs/>
        </w:rPr>
        <w:t> </w:t>
      </w:r>
      <w:r w:rsidR="0031027B" w:rsidRPr="00A43388">
        <w:rPr>
          <w:rFonts w:ascii="Calibri" w:hAnsi="Calibri" w:cs="Calibri"/>
          <w:b/>
          <w:bCs/>
        </w:rPr>
        <w:t>Łodzi</w:t>
      </w:r>
      <w:r w:rsidR="0031027B" w:rsidRPr="00A43388">
        <w:rPr>
          <w:rFonts w:ascii="Calibri" w:hAnsi="Calibri" w:cs="Calibri"/>
        </w:rPr>
        <w:t xml:space="preserve"> </w:t>
      </w:r>
      <w:r w:rsidRPr="00A43388">
        <w:rPr>
          <w:rFonts w:ascii="Calibri" w:hAnsi="Calibri" w:cs="Calibri"/>
          <w:color w:val="auto"/>
        </w:rPr>
        <w:t xml:space="preserve">informuje Koordynatora ds. sygnalizowania nieprawidłowości niezwłocznie po </w:t>
      </w:r>
      <w:r w:rsidRPr="00A43388">
        <w:rPr>
          <w:rFonts w:ascii="Calibri" w:hAnsi="Calibri" w:cs="Calibri"/>
          <w:color w:val="auto"/>
        </w:rPr>
        <w:lastRenderedPageBreak/>
        <w:t>jego przyjęciu. Koordynator ds. sygnalizowania nieprawidłowości przekazuje niezwłocznie informację na temat wyniku sprawy i</w:t>
      </w:r>
      <w:r w:rsidR="004C7C7A" w:rsidRPr="00A43388">
        <w:rPr>
          <w:rFonts w:ascii="Calibri" w:hAnsi="Calibri" w:cs="Calibri"/>
          <w:color w:val="auto"/>
        </w:rPr>
        <w:t> </w:t>
      </w:r>
      <w:r w:rsidRPr="00A43388">
        <w:rPr>
          <w:rFonts w:ascii="Calibri" w:hAnsi="Calibri" w:cs="Calibri"/>
          <w:color w:val="auto"/>
        </w:rPr>
        <w:t>przedmiotu Rozstrzygnięcia Sygnaliście.</w:t>
      </w:r>
      <w:r w:rsidR="00955083" w:rsidRPr="00A43388">
        <w:rPr>
          <w:rFonts w:ascii="Calibri" w:hAnsi="Calibri" w:cs="Calibri"/>
        </w:rPr>
        <w:t xml:space="preserve"> Ogólny wzór raportu stanowi załącznik nr 7 wewnętrznej procedury.</w:t>
      </w:r>
    </w:p>
    <w:p w14:paraId="7BDA1E85" w14:textId="670E8E1D" w:rsidR="00233945" w:rsidRPr="00A43388" w:rsidRDefault="00282D7B" w:rsidP="0045660B">
      <w:pPr>
        <w:pStyle w:val="Akapitzlist"/>
        <w:numPr>
          <w:ilvl w:val="0"/>
          <w:numId w:val="22"/>
        </w:numPr>
        <w:spacing w:after="0" w:line="360" w:lineRule="auto"/>
        <w:ind w:left="482" w:right="0" w:hanging="482"/>
        <w:jc w:val="left"/>
        <w:rPr>
          <w:rFonts w:ascii="Calibri" w:hAnsi="Calibri" w:cs="Calibri"/>
          <w:color w:val="auto"/>
        </w:rPr>
      </w:pPr>
      <w:r w:rsidRPr="00A43388">
        <w:rPr>
          <w:rFonts w:ascii="Calibri" w:hAnsi="Calibri" w:cs="Calibri"/>
          <w:b/>
          <w:bCs/>
          <w:color w:val="auto"/>
        </w:rPr>
        <w:t>Koordynator ds. sygnalizowania nieprawidłowości</w:t>
      </w:r>
      <w:r w:rsidRPr="00A43388">
        <w:rPr>
          <w:rFonts w:ascii="Calibri" w:hAnsi="Calibri" w:cs="Calibri"/>
          <w:color w:val="auto"/>
        </w:rPr>
        <w:t xml:space="preserve"> z upoważnienia</w:t>
      </w:r>
      <w:r w:rsidRPr="00A43388">
        <w:rPr>
          <w:rFonts w:ascii="Calibri" w:hAnsi="Calibri" w:cs="Calibri"/>
          <w:b/>
          <w:bCs/>
          <w:color w:val="auto"/>
        </w:rPr>
        <w:t xml:space="preserve"> </w:t>
      </w:r>
      <w:r w:rsidR="007B2210" w:rsidRPr="00A43388">
        <w:rPr>
          <w:rFonts w:ascii="Calibri" w:hAnsi="Calibri" w:cs="Calibri"/>
          <w:b/>
          <w:bCs/>
          <w:color w:val="auto"/>
        </w:rPr>
        <w:t xml:space="preserve">Dyrektora </w:t>
      </w:r>
      <w:r w:rsidRPr="00A43388">
        <w:rPr>
          <w:rFonts w:ascii="Calibri" w:hAnsi="Calibri" w:cs="Calibri"/>
          <w:color w:val="auto"/>
        </w:rPr>
        <w:t>prowadzi Rejestr zgłoszeń, zgodnie z najszerzej rozumianą zasadą poufności.</w:t>
      </w:r>
      <w:r w:rsidR="00233945" w:rsidRPr="00A43388">
        <w:rPr>
          <w:rFonts w:ascii="Calibri" w:hAnsi="Calibri" w:cs="Calibri"/>
          <w:color w:val="auto"/>
        </w:rPr>
        <w:t xml:space="preserve"> Rejestr prowadzony jest w formie elektronicznej za pomocą dedy</w:t>
      </w:r>
      <w:r w:rsidR="00833592" w:rsidRPr="00A43388">
        <w:rPr>
          <w:rFonts w:ascii="Calibri" w:hAnsi="Calibri" w:cs="Calibri"/>
          <w:color w:val="auto"/>
        </w:rPr>
        <w:t>kowanej aplikacji lub w</w:t>
      </w:r>
      <w:r w:rsidR="004C7C7A" w:rsidRPr="00A43388">
        <w:rPr>
          <w:rFonts w:ascii="Calibri" w:hAnsi="Calibri" w:cs="Calibri"/>
          <w:color w:val="auto"/>
        </w:rPr>
        <w:t> </w:t>
      </w:r>
      <w:r w:rsidR="00833592" w:rsidRPr="00A43388">
        <w:rPr>
          <w:rFonts w:ascii="Calibri" w:hAnsi="Calibri" w:cs="Calibri"/>
          <w:color w:val="auto"/>
        </w:rPr>
        <w:t>postaci</w:t>
      </w:r>
      <w:r w:rsidR="00233945" w:rsidRPr="00A43388">
        <w:rPr>
          <w:rFonts w:ascii="Calibri" w:hAnsi="Calibri" w:cs="Calibri"/>
          <w:color w:val="auto"/>
        </w:rPr>
        <w:t xml:space="preserve"> papierowej, wzór rejestru stanowi załącznik nr 8 wewnętrznej procedury zgłoszeń.</w:t>
      </w:r>
    </w:p>
    <w:p w14:paraId="677D390D" w14:textId="250F3E4C" w:rsidR="002E47A3" w:rsidRPr="00A43388" w:rsidRDefault="005F3811" w:rsidP="0045660B">
      <w:pPr>
        <w:pStyle w:val="Akapitzlist"/>
        <w:numPr>
          <w:ilvl w:val="0"/>
          <w:numId w:val="22"/>
        </w:numPr>
        <w:spacing w:after="0" w:line="360" w:lineRule="auto"/>
        <w:ind w:left="482" w:right="0" w:hanging="482"/>
        <w:jc w:val="left"/>
        <w:rPr>
          <w:rFonts w:ascii="Calibri" w:hAnsi="Calibri" w:cs="Calibri"/>
          <w:color w:val="auto"/>
        </w:rPr>
      </w:pPr>
      <w:r w:rsidRPr="00A43388">
        <w:rPr>
          <w:rFonts w:ascii="Calibri" w:hAnsi="Calibri" w:cs="Calibri"/>
          <w:color w:val="auto"/>
        </w:rPr>
        <w:t>Rejestr zgłoszeń zawiera:</w:t>
      </w:r>
    </w:p>
    <w:p w14:paraId="4A02998A" w14:textId="54D5A9AC" w:rsidR="002E47A3" w:rsidRPr="00A43388" w:rsidRDefault="005F3811" w:rsidP="0045660B">
      <w:pPr>
        <w:numPr>
          <w:ilvl w:val="1"/>
          <w:numId w:val="8"/>
        </w:numPr>
        <w:spacing w:after="0" w:line="360" w:lineRule="auto"/>
        <w:ind w:left="641" w:right="0" w:hanging="357"/>
        <w:jc w:val="left"/>
        <w:rPr>
          <w:rFonts w:ascii="Calibri" w:hAnsi="Calibri" w:cs="Calibri"/>
          <w:color w:val="auto"/>
        </w:rPr>
      </w:pPr>
      <w:r w:rsidRPr="00A43388">
        <w:rPr>
          <w:rFonts w:ascii="Calibri" w:hAnsi="Calibri" w:cs="Calibri"/>
          <w:color w:val="auto"/>
        </w:rPr>
        <w:t>numer zgłoszenia,</w:t>
      </w:r>
    </w:p>
    <w:p w14:paraId="60C91999" w14:textId="23DB10F0" w:rsidR="002E47A3" w:rsidRPr="00A43388" w:rsidRDefault="005F3811" w:rsidP="0045660B">
      <w:pPr>
        <w:numPr>
          <w:ilvl w:val="1"/>
          <w:numId w:val="8"/>
        </w:numPr>
        <w:spacing w:after="0" w:line="360" w:lineRule="auto"/>
        <w:ind w:left="641" w:right="0" w:hanging="357"/>
        <w:jc w:val="left"/>
        <w:rPr>
          <w:rFonts w:ascii="Calibri" w:hAnsi="Calibri" w:cs="Calibri"/>
          <w:color w:val="auto"/>
        </w:rPr>
      </w:pPr>
      <w:r w:rsidRPr="00A43388">
        <w:rPr>
          <w:rFonts w:ascii="Calibri" w:hAnsi="Calibri" w:cs="Calibri"/>
          <w:color w:val="auto"/>
        </w:rPr>
        <w:t>przedmiot naruszenia prawa,</w:t>
      </w:r>
    </w:p>
    <w:p w14:paraId="1DE7F3F3" w14:textId="26259EC8" w:rsidR="002E47A3" w:rsidRPr="00A43388" w:rsidRDefault="005F3811" w:rsidP="0045660B">
      <w:pPr>
        <w:numPr>
          <w:ilvl w:val="1"/>
          <w:numId w:val="8"/>
        </w:numPr>
        <w:spacing w:after="0" w:line="360" w:lineRule="auto"/>
        <w:ind w:left="641" w:right="0" w:hanging="357"/>
        <w:jc w:val="left"/>
        <w:rPr>
          <w:rFonts w:ascii="Calibri" w:hAnsi="Calibri" w:cs="Calibri"/>
          <w:color w:val="auto"/>
        </w:rPr>
      </w:pPr>
      <w:r w:rsidRPr="00A43388">
        <w:rPr>
          <w:rFonts w:ascii="Calibri" w:hAnsi="Calibri" w:cs="Calibri"/>
          <w:color w:val="auto"/>
        </w:rPr>
        <w:t xml:space="preserve">dane osobowe Sygnalisty oraz osoby, której dotyczy zgłoszenie, niezbędne </w:t>
      </w:r>
      <w:r w:rsidR="004C7C7A" w:rsidRPr="00A43388">
        <w:rPr>
          <w:rFonts w:ascii="Calibri" w:hAnsi="Calibri" w:cs="Calibri"/>
          <w:color w:val="auto"/>
        </w:rPr>
        <w:br/>
      </w:r>
      <w:r w:rsidRPr="00A43388">
        <w:rPr>
          <w:rFonts w:ascii="Calibri" w:hAnsi="Calibri" w:cs="Calibri"/>
          <w:color w:val="auto"/>
        </w:rPr>
        <w:t>do identyfikacji tych osób,</w:t>
      </w:r>
    </w:p>
    <w:p w14:paraId="6686844C" w14:textId="0C491F19" w:rsidR="002E47A3" w:rsidRPr="00A43388" w:rsidRDefault="005F3811" w:rsidP="0045660B">
      <w:pPr>
        <w:numPr>
          <w:ilvl w:val="1"/>
          <w:numId w:val="8"/>
        </w:numPr>
        <w:spacing w:after="0" w:line="360" w:lineRule="auto"/>
        <w:ind w:left="641" w:right="0" w:hanging="357"/>
        <w:jc w:val="left"/>
        <w:rPr>
          <w:rFonts w:ascii="Calibri" w:hAnsi="Calibri" w:cs="Calibri"/>
          <w:color w:val="auto"/>
        </w:rPr>
      </w:pPr>
      <w:r w:rsidRPr="00A43388">
        <w:rPr>
          <w:rFonts w:ascii="Calibri" w:hAnsi="Calibri" w:cs="Calibri"/>
          <w:color w:val="auto"/>
        </w:rPr>
        <w:t>adres do kontaktu Sygnalisty,</w:t>
      </w:r>
    </w:p>
    <w:p w14:paraId="518E3B57" w14:textId="6C3ABDA6" w:rsidR="002E47A3" w:rsidRPr="00A43388" w:rsidRDefault="005F3811" w:rsidP="0045660B">
      <w:pPr>
        <w:numPr>
          <w:ilvl w:val="1"/>
          <w:numId w:val="8"/>
        </w:numPr>
        <w:spacing w:after="0" w:line="360" w:lineRule="auto"/>
        <w:ind w:left="641" w:right="0" w:hanging="357"/>
        <w:jc w:val="left"/>
        <w:rPr>
          <w:rFonts w:ascii="Calibri" w:hAnsi="Calibri" w:cs="Calibri"/>
          <w:color w:val="auto"/>
        </w:rPr>
      </w:pPr>
      <w:r w:rsidRPr="00A43388">
        <w:rPr>
          <w:rFonts w:ascii="Calibri" w:hAnsi="Calibri" w:cs="Calibri"/>
          <w:color w:val="auto"/>
        </w:rPr>
        <w:t>datę dokonania Zgłoszenia,</w:t>
      </w:r>
    </w:p>
    <w:p w14:paraId="58874961" w14:textId="248A72A8" w:rsidR="002E47A3" w:rsidRPr="00A43388" w:rsidRDefault="005F3811" w:rsidP="0045660B">
      <w:pPr>
        <w:numPr>
          <w:ilvl w:val="1"/>
          <w:numId w:val="8"/>
        </w:numPr>
        <w:spacing w:after="0" w:line="360" w:lineRule="auto"/>
        <w:ind w:left="641" w:right="0" w:hanging="357"/>
        <w:jc w:val="left"/>
        <w:rPr>
          <w:rFonts w:ascii="Calibri" w:hAnsi="Calibri" w:cs="Calibri"/>
          <w:color w:val="auto"/>
        </w:rPr>
      </w:pPr>
      <w:r w:rsidRPr="00A43388">
        <w:rPr>
          <w:rFonts w:ascii="Calibri" w:hAnsi="Calibri" w:cs="Calibri"/>
          <w:color w:val="auto"/>
        </w:rPr>
        <w:t>informację o podjętych Działaniach następczych,</w:t>
      </w:r>
    </w:p>
    <w:p w14:paraId="5916E0BC" w14:textId="6E5D597D" w:rsidR="002E47A3" w:rsidRPr="00A43388" w:rsidRDefault="005F3811" w:rsidP="0045660B">
      <w:pPr>
        <w:numPr>
          <w:ilvl w:val="1"/>
          <w:numId w:val="8"/>
        </w:numPr>
        <w:spacing w:after="0" w:line="360" w:lineRule="auto"/>
        <w:ind w:left="641" w:right="0" w:hanging="357"/>
        <w:jc w:val="left"/>
        <w:rPr>
          <w:rFonts w:ascii="Calibri" w:hAnsi="Calibri" w:cs="Calibri"/>
          <w:color w:val="auto"/>
        </w:rPr>
      </w:pPr>
      <w:r w:rsidRPr="00A43388">
        <w:rPr>
          <w:rFonts w:ascii="Calibri" w:hAnsi="Calibri" w:cs="Calibri"/>
          <w:color w:val="auto"/>
        </w:rPr>
        <w:t>datę zakończenia sprawy wywołanej Zgłoszeniem.</w:t>
      </w:r>
    </w:p>
    <w:p w14:paraId="692B29CF" w14:textId="6034CC0F" w:rsidR="00E36564" w:rsidRPr="00A43388" w:rsidRDefault="005F3811" w:rsidP="0045660B">
      <w:pPr>
        <w:pStyle w:val="Akapitzlist"/>
        <w:numPr>
          <w:ilvl w:val="0"/>
          <w:numId w:val="22"/>
        </w:numPr>
        <w:spacing w:after="0" w:line="360" w:lineRule="auto"/>
        <w:ind w:left="482" w:right="0" w:hanging="482"/>
        <w:jc w:val="left"/>
        <w:rPr>
          <w:rFonts w:ascii="Calibri" w:hAnsi="Calibri" w:cs="Calibri"/>
          <w:color w:val="auto"/>
        </w:rPr>
      </w:pPr>
      <w:r w:rsidRPr="00A43388">
        <w:rPr>
          <w:rFonts w:ascii="Calibri" w:hAnsi="Calibri" w:cs="Calibri"/>
          <w:color w:val="auto"/>
        </w:rPr>
        <w:t>Dane osobowe oraz pozostałe informacje w Rejestrze są przechowywane przez okres</w:t>
      </w:r>
      <w:r w:rsidR="00282D7B" w:rsidRPr="00A43388">
        <w:rPr>
          <w:rFonts w:ascii="Calibri" w:hAnsi="Calibri" w:cs="Calibri"/>
          <w:color w:val="auto"/>
        </w:rPr>
        <w:t xml:space="preserve"> </w:t>
      </w:r>
      <w:r w:rsidRPr="00A43388">
        <w:rPr>
          <w:rFonts w:ascii="Calibri" w:hAnsi="Calibri" w:cs="Calibri"/>
          <w:color w:val="auto"/>
        </w:rPr>
        <w:t>3</w:t>
      </w:r>
      <w:r w:rsidR="005D3871">
        <w:rPr>
          <w:rFonts w:ascii="Calibri" w:hAnsi="Calibri" w:cs="Calibri"/>
          <w:color w:val="auto"/>
        </w:rPr>
        <w:t> </w:t>
      </w:r>
      <w:r w:rsidRPr="00A43388">
        <w:rPr>
          <w:rFonts w:ascii="Calibri" w:hAnsi="Calibri" w:cs="Calibri"/>
          <w:color w:val="auto"/>
        </w:rPr>
        <w:t xml:space="preserve">lat po zakończeniu roku kalendarzowego, w którym zakończono </w:t>
      </w:r>
      <w:r w:rsidR="00471BF3" w:rsidRPr="00A43388">
        <w:rPr>
          <w:rFonts w:ascii="Calibri" w:hAnsi="Calibri" w:cs="Calibri"/>
          <w:color w:val="auto"/>
        </w:rPr>
        <w:t>d</w:t>
      </w:r>
      <w:r w:rsidRPr="00A43388">
        <w:rPr>
          <w:rFonts w:ascii="Calibri" w:hAnsi="Calibri" w:cs="Calibri"/>
          <w:color w:val="auto"/>
        </w:rPr>
        <w:t>ziałania następcze lub</w:t>
      </w:r>
      <w:r w:rsidR="005D3871">
        <w:rPr>
          <w:rFonts w:ascii="Calibri" w:hAnsi="Calibri" w:cs="Calibri"/>
          <w:color w:val="auto"/>
        </w:rPr>
        <w:t> </w:t>
      </w:r>
      <w:r w:rsidRPr="00A43388">
        <w:rPr>
          <w:rFonts w:ascii="Calibri" w:hAnsi="Calibri" w:cs="Calibri"/>
          <w:color w:val="auto"/>
        </w:rPr>
        <w:t>po zakończeniu postępowań zainicjowanych tymi działaniami.</w:t>
      </w:r>
    </w:p>
    <w:p w14:paraId="346CBC9A" w14:textId="77777777" w:rsidR="0045660B" w:rsidRPr="00A43388" w:rsidRDefault="0045660B" w:rsidP="0045660B">
      <w:pPr>
        <w:spacing w:after="0" w:line="360" w:lineRule="auto"/>
        <w:ind w:left="0" w:right="46" w:firstLine="0"/>
        <w:jc w:val="left"/>
        <w:rPr>
          <w:rFonts w:ascii="Calibri" w:hAnsi="Calibri" w:cs="Calibri"/>
          <w:color w:val="auto"/>
        </w:rPr>
      </w:pPr>
    </w:p>
    <w:p w14:paraId="765560DD" w14:textId="0F9D9D90" w:rsidR="002E47A3" w:rsidRPr="00A43388" w:rsidRDefault="005F3811" w:rsidP="0045660B">
      <w:pPr>
        <w:pStyle w:val="Nagwek1"/>
        <w:spacing w:after="0" w:line="360" w:lineRule="auto"/>
        <w:rPr>
          <w:rFonts w:ascii="Calibri" w:hAnsi="Calibri" w:cs="Calibri"/>
          <w:color w:val="auto"/>
        </w:rPr>
      </w:pPr>
      <w:r w:rsidRPr="00A43388">
        <w:rPr>
          <w:rFonts w:ascii="Calibri" w:hAnsi="Calibri" w:cs="Calibri"/>
          <w:color w:val="auto"/>
        </w:rPr>
        <w:t>§ 8. Poufność i ochrona danych osobowych</w:t>
      </w:r>
    </w:p>
    <w:p w14:paraId="4471E2C4" w14:textId="79EF88A4" w:rsidR="002E47A3" w:rsidRPr="00A43388" w:rsidRDefault="0031027B" w:rsidP="0045660B">
      <w:pPr>
        <w:numPr>
          <w:ilvl w:val="0"/>
          <w:numId w:val="9"/>
        </w:numPr>
        <w:spacing w:after="0" w:line="360" w:lineRule="auto"/>
        <w:ind w:left="357" w:right="0" w:hanging="357"/>
        <w:jc w:val="left"/>
        <w:rPr>
          <w:rFonts w:ascii="Calibri" w:hAnsi="Calibri" w:cs="Calibri"/>
          <w:color w:val="auto"/>
        </w:rPr>
      </w:pPr>
      <w:r w:rsidRPr="00A43388">
        <w:rPr>
          <w:rFonts w:ascii="Calibri" w:hAnsi="Calibri" w:cs="Calibri"/>
          <w:b/>
          <w:bCs/>
        </w:rPr>
        <w:t xml:space="preserve">Ogólnokształcąca Szkoła Muzyczna I </w:t>
      </w:r>
      <w:proofErr w:type="spellStart"/>
      <w:r w:rsidRPr="00A43388">
        <w:rPr>
          <w:rFonts w:ascii="Calibri" w:hAnsi="Calibri" w:cs="Calibri"/>
          <w:b/>
          <w:bCs/>
        </w:rPr>
        <w:t>i</w:t>
      </w:r>
      <w:proofErr w:type="spellEnd"/>
      <w:r w:rsidRPr="00A43388">
        <w:rPr>
          <w:rFonts w:ascii="Calibri" w:hAnsi="Calibri" w:cs="Calibri"/>
          <w:b/>
          <w:bCs/>
        </w:rPr>
        <w:t xml:space="preserve"> II st. im. Henryka Wieniawskiego w Łodzi</w:t>
      </w:r>
      <w:r w:rsidRPr="00A43388">
        <w:rPr>
          <w:rFonts w:ascii="Calibri" w:hAnsi="Calibri" w:cs="Calibri"/>
        </w:rPr>
        <w:t xml:space="preserve"> </w:t>
      </w:r>
      <w:r w:rsidR="005F3811" w:rsidRPr="00A43388">
        <w:rPr>
          <w:rFonts w:ascii="Calibri" w:hAnsi="Calibri" w:cs="Calibri"/>
          <w:color w:val="auto"/>
        </w:rPr>
        <w:t>zapewnia ochronę poufności tożsamości Sygnalisty, Osoby, której dotyczy zgłoszenie oraz osoby trzeciej wskazanej w Zgłoszeniu lub w toku Postępowania Wyjaśniającego, bez względu na to, czy udziela wyjaśnień w toku Postępowania, czy też nie.</w:t>
      </w:r>
    </w:p>
    <w:p w14:paraId="3A40D9FC" w14:textId="7559FA5B" w:rsidR="00282D7B" w:rsidRPr="00A43388" w:rsidRDefault="00282D7B" w:rsidP="0045660B">
      <w:pPr>
        <w:pStyle w:val="Akapitzlist"/>
        <w:numPr>
          <w:ilvl w:val="0"/>
          <w:numId w:val="9"/>
        </w:numPr>
        <w:spacing w:after="0" w:line="360" w:lineRule="auto"/>
        <w:ind w:left="357" w:right="0" w:hanging="357"/>
        <w:jc w:val="left"/>
        <w:rPr>
          <w:rFonts w:ascii="Calibri" w:hAnsi="Calibri" w:cs="Calibri"/>
          <w:color w:val="auto"/>
        </w:rPr>
      </w:pPr>
      <w:r w:rsidRPr="00A43388">
        <w:rPr>
          <w:rFonts w:ascii="Calibri" w:hAnsi="Calibri" w:cs="Calibri"/>
          <w:color w:val="auto"/>
        </w:rPr>
        <w:t>Dane osobowe Sygnalisty pozwalające na ustalenie jego tożsamości, nie podlegają ujawnieniu nieupoważnionym osobom, chyba że za wyraźną zgodą Sygnalisty.</w:t>
      </w:r>
    </w:p>
    <w:p w14:paraId="2AB87A58" w14:textId="14D45287" w:rsidR="002E47A3" w:rsidRPr="00A43388" w:rsidRDefault="005F3811" w:rsidP="0045660B">
      <w:pPr>
        <w:numPr>
          <w:ilvl w:val="0"/>
          <w:numId w:val="9"/>
        </w:numPr>
        <w:spacing w:after="0" w:line="360" w:lineRule="auto"/>
        <w:ind w:left="357" w:right="0" w:hanging="357"/>
        <w:jc w:val="left"/>
        <w:rPr>
          <w:rFonts w:ascii="Calibri" w:hAnsi="Calibri" w:cs="Calibri"/>
          <w:color w:val="auto"/>
        </w:rPr>
      </w:pPr>
      <w:r w:rsidRPr="00A43388">
        <w:rPr>
          <w:rFonts w:ascii="Calibri" w:hAnsi="Calibri" w:cs="Calibri"/>
          <w:color w:val="auto"/>
        </w:rPr>
        <w:t>Przepisu ust. 2 nie stosuje się w przypadku, gdy ujawnienie jest koniecznym i</w:t>
      </w:r>
      <w:r w:rsidR="002B6360" w:rsidRPr="00A43388">
        <w:rPr>
          <w:rFonts w:ascii="Calibri" w:hAnsi="Calibri" w:cs="Calibri"/>
          <w:color w:val="auto"/>
        </w:rPr>
        <w:t> </w:t>
      </w:r>
      <w:r w:rsidRPr="00A43388">
        <w:rPr>
          <w:rFonts w:ascii="Calibri" w:hAnsi="Calibri" w:cs="Calibri"/>
          <w:color w:val="auto"/>
        </w:rPr>
        <w:t>proporcjonalnym obowiązkiem wynikającym z przepisów prawa w związku z</w:t>
      </w:r>
      <w:r w:rsidR="002B6360" w:rsidRPr="00A43388">
        <w:rPr>
          <w:rFonts w:ascii="Calibri" w:hAnsi="Calibri" w:cs="Calibri"/>
          <w:color w:val="auto"/>
        </w:rPr>
        <w:t> </w:t>
      </w:r>
      <w:r w:rsidRPr="00A43388">
        <w:rPr>
          <w:rFonts w:ascii="Calibri" w:hAnsi="Calibri" w:cs="Calibri"/>
          <w:color w:val="auto"/>
        </w:rPr>
        <w:t>postępowaniami wyjaśniającymi prowadzonymi przez organy publiczne lub</w:t>
      </w:r>
      <w:r w:rsidR="002B6360" w:rsidRPr="00A43388">
        <w:rPr>
          <w:rFonts w:ascii="Calibri" w:hAnsi="Calibri" w:cs="Calibri"/>
          <w:color w:val="auto"/>
        </w:rPr>
        <w:t> </w:t>
      </w:r>
      <w:r w:rsidRPr="00A43388">
        <w:rPr>
          <w:rFonts w:ascii="Calibri" w:hAnsi="Calibri" w:cs="Calibri"/>
          <w:color w:val="auto"/>
        </w:rPr>
        <w:t>postępowaniami przygotowawczymi lub sądowymi prowadzonymi przez sądy, w</w:t>
      </w:r>
      <w:r w:rsidR="002B6360" w:rsidRPr="00A43388">
        <w:rPr>
          <w:rFonts w:ascii="Calibri" w:hAnsi="Calibri" w:cs="Calibri"/>
          <w:color w:val="auto"/>
        </w:rPr>
        <w:t> </w:t>
      </w:r>
      <w:r w:rsidRPr="00A43388">
        <w:rPr>
          <w:rFonts w:ascii="Calibri" w:hAnsi="Calibri" w:cs="Calibri"/>
          <w:color w:val="auto"/>
        </w:rPr>
        <w:t xml:space="preserve">tym </w:t>
      </w:r>
      <w:r w:rsidRPr="00A43388">
        <w:rPr>
          <w:rFonts w:ascii="Calibri" w:hAnsi="Calibri" w:cs="Calibri"/>
          <w:color w:val="auto"/>
        </w:rPr>
        <w:lastRenderedPageBreak/>
        <w:t>w celu zagwarantowania prawa do obrony przysługującego osobie, której dotyczy zgłoszenie.</w:t>
      </w:r>
    </w:p>
    <w:p w14:paraId="023A5AEA" w14:textId="306EC303" w:rsidR="002E47A3" w:rsidRPr="00A43388" w:rsidRDefault="005F3811" w:rsidP="0045660B">
      <w:pPr>
        <w:numPr>
          <w:ilvl w:val="0"/>
          <w:numId w:val="9"/>
        </w:numPr>
        <w:spacing w:after="0" w:line="360" w:lineRule="auto"/>
        <w:ind w:left="357" w:right="0" w:hanging="357"/>
        <w:jc w:val="left"/>
        <w:rPr>
          <w:rFonts w:ascii="Calibri" w:hAnsi="Calibri" w:cs="Calibri"/>
          <w:color w:val="auto"/>
        </w:rPr>
      </w:pPr>
      <w:r w:rsidRPr="00A43388">
        <w:rPr>
          <w:rFonts w:ascii="Calibri" w:hAnsi="Calibri" w:cs="Calibri"/>
          <w:color w:val="auto"/>
        </w:rPr>
        <w:t>Ochrona poufności rozumiana jest szeroko i dotyczy wszelkich informacji, które pozwalają pośrednio lub bezpośrednio zidentyfikować tożsamość osób wskazanych w</w:t>
      </w:r>
      <w:r w:rsidR="002B6360" w:rsidRPr="00A43388">
        <w:rPr>
          <w:rFonts w:ascii="Calibri" w:hAnsi="Calibri" w:cs="Calibri"/>
          <w:color w:val="auto"/>
        </w:rPr>
        <w:t> </w:t>
      </w:r>
      <w:r w:rsidRPr="00A43388">
        <w:rPr>
          <w:rFonts w:ascii="Calibri" w:hAnsi="Calibri" w:cs="Calibri"/>
          <w:color w:val="auto"/>
        </w:rPr>
        <w:t>ust. 1.</w:t>
      </w:r>
    </w:p>
    <w:p w14:paraId="13BE676D" w14:textId="1B62A185" w:rsidR="002E47A3" w:rsidRPr="00A43388" w:rsidRDefault="0031027B" w:rsidP="0045660B">
      <w:pPr>
        <w:numPr>
          <w:ilvl w:val="0"/>
          <w:numId w:val="9"/>
        </w:numPr>
        <w:spacing w:after="0" w:line="360" w:lineRule="auto"/>
        <w:ind w:left="357" w:right="0" w:hanging="357"/>
        <w:jc w:val="left"/>
        <w:rPr>
          <w:rFonts w:ascii="Calibri" w:hAnsi="Calibri" w:cs="Calibri"/>
          <w:color w:val="auto"/>
        </w:rPr>
      </w:pPr>
      <w:r w:rsidRPr="00A43388">
        <w:rPr>
          <w:rFonts w:ascii="Calibri" w:hAnsi="Calibri" w:cs="Calibri"/>
          <w:b/>
          <w:bCs/>
        </w:rPr>
        <w:t xml:space="preserve">Ogólnokształcąca Szkoła Muzyczna I </w:t>
      </w:r>
      <w:proofErr w:type="spellStart"/>
      <w:r w:rsidRPr="00A43388">
        <w:rPr>
          <w:rFonts w:ascii="Calibri" w:hAnsi="Calibri" w:cs="Calibri"/>
          <w:b/>
          <w:bCs/>
        </w:rPr>
        <w:t>i</w:t>
      </w:r>
      <w:proofErr w:type="spellEnd"/>
      <w:r w:rsidRPr="00A43388">
        <w:rPr>
          <w:rFonts w:ascii="Calibri" w:hAnsi="Calibri" w:cs="Calibri"/>
          <w:b/>
          <w:bCs/>
        </w:rPr>
        <w:t xml:space="preserve"> II st. im. Henryka Wieniawskiego w Łodzi</w:t>
      </w:r>
      <w:r w:rsidRPr="00A43388">
        <w:rPr>
          <w:rFonts w:ascii="Calibri" w:hAnsi="Calibri" w:cs="Calibri"/>
        </w:rPr>
        <w:t xml:space="preserve"> </w:t>
      </w:r>
      <w:r w:rsidR="005F3811" w:rsidRPr="00A43388">
        <w:rPr>
          <w:rFonts w:ascii="Calibri" w:hAnsi="Calibri" w:cs="Calibri"/>
          <w:color w:val="auto"/>
        </w:rPr>
        <w:t>gwarantuje, że Procedura oraz związane z przyjmowaniem</w:t>
      </w:r>
      <w:r w:rsidR="002B6360" w:rsidRPr="00A43388">
        <w:rPr>
          <w:rFonts w:ascii="Calibri" w:hAnsi="Calibri" w:cs="Calibri"/>
          <w:color w:val="auto"/>
        </w:rPr>
        <w:t xml:space="preserve"> zgłoszeń przetwarzanie danych osobowych uniemożliwiają nieupoważnionym osobom uzyskanie dostępu </w:t>
      </w:r>
      <w:r w:rsidR="004C7C7A" w:rsidRPr="00A43388">
        <w:rPr>
          <w:rFonts w:ascii="Calibri" w:hAnsi="Calibri" w:cs="Calibri"/>
          <w:color w:val="auto"/>
        </w:rPr>
        <w:br/>
      </w:r>
      <w:r w:rsidR="002B6360" w:rsidRPr="00A43388">
        <w:rPr>
          <w:rFonts w:ascii="Calibri" w:hAnsi="Calibri" w:cs="Calibri"/>
          <w:color w:val="auto"/>
        </w:rPr>
        <w:t>do informacji objętych Zgłoszeniem.</w:t>
      </w:r>
    </w:p>
    <w:p w14:paraId="28BD4B03" w14:textId="486BB4B4" w:rsidR="00233945" w:rsidRPr="00A43388" w:rsidRDefault="0031027B" w:rsidP="0045660B">
      <w:pPr>
        <w:numPr>
          <w:ilvl w:val="0"/>
          <w:numId w:val="9"/>
        </w:numPr>
        <w:spacing w:after="0" w:line="360" w:lineRule="auto"/>
        <w:ind w:left="357" w:right="0" w:hanging="357"/>
        <w:jc w:val="left"/>
        <w:rPr>
          <w:rFonts w:ascii="Calibri" w:hAnsi="Calibri" w:cs="Calibri"/>
          <w:color w:val="auto"/>
        </w:rPr>
      </w:pPr>
      <w:r w:rsidRPr="00A43388">
        <w:rPr>
          <w:rFonts w:ascii="Calibri" w:hAnsi="Calibri" w:cs="Calibri"/>
          <w:b/>
          <w:bCs/>
        </w:rPr>
        <w:t xml:space="preserve">Ogólnokształcąca Szkoła Muzyczna I </w:t>
      </w:r>
      <w:proofErr w:type="spellStart"/>
      <w:r w:rsidRPr="00A43388">
        <w:rPr>
          <w:rFonts w:ascii="Calibri" w:hAnsi="Calibri" w:cs="Calibri"/>
          <w:b/>
          <w:bCs/>
        </w:rPr>
        <w:t>i</w:t>
      </w:r>
      <w:proofErr w:type="spellEnd"/>
      <w:r w:rsidRPr="00A43388">
        <w:rPr>
          <w:rFonts w:ascii="Calibri" w:hAnsi="Calibri" w:cs="Calibri"/>
          <w:b/>
          <w:bCs/>
        </w:rPr>
        <w:t xml:space="preserve"> II st. im. Henryka Wieniawskiego w Łodzi</w:t>
      </w:r>
      <w:r w:rsidRPr="00A43388">
        <w:rPr>
          <w:rFonts w:ascii="Calibri" w:hAnsi="Calibri" w:cs="Calibri"/>
        </w:rPr>
        <w:t xml:space="preserve"> </w:t>
      </w:r>
      <w:r w:rsidR="005F3811" w:rsidRPr="00A43388">
        <w:rPr>
          <w:rFonts w:ascii="Calibri" w:hAnsi="Calibri" w:cs="Calibri"/>
          <w:color w:val="auto"/>
        </w:rPr>
        <w:t>dopuszcza do przyjmowania i weryfikacji Zgłoszeń, podejmowania działań następczych oraz przetwarzania w tym celu danych osobowych wyłącznie osoby posiadające pisemne upoważnienie i jednocześnie zobowiązane do zachowania tajemnicy w zakresie informacji i danych osobowych, w których posiadanie weszły w</w:t>
      </w:r>
      <w:r w:rsidR="004C7C7A" w:rsidRPr="00A43388">
        <w:rPr>
          <w:rFonts w:ascii="Calibri" w:hAnsi="Calibri" w:cs="Calibri"/>
          <w:color w:val="auto"/>
        </w:rPr>
        <w:t> </w:t>
      </w:r>
      <w:r w:rsidR="005F3811" w:rsidRPr="00A43388">
        <w:rPr>
          <w:rFonts w:ascii="Calibri" w:hAnsi="Calibri" w:cs="Calibri"/>
          <w:color w:val="auto"/>
        </w:rPr>
        <w:t>ramach tych czynności, także po ustaniu stosunku pracy lub innego łączącego je z</w:t>
      </w:r>
      <w:r w:rsidR="004C7C7A" w:rsidRPr="00A43388">
        <w:rPr>
          <w:rFonts w:ascii="Calibri" w:hAnsi="Calibri" w:cs="Calibri"/>
          <w:color w:val="auto"/>
        </w:rPr>
        <w:t> </w:t>
      </w:r>
      <w:r w:rsidRPr="00A43388">
        <w:rPr>
          <w:rFonts w:ascii="Calibri" w:hAnsi="Calibri" w:cs="Calibri"/>
          <w:b/>
          <w:bCs/>
        </w:rPr>
        <w:t xml:space="preserve">Ogólnokształcącą Szkołą Muzyczną I </w:t>
      </w:r>
      <w:proofErr w:type="spellStart"/>
      <w:r w:rsidRPr="00A43388">
        <w:rPr>
          <w:rFonts w:ascii="Calibri" w:hAnsi="Calibri" w:cs="Calibri"/>
          <w:b/>
          <w:bCs/>
        </w:rPr>
        <w:t>i</w:t>
      </w:r>
      <w:proofErr w:type="spellEnd"/>
      <w:r w:rsidRPr="00A43388">
        <w:rPr>
          <w:rFonts w:ascii="Calibri" w:hAnsi="Calibri" w:cs="Calibri"/>
          <w:b/>
          <w:bCs/>
        </w:rPr>
        <w:t xml:space="preserve"> II st. im. Henryka Wieniawskiego w Łodzi</w:t>
      </w:r>
      <w:r w:rsidRPr="00A43388">
        <w:rPr>
          <w:rFonts w:ascii="Calibri" w:hAnsi="Calibri" w:cs="Calibri"/>
        </w:rPr>
        <w:t xml:space="preserve"> </w:t>
      </w:r>
      <w:r w:rsidR="005F3811" w:rsidRPr="00A43388">
        <w:rPr>
          <w:rFonts w:ascii="Calibri" w:hAnsi="Calibri" w:cs="Calibri"/>
          <w:color w:val="auto"/>
        </w:rPr>
        <w:t>stosunku prawnego</w:t>
      </w:r>
      <w:r w:rsidR="00233945" w:rsidRPr="00A43388">
        <w:rPr>
          <w:rFonts w:ascii="Calibri" w:hAnsi="Calibri" w:cs="Calibri"/>
          <w:color w:val="auto"/>
        </w:rPr>
        <w:t>.</w:t>
      </w:r>
      <w:r w:rsidR="00233945" w:rsidRPr="00A43388">
        <w:rPr>
          <w:rFonts w:ascii="Calibri" w:hAnsi="Calibri" w:cs="Calibri"/>
        </w:rPr>
        <w:t xml:space="preserve"> Wzór upowa</w:t>
      </w:r>
      <w:r w:rsidR="00833592" w:rsidRPr="00A43388">
        <w:rPr>
          <w:rFonts w:ascii="Calibri" w:hAnsi="Calibri" w:cs="Calibri"/>
        </w:rPr>
        <w:t>żnienia i</w:t>
      </w:r>
      <w:r w:rsidR="00C1358B">
        <w:rPr>
          <w:rFonts w:ascii="Calibri" w:hAnsi="Calibri" w:cs="Calibri"/>
        </w:rPr>
        <w:t> </w:t>
      </w:r>
      <w:r w:rsidR="00833592" w:rsidRPr="00A43388">
        <w:rPr>
          <w:rFonts w:ascii="Calibri" w:hAnsi="Calibri" w:cs="Calibri"/>
        </w:rPr>
        <w:t>oświadczenia stanowi Z</w:t>
      </w:r>
      <w:r w:rsidR="00233945" w:rsidRPr="00A43388">
        <w:rPr>
          <w:rFonts w:ascii="Calibri" w:hAnsi="Calibri" w:cs="Calibri"/>
        </w:rPr>
        <w:t>ałącznik nr 2 i 3 procedury zgłoszeń wewnętrznych.</w:t>
      </w:r>
    </w:p>
    <w:p w14:paraId="65392ECA" w14:textId="2DBA86FE" w:rsidR="002B6360" w:rsidRDefault="0031027B" w:rsidP="0045660B">
      <w:pPr>
        <w:numPr>
          <w:ilvl w:val="0"/>
          <w:numId w:val="9"/>
        </w:numPr>
        <w:spacing w:after="0" w:line="360" w:lineRule="auto"/>
        <w:ind w:left="357" w:right="0" w:hanging="357"/>
        <w:jc w:val="left"/>
        <w:rPr>
          <w:rFonts w:ascii="Calibri" w:hAnsi="Calibri" w:cs="Calibri"/>
          <w:color w:val="auto"/>
        </w:rPr>
      </w:pPr>
      <w:r w:rsidRPr="00A43388">
        <w:rPr>
          <w:rFonts w:ascii="Calibri" w:hAnsi="Calibri" w:cs="Calibri"/>
          <w:b/>
          <w:bCs/>
        </w:rPr>
        <w:t xml:space="preserve">Ogólnokształcąca Szkoła Muzyczna I </w:t>
      </w:r>
      <w:proofErr w:type="spellStart"/>
      <w:r w:rsidRPr="00A43388">
        <w:rPr>
          <w:rFonts w:ascii="Calibri" w:hAnsi="Calibri" w:cs="Calibri"/>
          <w:b/>
          <w:bCs/>
        </w:rPr>
        <w:t>i</w:t>
      </w:r>
      <w:proofErr w:type="spellEnd"/>
      <w:r w:rsidRPr="00A43388">
        <w:rPr>
          <w:rFonts w:ascii="Calibri" w:hAnsi="Calibri" w:cs="Calibri"/>
          <w:b/>
          <w:bCs/>
        </w:rPr>
        <w:t xml:space="preserve"> II st. im. Henryka Wieniawskiego w Łodzi</w:t>
      </w:r>
      <w:r w:rsidRPr="00A43388">
        <w:rPr>
          <w:rFonts w:ascii="Calibri" w:hAnsi="Calibri" w:cs="Calibri"/>
        </w:rPr>
        <w:t xml:space="preserve"> </w:t>
      </w:r>
      <w:r w:rsidR="002B6360" w:rsidRPr="00A43388">
        <w:rPr>
          <w:rFonts w:ascii="Calibri" w:hAnsi="Calibri" w:cs="Calibri"/>
          <w:b/>
          <w:bCs/>
          <w:color w:val="auto"/>
        </w:rPr>
        <w:t>realizuje obowiązek informacyjny wynikający z art. 12 art. 13 lub 14</w:t>
      </w:r>
      <w:r w:rsidR="002B6360" w:rsidRPr="00A43388">
        <w:rPr>
          <w:rFonts w:ascii="Calibri" w:hAnsi="Calibri" w:cs="Calibri"/>
          <w:color w:val="auto"/>
        </w:rPr>
        <w:t xml:space="preserve"> rozporządzenia RODO bezpośrednio oraz za pomocą strony podmiotowej lub za pomocą środków komunikacji elektronicznej.</w:t>
      </w:r>
    </w:p>
    <w:p w14:paraId="287AABBA" w14:textId="77777777" w:rsidR="005E1A73" w:rsidRPr="00A43388" w:rsidRDefault="005E1A73" w:rsidP="005E1A73">
      <w:pPr>
        <w:spacing w:after="0" w:line="360" w:lineRule="auto"/>
        <w:ind w:left="0" w:right="0" w:firstLine="0"/>
        <w:jc w:val="left"/>
        <w:rPr>
          <w:rFonts w:ascii="Calibri" w:hAnsi="Calibri" w:cs="Calibri"/>
          <w:color w:val="auto"/>
        </w:rPr>
      </w:pPr>
    </w:p>
    <w:p w14:paraId="24345BDC" w14:textId="2B2DDB34" w:rsidR="002E47A3" w:rsidRPr="00A43388" w:rsidRDefault="005F3811" w:rsidP="0045660B">
      <w:pPr>
        <w:pStyle w:val="Nagwek1"/>
        <w:spacing w:after="0" w:line="360" w:lineRule="auto"/>
        <w:ind w:right="54"/>
        <w:rPr>
          <w:rFonts w:ascii="Calibri" w:hAnsi="Calibri" w:cs="Calibri"/>
          <w:color w:val="auto"/>
        </w:rPr>
      </w:pPr>
      <w:r w:rsidRPr="00A43388">
        <w:rPr>
          <w:rFonts w:ascii="Calibri" w:hAnsi="Calibri" w:cs="Calibri"/>
          <w:color w:val="auto"/>
        </w:rPr>
        <w:t>§ 9. Zakaz Działań odwetowych i środki ochrony Sygnalisty</w:t>
      </w:r>
    </w:p>
    <w:p w14:paraId="07B4C198" w14:textId="49290D0A" w:rsidR="002E47A3" w:rsidRPr="00A43388" w:rsidRDefault="005F3811" w:rsidP="0045660B">
      <w:pPr>
        <w:numPr>
          <w:ilvl w:val="0"/>
          <w:numId w:val="10"/>
        </w:numPr>
        <w:spacing w:after="0" w:line="360" w:lineRule="auto"/>
        <w:ind w:left="357" w:right="0" w:hanging="357"/>
        <w:jc w:val="left"/>
        <w:rPr>
          <w:rFonts w:ascii="Calibri" w:hAnsi="Calibri" w:cs="Calibri"/>
          <w:color w:val="auto"/>
        </w:rPr>
      </w:pPr>
      <w:r w:rsidRPr="00A43388">
        <w:rPr>
          <w:rFonts w:ascii="Calibri" w:hAnsi="Calibri" w:cs="Calibri"/>
          <w:color w:val="auto"/>
        </w:rPr>
        <w:t>Sygnalista podlega ochronie określonej w niniejszym paragrafie od chwili dokonania Zgłoszenia pod warunkiem, że miał uzasadnione podstawy sądzić, że informacja będąca przedmiotem Zgłoszenia jest prawdziwa w momencie dokonywania Zgłoszenia</w:t>
      </w:r>
      <w:r w:rsidR="001C5DFD" w:rsidRPr="00A43388">
        <w:rPr>
          <w:rFonts w:ascii="Calibri" w:hAnsi="Calibri" w:cs="Calibri"/>
          <w:color w:val="auto"/>
        </w:rPr>
        <w:t>,</w:t>
      </w:r>
      <w:r w:rsidR="00833592" w:rsidRPr="00A43388">
        <w:rPr>
          <w:rFonts w:ascii="Calibri" w:hAnsi="Calibri" w:cs="Calibri"/>
          <w:color w:val="auto"/>
        </w:rPr>
        <w:t xml:space="preserve"> i że stanowi I</w:t>
      </w:r>
      <w:r w:rsidRPr="00A43388">
        <w:rPr>
          <w:rFonts w:ascii="Calibri" w:hAnsi="Calibri" w:cs="Calibri"/>
          <w:color w:val="auto"/>
        </w:rPr>
        <w:t>nformację o naruszeniu prawa.</w:t>
      </w:r>
    </w:p>
    <w:p w14:paraId="3C73A050" w14:textId="066D5A75" w:rsidR="002E47A3" w:rsidRPr="00A43388" w:rsidRDefault="0031027B" w:rsidP="0045660B">
      <w:pPr>
        <w:numPr>
          <w:ilvl w:val="0"/>
          <w:numId w:val="10"/>
        </w:numPr>
        <w:spacing w:after="0" w:line="360" w:lineRule="auto"/>
        <w:ind w:left="357" w:right="0" w:hanging="357"/>
        <w:jc w:val="left"/>
        <w:rPr>
          <w:rFonts w:ascii="Calibri" w:hAnsi="Calibri" w:cs="Calibri"/>
          <w:color w:val="auto"/>
        </w:rPr>
      </w:pPr>
      <w:r w:rsidRPr="00A43388">
        <w:rPr>
          <w:rFonts w:ascii="Calibri" w:hAnsi="Calibri" w:cs="Calibri"/>
          <w:b/>
          <w:bCs/>
        </w:rPr>
        <w:t xml:space="preserve">Ogólnokształcąca Szkoła Muzyczna I </w:t>
      </w:r>
      <w:proofErr w:type="spellStart"/>
      <w:r w:rsidRPr="00A43388">
        <w:rPr>
          <w:rFonts w:ascii="Calibri" w:hAnsi="Calibri" w:cs="Calibri"/>
          <w:b/>
          <w:bCs/>
        </w:rPr>
        <w:t>i</w:t>
      </w:r>
      <w:proofErr w:type="spellEnd"/>
      <w:r w:rsidRPr="00A43388">
        <w:rPr>
          <w:rFonts w:ascii="Calibri" w:hAnsi="Calibri" w:cs="Calibri"/>
          <w:b/>
          <w:bCs/>
        </w:rPr>
        <w:t xml:space="preserve"> II st. im. Henryka Wieniawskiego w Łodzi</w:t>
      </w:r>
      <w:r w:rsidRPr="00A43388">
        <w:rPr>
          <w:rFonts w:ascii="Calibri" w:hAnsi="Calibri" w:cs="Calibri"/>
        </w:rPr>
        <w:t xml:space="preserve"> </w:t>
      </w:r>
      <w:r w:rsidR="004C7C7A" w:rsidRPr="00A43388">
        <w:rPr>
          <w:rFonts w:ascii="Calibri" w:hAnsi="Calibri" w:cs="Calibri"/>
        </w:rPr>
        <w:br/>
      </w:r>
      <w:r w:rsidR="005F3811" w:rsidRPr="00A43388">
        <w:rPr>
          <w:rFonts w:ascii="Calibri" w:hAnsi="Calibri" w:cs="Calibri"/>
          <w:color w:val="auto"/>
        </w:rPr>
        <w:t>nie stosuje Działań odwetowych ani gróźb lub prób ich podjęcia wobec jakichkolwiek osób zaangażowanych w złożenie Zgłoszenia lub Postępowanie Wyjaśniające, w</w:t>
      </w:r>
      <w:r w:rsidR="004C7C7A" w:rsidRPr="00A43388">
        <w:rPr>
          <w:rFonts w:ascii="Calibri" w:hAnsi="Calibri" w:cs="Calibri"/>
          <w:color w:val="auto"/>
        </w:rPr>
        <w:t> </w:t>
      </w:r>
      <w:r w:rsidR="005F3811" w:rsidRPr="00A43388">
        <w:rPr>
          <w:rFonts w:ascii="Calibri" w:hAnsi="Calibri" w:cs="Calibri"/>
          <w:color w:val="auto"/>
        </w:rPr>
        <w:t xml:space="preserve">szczególności wobec Sygnalisty, Osoby pomagającej w dokonaniu Zgłoszenia, Osoby powiązanej z Sygnalistą, świadka w Postępowaniu Wyjaśniającym ani podmiotów prawnych, które </w:t>
      </w:r>
      <w:r w:rsidR="005F3811" w:rsidRPr="00A43388">
        <w:rPr>
          <w:rFonts w:ascii="Calibri" w:hAnsi="Calibri" w:cs="Calibri"/>
          <w:color w:val="auto"/>
        </w:rPr>
        <w:lastRenderedPageBreak/>
        <w:t>stanowią własność Sygnalisty, dla których pracuje lub które są w inny sposób z nim powiązane w Kontekście związanym z pracą.</w:t>
      </w:r>
    </w:p>
    <w:p w14:paraId="3AD9EA77" w14:textId="5DEA571D" w:rsidR="002E47A3" w:rsidRPr="00A43388" w:rsidRDefault="0031027B" w:rsidP="0045660B">
      <w:pPr>
        <w:numPr>
          <w:ilvl w:val="0"/>
          <w:numId w:val="10"/>
        </w:numPr>
        <w:spacing w:after="0" w:line="360" w:lineRule="auto"/>
        <w:ind w:left="357" w:right="0" w:hanging="357"/>
        <w:jc w:val="left"/>
        <w:rPr>
          <w:rFonts w:ascii="Calibri" w:hAnsi="Calibri" w:cs="Calibri"/>
          <w:color w:val="auto"/>
        </w:rPr>
      </w:pPr>
      <w:r w:rsidRPr="00A43388">
        <w:rPr>
          <w:rFonts w:ascii="Calibri" w:hAnsi="Calibri" w:cs="Calibri"/>
          <w:b/>
          <w:bCs/>
        </w:rPr>
        <w:t xml:space="preserve">Ogólnokształcąca Szkoła Muzyczna I </w:t>
      </w:r>
      <w:proofErr w:type="spellStart"/>
      <w:r w:rsidRPr="00A43388">
        <w:rPr>
          <w:rFonts w:ascii="Calibri" w:hAnsi="Calibri" w:cs="Calibri"/>
          <w:b/>
          <w:bCs/>
        </w:rPr>
        <w:t>i</w:t>
      </w:r>
      <w:proofErr w:type="spellEnd"/>
      <w:r w:rsidRPr="00A43388">
        <w:rPr>
          <w:rFonts w:ascii="Calibri" w:hAnsi="Calibri" w:cs="Calibri"/>
          <w:b/>
          <w:bCs/>
        </w:rPr>
        <w:t xml:space="preserve"> II st. im. Henryka Wieniawskiego w Łodzi</w:t>
      </w:r>
      <w:r w:rsidRPr="00A43388">
        <w:rPr>
          <w:rFonts w:ascii="Calibri" w:hAnsi="Calibri" w:cs="Calibri"/>
        </w:rPr>
        <w:t xml:space="preserve"> </w:t>
      </w:r>
      <w:r w:rsidR="005F3811" w:rsidRPr="00A43388">
        <w:rPr>
          <w:rFonts w:ascii="Calibri" w:hAnsi="Calibri" w:cs="Calibri"/>
          <w:color w:val="auto"/>
        </w:rPr>
        <w:t>udziela osobom narażonym na Działania odwetowe wsparcia w celu zapobieżenia wystąpieniu tych działań.</w:t>
      </w:r>
    </w:p>
    <w:p w14:paraId="5504A30F" w14:textId="2C33E524" w:rsidR="002E47A3" w:rsidRPr="00A43388" w:rsidRDefault="005F3811" w:rsidP="0045660B">
      <w:pPr>
        <w:numPr>
          <w:ilvl w:val="0"/>
          <w:numId w:val="10"/>
        </w:numPr>
        <w:spacing w:after="0" w:line="360" w:lineRule="auto"/>
        <w:ind w:left="357" w:right="0" w:hanging="357"/>
        <w:jc w:val="left"/>
        <w:rPr>
          <w:rFonts w:ascii="Calibri" w:hAnsi="Calibri" w:cs="Calibri"/>
          <w:color w:val="auto"/>
        </w:rPr>
      </w:pPr>
      <w:r w:rsidRPr="00A43388">
        <w:rPr>
          <w:rFonts w:ascii="Calibri" w:hAnsi="Calibri" w:cs="Calibri"/>
          <w:color w:val="auto"/>
        </w:rPr>
        <w:t>Zakazanymi Działaniami odwetowymi są w szczególności:</w:t>
      </w:r>
    </w:p>
    <w:p w14:paraId="2DF04965" w14:textId="29D10194" w:rsidR="002E47A3" w:rsidRPr="00A43388" w:rsidRDefault="005F3811" w:rsidP="0045660B">
      <w:pPr>
        <w:numPr>
          <w:ilvl w:val="1"/>
          <w:numId w:val="10"/>
        </w:numPr>
        <w:spacing w:after="0" w:line="360" w:lineRule="auto"/>
        <w:ind w:left="641" w:right="0" w:hanging="357"/>
        <w:jc w:val="left"/>
        <w:rPr>
          <w:rFonts w:ascii="Calibri" w:hAnsi="Calibri" w:cs="Calibri"/>
          <w:color w:val="auto"/>
        </w:rPr>
      </w:pPr>
      <w:r w:rsidRPr="00A43388">
        <w:rPr>
          <w:rFonts w:ascii="Calibri" w:hAnsi="Calibri" w:cs="Calibri"/>
          <w:color w:val="auto"/>
        </w:rPr>
        <w:t>odmowa nawiązania stosunku pracy,</w:t>
      </w:r>
    </w:p>
    <w:p w14:paraId="763C8473" w14:textId="021CE6DB" w:rsidR="002E47A3" w:rsidRPr="00A43388" w:rsidRDefault="005F3811" w:rsidP="0045660B">
      <w:pPr>
        <w:numPr>
          <w:ilvl w:val="1"/>
          <w:numId w:val="10"/>
        </w:numPr>
        <w:spacing w:after="0" w:line="360" w:lineRule="auto"/>
        <w:ind w:left="641" w:right="0" w:hanging="357"/>
        <w:jc w:val="left"/>
        <w:rPr>
          <w:rFonts w:ascii="Calibri" w:hAnsi="Calibri" w:cs="Calibri"/>
          <w:color w:val="auto"/>
        </w:rPr>
      </w:pPr>
      <w:r w:rsidRPr="00A43388">
        <w:rPr>
          <w:rFonts w:ascii="Calibri" w:hAnsi="Calibri" w:cs="Calibri"/>
          <w:color w:val="auto"/>
        </w:rPr>
        <w:t>wypowiedzenie lub rozwiązanie bez wypowiedzenia stosunku pracy,</w:t>
      </w:r>
    </w:p>
    <w:p w14:paraId="0AB22B0A" w14:textId="52365013" w:rsidR="002E47A3" w:rsidRPr="00A43388" w:rsidRDefault="005F3811" w:rsidP="0045660B">
      <w:pPr>
        <w:numPr>
          <w:ilvl w:val="1"/>
          <w:numId w:val="10"/>
        </w:numPr>
        <w:spacing w:after="0" w:line="360" w:lineRule="auto"/>
        <w:ind w:left="641" w:right="0" w:hanging="357"/>
        <w:jc w:val="left"/>
        <w:rPr>
          <w:rFonts w:ascii="Calibri" w:hAnsi="Calibri" w:cs="Calibri"/>
          <w:color w:val="auto"/>
        </w:rPr>
      </w:pPr>
      <w:r w:rsidRPr="00A43388">
        <w:rPr>
          <w:rFonts w:ascii="Calibri" w:hAnsi="Calibri" w:cs="Calibri"/>
          <w:color w:val="auto"/>
        </w:rPr>
        <w:t>wypowiedzenie umowy, której stroną jest Sygnalista,</w:t>
      </w:r>
    </w:p>
    <w:p w14:paraId="7029CA77" w14:textId="06AB4D2E" w:rsidR="002E47A3" w:rsidRPr="00A43388" w:rsidRDefault="0009433B" w:rsidP="0045660B">
      <w:pPr>
        <w:numPr>
          <w:ilvl w:val="1"/>
          <w:numId w:val="10"/>
        </w:numPr>
        <w:spacing w:after="0" w:line="360" w:lineRule="auto"/>
        <w:ind w:left="641" w:right="0" w:hanging="357"/>
        <w:jc w:val="left"/>
        <w:rPr>
          <w:rFonts w:ascii="Calibri" w:hAnsi="Calibri" w:cs="Calibri"/>
          <w:color w:val="auto"/>
        </w:rPr>
      </w:pPr>
      <w:r w:rsidRPr="00A43388">
        <w:rPr>
          <w:rFonts w:ascii="Calibri" w:hAnsi="Calibri" w:cs="Calibri"/>
          <w:color w:val="auto"/>
        </w:rPr>
        <w:t xml:space="preserve">nie zawarcie umowy o pracę na czas określony lub umowy o pracę na czas nieokreślony po rozwiązaniu umowy o pracę na okres próbny, nie zawarcie kolejnej umowy o pracę na czas określony lub nie zawarcie umowy o pracę </w:t>
      </w:r>
      <w:r w:rsidR="004C7C7A" w:rsidRPr="00A43388">
        <w:rPr>
          <w:rFonts w:ascii="Calibri" w:hAnsi="Calibri" w:cs="Calibri"/>
          <w:color w:val="auto"/>
        </w:rPr>
        <w:br/>
      </w:r>
      <w:r w:rsidRPr="00A43388">
        <w:rPr>
          <w:rFonts w:ascii="Calibri" w:hAnsi="Calibri" w:cs="Calibri"/>
          <w:color w:val="auto"/>
        </w:rPr>
        <w:t xml:space="preserve">na czas nieokreślony po rozwiązaniu umowy o pracę na czas określony </w:t>
      </w:r>
      <w:r w:rsidR="004C7C7A" w:rsidRPr="00A43388">
        <w:rPr>
          <w:rFonts w:ascii="Calibri" w:hAnsi="Calibri" w:cs="Calibri"/>
          <w:color w:val="auto"/>
        </w:rPr>
        <w:t>–</w:t>
      </w:r>
      <w:r w:rsidRPr="00A43388">
        <w:rPr>
          <w:rFonts w:ascii="Calibri" w:hAnsi="Calibri" w:cs="Calibri"/>
          <w:color w:val="auto"/>
        </w:rPr>
        <w:t xml:space="preserve"> w</w:t>
      </w:r>
      <w:r w:rsidR="004C7C7A" w:rsidRPr="00A43388">
        <w:rPr>
          <w:rFonts w:ascii="Calibri" w:hAnsi="Calibri" w:cs="Calibri"/>
          <w:color w:val="auto"/>
        </w:rPr>
        <w:t> </w:t>
      </w:r>
      <w:r w:rsidRPr="00A43388">
        <w:rPr>
          <w:rFonts w:ascii="Calibri" w:hAnsi="Calibri" w:cs="Calibri"/>
          <w:color w:val="auto"/>
        </w:rPr>
        <w:t>przypadku gdy Sygnalista miał uzasadnione oczekiwanie, że zostanie z nim zawarta taka umowa,</w:t>
      </w:r>
    </w:p>
    <w:p w14:paraId="0E491B0A" w14:textId="74BC8FC3" w:rsidR="002E47A3" w:rsidRPr="00A43388" w:rsidRDefault="005F3811" w:rsidP="0045660B">
      <w:pPr>
        <w:numPr>
          <w:ilvl w:val="1"/>
          <w:numId w:val="10"/>
        </w:numPr>
        <w:spacing w:after="0" w:line="360" w:lineRule="auto"/>
        <w:ind w:left="641" w:right="0" w:hanging="357"/>
        <w:jc w:val="left"/>
        <w:rPr>
          <w:rFonts w:ascii="Calibri" w:hAnsi="Calibri" w:cs="Calibri"/>
          <w:color w:val="auto"/>
        </w:rPr>
      </w:pPr>
      <w:r w:rsidRPr="00A43388">
        <w:rPr>
          <w:rFonts w:ascii="Calibri" w:hAnsi="Calibri" w:cs="Calibri"/>
          <w:color w:val="auto"/>
        </w:rPr>
        <w:t>obniżenie wysokości wynagrodzenia za pracę,</w:t>
      </w:r>
    </w:p>
    <w:p w14:paraId="259F0003" w14:textId="00E41292" w:rsidR="002E47A3" w:rsidRPr="00A43388" w:rsidRDefault="005F3811" w:rsidP="0045660B">
      <w:pPr>
        <w:numPr>
          <w:ilvl w:val="1"/>
          <w:numId w:val="10"/>
        </w:numPr>
        <w:spacing w:after="0" w:line="360" w:lineRule="auto"/>
        <w:ind w:left="641" w:right="0" w:hanging="357"/>
        <w:jc w:val="left"/>
        <w:rPr>
          <w:rFonts w:ascii="Calibri" w:hAnsi="Calibri" w:cs="Calibri"/>
          <w:color w:val="auto"/>
        </w:rPr>
      </w:pPr>
      <w:r w:rsidRPr="00A43388">
        <w:rPr>
          <w:rFonts w:ascii="Calibri" w:hAnsi="Calibri" w:cs="Calibri"/>
          <w:color w:val="auto"/>
        </w:rPr>
        <w:t>wstrzymanie awansu albo pominięcie przy awansowaniu,</w:t>
      </w:r>
    </w:p>
    <w:p w14:paraId="5FD04177" w14:textId="48A91FB7" w:rsidR="002E47A3" w:rsidRPr="00A43388" w:rsidRDefault="005F3811" w:rsidP="0045660B">
      <w:pPr>
        <w:numPr>
          <w:ilvl w:val="1"/>
          <w:numId w:val="10"/>
        </w:numPr>
        <w:spacing w:after="0" w:line="360" w:lineRule="auto"/>
        <w:ind w:left="641" w:right="0" w:hanging="357"/>
        <w:jc w:val="left"/>
        <w:rPr>
          <w:rFonts w:ascii="Calibri" w:hAnsi="Calibri" w:cs="Calibri"/>
          <w:color w:val="auto"/>
        </w:rPr>
      </w:pPr>
      <w:r w:rsidRPr="00A43388">
        <w:rPr>
          <w:rFonts w:ascii="Calibri" w:hAnsi="Calibri" w:cs="Calibri"/>
          <w:color w:val="auto"/>
        </w:rPr>
        <w:t>pominięcie przy przyznawaniu innych niż wynagrodzenie świadczeń związanych z</w:t>
      </w:r>
      <w:r w:rsidR="004C7C7A" w:rsidRPr="00A43388">
        <w:rPr>
          <w:rFonts w:ascii="Calibri" w:hAnsi="Calibri" w:cs="Calibri"/>
          <w:color w:val="auto"/>
        </w:rPr>
        <w:t> </w:t>
      </w:r>
      <w:r w:rsidRPr="00A43388">
        <w:rPr>
          <w:rFonts w:ascii="Calibri" w:hAnsi="Calibri" w:cs="Calibri"/>
          <w:color w:val="auto"/>
        </w:rPr>
        <w:t>pracą lub obniżenie wysokości tych świadczeń,</w:t>
      </w:r>
    </w:p>
    <w:p w14:paraId="536C4BEB" w14:textId="1B327D8F" w:rsidR="002E47A3" w:rsidRPr="00A43388" w:rsidRDefault="005F3811" w:rsidP="0045660B">
      <w:pPr>
        <w:numPr>
          <w:ilvl w:val="1"/>
          <w:numId w:val="10"/>
        </w:numPr>
        <w:spacing w:after="0" w:line="360" w:lineRule="auto"/>
        <w:ind w:left="641" w:right="0" w:hanging="357"/>
        <w:jc w:val="left"/>
        <w:rPr>
          <w:rFonts w:ascii="Calibri" w:hAnsi="Calibri" w:cs="Calibri"/>
          <w:color w:val="auto"/>
        </w:rPr>
      </w:pPr>
      <w:r w:rsidRPr="00A43388">
        <w:rPr>
          <w:rFonts w:ascii="Calibri" w:hAnsi="Calibri" w:cs="Calibri"/>
          <w:color w:val="auto"/>
        </w:rPr>
        <w:t>przeniesienie na niższe stanowisko pracy,</w:t>
      </w:r>
    </w:p>
    <w:p w14:paraId="7CA96077" w14:textId="7B07A03A" w:rsidR="002E47A3" w:rsidRPr="00A43388" w:rsidRDefault="005F3811" w:rsidP="0045660B">
      <w:pPr>
        <w:numPr>
          <w:ilvl w:val="1"/>
          <w:numId w:val="10"/>
        </w:numPr>
        <w:spacing w:after="0" w:line="360" w:lineRule="auto"/>
        <w:ind w:left="641" w:right="0" w:hanging="357"/>
        <w:jc w:val="left"/>
        <w:rPr>
          <w:rFonts w:ascii="Calibri" w:hAnsi="Calibri" w:cs="Calibri"/>
          <w:color w:val="auto"/>
        </w:rPr>
      </w:pPr>
      <w:r w:rsidRPr="00A43388">
        <w:rPr>
          <w:rFonts w:ascii="Calibri" w:hAnsi="Calibri" w:cs="Calibri"/>
          <w:color w:val="auto"/>
        </w:rPr>
        <w:t>zawieszenie w wykonywaniu obowiązków pracowniczych lub służbowych,</w:t>
      </w:r>
    </w:p>
    <w:p w14:paraId="08E6BD3B" w14:textId="6E9AC3A2" w:rsidR="002E47A3" w:rsidRPr="00A43388" w:rsidRDefault="005F3811" w:rsidP="0045660B">
      <w:pPr>
        <w:numPr>
          <w:ilvl w:val="1"/>
          <w:numId w:val="10"/>
        </w:numPr>
        <w:spacing w:after="0" w:line="360" w:lineRule="auto"/>
        <w:ind w:left="766" w:right="0" w:hanging="482"/>
        <w:jc w:val="left"/>
        <w:rPr>
          <w:rFonts w:ascii="Calibri" w:hAnsi="Calibri" w:cs="Calibri"/>
          <w:color w:val="auto"/>
        </w:rPr>
      </w:pPr>
      <w:r w:rsidRPr="00A43388">
        <w:rPr>
          <w:rFonts w:ascii="Calibri" w:hAnsi="Calibri" w:cs="Calibri"/>
          <w:color w:val="auto"/>
        </w:rPr>
        <w:t>przekazanie innemu pracownikowi dotychczasowych obowiązków Sygnalisty,</w:t>
      </w:r>
    </w:p>
    <w:p w14:paraId="16F627A0" w14:textId="425013B7" w:rsidR="002E47A3" w:rsidRPr="00A43388" w:rsidRDefault="005F3811" w:rsidP="0045660B">
      <w:pPr>
        <w:numPr>
          <w:ilvl w:val="1"/>
          <w:numId w:val="10"/>
        </w:numPr>
        <w:spacing w:after="0" w:line="360" w:lineRule="auto"/>
        <w:ind w:left="766" w:right="0" w:hanging="482"/>
        <w:jc w:val="left"/>
        <w:rPr>
          <w:rFonts w:ascii="Calibri" w:hAnsi="Calibri" w:cs="Calibri"/>
          <w:color w:val="auto"/>
        </w:rPr>
      </w:pPr>
      <w:r w:rsidRPr="00A43388">
        <w:rPr>
          <w:rFonts w:ascii="Calibri" w:hAnsi="Calibri" w:cs="Calibri"/>
          <w:color w:val="auto"/>
        </w:rPr>
        <w:t>niekorzystna zmiana miejsca wykonywania pracy lub rozkładu czasu pracy,</w:t>
      </w:r>
    </w:p>
    <w:p w14:paraId="7C5AD886" w14:textId="151122AF" w:rsidR="002E47A3" w:rsidRPr="00A43388" w:rsidRDefault="005F3811" w:rsidP="0045660B">
      <w:pPr>
        <w:numPr>
          <w:ilvl w:val="1"/>
          <w:numId w:val="10"/>
        </w:numPr>
        <w:spacing w:after="0" w:line="360" w:lineRule="auto"/>
        <w:ind w:left="766" w:right="0" w:hanging="482"/>
        <w:jc w:val="left"/>
        <w:rPr>
          <w:rFonts w:ascii="Calibri" w:hAnsi="Calibri" w:cs="Calibri"/>
          <w:color w:val="auto"/>
        </w:rPr>
      </w:pPr>
      <w:r w:rsidRPr="00A43388">
        <w:rPr>
          <w:rFonts w:ascii="Calibri" w:hAnsi="Calibri" w:cs="Calibri"/>
          <w:color w:val="auto"/>
        </w:rPr>
        <w:t>negatywna ocena wyników pracy lub negatywna opinia o pracy,</w:t>
      </w:r>
    </w:p>
    <w:p w14:paraId="44317DBF" w14:textId="4D6C46D3" w:rsidR="002E47A3" w:rsidRPr="00A43388" w:rsidRDefault="005F3811" w:rsidP="0045660B">
      <w:pPr>
        <w:numPr>
          <w:ilvl w:val="1"/>
          <w:numId w:val="10"/>
        </w:numPr>
        <w:spacing w:after="0" w:line="360" w:lineRule="auto"/>
        <w:ind w:left="766" w:right="0" w:hanging="482"/>
        <w:jc w:val="left"/>
        <w:rPr>
          <w:rFonts w:ascii="Calibri" w:hAnsi="Calibri" w:cs="Calibri"/>
          <w:color w:val="auto"/>
        </w:rPr>
      </w:pPr>
      <w:r w:rsidRPr="00A43388">
        <w:rPr>
          <w:rFonts w:ascii="Calibri" w:hAnsi="Calibri" w:cs="Calibri"/>
          <w:color w:val="auto"/>
        </w:rPr>
        <w:t xml:space="preserve">nałożenie lub zastosowanie środka dyscyplinarnego, w tym kary finansowej, </w:t>
      </w:r>
      <w:r w:rsidR="00FE0FAE" w:rsidRPr="00A43388">
        <w:rPr>
          <w:rFonts w:ascii="Calibri" w:hAnsi="Calibri" w:cs="Calibri"/>
          <w:color w:val="auto"/>
        </w:rPr>
        <w:br/>
      </w:r>
      <w:r w:rsidRPr="00A43388">
        <w:rPr>
          <w:rFonts w:ascii="Calibri" w:hAnsi="Calibri" w:cs="Calibri"/>
          <w:color w:val="auto"/>
        </w:rPr>
        <w:t>lub środka o podobnym charakterze,</w:t>
      </w:r>
    </w:p>
    <w:p w14:paraId="39B1E5F9" w14:textId="4DE5EFC8" w:rsidR="002E47A3" w:rsidRPr="00A43388" w:rsidRDefault="005F3811" w:rsidP="0045660B">
      <w:pPr>
        <w:numPr>
          <w:ilvl w:val="1"/>
          <w:numId w:val="10"/>
        </w:numPr>
        <w:spacing w:after="0" w:line="360" w:lineRule="auto"/>
        <w:ind w:left="766" w:right="0" w:hanging="482"/>
        <w:jc w:val="left"/>
        <w:rPr>
          <w:rFonts w:ascii="Calibri" w:hAnsi="Calibri" w:cs="Calibri"/>
          <w:color w:val="auto"/>
        </w:rPr>
      </w:pPr>
      <w:r w:rsidRPr="00A43388">
        <w:rPr>
          <w:rFonts w:ascii="Calibri" w:hAnsi="Calibri" w:cs="Calibri"/>
          <w:color w:val="auto"/>
        </w:rPr>
        <w:t>przymus, zastraszanie lub wykluczenie,</w:t>
      </w:r>
    </w:p>
    <w:p w14:paraId="78D05646" w14:textId="092CB16A" w:rsidR="002E47A3" w:rsidRPr="00A43388" w:rsidRDefault="005F3811" w:rsidP="0045660B">
      <w:pPr>
        <w:numPr>
          <w:ilvl w:val="1"/>
          <w:numId w:val="10"/>
        </w:numPr>
        <w:spacing w:after="0" w:line="360" w:lineRule="auto"/>
        <w:ind w:left="766" w:right="0" w:hanging="482"/>
        <w:jc w:val="left"/>
        <w:rPr>
          <w:rFonts w:ascii="Calibri" w:hAnsi="Calibri" w:cs="Calibri"/>
          <w:color w:val="auto"/>
        </w:rPr>
      </w:pPr>
      <w:proofErr w:type="spellStart"/>
      <w:r w:rsidRPr="00A43388">
        <w:rPr>
          <w:rFonts w:ascii="Calibri" w:hAnsi="Calibri" w:cs="Calibri"/>
          <w:color w:val="auto"/>
        </w:rPr>
        <w:t>mobbing</w:t>
      </w:r>
      <w:proofErr w:type="spellEnd"/>
      <w:r w:rsidRPr="00A43388">
        <w:rPr>
          <w:rFonts w:ascii="Calibri" w:hAnsi="Calibri" w:cs="Calibri"/>
          <w:color w:val="auto"/>
        </w:rPr>
        <w:t>,</w:t>
      </w:r>
    </w:p>
    <w:p w14:paraId="6B8AACF2" w14:textId="129ED640" w:rsidR="002E47A3" w:rsidRPr="00A43388" w:rsidRDefault="005F3811" w:rsidP="0045660B">
      <w:pPr>
        <w:numPr>
          <w:ilvl w:val="1"/>
          <w:numId w:val="10"/>
        </w:numPr>
        <w:spacing w:after="0" w:line="360" w:lineRule="auto"/>
        <w:ind w:left="766" w:right="0" w:hanging="482"/>
        <w:jc w:val="left"/>
        <w:rPr>
          <w:rFonts w:ascii="Calibri" w:hAnsi="Calibri" w:cs="Calibri"/>
          <w:color w:val="auto"/>
        </w:rPr>
      </w:pPr>
      <w:r w:rsidRPr="00A43388">
        <w:rPr>
          <w:rFonts w:ascii="Calibri" w:hAnsi="Calibri" w:cs="Calibri"/>
          <w:color w:val="auto"/>
        </w:rPr>
        <w:t>dyskryminacja,</w:t>
      </w:r>
    </w:p>
    <w:p w14:paraId="4219A0F2" w14:textId="728E0534" w:rsidR="002E47A3" w:rsidRPr="00A43388" w:rsidRDefault="005F3811" w:rsidP="0045660B">
      <w:pPr>
        <w:numPr>
          <w:ilvl w:val="1"/>
          <w:numId w:val="10"/>
        </w:numPr>
        <w:spacing w:after="0" w:line="360" w:lineRule="auto"/>
        <w:ind w:left="766" w:right="0" w:hanging="482"/>
        <w:jc w:val="left"/>
        <w:rPr>
          <w:rFonts w:ascii="Calibri" w:hAnsi="Calibri" w:cs="Calibri"/>
          <w:color w:val="auto"/>
        </w:rPr>
      </w:pPr>
      <w:r w:rsidRPr="00A43388">
        <w:rPr>
          <w:rFonts w:ascii="Calibri" w:hAnsi="Calibri" w:cs="Calibri"/>
          <w:color w:val="auto"/>
        </w:rPr>
        <w:t>niekorzystne lub niesprawiedliwe traktowanie,</w:t>
      </w:r>
    </w:p>
    <w:p w14:paraId="6C404671" w14:textId="4D6A7F52" w:rsidR="002E47A3" w:rsidRPr="00A43388" w:rsidRDefault="005F3811" w:rsidP="0045660B">
      <w:pPr>
        <w:numPr>
          <w:ilvl w:val="1"/>
          <w:numId w:val="10"/>
        </w:numPr>
        <w:spacing w:after="0" w:line="360" w:lineRule="auto"/>
        <w:ind w:left="766" w:right="0" w:hanging="482"/>
        <w:jc w:val="left"/>
        <w:rPr>
          <w:rFonts w:ascii="Calibri" w:hAnsi="Calibri" w:cs="Calibri"/>
          <w:color w:val="auto"/>
        </w:rPr>
      </w:pPr>
      <w:r w:rsidRPr="00A43388">
        <w:rPr>
          <w:rFonts w:ascii="Calibri" w:hAnsi="Calibri" w:cs="Calibri"/>
          <w:color w:val="auto"/>
        </w:rPr>
        <w:t>wstrzymanie udziału lub pominięcie przy typowaniu do udziału w szkoleniach podnoszących kwalifikacje zawodowe,</w:t>
      </w:r>
    </w:p>
    <w:p w14:paraId="78DB57C8" w14:textId="09A34821" w:rsidR="002E47A3" w:rsidRPr="00A43388" w:rsidRDefault="005F3811" w:rsidP="0045660B">
      <w:pPr>
        <w:numPr>
          <w:ilvl w:val="1"/>
          <w:numId w:val="10"/>
        </w:numPr>
        <w:spacing w:after="0" w:line="360" w:lineRule="auto"/>
        <w:ind w:left="766" w:right="0" w:hanging="482"/>
        <w:jc w:val="left"/>
        <w:rPr>
          <w:rFonts w:ascii="Calibri" w:hAnsi="Calibri" w:cs="Calibri"/>
          <w:color w:val="auto"/>
        </w:rPr>
      </w:pPr>
      <w:r w:rsidRPr="00A43388">
        <w:rPr>
          <w:rFonts w:ascii="Calibri" w:hAnsi="Calibri" w:cs="Calibri"/>
          <w:color w:val="auto"/>
        </w:rPr>
        <w:lastRenderedPageBreak/>
        <w:t>nieuzasadnione skierowanie na badania lekarskie, w tym badania psychiatryczne, chyba że przepisy odrębne przewidują możliwość skierowania pracownika na takie badania,</w:t>
      </w:r>
    </w:p>
    <w:p w14:paraId="11C381E1" w14:textId="5812DD93" w:rsidR="002E47A3" w:rsidRPr="00A43388" w:rsidRDefault="005F3811" w:rsidP="0045660B">
      <w:pPr>
        <w:numPr>
          <w:ilvl w:val="1"/>
          <w:numId w:val="10"/>
        </w:numPr>
        <w:spacing w:after="0" w:line="360" w:lineRule="auto"/>
        <w:ind w:left="766" w:right="0" w:hanging="482"/>
        <w:jc w:val="left"/>
        <w:rPr>
          <w:rFonts w:ascii="Calibri" w:hAnsi="Calibri" w:cs="Calibri"/>
          <w:color w:val="auto"/>
        </w:rPr>
      </w:pPr>
      <w:r w:rsidRPr="00A43388">
        <w:rPr>
          <w:rFonts w:ascii="Calibri" w:hAnsi="Calibri" w:cs="Calibri"/>
          <w:color w:val="auto"/>
        </w:rPr>
        <w:t>działanie zmierzające do utrudnienia znalezienia w przyszłości pracy w danym sektorze lub w danej branży na podstawie nieformalnego lub formalnego porozumienia sektorowego lub branżowego,</w:t>
      </w:r>
    </w:p>
    <w:p w14:paraId="145A4FB6" w14:textId="66CB2418" w:rsidR="002E47A3" w:rsidRPr="00A43388" w:rsidRDefault="005F3811" w:rsidP="0045660B">
      <w:pPr>
        <w:numPr>
          <w:ilvl w:val="1"/>
          <w:numId w:val="10"/>
        </w:numPr>
        <w:spacing w:after="0" w:line="360" w:lineRule="auto"/>
        <w:ind w:left="766" w:right="0" w:hanging="482"/>
        <w:jc w:val="left"/>
        <w:rPr>
          <w:rFonts w:ascii="Calibri" w:hAnsi="Calibri" w:cs="Calibri"/>
          <w:color w:val="auto"/>
        </w:rPr>
      </w:pPr>
      <w:r w:rsidRPr="00A43388">
        <w:rPr>
          <w:rFonts w:ascii="Calibri" w:hAnsi="Calibri" w:cs="Calibri"/>
          <w:color w:val="auto"/>
        </w:rPr>
        <w:t>spowodowanie straty finansowej, w tym gospodarczej lub utraty dochodu,</w:t>
      </w:r>
    </w:p>
    <w:p w14:paraId="67B0AAB8" w14:textId="1A34A8CD" w:rsidR="002E47A3" w:rsidRPr="00A43388" w:rsidRDefault="005F3811" w:rsidP="0045660B">
      <w:pPr>
        <w:numPr>
          <w:ilvl w:val="1"/>
          <w:numId w:val="10"/>
        </w:numPr>
        <w:spacing w:after="0" w:line="360" w:lineRule="auto"/>
        <w:ind w:left="766" w:right="0" w:hanging="482"/>
        <w:jc w:val="left"/>
        <w:rPr>
          <w:rFonts w:ascii="Calibri" w:hAnsi="Calibri" w:cs="Calibri"/>
          <w:color w:val="auto"/>
        </w:rPr>
      </w:pPr>
      <w:r w:rsidRPr="00A43388">
        <w:rPr>
          <w:rFonts w:ascii="Calibri" w:hAnsi="Calibri" w:cs="Calibri"/>
          <w:color w:val="auto"/>
        </w:rPr>
        <w:t>wyrządzenie innej szkody niematerialnej, w tym naruszenie dóbr osobistych, w</w:t>
      </w:r>
      <w:r w:rsidR="00FE0FAE" w:rsidRPr="00A43388">
        <w:rPr>
          <w:rFonts w:ascii="Calibri" w:hAnsi="Calibri" w:cs="Calibri"/>
          <w:color w:val="auto"/>
        </w:rPr>
        <w:t> </w:t>
      </w:r>
      <w:r w:rsidRPr="00A43388">
        <w:rPr>
          <w:rFonts w:ascii="Calibri" w:hAnsi="Calibri" w:cs="Calibri"/>
          <w:color w:val="auto"/>
        </w:rPr>
        <w:t>szczególności dobrego imienia Sygnalisty,</w:t>
      </w:r>
    </w:p>
    <w:p w14:paraId="7F92381F" w14:textId="713C9284" w:rsidR="002E47A3" w:rsidRPr="00A43388" w:rsidRDefault="005F3811" w:rsidP="0045660B">
      <w:pPr>
        <w:numPr>
          <w:ilvl w:val="1"/>
          <w:numId w:val="10"/>
        </w:numPr>
        <w:spacing w:after="0" w:line="360" w:lineRule="auto"/>
        <w:ind w:left="766" w:right="0" w:hanging="482"/>
        <w:jc w:val="left"/>
        <w:rPr>
          <w:rFonts w:ascii="Calibri" w:hAnsi="Calibri" w:cs="Calibri"/>
          <w:color w:val="auto"/>
        </w:rPr>
      </w:pPr>
      <w:r w:rsidRPr="00A43388">
        <w:rPr>
          <w:rFonts w:ascii="Calibri" w:hAnsi="Calibri" w:cs="Calibri"/>
          <w:color w:val="auto"/>
        </w:rPr>
        <w:t>nałożenie obowiązku lub odmowa przyznania, ograniczenie lub odebranie uprawnienia, w szczególności koncesji, zezwolenia lub ulgi.</w:t>
      </w:r>
    </w:p>
    <w:p w14:paraId="277FF0F4" w14:textId="616BC135" w:rsidR="002E47A3" w:rsidRPr="00A43388" w:rsidRDefault="005F3811" w:rsidP="00C1358B">
      <w:pPr>
        <w:numPr>
          <w:ilvl w:val="0"/>
          <w:numId w:val="10"/>
        </w:numPr>
        <w:spacing w:after="0" w:line="360" w:lineRule="auto"/>
        <w:ind w:left="357" w:right="0" w:hanging="357"/>
        <w:jc w:val="left"/>
        <w:rPr>
          <w:rFonts w:ascii="Calibri" w:hAnsi="Calibri" w:cs="Calibri"/>
          <w:color w:val="auto"/>
        </w:rPr>
      </w:pPr>
      <w:r w:rsidRPr="00A43388">
        <w:rPr>
          <w:rFonts w:ascii="Calibri" w:hAnsi="Calibri" w:cs="Calibri"/>
          <w:color w:val="auto"/>
        </w:rPr>
        <w:t>Zakaz Działań odwetowych obowiązuj</w:t>
      </w:r>
      <w:r w:rsidR="00833592" w:rsidRPr="00A43388">
        <w:rPr>
          <w:rFonts w:ascii="Calibri" w:hAnsi="Calibri" w:cs="Calibri"/>
          <w:color w:val="auto"/>
        </w:rPr>
        <w:t>e także wówczas, gdy na skutek D</w:t>
      </w:r>
      <w:r w:rsidRPr="00A43388">
        <w:rPr>
          <w:rFonts w:ascii="Calibri" w:hAnsi="Calibri" w:cs="Calibri"/>
          <w:color w:val="auto"/>
        </w:rPr>
        <w:t>ziałań następczych okaże się, że Zgłoszenie było bezzasadne. Nie dotyczy to jednak osób składających fałszywe oskarżenie lub fałszywe wyjaśnienia w związku ze Zgłoszeniem.</w:t>
      </w:r>
    </w:p>
    <w:p w14:paraId="724B857F" w14:textId="4EF3F4D3" w:rsidR="002E47A3" w:rsidRPr="00A43388" w:rsidRDefault="005F3811" w:rsidP="00C1358B">
      <w:pPr>
        <w:numPr>
          <w:ilvl w:val="0"/>
          <w:numId w:val="10"/>
        </w:numPr>
        <w:spacing w:after="0" w:line="360" w:lineRule="auto"/>
        <w:ind w:left="357" w:right="0" w:hanging="357"/>
        <w:jc w:val="left"/>
        <w:rPr>
          <w:rFonts w:ascii="Calibri" w:hAnsi="Calibri" w:cs="Calibri"/>
          <w:color w:val="auto"/>
        </w:rPr>
      </w:pPr>
      <w:r w:rsidRPr="00A43388">
        <w:rPr>
          <w:rFonts w:ascii="Calibri" w:hAnsi="Calibri" w:cs="Calibri"/>
          <w:color w:val="auto"/>
        </w:rPr>
        <w:t xml:space="preserve">Dokonanie Zgłoszenia lub ujawnienia publicznego nie może stanowić́ podstawy odpowiedzialności, w tym odpowiedzialności dyscyplinarnej lub odpowiedzialności </w:t>
      </w:r>
      <w:r w:rsidR="00FE0FAE" w:rsidRPr="00A43388">
        <w:rPr>
          <w:rFonts w:ascii="Calibri" w:hAnsi="Calibri" w:cs="Calibri"/>
          <w:color w:val="auto"/>
        </w:rPr>
        <w:br/>
      </w:r>
      <w:r w:rsidRPr="00A43388">
        <w:rPr>
          <w:rFonts w:ascii="Calibri" w:hAnsi="Calibri" w:cs="Calibri"/>
          <w:color w:val="auto"/>
        </w:rPr>
        <w:t>za szkodę, z tytułu naruszenia praw innych osób lub obowiązków określonych w</w:t>
      </w:r>
      <w:r w:rsidR="00FE0FAE" w:rsidRPr="00A43388">
        <w:rPr>
          <w:rFonts w:ascii="Calibri" w:hAnsi="Calibri" w:cs="Calibri"/>
          <w:color w:val="auto"/>
        </w:rPr>
        <w:t> </w:t>
      </w:r>
      <w:r w:rsidRPr="00A43388">
        <w:rPr>
          <w:rFonts w:ascii="Calibri" w:hAnsi="Calibri" w:cs="Calibri"/>
          <w:color w:val="auto"/>
        </w:rPr>
        <w:t>przepisach prawa, w szczególności w przedmiocie zniesławienia, naruszenia dóbr osobistych, praw autorskich, przepisów o ochronie danych osobowych oraz obowiązku zachowania tajemnicy, w tym tajemnicy przedsiębiorstwa, pod warunkiem że osoba składająca Zgłoszenie lub ujawniająca publicznie miała uzasadnione podstawy by sądzić, że Zgłoszenie lub ujawnienie publiczne jest niezbędne do ujawnienia naruszenia prawa zgodnie z ustawą o ochronie sygnalistów. Uzyskanie informacji będących przedmiotem Zgłoszenia lub ujawnienia publicznego lub dostęp do takich informacji nie może stanowić podstawy odpowiedzialności, pod warunkiem, że takie uzyskanie lub dostęp nie stanowią czynu zabronionego.</w:t>
      </w:r>
    </w:p>
    <w:p w14:paraId="564D5691" w14:textId="37520406" w:rsidR="002E47A3" w:rsidRPr="00A43388" w:rsidRDefault="005F3811" w:rsidP="00C1358B">
      <w:pPr>
        <w:numPr>
          <w:ilvl w:val="0"/>
          <w:numId w:val="10"/>
        </w:numPr>
        <w:spacing w:after="0" w:line="360" w:lineRule="auto"/>
        <w:ind w:left="357" w:right="0" w:hanging="357"/>
        <w:jc w:val="left"/>
        <w:rPr>
          <w:rFonts w:ascii="Calibri" w:hAnsi="Calibri" w:cs="Calibri"/>
          <w:color w:val="auto"/>
        </w:rPr>
      </w:pPr>
      <w:r w:rsidRPr="00A43388">
        <w:rPr>
          <w:rFonts w:ascii="Calibri" w:hAnsi="Calibri" w:cs="Calibri"/>
          <w:color w:val="auto"/>
        </w:rPr>
        <w:t>Ochrona przed działaniami odwetowymi oraz przed innymi skutkami Zgłoszenia, o</w:t>
      </w:r>
      <w:r w:rsidR="00FE0FAE" w:rsidRPr="00A43388">
        <w:rPr>
          <w:rFonts w:ascii="Calibri" w:hAnsi="Calibri" w:cs="Calibri"/>
          <w:color w:val="auto"/>
        </w:rPr>
        <w:t> </w:t>
      </w:r>
      <w:r w:rsidRPr="00A43388">
        <w:rPr>
          <w:rFonts w:ascii="Calibri" w:hAnsi="Calibri" w:cs="Calibri"/>
          <w:color w:val="auto"/>
        </w:rPr>
        <w:t>których mowa w niniejszym paragrafie przysługuje Sygnaliście oraz Osobie pomagającej w</w:t>
      </w:r>
      <w:r w:rsidR="00C1358B">
        <w:rPr>
          <w:rFonts w:ascii="Calibri" w:hAnsi="Calibri" w:cs="Calibri"/>
          <w:color w:val="auto"/>
        </w:rPr>
        <w:t> </w:t>
      </w:r>
      <w:r w:rsidRPr="00A43388">
        <w:rPr>
          <w:rFonts w:ascii="Calibri" w:hAnsi="Calibri" w:cs="Calibri"/>
          <w:color w:val="auto"/>
        </w:rPr>
        <w:t>dokonaniu zgłoszenia, jak również Osobie powiązanej z Sygnalistą.</w:t>
      </w:r>
    </w:p>
    <w:p w14:paraId="400C38BD" w14:textId="77777777" w:rsidR="005B76E9" w:rsidRDefault="005B76E9" w:rsidP="0045660B">
      <w:pPr>
        <w:spacing w:after="0" w:line="360" w:lineRule="auto"/>
        <w:ind w:left="0" w:right="46" w:firstLine="0"/>
        <w:jc w:val="left"/>
        <w:rPr>
          <w:rFonts w:ascii="Calibri" w:hAnsi="Calibri" w:cs="Calibri"/>
          <w:color w:val="auto"/>
        </w:rPr>
      </w:pPr>
    </w:p>
    <w:p w14:paraId="04AF1BB9" w14:textId="77777777" w:rsidR="005E1A73" w:rsidRPr="00A43388" w:rsidRDefault="005E1A73" w:rsidP="0045660B">
      <w:pPr>
        <w:spacing w:after="0" w:line="360" w:lineRule="auto"/>
        <w:ind w:left="0" w:right="46" w:firstLine="0"/>
        <w:jc w:val="left"/>
        <w:rPr>
          <w:rFonts w:ascii="Calibri" w:hAnsi="Calibri" w:cs="Calibri"/>
          <w:color w:val="auto"/>
        </w:rPr>
      </w:pPr>
    </w:p>
    <w:p w14:paraId="59A6740D" w14:textId="7F60103D" w:rsidR="007B3081" w:rsidRDefault="007B3081" w:rsidP="005E1A73">
      <w:pPr>
        <w:pStyle w:val="Nagwek1"/>
        <w:spacing w:after="0" w:line="360" w:lineRule="exact"/>
        <w:ind w:right="58"/>
        <w:rPr>
          <w:rFonts w:ascii="Calibri" w:hAnsi="Calibri" w:cs="Calibri"/>
          <w:color w:val="auto"/>
        </w:rPr>
      </w:pPr>
      <w:r w:rsidRPr="00A43388">
        <w:rPr>
          <w:rFonts w:ascii="Calibri" w:hAnsi="Calibri" w:cs="Calibri"/>
          <w:color w:val="auto"/>
        </w:rPr>
        <w:lastRenderedPageBreak/>
        <w:t xml:space="preserve">§ 10. Zgłoszenia Zewnętrzne i Organ </w:t>
      </w:r>
      <w:r w:rsidR="00DD72C2" w:rsidRPr="00A43388">
        <w:rPr>
          <w:rFonts w:ascii="Calibri" w:hAnsi="Calibri" w:cs="Calibri"/>
          <w:color w:val="auto"/>
        </w:rPr>
        <w:t>Państwowy</w:t>
      </w:r>
    </w:p>
    <w:p w14:paraId="5FC6362F" w14:textId="00042D81" w:rsidR="00DD72C2" w:rsidRPr="00A43388" w:rsidRDefault="00DD72C2" w:rsidP="005E1A73">
      <w:pPr>
        <w:pStyle w:val="Akapitzlist"/>
        <w:numPr>
          <w:ilvl w:val="0"/>
          <w:numId w:val="14"/>
        </w:numPr>
        <w:spacing w:after="0" w:line="360" w:lineRule="exact"/>
        <w:ind w:left="357" w:right="0" w:hanging="357"/>
        <w:jc w:val="left"/>
        <w:rPr>
          <w:rFonts w:ascii="Calibri" w:hAnsi="Calibri" w:cs="Calibri"/>
          <w:color w:val="auto"/>
        </w:rPr>
      </w:pPr>
      <w:r w:rsidRPr="00A43388">
        <w:rPr>
          <w:rFonts w:ascii="Calibri" w:hAnsi="Calibri" w:cs="Calibri"/>
          <w:color w:val="auto"/>
        </w:rPr>
        <w:t>Zgłoszenie zewnętrzne – należy przez to rozumieć ustne lub pisemne przekazanie Rzecznikowi Praw Obywatelskich albo organowi publicznemu lub – w stosownych przypadkach – do instytucji, organów lub jednostek organizacyjnych Unii Europejskiej. informacji o naruszeniu prawa zgodnie z art. 30 Ustawy z dnia 14 czerwca 2024 r. o</w:t>
      </w:r>
      <w:r w:rsidR="00FE0FAE" w:rsidRPr="00A43388">
        <w:rPr>
          <w:rFonts w:ascii="Calibri" w:hAnsi="Calibri" w:cs="Calibri"/>
          <w:color w:val="auto"/>
        </w:rPr>
        <w:t> </w:t>
      </w:r>
      <w:r w:rsidRPr="00A43388">
        <w:rPr>
          <w:rFonts w:ascii="Calibri" w:hAnsi="Calibri" w:cs="Calibri"/>
          <w:color w:val="auto"/>
        </w:rPr>
        <w:t xml:space="preserve">ochronie sygnalistów (Dz. U. poz. 928). </w:t>
      </w:r>
    </w:p>
    <w:p w14:paraId="207A2B2F" w14:textId="7508DF3C" w:rsidR="00DD72C2" w:rsidRPr="00A43388" w:rsidRDefault="00DD72C2" w:rsidP="005E1A73">
      <w:pPr>
        <w:pStyle w:val="Akapitzlist"/>
        <w:numPr>
          <w:ilvl w:val="0"/>
          <w:numId w:val="14"/>
        </w:numPr>
        <w:spacing w:after="0" w:line="360" w:lineRule="exact"/>
        <w:ind w:left="357" w:right="0" w:hanging="357"/>
        <w:jc w:val="left"/>
        <w:rPr>
          <w:rFonts w:ascii="Calibri" w:hAnsi="Calibri" w:cs="Calibri"/>
          <w:color w:val="auto"/>
        </w:rPr>
      </w:pPr>
      <w:r w:rsidRPr="00A43388">
        <w:rPr>
          <w:rFonts w:ascii="Calibri" w:hAnsi="Calibri" w:cs="Calibri"/>
          <w:color w:val="auto"/>
        </w:rPr>
        <w:t>Sygnalista może dokonać zgłoszenia zewnętrznego bez uprzedniego dokonania zgłoszenia wewnętrznego.</w:t>
      </w:r>
    </w:p>
    <w:p w14:paraId="53C3CFE5" w14:textId="77777777" w:rsidR="002A1D62" w:rsidRDefault="00DD72C2" w:rsidP="005E1A73">
      <w:pPr>
        <w:pStyle w:val="Akapitzlist"/>
        <w:numPr>
          <w:ilvl w:val="0"/>
          <w:numId w:val="14"/>
        </w:numPr>
        <w:spacing w:after="0" w:line="360" w:lineRule="exact"/>
        <w:ind w:left="357" w:right="0" w:hanging="357"/>
        <w:jc w:val="left"/>
        <w:rPr>
          <w:rFonts w:ascii="Calibri" w:hAnsi="Calibri" w:cs="Calibri"/>
          <w:color w:val="auto"/>
        </w:rPr>
      </w:pPr>
      <w:r w:rsidRPr="00A43388">
        <w:rPr>
          <w:rFonts w:ascii="Calibri" w:hAnsi="Calibri" w:cs="Calibri"/>
          <w:color w:val="auto"/>
        </w:rPr>
        <w:t>Zgłoszenie zewnętrzne jest przyjmowane przez Rzecznika Praw Obywatelskich albo organ publiczny zgodnie z zasadami określonymi w rozdziale 4 Ustawy z dnia 14 czerwca 2024 r. o ochronie sygnalistów (Dz. U. poz. 928).</w:t>
      </w:r>
    </w:p>
    <w:p w14:paraId="131C4754" w14:textId="77777777" w:rsidR="0045660B" w:rsidRPr="005E1A73" w:rsidRDefault="0045660B" w:rsidP="005E1A73">
      <w:pPr>
        <w:spacing w:after="0" w:line="360" w:lineRule="exact"/>
        <w:ind w:left="0" w:right="0" w:firstLine="0"/>
        <w:jc w:val="left"/>
        <w:rPr>
          <w:rFonts w:ascii="Calibri" w:hAnsi="Calibri" w:cs="Calibri"/>
          <w:color w:val="auto"/>
          <w:sz w:val="20"/>
          <w:szCs w:val="20"/>
        </w:rPr>
      </w:pPr>
    </w:p>
    <w:p w14:paraId="52DC7CC4" w14:textId="47AA121A" w:rsidR="002A1D62" w:rsidRDefault="002A1D62" w:rsidP="005E1A73">
      <w:pPr>
        <w:pStyle w:val="Nagwek1"/>
        <w:spacing w:after="0" w:line="360" w:lineRule="exact"/>
        <w:ind w:right="58"/>
        <w:rPr>
          <w:rFonts w:ascii="Calibri" w:hAnsi="Calibri" w:cs="Calibri"/>
          <w:color w:val="auto"/>
        </w:rPr>
      </w:pPr>
      <w:r w:rsidRPr="00A43388">
        <w:rPr>
          <w:rFonts w:ascii="Calibri" w:hAnsi="Calibri" w:cs="Calibri"/>
          <w:color w:val="auto"/>
        </w:rPr>
        <w:t>§ 11. Przepisy karne i sankcje</w:t>
      </w:r>
    </w:p>
    <w:p w14:paraId="6B13875F" w14:textId="256EDBA1" w:rsidR="003A0EB8" w:rsidRDefault="002A1D62" w:rsidP="005E1A73">
      <w:pPr>
        <w:pStyle w:val="Akapitzlist"/>
        <w:numPr>
          <w:ilvl w:val="0"/>
          <w:numId w:val="16"/>
        </w:numPr>
        <w:spacing w:after="0" w:line="360" w:lineRule="exact"/>
        <w:ind w:left="357" w:right="0" w:hanging="357"/>
        <w:jc w:val="left"/>
        <w:rPr>
          <w:rFonts w:ascii="Calibri" w:hAnsi="Calibri" w:cs="Calibri"/>
          <w:color w:val="auto"/>
        </w:rPr>
      </w:pPr>
      <w:r w:rsidRPr="00A43388">
        <w:rPr>
          <w:rFonts w:ascii="Calibri" w:hAnsi="Calibri" w:cs="Calibri"/>
          <w:color w:val="auto"/>
        </w:rPr>
        <w:t xml:space="preserve">Sankcje za naruszenie przepisów </w:t>
      </w:r>
      <w:r w:rsidR="001C5DFD" w:rsidRPr="00A43388">
        <w:rPr>
          <w:rStyle w:val="Ppogrubienie"/>
          <w:rFonts w:ascii="Calibri" w:hAnsi="Calibri" w:cs="Calibri"/>
          <w:b w:val="0"/>
          <w:color w:val="auto"/>
        </w:rPr>
        <w:t xml:space="preserve">zostały </w:t>
      </w:r>
      <w:r w:rsidRPr="00A43388">
        <w:rPr>
          <w:rStyle w:val="Ppogrubienie"/>
          <w:rFonts w:ascii="Calibri" w:hAnsi="Calibri" w:cs="Calibri"/>
          <w:b w:val="0"/>
          <w:color w:val="auto"/>
        </w:rPr>
        <w:t>określone w ustawie w art. 54-59</w:t>
      </w:r>
      <w:r w:rsidR="003A0EB8" w:rsidRPr="00A43388">
        <w:rPr>
          <w:rStyle w:val="Ppogrubienie"/>
          <w:rFonts w:ascii="Calibri" w:hAnsi="Calibri" w:cs="Calibri"/>
          <w:b w:val="0"/>
          <w:color w:val="auto"/>
        </w:rPr>
        <w:t xml:space="preserve"> </w:t>
      </w:r>
      <w:r w:rsidR="00CE6220" w:rsidRPr="00A43388">
        <w:rPr>
          <w:rFonts w:ascii="Calibri" w:hAnsi="Calibri" w:cs="Calibri"/>
          <w:color w:val="auto"/>
        </w:rPr>
        <w:t>u</w:t>
      </w:r>
      <w:r w:rsidR="003A0EB8" w:rsidRPr="00A43388">
        <w:rPr>
          <w:rFonts w:ascii="Calibri" w:hAnsi="Calibri" w:cs="Calibri"/>
          <w:color w:val="auto"/>
        </w:rPr>
        <w:t>stawy z</w:t>
      </w:r>
      <w:r w:rsidR="00FE0FAE" w:rsidRPr="00A43388">
        <w:rPr>
          <w:rFonts w:ascii="Calibri" w:hAnsi="Calibri" w:cs="Calibri"/>
          <w:color w:val="auto"/>
        </w:rPr>
        <w:t> </w:t>
      </w:r>
      <w:r w:rsidR="003A0EB8" w:rsidRPr="00A43388">
        <w:rPr>
          <w:rFonts w:ascii="Calibri" w:hAnsi="Calibri" w:cs="Calibri"/>
          <w:color w:val="auto"/>
        </w:rPr>
        <w:t xml:space="preserve">dnia 14 czerwca </w:t>
      </w:r>
      <w:r w:rsidR="003A0EB8" w:rsidRPr="00C1358B">
        <w:rPr>
          <w:rFonts w:ascii="Calibri" w:hAnsi="Calibri" w:cs="Calibri"/>
          <w:color w:val="auto"/>
        </w:rPr>
        <w:t>2024 r. o ochronie sygnalistów</w:t>
      </w:r>
      <w:r w:rsidR="003A0EB8" w:rsidRPr="00A43388">
        <w:rPr>
          <w:rFonts w:ascii="Calibri" w:hAnsi="Calibri" w:cs="Calibri"/>
          <w:color w:val="auto"/>
        </w:rPr>
        <w:t xml:space="preserve"> (Dz. U. </w:t>
      </w:r>
      <w:r w:rsidR="007D36AE" w:rsidRPr="00A43388">
        <w:rPr>
          <w:rFonts w:ascii="Calibri" w:hAnsi="Calibri" w:cs="Calibri"/>
          <w:color w:val="auto"/>
        </w:rPr>
        <w:t xml:space="preserve">z 2024 r. </w:t>
      </w:r>
      <w:r w:rsidR="003A0EB8" w:rsidRPr="00A43388">
        <w:rPr>
          <w:rFonts w:ascii="Calibri" w:hAnsi="Calibri" w:cs="Calibri"/>
          <w:color w:val="auto"/>
        </w:rPr>
        <w:t>poz. 928)</w:t>
      </w:r>
      <w:r w:rsidR="005E1A73">
        <w:rPr>
          <w:rFonts w:ascii="Calibri" w:hAnsi="Calibri" w:cs="Calibri"/>
          <w:color w:val="auto"/>
        </w:rPr>
        <w:t>.</w:t>
      </w:r>
      <w:r w:rsidR="005E1A73">
        <w:rPr>
          <w:rStyle w:val="Odwoanieprzypisudolnego"/>
          <w:rFonts w:ascii="Calibri" w:hAnsi="Calibri" w:cs="Calibri"/>
          <w:color w:val="auto"/>
        </w:rPr>
        <w:footnoteReference w:id="1"/>
      </w:r>
    </w:p>
    <w:p w14:paraId="7B838B89" w14:textId="77777777" w:rsidR="00C1358B" w:rsidRPr="005E1A73" w:rsidRDefault="00C1358B" w:rsidP="005E1A73">
      <w:pPr>
        <w:spacing w:after="0" w:line="360" w:lineRule="exact"/>
        <w:ind w:left="0" w:right="0" w:firstLine="0"/>
        <w:jc w:val="left"/>
        <w:rPr>
          <w:rFonts w:ascii="Calibri" w:hAnsi="Calibri" w:cs="Calibri"/>
          <w:color w:val="auto"/>
          <w:sz w:val="20"/>
          <w:szCs w:val="20"/>
        </w:rPr>
      </w:pPr>
    </w:p>
    <w:p w14:paraId="1E465EF9" w14:textId="22A46771" w:rsidR="002E47A3" w:rsidRDefault="00105AA0" w:rsidP="005E1A73">
      <w:pPr>
        <w:pStyle w:val="Nagwek1"/>
        <w:spacing w:after="0" w:line="360" w:lineRule="exact"/>
        <w:ind w:right="58"/>
        <w:rPr>
          <w:rFonts w:ascii="Calibri" w:hAnsi="Calibri" w:cs="Calibri"/>
          <w:color w:val="auto"/>
        </w:rPr>
      </w:pPr>
      <w:r w:rsidRPr="00A43388">
        <w:rPr>
          <w:rFonts w:ascii="Calibri" w:hAnsi="Calibri" w:cs="Calibri"/>
          <w:color w:val="auto"/>
        </w:rPr>
        <w:t>§ 12</w:t>
      </w:r>
      <w:r w:rsidR="005F3811" w:rsidRPr="00A43388">
        <w:rPr>
          <w:rFonts w:ascii="Calibri" w:hAnsi="Calibri" w:cs="Calibri"/>
          <w:color w:val="auto"/>
        </w:rPr>
        <w:t>. Postanowienia końcowe</w:t>
      </w:r>
    </w:p>
    <w:p w14:paraId="0CB62EBB" w14:textId="78E76599" w:rsidR="002E47A3" w:rsidRPr="00A43388" w:rsidRDefault="005F3811" w:rsidP="005E1A73">
      <w:pPr>
        <w:numPr>
          <w:ilvl w:val="0"/>
          <w:numId w:val="11"/>
        </w:numPr>
        <w:spacing w:after="0" w:line="360" w:lineRule="exact"/>
        <w:ind w:left="357" w:right="0" w:hanging="357"/>
        <w:jc w:val="left"/>
        <w:rPr>
          <w:rFonts w:ascii="Calibri" w:hAnsi="Calibri" w:cs="Calibri"/>
          <w:color w:val="auto"/>
        </w:rPr>
      </w:pPr>
      <w:r w:rsidRPr="00A43388">
        <w:rPr>
          <w:rFonts w:ascii="Calibri" w:hAnsi="Calibri" w:cs="Calibri"/>
          <w:color w:val="auto"/>
        </w:rPr>
        <w:t>Procedura jest poddawana stałemu monitorowaniu pod względem:</w:t>
      </w:r>
    </w:p>
    <w:p w14:paraId="442B7F38" w14:textId="6031A59A" w:rsidR="002E47A3" w:rsidRPr="00A43388" w:rsidRDefault="005F3811" w:rsidP="005E1A73">
      <w:pPr>
        <w:numPr>
          <w:ilvl w:val="1"/>
          <w:numId w:val="11"/>
        </w:numPr>
        <w:spacing w:after="0" w:line="360" w:lineRule="exact"/>
        <w:ind w:left="641" w:right="0" w:hanging="357"/>
        <w:jc w:val="left"/>
        <w:rPr>
          <w:rFonts w:ascii="Calibri" w:hAnsi="Calibri" w:cs="Calibri"/>
          <w:color w:val="auto"/>
        </w:rPr>
      </w:pPr>
      <w:r w:rsidRPr="00A43388">
        <w:rPr>
          <w:rFonts w:ascii="Calibri" w:hAnsi="Calibri" w:cs="Calibri"/>
          <w:color w:val="auto"/>
        </w:rPr>
        <w:t>zgodności z powszechnie obowiązującymi przepisami prawa,</w:t>
      </w:r>
    </w:p>
    <w:p w14:paraId="53BC6587" w14:textId="6BAAEB12" w:rsidR="002E47A3" w:rsidRPr="00A43388" w:rsidRDefault="005F3811" w:rsidP="005E1A73">
      <w:pPr>
        <w:numPr>
          <w:ilvl w:val="1"/>
          <w:numId w:val="11"/>
        </w:numPr>
        <w:spacing w:after="0" w:line="360" w:lineRule="exact"/>
        <w:ind w:left="641" w:right="0" w:hanging="357"/>
        <w:jc w:val="left"/>
        <w:rPr>
          <w:rFonts w:ascii="Calibri" w:hAnsi="Calibri" w:cs="Calibri"/>
          <w:color w:val="auto"/>
        </w:rPr>
      </w:pPr>
      <w:r w:rsidRPr="00A43388">
        <w:rPr>
          <w:rFonts w:ascii="Calibri" w:hAnsi="Calibri" w:cs="Calibri"/>
          <w:color w:val="auto"/>
        </w:rPr>
        <w:t>skuteczności zastosowanych w niej mechanizmów,</w:t>
      </w:r>
    </w:p>
    <w:p w14:paraId="7D8FD23E" w14:textId="1709017C" w:rsidR="002E47A3" w:rsidRPr="00A43388" w:rsidRDefault="005F3811" w:rsidP="005E1A73">
      <w:pPr>
        <w:numPr>
          <w:ilvl w:val="1"/>
          <w:numId w:val="11"/>
        </w:numPr>
        <w:spacing w:after="0" w:line="360" w:lineRule="exact"/>
        <w:ind w:left="641" w:right="0" w:hanging="357"/>
        <w:jc w:val="left"/>
        <w:rPr>
          <w:rFonts w:ascii="Calibri" w:hAnsi="Calibri" w:cs="Calibri"/>
          <w:color w:val="auto"/>
        </w:rPr>
      </w:pPr>
      <w:r w:rsidRPr="00A43388">
        <w:rPr>
          <w:rFonts w:ascii="Calibri" w:hAnsi="Calibri" w:cs="Calibri"/>
          <w:color w:val="auto"/>
        </w:rPr>
        <w:t>prawidłowości podejmowanych na jej podstawie czynności.</w:t>
      </w:r>
    </w:p>
    <w:p w14:paraId="11818B70" w14:textId="4F8AB3E9" w:rsidR="002E47A3" w:rsidRPr="00A43388" w:rsidRDefault="005F3811" w:rsidP="005E1A73">
      <w:pPr>
        <w:numPr>
          <w:ilvl w:val="0"/>
          <w:numId w:val="11"/>
        </w:numPr>
        <w:spacing w:after="0" w:line="360" w:lineRule="exact"/>
        <w:ind w:left="357" w:right="0" w:hanging="357"/>
        <w:jc w:val="left"/>
        <w:rPr>
          <w:rFonts w:ascii="Calibri" w:hAnsi="Calibri" w:cs="Calibri"/>
          <w:color w:val="auto"/>
        </w:rPr>
      </w:pPr>
      <w:r w:rsidRPr="00A43388">
        <w:rPr>
          <w:rFonts w:ascii="Calibri" w:hAnsi="Calibri" w:cs="Calibri"/>
          <w:color w:val="auto"/>
        </w:rPr>
        <w:t>Procedura nie wyłącza praw i obowiązków wynikających z powszechnie obowiązujących przepisów prawa.</w:t>
      </w:r>
    </w:p>
    <w:p w14:paraId="64289341" w14:textId="12563EC7" w:rsidR="00471BF3" w:rsidRPr="00A43388" w:rsidRDefault="00471BF3" w:rsidP="005E1A73">
      <w:pPr>
        <w:numPr>
          <w:ilvl w:val="0"/>
          <w:numId w:val="11"/>
        </w:numPr>
        <w:spacing w:after="0" w:line="360" w:lineRule="exact"/>
        <w:ind w:left="357" w:right="0" w:hanging="357"/>
        <w:jc w:val="left"/>
        <w:rPr>
          <w:rFonts w:ascii="Calibri" w:hAnsi="Calibri" w:cs="Calibri"/>
        </w:rPr>
      </w:pPr>
      <w:r w:rsidRPr="00A43388">
        <w:rPr>
          <w:rFonts w:ascii="Calibri" w:hAnsi="Calibri" w:cs="Calibri"/>
        </w:rPr>
        <w:t>Procedura wchodzi w życie po upływie 7 dni od dnia podania jej do wiadomości poprzez ogłoszenie w wewnętrznej sieci informatycznej. Pracodawca odbiera oświadczenie zobowiązanych o zapoznaniu się z p</w:t>
      </w:r>
      <w:r w:rsidR="00105AA0" w:rsidRPr="00A43388">
        <w:rPr>
          <w:rFonts w:ascii="Calibri" w:hAnsi="Calibri" w:cs="Calibri"/>
        </w:rPr>
        <w:t>rocedurą, którego wzór stanowi Z</w:t>
      </w:r>
      <w:r w:rsidRPr="00A43388">
        <w:rPr>
          <w:rFonts w:ascii="Calibri" w:hAnsi="Calibri" w:cs="Calibri"/>
        </w:rPr>
        <w:t>ałącznik nr 1 do wewnętrznej procedury i umieszcza je a aktach osobowych pracownika w cz. B lub innej dokumentacji osobowej.</w:t>
      </w:r>
    </w:p>
    <w:p w14:paraId="3439BE55" w14:textId="77777777" w:rsidR="0045660B" w:rsidRDefault="0045660B" w:rsidP="0045660B">
      <w:pPr>
        <w:spacing w:after="0" w:line="360" w:lineRule="auto"/>
        <w:ind w:left="0" w:firstLine="0"/>
        <w:rPr>
          <w:rFonts w:ascii="Calibri" w:hAnsi="Calibri" w:cs="Calibri"/>
          <w:color w:val="auto"/>
        </w:rPr>
      </w:pPr>
    </w:p>
    <w:p w14:paraId="2300DFC7" w14:textId="77777777" w:rsidR="0045660B" w:rsidRDefault="0045660B" w:rsidP="0045660B">
      <w:pPr>
        <w:spacing w:after="0" w:line="360" w:lineRule="auto"/>
        <w:ind w:left="0" w:firstLine="0"/>
        <w:rPr>
          <w:rFonts w:ascii="Calibri" w:hAnsi="Calibri" w:cs="Calibri"/>
          <w:color w:val="auto"/>
        </w:rPr>
      </w:pPr>
    </w:p>
    <w:p w14:paraId="286467CB" w14:textId="73A9B483" w:rsidR="005E721E" w:rsidRPr="00A43388" w:rsidRDefault="005E721E" w:rsidP="0045660B">
      <w:pPr>
        <w:spacing w:after="0" w:line="360" w:lineRule="auto"/>
        <w:ind w:left="4956"/>
        <w:jc w:val="right"/>
        <w:rPr>
          <w:rFonts w:ascii="Calibri" w:hAnsi="Calibri" w:cs="Calibri"/>
          <w:i/>
          <w:iCs/>
          <w:color w:val="auto"/>
        </w:rPr>
      </w:pPr>
      <w:r w:rsidRPr="00A43388">
        <w:rPr>
          <w:rFonts w:ascii="Calibri" w:hAnsi="Calibri" w:cs="Calibri"/>
          <w:i/>
          <w:iCs/>
          <w:color w:val="auto"/>
        </w:rPr>
        <w:lastRenderedPageBreak/>
        <w:t>Załącznik nr 1 do wewnętrznej procedury</w:t>
      </w:r>
    </w:p>
    <w:p w14:paraId="2EEEA4AC" w14:textId="77777777" w:rsidR="005E721E" w:rsidRPr="00A43388" w:rsidRDefault="005E721E" w:rsidP="0045660B">
      <w:pPr>
        <w:spacing w:after="0" w:line="360" w:lineRule="auto"/>
        <w:ind w:left="0" w:firstLine="6"/>
        <w:jc w:val="left"/>
        <w:rPr>
          <w:rFonts w:ascii="Calibri" w:hAnsi="Calibri" w:cs="Calibri"/>
          <w:b/>
          <w:bCs/>
          <w:color w:val="auto"/>
        </w:rPr>
      </w:pPr>
    </w:p>
    <w:p w14:paraId="143030BB" w14:textId="77777777" w:rsidR="005E721E" w:rsidRPr="00A43388" w:rsidRDefault="005E721E" w:rsidP="0045660B">
      <w:pPr>
        <w:spacing w:after="0" w:line="360" w:lineRule="auto"/>
        <w:jc w:val="center"/>
        <w:rPr>
          <w:rFonts w:ascii="Calibri" w:eastAsia="Calibri" w:hAnsi="Calibri" w:cs="Calibri"/>
          <w:b/>
          <w:bCs/>
          <w:color w:val="auto"/>
        </w:rPr>
      </w:pPr>
      <w:r w:rsidRPr="00A43388">
        <w:rPr>
          <w:rFonts w:ascii="Calibri" w:hAnsi="Calibri" w:cs="Calibri"/>
          <w:b/>
          <w:bCs/>
          <w:color w:val="auto"/>
        </w:rPr>
        <w:t>OŚWIADCZENIE</w:t>
      </w:r>
      <w:r w:rsidRPr="00A43388">
        <w:rPr>
          <w:rFonts w:ascii="Calibri" w:eastAsia="Calibri" w:hAnsi="Calibri" w:cs="Calibri"/>
          <w:b/>
          <w:bCs/>
          <w:color w:val="auto"/>
        </w:rPr>
        <w:t xml:space="preserve"> O ZAPOZNANIU SIĘ Z WEWNĘTRZNĄ PROCEDURĄ ZGŁASZANIA NARUSZEŃ PRAWA I OCHRONY SYGNALISTÓW</w:t>
      </w:r>
    </w:p>
    <w:p w14:paraId="17CA2C09" w14:textId="77777777" w:rsidR="005E721E" w:rsidRPr="00A43388" w:rsidRDefault="005E721E" w:rsidP="0045660B">
      <w:pPr>
        <w:spacing w:after="0" w:line="360" w:lineRule="auto"/>
        <w:ind w:left="0" w:hanging="5"/>
        <w:jc w:val="left"/>
        <w:rPr>
          <w:rFonts w:ascii="Calibri" w:hAnsi="Calibri" w:cs="Calibri"/>
          <w:b/>
          <w:bCs/>
          <w:color w:val="auto"/>
        </w:rPr>
      </w:pPr>
    </w:p>
    <w:p w14:paraId="42080E4A" w14:textId="77777777" w:rsidR="005E721E" w:rsidRPr="00A43388" w:rsidRDefault="005E721E" w:rsidP="00DC6B89">
      <w:pPr>
        <w:spacing w:after="0" w:line="360" w:lineRule="auto"/>
        <w:ind w:left="360"/>
        <w:jc w:val="left"/>
        <w:rPr>
          <w:rFonts w:ascii="Calibri" w:hAnsi="Calibri" w:cs="Calibri"/>
          <w:b/>
          <w:bCs/>
          <w:color w:val="auto"/>
        </w:rPr>
      </w:pPr>
    </w:p>
    <w:p w14:paraId="492D0AE4" w14:textId="747365E4" w:rsidR="00471BF3" w:rsidRPr="00A43388" w:rsidRDefault="00471BF3" w:rsidP="00DC6B89">
      <w:pPr>
        <w:tabs>
          <w:tab w:val="right" w:leader="dot" w:pos="9069"/>
        </w:tabs>
        <w:spacing w:after="0" w:line="360" w:lineRule="auto"/>
        <w:ind w:left="364" w:right="57" w:hanging="364"/>
        <w:jc w:val="left"/>
        <w:rPr>
          <w:rFonts w:ascii="Calibri" w:hAnsi="Calibri" w:cs="Calibri"/>
        </w:rPr>
      </w:pPr>
      <w:r w:rsidRPr="00A43388">
        <w:rPr>
          <w:rFonts w:ascii="Calibri" w:hAnsi="Calibri" w:cs="Calibri"/>
        </w:rPr>
        <w:t xml:space="preserve">Ja niżej podpisany/a </w:t>
      </w:r>
      <w:r w:rsidR="00D47186" w:rsidRPr="00A43388">
        <w:rPr>
          <w:rFonts w:ascii="Calibri" w:hAnsi="Calibri" w:cs="Calibri"/>
        </w:rPr>
        <w:tab/>
      </w:r>
    </w:p>
    <w:p w14:paraId="6007A5C4" w14:textId="77777777" w:rsidR="00471BF3" w:rsidRPr="00A43388" w:rsidRDefault="00471BF3" w:rsidP="00DC6B89">
      <w:pPr>
        <w:spacing w:after="0" w:line="360" w:lineRule="auto"/>
        <w:ind w:left="0" w:firstLine="1843"/>
        <w:jc w:val="left"/>
        <w:rPr>
          <w:rFonts w:ascii="Calibri" w:hAnsi="Calibri" w:cs="Calibri"/>
        </w:rPr>
      </w:pPr>
      <w:r w:rsidRPr="00A43388">
        <w:rPr>
          <w:rFonts w:ascii="Calibri" w:hAnsi="Calibri" w:cs="Calibri"/>
        </w:rPr>
        <w:t>(imię i nazwisko pracownika lub innej osoby której procedura dotyczy)</w:t>
      </w:r>
    </w:p>
    <w:p w14:paraId="206F4159" w14:textId="0E4EADA3" w:rsidR="00471BF3" w:rsidRPr="00A43388" w:rsidRDefault="00471BF3" w:rsidP="00DC6B89">
      <w:pPr>
        <w:tabs>
          <w:tab w:val="right" w:leader="dot" w:pos="9069"/>
        </w:tabs>
        <w:spacing w:after="0" w:line="360" w:lineRule="auto"/>
        <w:ind w:left="1843" w:right="57" w:hanging="1849"/>
        <w:jc w:val="left"/>
        <w:rPr>
          <w:rFonts w:ascii="Calibri" w:hAnsi="Calibri" w:cs="Calibri"/>
        </w:rPr>
      </w:pPr>
      <w:r w:rsidRPr="00A43388">
        <w:rPr>
          <w:rFonts w:ascii="Calibri" w:hAnsi="Calibri" w:cs="Calibri"/>
        </w:rPr>
        <w:t>zatrudniony/a na stanowisku/</w:t>
      </w:r>
      <w:r w:rsidR="00D47186" w:rsidRPr="00A43388">
        <w:rPr>
          <w:rFonts w:ascii="Calibri" w:hAnsi="Calibri" w:cs="Calibri"/>
        </w:rPr>
        <w:tab/>
      </w:r>
      <w:r w:rsidRPr="00A43388">
        <w:rPr>
          <w:rFonts w:ascii="Calibri" w:hAnsi="Calibri" w:cs="Calibri"/>
        </w:rPr>
        <w:br/>
        <w:t>(nazwa stanowiska pracy lub charakteru umowy lub stosunku prawnego)</w:t>
      </w:r>
    </w:p>
    <w:p w14:paraId="672AB172" w14:textId="5E780850" w:rsidR="00471BF3" w:rsidRPr="00A43388" w:rsidRDefault="00471BF3" w:rsidP="00DC6B89">
      <w:pPr>
        <w:spacing w:after="0" w:line="360" w:lineRule="auto"/>
        <w:ind w:left="0" w:hanging="5"/>
        <w:jc w:val="left"/>
        <w:rPr>
          <w:rFonts w:ascii="Calibri" w:hAnsi="Calibri" w:cs="Calibri"/>
        </w:rPr>
      </w:pPr>
      <w:r w:rsidRPr="00A43388">
        <w:rPr>
          <w:rFonts w:ascii="Calibri" w:hAnsi="Calibri" w:cs="Calibri"/>
        </w:rPr>
        <w:t xml:space="preserve">w </w:t>
      </w:r>
      <w:r w:rsidR="0031027B" w:rsidRPr="00A43388">
        <w:rPr>
          <w:rFonts w:ascii="Calibri" w:hAnsi="Calibri" w:cs="Calibri"/>
          <w:b/>
          <w:bCs/>
        </w:rPr>
        <w:t xml:space="preserve">Ogólnokształcącej Szkole Muzycznej I </w:t>
      </w:r>
      <w:proofErr w:type="spellStart"/>
      <w:r w:rsidR="0031027B" w:rsidRPr="00A43388">
        <w:rPr>
          <w:rFonts w:ascii="Calibri" w:hAnsi="Calibri" w:cs="Calibri"/>
          <w:b/>
          <w:bCs/>
        </w:rPr>
        <w:t>i</w:t>
      </w:r>
      <w:proofErr w:type="spellEnd"/>
      <w:r w:rsidR="0031027B" w:rsidRPr="00A43388">
        <w:rPr>
          <w:rFonts w:ascii="Calibri" w:hAnsi="Calibri" w:cs="Calibri"/>
          <w:b/>
          <w:bCs/>
        </w:rPr>
        <w:t xml:space="preserve"> II st. im. Henryka Wieniawskiego w Łodzi</w:t>
      </w:r>
      <w:r w:rsidR="0031027B" w:rsidRPr="00A43388">
        <w:rPr>
          <w:rFonts w:ascii="Calibri" w:hAnsi="Calibri" w:cs="Calibri"/>
        </w:rPr>
        <w:t xml:space="preserve"> </w:t>
      </w:r>
      <w:r w:rsidRPr="00A43388">
        <w:rPr>
          <w:rFonts w:ascii="Calibri" w:hAnsi="Calibri" w:cs="Calibri"/>
        </w:rPr>
        <w:t>oświadczam, że zapoznałem się z procedurą zgłaszania informacji o naruszeniach prawa i</w:t>
      </w:r>
      <w:r w:rsidR="00AD4955" w:rsidRPr="00A43388">
        <w:rPr>
          <w:rFonts w:ascii="Calibri" w:hAnsi="Calibri" w:cs="Calibri"/>
        </w:rPr>
        <w:t> </w:t>
      </w:r>
      <w:r w:rsidRPr="00A43388">
        <w:rPr>
          <w:rFonts w:ascii="Calibri" w:hAnsi="Calibri" w:cs="Calibri"/>
        </w:rPr>
        <w:t>podejmowania działań następczych wobec Sygnalistów.</w:t>
      </w:r>
    </w:p>
    <w:p w14:paraId="6BE65281" w14:textId="77777777" w:rsidR="00471BF3" w:rsidRPr="00A43388" w:rsidRDefault="00471BF3" w:rsidP="00DC6B89">
      <w:pPr>
        <w:spacing w:after="0" w:line="360" w:lineRule="auto"/>
        <w:ind w:left="0" w:firstLine="0"/>
        <w:jc w:val="left"/>
        <w:rPr>
          <w:rFonts w:ascii="Calibri" w:hAnsi="Calibri" w:cs="Calibri"/>
        </w:rPr>
      </w:pPr>
    </w:p>
    <w:p w14:paraId="309478BE" w14:textId="6B6CC826" w:rsidR="008541C9" w:rsidRDefault="00411150" w:rsidP="00DC6B89">
      <w:pPr>
        <w:tabs>
          <w:tab w:val="right" w:leader="dot" w:pos="2835"/>
          <w:tab w:val="right" w:pos="5103"/>
          <w:tab w:val="right" w:leader="dot" w:pos="8505"/>
        </w:tabs>
        <w:spacing w:after="0" w:line="360" w:lineRule="auto"/>
        <w:ind w:left="0" w:right="57" w:firstLine="0"/>
        <w:jc w:val="left"/>
        <w:rPr>
          <w:rFonts w:ascii="Calibri" w:hAnsi="Calibri" w:cs="Calibri"/>
        </w:rPr>
      </w:pPr>
      <w:r>
        <w:rPr>
          <w:rFonts w:ascii="Calibri" w:hAnsi="Calibri" w:cs="Calibri"/>
        </w:rPr>
        <w:tab/>
      </w:r>
      <w:r w:rsidR="00471BF3" w:rsidRPr="00A43388">
        <w:rPr>
          <w:rFonts w:ascii="Calibri" w:hAnsi="Calibri" w:cs="Calibri"/>
        </w:rPr>
        <w:t>, dnia</w:t>
      </w:r>
      <w:r w:rsidR="008541C9">
        <w:rPr>
          <w:rFonts w:ascii="Calibri" w:hAnsi="Calibri" w:cs="Calibri"/>
        </w:rPr>
        <w:tab/>
      </w:r>
      <w:r w:rsidR="008541C9">
        <w:rPr>
          <w:rFonts w:ascii="Calibri" w:hAnsi="Calibri" w:cs="Calibri"/>
        </w:rPr>
        <w:tab/>
      </w:r>
    </w:p>
    <w:p w14:paraId="7DF814DF" w14:textId="737ED925" w:rsidR="00471BF3" w:rsidRPr="00A43388" w:rsidRDefault="008541C9" w:rsidP="00DC6B89">
      <w:pPr>
        <w:tabs>
          <w:tab w:val="right" w:pos="8505"/>
        </w:tabs>
        <w:spacing w:after="0" w:line="360" w:lineRule="auto"/>
        <w:ind w:left="0" w:right="57" w:firstLine="0"/>
        <w:jc w:val="left"/>
        <w:rPr>
          <w:rFonts w:ascii="Calibri" w:hAnsi="Calibri" w:cs="Calibri"/>
        </w:rPr>
      </w:pPr>
      <w:r>
        <w:rPr>
          <w:rFonts w:ascii="Calibri" w:hAnsi="Calibri" w:cs="Calibri"/>
        </w:rPr>
        <w:tab/>
      </w:r>
      <w:r w:rsidR="00471BF3" w:rsidRPr="00A43388">
        <w:rPr>
          <w:rFonts w:ascii="Calibri" w:hAnsi="Calibri" w:cs="Calibri"/>
        </w:rPr>
        <w:t>(podpis składającego oświadczenie)</w:t>
      </w:r>
    </w:p>
    <w:p w14:paraId="6853D262" w14:textId="3620CE0C" w:rsidR="005E721E" w:rsidRPr="00A43388" w:rsidRDefault="005E721E" w:rsidP="00DC6B89">
      <w:pPr>
        <w:spacing w:after="0" w:line="360" w:lineRule="auto"/>
        <w:ind w:left="360"/>
        <w:jc w:val="left"/>
        <w:rPr>
          <w:rFonts w:ascii="Calibri" w:hAnsi="Calibri" w:cs="Calibri"/>
          <w:color w:val="auto"/>
        </w:rPr>
      </w:pPr>
    </w:p>
    <w:p w14:paraId="72BAD9BB" w14:textId="77777777" w:rsidR="005E721E" w:rsidRPr="00A43388" w:rsidRDefault="005E721E" w:rsidP="00DC6B89">
      <w:pPr>
        <w:spacing w:after="0" w:line="360" w:lineRule="auto"/>
        <w:ind w:left="360"/>
        <w:jc w:val="left"/>
        <w:rPr>
          <w:rFonts w:ascii="Calibri" w:hAnsi="Calibri" w:cs="Calibri"/>
          <w:color w:val="auto"/>
        </w:rPr>
      </w:pPr>
    </w:p>
    <w:p w14:paraId="053FDCDD" w14:textId="77777777" w:rsidR="005E721E" w:rsidRPr="00A43388" w:rsidRDefault="005E721E" w:rsidP="00DC6B89">
      <w:pPr>
        <w:spacing w:after="0" w:line="360" w:lineRule="auto"/>
        <w:ind w:left="360"/>
        <w:jc w:val="left"/>
        <w:rPr>
          <w:rFonts w:ascii="Calibri" w:hAnsi="Calibri" w:cs="Calibri"/>
          <w:color w:val="auto"/>
        </w:rPr>
      </w:pPr>
    </w:p>
    <w:p w14:paraId="5B9EFF7E" w14:textId="77777777" w:rsidR="00CE7DB1" w:rsidRPr="008541C9" w:rsidRDefault="00CE7DB1" w:rsidP="00DC6B89">
      <w:pPr>
        <w:spacing w:after="0" w:line="360" w:lineRule="auto"/>
        <w:ind w:left="0" w:firstLine="4"/>
        <w:rPr>
          <w:rFonts w:ascii="Calibri" w:eastAsia="Calibri" w:hAnsi="Calibri" w:cs="Calibri"/>
          <w:color w:val="auto"/>
        </w:rPr>
      </w:pPr>
    </w:p>
    <w:p w14:paraId="40AE65E0" w14:textId="77777777" w:rsidR="00CE7DB1" w:rsidRPr="008541C9" w:rsidRDefault="00CE7DB1" w:rsidP="00DC6B89">
      <w:pPr>
        <w:spacing w:after="0" w:line="360" w:lineRule="auto"/>
        <w:ind w:left="0" w:firstLine="4"/>
        <w:rPr>
          <w:rFonts w:ascii="Calibri" w:eastAsia="Calibri" w:hAnsi="Calibri" w:cs="Calibri"/>
          <w:color w:val="auto"/>
        </w:rPr>
      </w:pPr>
    </w:p>
    <w:p w14:paraId="2459AB3D" w14:textId="77777777" w:rsidR="005B76E9" w:rsidRPr="008541C9" w:rsidRDefault="005B76E9" w:rsidP="00DC6B89">
      <w:pPr>
        <w:spacing w:after="0" w:line="360" w:lineRule="auto"/>
        <w:ind w:left="0" w:firstLine="4"/>
        <w:rPr>
          <w:rFonts w:ascii="Calibri" w:eastAsia="Calibri" w:hAnsi="Calibri" w:cs="Calibri"/>
          <w:color w:val="auto"/>
        </w:rPr>
      </w:pPr>
    </w:p>
    <w:p w14:paraId="03E0CEAA" w14:textId="77777777" w:rsidR="005B76E9" w:rsidRPr="008541C9" w:rsidRDefault="005B76E9" w:rsidP="00DC6B89">
      <w:pPr>
        <w:spacing w:after="0" w:line="360" w:lineRule="auto"/>
        <w:ind w:left="0" w:firstLine="4"/>
        <w:rPr>
          <w:rFonts w:ascii="Calibri" w:eastAsia="Calibri" w:hAnsi="Calibri" w:cs="Calibri"/>
          <w:color w:val="auto"/>
        </w:rPr>
      </w:pPr>
    </w:p>
    <w:p w14:paraId="5936DB16" w14:textId="77777777" w:rsidR="005B76E9" w:rsidRDefault="005B76E9" w:rsidP="00DC6B89">
      <w:pPr>
        <w:spacing w:after="0" w:line="360" w:lineRule="auto"/>
        <w:ind w:left="0" w:firstLine="4"/>
        <w:rPr>
          <w:rFonts w:ascii="Calibri" w:eastAsia="Calibri" w:hAnsi="Calibri" w:cs="Calibri"/>
          <w:color w:val="auto"/>
        </w:rPr>
      </w:pPr>
    </w:p>
    <w:p w14:paraId="6E2777C4" w14:textId="77777777" w:rsidR="0045660B" w:rsidRDefault="0045660B" w:rsidP="00DC6B89">
      <w:pPr>
        <w:spacing w:after="0" w:line="360" w:lineRule="auto"/>
        <w:ind w:left="0" w:firstLine="4"/>
        <w:rPr>
          <w:rFonts w:ascii="Calibri" w:eastAsia="Calibri" w:hAnsi="Calibri" w:cs="Calibri"/>
          <w:color w:val="auto"/>
        </w:rPr>
      </w:pPr>
    </w:p>
    <w:p w14:paraId="286793A0" w14:textId="77777777" w:rsidR="0045660B" w:rsidRDefault="0045660B" w:rsidP="00DC6B89">
      <w:pPr>
        <w:spacing w:after="0" w:line="360" w:lineRule="auto"/>
        <w:ind w:left="0" w:firstLine="4"/>
        <w:jc w:val="left"/>
        <w:rPr>
          <w:rFonts w:ascii="Calibri" w:eastAsia="Calibri" w:hAnsi="Calibri" w:cs="Calibri"/>
          <w:color w:val="auto"/>
        </w:rPr>
      </w:pPr>
    </w:p>
    <w:p w14:paraId="4BAFB38F" w14:textId="77777777" w:rsidR="0045660B" w:rsidRDefault="0045660B" w:rsidP="00DC6B89">
      <w:pPr>
        <w:spacing w:after="0" w:line="360" w:lineRule="auto"/>
        <w:ind w:left="0" w:firstLine="4"/>
        <w:jc w:val="left"/>
        <w:rPr>
          <w:rFonts w:ascii="Calibri" w:eastAsia="Calibri" w:hAnsi="Calibri" w:cs="Calibri"/>
          <w:color w:val="auto"/>
        </w:rPr>
      </w:pPr>
    </w:p>
    <w:p w14:paraId="3EC1E75D" w14:textId="77777777" w:rsidR="0045660B" w:rsidRDefault="0045660B" w:rsidP="00DC6B89">
      <w:pPr>
        <w:spacing w:after="0" w:line="360" w:lineRule="auto"/>
        <w:ind w:left="0" w:firstLine="4"/>
        <w:jc w:val="left"/>
        <w:rPr>
          <w:rFonts w:ascii="Calibri" w:eastAsia="Calibri" w:hAnsi="Calibri" w:cs="Calibri"/>
          <w:color w:val="auto"/>
        </w:rPr>
      </w:pPr>
    </w:p>
    <w:p w14:paraId="36005E78" w14:textId="77777777" w:rsidR="0045660B" w:rsidRDefault="0045660B" w:rsidP="00DC6B89">
      <w:pPr>
        <w:spacing w:after="0" w:line="360" w:lineRule="auto"/>
        <w:ind w:left="0" w:firstLine="4"/>
        <w:jc w:val="left"/>
        <w:rPr>
          <w:rFonts w:ascii="Calibri" w:eastAsia="Calibri" w:hAnsi="Calibri" w:cs="Calibri"/>
          <w:color w:val="auto"/>
        </w:rPr>
      </w:pPr>
    </w:p>
    <w:p w14:paraId="5448BDE5" w14:textId="77777777" w:rsidR="0045660B" w:rsidRDefault="0045660B" w:rsidP="00DC6B89">
      <w:pPr>
        <w:spacing w:after="0" w:line="360" w:lineRule="auto"/>
        <w:ind w:left="0" w:firstLine="4"/>
        <w:jc w:val="left"/>
        <w:rPr>
          <w:rFonts w:ascii="Calibri" w:eastAsia="Calibri" w:hAnsi="Calibri" w:cs="Calibri"/>
          <w:color w:val="auto"/>
        </w:rPr>
      </w:pPr>
    </w:p>
    <w:p w14:paraId="6120B297" w14:textId="77777777" w:rsidR="0045660B" w:rsidRPr="008541C9" w:rsidRDefault="0045660B" w:rsidP="00DC6B89">
      <w:pPr>
        <w:spacing w:after="0" w:line="360" w:lineRule="auto"/>
        <w:ind w:left="0" w:firstLine="4"/>
        <w:jc w:val="left"/>
        <w:rPr>
          <w:rFonts w:ascii="Calibri" w:eastAsia="Calibri" w:hAnsi="Calibri" w:cs="Calibri"/>
          <w:color w:val="auto"/>
        </w:rPr>
      </w:pPr>
    </w:p>
    <w:p w14:paraId="752F0351" w14:textId="507EF768" w:rsidR="005B76E9" w:rsidRPr="008541C9" w:rsidRDefault="005B76E9" w:rsidP="00DC6B89">
      <w:pPr>
        <w:spacing w:after="0" w:line="360" w:lineRule="auto"/>
        <w:ind w:left="0" w:firstLine="4"/>
        <w:jc w:val="left"/>
        <w:rPr>
          <w:rFonts w:ascii="Calibri" w:eastAsia="Calibri" w:hAnsi="Calibri" w:cs="Calibri"/>
          <w:color w:val="auto"/>
        </w:rPr>
      </w:pPr>
    </w:p>
    <w:p w14:paraId="1B1917E3" w14:textId="3E704091" w:rsidR="005E721E" w:rsidRPr="00A43388" w:rsidRDefault="00CE7DB1" w:rsidP="0045660B">
      <w:pPr>
        <w:spacing w:after="0" w:line="360" w:lineRule="auto"/>
        <w:ind w:left="3540" w:firstLine="708"/>
        <w:jc w:val="right"/>
        <w:rPr>
          <w:rFonts w:ascii="Calibri" w:hAnsi="Calibri" w:cs="Calibri"/>
          <w:i/>
          <w:iCs/>
          <w:color w:val="auto"/>
        </w:rPr>
      </w:pPr>
      <w:r w:rsidRPr="00A43388">
        <w:rPr>
          <w:rFonts w:ascii="Calibri" w:eastAsia="Calibri" w:hAnsi="Calibri" w:cs="Calibri"/>
          <w:i/>
          <w:iCs/>
          <w:color w:val="auto"/>
        </w:rPr>
        <w:lastRenderedPageBreak/>
        <w:t>Z</w:t>
      </w:r>
      <w:r w:rsidR="005E721E" w:rsidRPr="00A43388">
        <w:rPr>
          <w:rFonts w:ascii="Calibri" w:eastAsia="Calibri" w:hAnsi="Calibri" w:cs="Calibri"/>
          <w:i/>
          <w:iCs/>
          <w:color w:val="auto"/>
        </w:rPr>
        <w:t xml:space="preserve">ałącznik nr 2 do </w:t>
      </w:r>
      <w:r w:rsidR="005E721E" w:rsidRPr="00A43388">
        <w:rPr>
          <w:rFonts w:ascii="Calibri" w:hAnsi="Calibri" w:cs="Calibri"/>
          <w:i/>
          <w:iCs/>
          <w:color w:val="auto"/>
        </w:rPr>
        <w:t>wewnętrznej procedury</w:t>
      </w:r>
    </w:p>
    <w:p w14:paraId="0523702D" w14:textId="77777777" w:rsidR="002C1B8D" w:rsidRPr="00A43388" w:rsidRDefault="002C1B8D" w:rsidP="0045660B">
      <w:pPr>
        <w:spacing w:after="0" w:line="360" w:lineRule="auto"/>
        <w:ind w:left="0" w:firstLine="4"/>
        <w:jc w:val="left"/>
        <w:rPr>
          <w:rFonts w:ascii="Calibri" w:hAnsi="Calibri" w:cs="Calibri"/>
          <w:i/>
          <w:iCs/>
          <w:color w:val="auto"/>
        </w:rPr>
      </w:pPr>
    </w:p>
    <w:p w14:paraId="54C690D6" w14:textId="77777777" w:rsidR="00133F8B" w:rsidRPr="00A43388" w:rsidRDefault="00133F8B" w:rsidP="0045660B">
      <w:pPr>
        <w:spacing w:after="0" w:line="360" w:lineRule="auto"/>
        <w:jc w:val="center"/>
        <w:rPr>
          <w:rFonts w:ascii="Calibri" w:hAnsi="Calibri" w:cs="Calibri"/>
          <w:b/>
          <w:color w:val="auto"/>
        </w:rPr>
      </w:pPr>
      <w:r w:rsidRPr="00A43388">
        <w:rPr>
          <w:rFonts w:ascii="Calibri" w:hAnsi="Calibri" w:cs="Calibri"/>
          <w:b/>
          <w:color w:val="auto"/>
        </w:rPr>
        <w:t>UPOWAŻNIENIE DO PRZETWARZANIA DANYCH OSOBOWYCH</w:t>
      </w:r>
    </w:p>
    <w:p w14:paraId="60AF3D4E" w14:textId="77777777" w:rsidR="00133F8B" w:rsidRPr="00A43388" w:rsidRDefault="00133F8B" w:rsidP="0045660B">
      <w:pPr>
        <w:spacing w:after="0" w:line="360" w:lineRule="auto"/>
        <w:ind w:left="343" w:firstLine="0"/>
        <w:jc w:val="left"/>
        <w:rPr>
          <w:rFonts w:ascii="Calibri" w:hAnsi="Calibri" w:cs="Calibri"/>
          <w:color w:val="auto"/>
        </w:rPr>
      </w:pPr>
      <w:r w:rsidRPr="00A43388">
        <w:rPr>
          <w:rFonts w:ascii="Calibri" w:hAnsi="Calibri" w:cs="Calibri"/>
          <w:color w:val="auto"/>
        </w:rPr>
        <w:t>Zgodnie z art. 29 rozporządzenia Parlamentu Europejskiego i Rady (UE) 2016/679 z 27 kwietnia 2016 r. w sprawie ochrony osób fizycznych w związku z przetwarzaniem danych osobowych i w sprawie swobodnego przepływu takich danych (RODO) oraz uchylenia dyrektywy 95/46/WE (ogólne rozporządzenie o ochronie danych)</w:t>
      </w:r>
    </w:p>
    <w:p w14:paraId="3DCFB1D4" w14:textId="76888EDF" w:rsidR="00133F8B" w:rsidRPr="00A43388" w:rsidRDefault="00133F8B" w:rsidP="00DC6B89">
      <w:pPr>
        <w:tabs>
          <w:tab w:val="right" w:leader="dot" w:pos="7938"/>
        </w:tabs>
        <w:spacing w:after="0" w:line="360" w:lineRule="auto"/>
        <w:ind w:left="720" w:right="57" w:hanging="363"/>
        <w:jc w:val="left"/>
        <w:rPr>
          <w:rFonts w:ascii="Calibri" w:hAnsi="Calibri" w:cs="Calibri"/>
          <w:color w:val="auto"/>
        </w:rPr>
      </w:pPr>
      <w:r w:rsidRPr="00A43388">
        <w:rPr>
          <w:rFonts w:ascii="Calibri" w:hAnsi="Calibri" w:cs="Calibri"/>
          <w:color w:val="auto"/>
        </w:rPr>
        <w:t>Upoważniam i polecam Panu/Pani</w:t>
      </w:r>
      <w:r w:rsidR="00C14F79">
        <w:rPr>
          <w:rFonts w:ascii="Calibri" w:hAnsi="Calibri" w:cs="Calibri"/>
          <w:color w:val="auto"/>
        </w:rPr>
        <w:tab/>
      </w:r>
    </w:p>
    <w:p w14:paraId="63E5D958" w14:textId="5F1BD7A3" w:rsidR="00133F8B" w:rsidRPr="00A43388" w:rsidRDefault="00133F8B" w:rsidP="00DC6B89">
      <w:pPr>
        <w:tabs>
          <w:tab w:val="right" w:leader="dot" w:pos="4820"/>
        </w:tabs>
        <w:spacing w:after="0" w:line="360" w:lineRule="auto"/>
        <w:ind w:left="720" w:right="57" w:hanging="363"/>
        <w:jc w:val="left"/>
        <w:rPr>
          <w:rFonts w:ascii="Calibri" w:hAnsi="Calibri" w:cs="Calibri"/>
          <w:color w:val="auto"/>
        </w:rPr>
      </w:pPr>
      <w:r w:rsidRPr="00A43388">
        <w:rPr>
          <w:rFonts w:ascii="Calibri" w:hAnsi="Calibri" w:cs="Calibri"/>
          <w:color w:val="auto"/>
        </w:rPr>
        <w:t>PESEL</w:t>
      </w:r>
      <w:r w:rsidR="00C14F79">
        <w:rPr>
          <w:rFonts w:ascii="Calibri" w:hAnsi="Calibri" w:cs="Calibri"/>
          <w:color w:val="auto"/>
        </w:rPr>
        <w:tab/>
      </w:r>
    </w:p>
    <w:p w14:paraId="3D471B19" w14:textId="3422AF13" w:rsidR="00133F8B" w:rsidRPr="00A43388" w:rsidRDefault="00133F8B" w:rsidP="0045660B">
      <w:pPr>
        <w:spacing w:after="0" w:line="360" w:lineRule="auto"/>
        <w:ind w:left="343" w:firstLine="0"/>
        <w:jc w:val="left"/>
        <w:rPr>
          <w:rFonts w:ascii="Calibri" w:hAnsi="Calibri" w:cs="Calibri"/>
          <w:color w:val="auto"/>
        </w:rPr>
      </w:pPr>
      <w:r w:rsidRPr="00A43388">
        <w:rPr>
          <w:rFonts w:ascii="Calibri" w:hAnsi="Calibri" w:cs="Calibri"/>
          <w:color w:val="auto"/>
        </w:rPr>
        <w:t>przetwarzanie danych osobowych (w tym danych szczególnych kategorii o których mowa w art. 9 RODO) osób stawiających się w charakterze stron i świadków na posiedzeniach komisji wyjaśniającej rozpatrującej zgłoszenia naruszeń prawa oraz dokumentów zawierających dane osobowe. Upoważnienie wygasa z chwilą zakończenia udziału w</w:t>
      </w:r>
      <w:r w:rsidR="00A5305B" w:rsidRPr="00A43388">
        <w:rPr>
          <w:rFonts w:ascii="Calibri" w:hAnsi="Calibri" w:cs="Calibri"/>
          <w:color w:val="auto"/>
        </w:rPr>
        <w:t> </w:t>
      </w:r>
      <w:r w:rsidRPr="00A43388">
        <w:rPr>
          <w:rFonts w:ascii="Calibri" w:hAnsi="Calibri" w:cs="Calibri"/>
          <w:color w:val="auto"/>
        </w:rPr>
        <w:t>pracach Komisji lub po odwołaniu upoważnienia.</w:t>
      </w:r>
    </w:p>
    <w:p w14:paraId="11D1A753" w14:textId="31A33ACE" w:rsidR="00133F8B" w:rsidRPr="00A43388" w:rsidRDefault="00133F8B" w:rsidP="00DC6B89">
      <w:pPr>
        <w:spacing w:after="0" w:line="360" w:lineRule="auto"/>
        <w:jc w:val="left"/>
        <w:rPr>
          <w:rFonts w:ascii="Calibri" w:hAnsi="Calibri" w:cs="Calibri"/>
          <w:color w:val="auto"/>
        </w:rPr>
      </w:pPr>
      <w:r w:rsidRPr="00A43388">
        <w:rPr>
          <w:rFonts w:ascii="Calibri" w:hAnsi="Calibri" w:cs="Calibri"/>
          <w:color w:val="auto"/>
        </w:rPr>
        <w:t>Data nadania upoważnienia</w:t>
      </w:r>
    </w:p>
    <w:p w14:paraId="619AC589" w14:textId="2E52184F" w:rsidR="00133F8B" w:rsidRPr="00A43388" w:rsidRDefault="00C14F79" w:rsidP="00DC6B89">
      <w:pPr>
        <w:tabs>
          <w:tab w:val="right" w:leader="dot" w:pos="3402"/>
          <w:tab w:val="right" w:pos="4820"/>
          <w:tab w:val="right" w:leader="dot" w:pos="8931"/>
        </w:tabs>
        <w:spacing w:after="0" w:line="360" w:lineRule="auto"/>
        <w:ind w:left="335" w:right="57" w:firstLine="0"/>
        <w:jc w:val="left"/>
        <w:rPr>
          <w:rFonts w:ascii="Calibri" w:hAnsi="Calibri" w:cs="Calibri"/>
          <w:color w:val="auto"/>
        </w:rPr>
      </w:pPr>
      <w:r>
        <w:rPr>
          <w:rFonts w:ascii="Calibri" w:hAnsi="Calibri" w:cs="Calibri"/>
          <w:color w:val="auto"/>
        </w:rPr>
        <w:tab/>
      </w:r>
      <w:r>
        <w:rPr>
          <w:rFonts w:ascii="Calibri" w:hAnsi="Calibri" w:cs="Calibri"/>
          <w:color w:val="auto"/>
        </w:rPr>
        <w:tab/>
      </w:r>
      <w:r>
        <w:rPr>
          <w:rFonts w:ascii="Calibri" w:hAnsi="Calibri" w:cs="Calibri"/>
          <w:color w:val="auto"/>
        </w:rPr>
        <w:tab/>
      </w:r>
    </w:p>
    <w:p w14:paraId="4FFAC3EF" w14:textId="24A13CD9" w:rsidR="002F4F6A" w:rsidRPr="00A43388" w:rsidRDefault="00133F8B" w:rsidP="00DC6B89">
      <w:pPr>
        <w:spacing w:after="0" w:line="360" w:lineRule="auto"/>
        <w:ind w:left="720" w:right="57" w:firstLine="4525"/>
        <w:jc w:val="left"/>
        <w:rPr>
          <w:rFonts w:ascii="Calibri" w:hAnsi="Calibri" w:cs="Calibri"/>
          <w:color w:val="auto"/>
        </w:rPr>
      </w:pPr>
      <w:r w:rsidRPr="00A43388">
        <w:rPr>
          <w:rFonts w:ascii="Calibri" w:hAnsi="Calibri" w:cs="Calibri"/>
          <w:color w:val="auto"/>
        </w:rPr>
        <w:t>Administrator Danych Osobowych</w:t>
      </w:r>
    </w:p>
    <w:p w14:paraId="2C397B37" w14:textId="77777777" w:rsidR="00B761DA" w:rsidRPr="00A43388" w:rsidRDefault="00B761DA" w:rsidP="0045660B">
      <w:pPr>
        <w:spacing w:after="0" w:line="360" w:lineRule="auto"/>
        <w:ind w:left="0" w:firstLine="0"/>
        <w:jc w:val="left"/>
        <w:rPr>
          <w:rFonts w:ascii="Calibri" w:eastAsia="Calibri" w:hAnsi="Calibri" w:cs="Calibri"/>
          <w:b/>
          <w:bCs/>
          <w:color w:val="auto"/>
        </w:rPr>
      </w:pPr>
    </w:p>
    <w:p w14:paraId="142408BF" w14:textId="77777777" w:rsidR="002C1B8D" w:rsidRPr="00A43388" w:rsidRDefault="002C1B8D" w:rsidP="0045660B">
      <w:pPr>
        <w:spacing w:after="0" w:line="360" w:lineRule="auto"/>
        <w:ind w:left="0" w:firstLine="0"/>
        <w:jc w:val="left"/>
        <w:rPr>
          <w:rFonts w:ascii="Calibri" w:eastAsia="Calibri" w:hAnsi="Calibri" w:cs="Calibri"/>
          <w:b/>
          <w:bCs/>
          <w:color w:val="auto"/>
        </w:rPr>
      </w:pPr>
    </w:p>
    <w:p w14:paraId="7C3051BB" w14:textId="77777777" w:rsidR="002C1B8D" w:rsidRPr="00A43388" w:rsidRDefault="002C1B8D" w:rsidP="0045660B">
      <w:pPr>
        <w:spacing w:after="0" w:line="360" w:lineRule="auto"/>
        <w:ind w:left="0" w:firstLine="0"/>
        <w:jc w:val="left"/>
        <w:rPr>
          <w:rFonts w:ascii="Calibri" w:eastAsia="Calibri" w:hAnsi="Calibri" w:cs="Calibri"/>
          <w:b/>
          <w:bCs/>
          <w:color w:val="auto"/>
        </w:rPr>
      </w:pPr>
    </w:p>
    <w:p w14:paraId="456EA357" w14:textId="77777777" w:rsidR="00CE7DB1" w:rsidRPr="00A43388" w:rsidRDefault="00CE7DB1" w:rsidP="0045660B">
      <w:pPr>
        <w:spacing w:after="0" w:line="360" w:lineRule="auto"/>
        <w:ind w:left="0" w:firstLine="0"/>
        <w:jc w:val="left"/>
        <w:rPr>
          <w:rFonts w:ascii="Calibri" w:eastAsia="Calibri" w:hAnsi="Calibri" w:cs="Calibri"/>
          <w:b/>
          <w:bCs/>
          <w:color w:val="auto"/>
        </w:rPr>
      </w:pPr>
    </w:p>
    <w:p w14:paraId="1941668A" w14:textId="77777777" w:rsidR="00CE7DB1" w:rsidRPr="00A43388" w:rsidRDefault="00CE7DB1" w:rsidP="0045660B">
      <w:pPr>
        <w:spacing w:after="0" w:line="360" w:lineRule="auto"/>
        <w:ind w:left="0" w:firstLine="0"/>
        <w:jc w:val="left"/>
        <w:rPr>
          <w:rFonts w:ascii="Calibri" w:eastAsia="Calibri" w:hAnsi="Calibri" w:cs="Calibri"/>
          <w:b/>
          <w:bCs/>
          <w:color w:val="auto"/>
        </w:rPr>
      </w:pPr>
    </w:p>
    <w:p w14:paraId="223D3ABE" w14:textId="77777777" w:rsidR="00CE7DB1" w:rsidRPr="00A43388" w:rsidRDefault="00CE7DB1" w:rsidP="0045660B">
      <w:pPr>
        <w:spacing w:after="0" w:line="360" w:lineRule="auto"/>
        <w:ind w:left="0" w:firstLine="0"/>
        <w:jc w:val="left"/>
        <w:rPr>
          <w:rFonts w:ascii="Calibri" w:eastAsia="Calibri" w:hAnsi="Calibri" w:cs="Calibri"/>
          <w:b/>
          <w:bCs/>
          <w:color w:val="auto"/>
        </w:rPr>
      </w:pPr>
    </w:p>
    <w:p w14:paraId="7289FA45" w14:textId="77777777" w:rsidR="00CE7DB1" w:rsidRDefault="00CE7DB1" w:rsidP="0045660B">
      <w:pPr>
        <w:spacing w:after="0" w:line="360" w:lineRule="auto"/>
        <w:ind w:left="0" w:firstLine="0"/>
        <w:jc w:val="left"/>
        <w:rPr>
          <w:rFonts w:ascii="Calibri" w:eastAsia="Calibri" w:hAnsi="Calibri" w:cs="Calibri"/>
          <w:b/>
          <w:bCs/>
          <w:color w:val="auto"/>
        </w:rPr>
      </w:pPr>
    </w:p>
    <w:p w14:paraId="4018A5F5" w14:textId="77777777" w:rsidR="0045660B" w:rsidRDefault="0045660B" w:rsidP="0045660B">
      <w:pPr>
        <w:spacing w:after="0" w:line="360" w:lineRule="auto"/>
        <w:ind w:left="0" w:firstLine="0"/>
        <w:jc w:val="left"/>
        <w:rPr>
          <w:rFonts w:ascii="Calibri" w:eastAsia="Calibri" w:hAnsi="Calibri" w:cs="Calibri"/>
          <w:b/>
          <w:bCs/>
          <w:color w:val="auto"/>
        </w:rPr>
      </w:pPr>
    </w:p>
    <w:p w14:paraId="79A1B727" w14:textId="77777777" w:rsidR="0045660B" w:rsidRDefault="0045660B" w:rsidP="0045660B">
      <w:pPr>
        <w:spacing w:after="0" w:line="360" w:lineRule="auto"/>
        <w:ind w:left="0" w:firstLine="0"/>
        <w:jc w:val="left"/>
        <w:rPr>
          <w:rFonts w:ascii="Calibri" w:eastAsia="Calibri" w:hAnsi="Calibri" w:cs="Calibri"/>
          <w:b/>
          <w:bCs/>
          <w:color w:val="auto"/>
        </w:rPr>
      </w:pPr>
    </w:p>
    <w:p w14:paraId="2884C75E" w14:textId="77777777" w:rsidR="0045660B" w:rsidRDefault="0045660B" w:rsidP="0045660B">
      <w:pPr>
        <w:spacing w:after="0" w:line="360" w:lineRule="auto"/>
        <w:ind w:left="0" w:firstLine="0"/>
        <w:jc w:val="left"/>
        <w:rPr>
          <w:rFonts w:ascii="Calibri" w:eastAsia="Calibri" w:hAnsi="Calibri" w:cs="Calibri"/>
          <w:b/>
          <w:bCs/>
          <w:color w:val="auto"/>
        </w:rPr>
      </w:pPr>
    </w:p>
    <w:p w14:paraId="3F14A1F6" w14:textId="77777777" w:rsidR="0045660B" w:rsidRDefault="0045660B" w:rsidP="0045660B">
      <w:pPr>
        <w:spacing w:after="0" w:line="360" w:lineRule="auto"/>
        <w:ind w:left="0" w:firstLine="0"/>
        <w:jc w:val="left"/>
        <w:rPr>
          <w:rFonts w:ascii="Calibri" w:eastAsia="Calibri" w:hAnsi="Calibri" w:cs="Calibri"/>
          <w:b/>
          <w:bCs/>
          <w:color w:val="auto"/>
        </w:rPr>
      </w:pPr>
    </w:p>
    <w:p w14:paraId="3B75286C" w14:textId="77777777" w:rsidR="0045660B" w:rsidRDefault="0045660B" w:rsidP="0045660B">
      <w:pPr>
        <w:spacing w:after="0" w:line="360" w:lineRule="auto"/>
        <w:ind w:left="0" w:firstLine="0"/>
        <w:jc w:val="left"/>
        <w:rPr>
          <w:rFonts w:ascii="Calibri" w:eastAsia="Calibri" w:hAnsi="Calibri" w:cs="Calibri"/>
          <w:b/>
          <w:bCs/>
          <w:color w:val="auto"/>
        </w:rPr>
      </w:pPr>
    </w:p>
    <w:p w14:paraId="485F841E" w14:textId="77777777" w:rsidR="0045660B" w:rsidRDefault="0045660B" w:rsidP="0045660B">
      <w:pPr>
        <w:spacing w:after="0" w:line="360" w:lineRule="auto"/>
        <w:ind w:left="0" w:firstLine="0"/>
        <w:jc w:val="left"/>
        <w:rPr>
          <w:rFonts w:ascii="Calibri" w:eastAsia="Calibri" w:hAnsi="Calibri" w:cs="Calibri"/>
          <w:b/>
          <w:bCs/>
          <w:color w:val="auto"/>
        </w:rPr>
      </w:pPr>
    </w:p>
    <w:p w14:paraId="5951854D" w14:textId="77777777" w:rsidR="0045660B" w:rsidRPr="00A43388" w:rsidRDefault="0045660B" w:rsidP="0045660B">
      <w:pPr>
        <w:spacing w:after="0" w:line="360" w:lineRule="auto"/>
        <w:ind w:left="0" w:firstLine="0"/>
        <w:jc w:val="left"/>
        <w:rPr>
          <w:rFonts w:ascii="Calibri" w:eastAsia="Calibri" w:hAnsi="Calibri" w:cs="Calibri"/>
          <w:b/>
          <w:bCs/>
          <w:color w:val="auto"/>
        </w:rPr>
      </w:pPr>
    </w:p>
    <w:p w14:paraId="3BFE46D5" w14:textId="77777777" w:rsidR="00CE7DB1" w:rsidRPr="00A43388" w:rsidRDefault="00CE7DB1" w:rsidP="0045660B">
      <w:pPr>
        <w:spacing w:after="0" w:line="360" w:lineRule="auto"/>
        <w:ind w:left="0" w:firstLine="0"/>
        <w:jc w:val="left"/>
        <w:rPr>
          <w:rFonts w:ascii="Calibri" w:eastAsia="Calibri" w:hAnsi="Calibri" w:cs="Calibri"/>
          <w:b/>
          <w:bCs/>
          <w:color w:val="auto"/>
        </w:rPr>
      </w:pPr>
    </w:p>
    <w:p w14:paraId="6E036464" w14:textId="32532D51" w:rsidR="00133F8B" w:rsidRPr="00A43388" w:rsidRDefault="00133F8B" w:rsidP="0045660B">
      <w:pPr>
        <w:spacing w:after="0" w:line="360" w:lineRule="auto"/>
        <w:ind w:left="358" w:firstLine="0"/>
        <w:jc w:val="center"/>
        <w:rPr>
          <w:rFonts w:ascii="Calibri" w:eastAsia="Calibri" w:hAnsi="Calibri" w:cs="Calibri"/>
          <w:b/>
          <w:bCs/>
          <w:color w:val="auto"/>
        </w:rPr>
      </w:pPr>
      <w:r w:rsidRPr="00A43388">
        <w:rPr>
          <w:rFonts w:ascii="Calibri" w:eastAsia="Calibri" w:hAnsi="Calibri" w:cs="Calibri"/>
          <w:b/>
          <w:bCs/>
          <w:color w:val="auto"/>
        </w:rPr>
        <w:lastRenderedPageBreak/>
        <w:t xml:space="preserve">OŚWIADCZENIE O ZACHOWANIU POUFNOŚCI </w:t>
      </w:r>
    </w:p>
    <w:p w14:paraId="6CCD1DC3" w14:textId="1A6A082B" w:rsidR="005E721E" w:rsidRPr="00A43388" w:rsidRDefault="005E721E" w:rsidP="0045660B">
      <w:pPr>
        <w:spacing w:after="0" w:line="360" w:lineRule="auto"/>
        <w:ind w:left="0" w:firstLine="0"/>
        <w:jc w:val="left"/>
        <w:rPr>
          <w:rFonts w:ascii="Calibri" w:hAnsi="Calibri" w:cs="Calibri"/>
          <w:color w:val="auto"/>
        </w:rPr>
      </w:pPr>
      <w:r w:rsidRPr="00A43388">
        <w:rPr>
          <w:rFonts w:ascii="Calibri" w:eastAsia="Calibri" w:hAnsi="Calibri" w:cs="Calibri"/>
          <w:color w:val="auto"/>
        </w:rPr>
        <w:t xml:space="preserve">W związku z udziałem w pracach zespołu przyjmującego zgłoszenia naruszenia prawa </w:t>
      </w:r>
      <w:r w:rsidRPr="00A43388">
        <w:rPr>
          <w:rFonts w:ascii="Calibri" w:hAnsi="Calibri" w:cs="Calibri"/>
          <w:color w:val="auto"/>
        </w:rPr>
        <w:t xml:space="preserve">oświadczam, że zapoznałem się z </w:t>
      </w:r>
      <w:r w:rsidR="00DC4F0B" w:rsidRPr="00A43388">
        <w:rPr>
          <w:rFonts w:ascii="Calibri" w:hAnsi="Calibri" w:cs="Calibri"/>
          <w:color w:val="auto"/>
        </w:rPr>
        <w:t xml:space="preserve">procedurą zgłoszeń wewnętrznych i </w:t>
      </w:r>
      <w:r w:rsidR="00DC4F0B" w:rsidRPr="00A43388">
        <w:rPr>
          <w:rFonts w:ascii="Calibri" w:eastAsia="Calibri" w:hAnsi="Calibri" w:cs="Calibri"/>
          <w:color w:val="auto"/>
        </w:rPr>
        <w:t>z</w:t>
      </w:r>
      <w:r w:rsidRPr="00A43388">
        <w:rPr>
          <w:rFonts w:ascii="Calibri" w:eastAsia="Calibri" w:hAnsi="Calibri" w:cs="Calibri"/>
          <w:color w:val="auto"/>
        </w:rPr>
        <w:t>obowiązuje się:</w:t>
      </w:r>
    </w:p>
    <w:p w14:paraId="13FBC5F1" w14:textId="6224BF03" w:rsidR="005E721E" w:rsidRPr="00A43388" w:rsidRDefault="005E721E" w:rsidP="0045660B">
      <w:pPr>
        <w:numPr>
          <w:ilvl w:val="0"/>
          <w:numId w:val="17"/>
        </w:numPr>
        <w:spacing w:after="0" w:line="360" w:lineRule="auto"/>
        <w:ind w:left="357" w:right="0" w:hanging="357"/>
        <w:jc w:val="left"/>
        <w:rPr>
          <w:rFonts w:ascii="Calibri" w:eastAsia="Calibri" w:hAnsi="Calibri" w:cs="Calibri"/>
          <w:color w:val="auto"/>
        </w:rPr>
      </w:pPr>
      <w:r w:rsidRPr="00A43388">
        <w:rPr>
          <w:rFonts w:ascii="Calibri" w:eastAsia="Calibri" w:hAnsi="Calibri" w:cs="Calibri"/>
          <w:color w:val="auto"/>
        </w:rPr>
        <w:t xml:space="preserve">Nieodwołalnie i bezwarunkowo do zachowania w ścisłej tajemnicy informacji poufnych oraz zobowiązuje się traktować je i chronić przed ich ujawnieniem do wiadomości osób postronnych. Przez informacje poufne należy rozumieć wszelkie informacje (w tym przekazane lub pozyskane w formie ustnej, pisemnej, elektronicznej i każdej innej) wynikające z prac i związane z pracami </w:t>
      </w:r>
      <w:r w:rsidR="00DC4F0B" w:rsidRPr="00A43388">
        <w:rPr>
          <w:rFonts w:ascii="Calibri" w:eastAsia="Calibri" w:hAnsi="Calibri" w:cs="Calibri"/>
          <w:color w:val="auto"/>
        </w:rPr>
        <w:t xml:space="preserve">komisji wyjaśniającej </w:t>
      </w:r>
      <w:r w:rsidRPr="00A43388">
        <w:rPr>
          <w:rFonts w:ascii="Calibri" w:eastAsia="Calibri" w:hAnsi="Calibri" w:cs="Calibri"/>
          <w:color w:val="auto"/>
        </w:rPr>
        <w:t xml:space="preserve">(dalej: </w:t>
      </w:r>
      <w:r w:rsidR="00DC4F0B" w:rsidRPr="00A43388">
        <w:rPr>
          <w:rFonts w:ascii="Calibri" w:eastAsia="Calibri" w:hAnsi="Calibri" w:cs="Calibri"/>
          <w:color w:val="auto"/>
        </w:rPr>
        <w:t>Komisji</w:t>
      </w:r>
      <w:r w:rsidRPr="00A43388">
        <w:rPr>
          <w:rFonts w:ascii="Calibri" w:eastAsia="Calibri" w:hAnsi="Calibri" w:cs="Calibri"/>
          <w:color w:val="auto"/>
        </w:rPr>
        <w:t>), uzyskane w</w:t>
      </w:r>
      <w:r w:rsidR="00987913">
        <w:rPr>
          <w:rFonts w:ascii="Calibri" w:eastAsia="Calibri" w:hAnsi="Calibri" w:cs="Calibri"/>
          <w:color w:val="auto"/>
        </w:rPr>
        <w:t> </w:t>
      </w:r>
      <w:r w:rsidRPr="00A43388">
        <w:rPr>
          <w:rFonts w:ascii="Calibri" w:eastAsia="Calibri" w:hAnsi="Calibri" w:cs="Calibri"/>
          <w:color w:val="auto"/>
        </w:rPr>
        <w:t>trakcie prac zespołu, w trakcie spotkań, posiedzeń bez względu na to, czy zostały one udostępnione w związku z pracami zespołu, czy też zostały pozyskane przy tej okazji w</w:t>
      </w:r>
      <w:r w:rsidR="00987913">
        <w:rPr>
          <w:rFonts w:ascii="Calibri" w:eastAsia="Calibri" w:hAnsi="Calibri" w:cs="Calibri"/>
          <w:color w:val="auto"/>
        </w:rPr>
        <w:t> </w:t>
      </w:r>
      <w:r w:rsidRPr="00A43388">
        <w:rPr>
          <w:rFonts w:ascii="Calibri" w:eastAsia="Calibri" w:hAnsi="Calibri" w:cs="Calibri"/>
          <w:color w:val="auto"/>
        </w:rPr>
        <w:t>inny sposób.</w:t>
      </w:r>
    </w:p>
    <w:p w14:paraId="3CE56B05" w14:textId="77777777" w:rsidR="005E721E" w:rsidRPr="00A43388" w:rsidRDefault="005E721E" w:rsidP="0045660B">
      <w:pPr>
        <w:numPr>
          <w:ilvl w:val="0"/>
          <w:numId w:val="17"/>
        </w:numPr>
        <w:spacing w:after="0" w:line="360" w:lineRule="auto"/>
        <w:ind w:left="357" w:right="0" w:hanging="357"/>
        <w:jc w:val="left"/>
        <w:rPr>
          <w:rFonts w:ascii="Calibri" w:eastAsia="Calibri" w:hAnsi="Calibri" w:cs="Calibri"/>
          <w:color w:val="auto"/>
        </w:rPr>
      </w:pPr>
      <w:r w:rsidRPr="00A43388">
        <w:rPr>
          <w:rFonts w:ascii="Calibri" w:eastAsia="Calibri" w:hAnsi="Calibri" w:cs="Calibri"/>
          <w:color w:val="auto"/>
        </w:rPr>
        <w:t xml:space="preserve">Nie ujawniać, upubliczniać, przekazywać ani w inny sposób udostępniać osobom trzecim lub wykorzystywać jakichkolwiek informacji poufnych. </w:t>
      </w:r>
    </w:p>
    <w:p w14:paraId="484768B2" w14:textId="05D83BAB" w:rsidR="005E721E" w:rsidRPr="00A43388" w:rsidRDefault="005E721E" w:rsidP="0045660B">
      <w:pPr>
        <w:numPr>
          <w:ilvl w:val="0"/>
          <w:numId w:val="17"/>
        </w:numPr>
        <w:spacing w:after="0" w:line="360" w:lineRule="auto"/>
        <w:ind w:left="357" w:right="0" w:hanging="357"/>
        <w:jc w:val="left"/>
        <w:rPr>
          <w:rFonts w:ascii="Calibri" w:eastAsia="Calibri" w:hAnsi="Calibri" w:cs="Calibri"/>
          <w:color w:val="auto"/>
        </w:rPr>
      </w:pPr>
      <w:r w:rsidRPr="00A43388">
        <w:rPr>
          <w:rFonts w:ascii="Calibri" w:eastAsia="Calibri" w:hAnsi="Calibri" w:cs="Calibri"/>
          <w:color w:val="auto"/>
        </w:rPr>
        <w:t>W razie wątpliwości, czy określona informacja stanowi tajemnicę zwrócić się na piśmie do pracodawcy</w:t>
      </w:r>
      <w:r w:rsidR="00DC4F0B" w:rsidRPr="00A43388">
        <w:rPr>
          <w:rFonts w:ascii="Calibri" w:eastAsia="Calibri" w:hAnsi="Calibri" w:cs="Calibri"/>
          <w:color w:val="auto"/>
        </w:rPr>
        <w:t xml:space="preserve"> lub wyznaczonego Koordynatora zgłoszeń.</w:t>
      </w:r>
    </w:p>
    <w:p w14:paraId="7688523F" w14:textId="467D7CD9" w:rsidR="005E721E" w:rsidRPr="00A43388" w:rsidRDefault="005E721E" w:rsidP="0045660B">
      <w:pPr>
        <w:numPr>
          <w:ilvl w:val="0"/>
          <w:numId w:val="17"/>
        </w:numPr>
        <w:spacing w:after="0" w:line="360" w:lineRule="auto"/>
        <w:ind w:left="357" w:right="0" w:hanging="357"/>
        <w:jc w:val="left"/>
        <w:rPr>
          <w:rFonts w:ascii="Calibri" w:eastAsia="Calibri" w:hAnsi="Calibri" w:cs="Calibri"/>
          <w:color w:val="auto"/>
        </w:rPr>
      </w:pPr>
      <w:r w:rsidRPr="00A43388">
        <w:rPr>
          <w:rFonts w:ascii="Calibri" w:eastAsia="Calibri" w:hAnsi="Calibri" w:cs="Calibri"/>
          <w:color w:val="auto"/>
        </w:rPr>
        <w:t>Przyjąć na siebie pełną odpowiedzialność za wszelkie szkody spowodowane działaniami lub zaniechaniami, stanowiącymi naruszenie zobowiązań wynikających z</w:t>
      </w:r>
      <w:r w:rsidR="00A5305B" w:rsidRPr="00A43388">
        <w:rPr>
          <w:rFonts w:ascii="Calibri" w:eastAsia="Calibri" w:hAnsi="Calibri" w:cs="Calibri"/>
          <w:color w:val="auto"/>
        </w:rPr>
        <w:t> </w:t>
      </w:r>
      <w:r w:rsidRPr="00A43388">
        <w:rPr>
          <w:rFonts w:ascii="Calibri" w:eastAsia="Calibri" w:hAnsi="Calibri" w:cs="Calibri"/>
          <w:color w:val="auto"/>
        </w:rPr>
        <w:t>oświadczenia.</w:t>
      </w:r>
    </w:p>
    <w:p w14:paraId="66C83611" w14:textId="6EECA736" w:rsidR="005E721E" w:rsidRPr="00A43388" w:rsidRDefault="005E721E" w:rsidP="0045660B">
      <w:pPr>
        <w:numPr>
          <w:ilvl w:val="0"/>
          <w:numId w:val="17"/>
        </w:numPr>
        <w:spacing w:after="0" w:line="360" w:lineRule="auto"/>
        <w:ind w:left="357" w:right="0" w:hanging="357"/>
        <w:jc w:val="left"/>
        <w:rPr>
          <w:rFonts w:ascii="Calibri" w:eastAsia="Calibri" w:hAnsi="Calibri" w:cs="Calibri"/>
          <w:color w:val="auto"/>
        </w:rPr>
      </w:pPr>
      <w:r w:rsidRPr="00A43388">
        <w:rPr>
          <w:rFonts w:ascii="Calibri" w:eastAsia="Calibri" w:hAnsi="Calibri" w:cs="Calibri"/>
          <w:color w:val="auto"/>
        </w:rPr>
        <w:t xml:space="preserve">Bezterminowo </w:t>
      </w:r>
      <w:r w:rsidR="00105AA0" w:rsidRPr="00A43388">
        <w:rPr>
          <w:rFonts w:ascii="Calibri" w:eastAsia="Calibri" w:hAnsi="Calibri" w:cs="Calibri"/>
          <w:color w:val="auto"/>
        </w:rPr>
        <w:t>zachować poufność, o której</w:t>
      </w:r>
      <w:r w:rsidRPr="00A43388">
        <w:rPr>
          <w:rFonts w:ascii="Calibri" w:eastAsia="Calibri" w:hAnsi="Calibri" w:cs="Calibri"/>
          <w:color w:val="auto"/>
        </w:rPr>
        <w:t xml:space="preserve"> mowa w oświadczeniu.</w:t>
      </w:r>
    </w:p>
    <w:p w14:paraId="29CF1BB2" w14:textId="310AD336" w:rsidR="005E721E" w:rsidRPr="00A43388" w:rsidRDefault="005E721E" w:rsidP="0045660B">
      <w:pPr>
        <w:pStyle w:val="ARTartustawynprozporzdzenia"/>
        <w:numPr>
          <w:ilvl w:val="0"/>
          <w:numId w:val="17"/>
        </w:numPr>
        <w:spacing w:before="0"/>
        <w:ind w:left="357" w:hanging="357"/>
        <w:jc w:val="left"/>
        <w:rPr>
          <w:rFonts w:ascii="Calibri" w:hAnsi="Calibri" w:cs="Calibri"/>
        </w:rPr>
      </w:pPr>
      <w:r w:rsidRPr="00A43388">
        <w:rPr>
          <w:rFonts w:ascii="Calibri" w:hAnsi="Calibri" w:cs="Calibri"/>
          <w:szCs w:val="24"/>
        </w:rPr>
        <w:t xml:space="preserve">Przyjmuję do wiadomości, iż postępowanie sprzeczne z powyższymi zobowiązaniami, może </w:t>
      </w:r>
      <w:r w:rsidR="00DC4F0B" w:rsidRPr="00A43388">
        <w:rPr>
          <w:rFonts w:ascii="Calibri" w:hAnsi="Calibri" w:cs="Calibri"/>
          <w:szCs w:val="24"/>
        </w:rPr>
        <w:t>stanowić</w:t>
      </w:r>
      <w:r w:rsidRPr="00A43388">
        <w:rPr>
          <w:rFonts w:ascii="Calibri" w:hAnsi="Calibri" w:cs="Calibri"/>
          <w:szCs w:val="24"/>
        </w:rPr>
        <w:t xml:space="preserve"> naruszenie obowiązków pracowniczych w rozumieniu art. 52 § 1 pkt 1 Kodeksu Pracy</w:t>
      </w:r>
      <w:r w:rsidR="00DC4F0B" w:rsidRPr="00A43388">
        <w:rPr>
          <w:rFonts w:ascii="Calibri" w:hAnsi="Calibri" w:cs="Calibri"/>
          <w:szCs w:val="24"/>
        </w:rPr>
        <w:t xml:space="preserve"> oraz przepisów </w:t>
      </w:r>
      <w:r w:rsidRPr="00A43388">
        <w:rPr>
          <w:rStyle w:val="Ppogrubienie"/>
          <w:rFonts w:ascii="Calibri" w:hAnsi="Calibri" w:cs="Calibri"/>
          <w:b w:val="0"/>
          <w:bCs/>
        </w:rPr>
        <w:t>art. 5</w:t>
      </w:r>
      <w:r w:rsidR="00DC4F0B" w:rsidRPr="00A43388">
        <w:rPr>
          <w:rStyle w:val="Ppogrubienie"/>
          <w:rFonts w:ascii="Calibri" w:hAnsi="Calibri" w:cs="Calibri"/>
          <w:b w:val="0"/>
          <w:bCs/>
        </w:rPr>
        <w:t>6</w:t>
      </w:r>
      <w:r w:rsidRPr="00A43388">
        <w:rPr>
          <w:rStyle w:val="Ppogrubienie"/>
          <w:rFonts w:ascii="Calibri" w:hAnsi="Calibri" w:cs="Calibri"/>
          <w:b w:val="0"/>
          <w:bCs/>
        </w:rPr>
        <w:t xml:space="preserve"> ustawy</w:t>
      </w:r>
      <w:r w:rsidR="00DC4F0B" w:rsidRPr="00A43388">
        <w:rPr>
          <w:rFonts w:ascii="Calibri" w:hAnsi="Calibri" w:cs="Calibri"/>
        </w:rPr>
        <w:t xml:space="preserve"> z dnia 14 czerwca 2024 r. o ochronie sygnalistów (Dz. U. poz. 928) </w:t>
      </w:r>
      <w:r w:rsidRPr="00A43388">
        <w:rPr>
          <w:rFonts w:ascii="Calibri" w:hAnsi="Calibri" w:cs="Calibri"/>
          <w:szCs w:val="24"/>
        </w:rPr>
        <w:t>lub za naruszenie przepisów Rozporządzenia Parlamentu Europejskiego i Rady (UE) 2016/679 z dnia 27 kwietnia 2016 r. w sprawie ochrony osób fizycznych w związku z przetwarzaniem danych osobowych i w sprawie swobodnego przepływu takich danych</w:t>
      </w:r>
      <w:r w:rsidR="00DC4F0B" w:rsidRPr="00A43388">
        <w:rPr>
          <w:rFonts w:ascii="Calibri" w:hAnsi="Calibri" w:cs="Calibri"/>
          <w:szCs w:val="24"/>
        </w:rPr>
        <w:t xml:space="preserve"> i ustawy z dnia 10 maja 2018 r. o ochronie danych osobowych (Dz.U. 2018 poz. 1000).</w:t>
      </w:r>
    </w:p>
    <w:p w14:paraId="741D2675" w14:textId="77777777" w:rsidR="00133F8B" w:rsidRPr="00A43388" w:rsidRDefault="00133F8B" w:rsidP="00DC6B89">
      <w:pPr>
        <w:spacing w:after="0" w:line="360" w:lineRule="auto"/>
        <w:ind w:left="0" w:firstLine="0"/>
        <w:jc w:val="left"/>
        <w:rPr>
          <w:rFonts w:ascii="Calibri" w:eastAsia="Calibri" w:hAnsi="Calibri" w:cs="Calibri"/>
          <w:color w:val="auto"/>
        </w:rPr>
      </w:pPr>
    </w:p>
    <w:p w14:paraId="709D50DC" w14:textId="1158C9F6" w:rsidR="00133F8B" w:rsidRPr="00A43388" w:rsidRDefault="00133F8B" w:rsidP="00DC6B89">
      <w:pPr>
        <w:spacing w:after="0" w:line="360" w:lineRule="auto"/>
        <w:ind w:left="0" w:firstLine="0"/>
        <w:jc w:val="left"/>
        <w:rPr>
          <w:rFonts w:ascii="Calibri" w:hAnsi="Calibri" w:cs="Calibri"/>
          <w:color w:val="auto"/>
        </w:rPr>
      </w:pPr>
      <w:r w:rsidRPr="00A43388">
        <w:rPr>
          <w:rFonts w:ascii="Calibri" w:hAnsi="Calibri" w:cs="Calibri"/>
          <w:color w:val="auto"/>
        </w:rPr>
        <w:t xml:space="preserve">Data i podpis składającego oświadczenie </w:t>
      </w:r>
    </w:p>
    <w:p w14:paraId="09663643" w14:textId="0950C41B" w:rsidR="005E721E" w:rsidRPr="00A43388" w:rsidRDefault="00987913" w:rsidP="00DC6B89">
      <w:pPr>
        <w:tabs>
          <w:tab w:val="right" w:leader="dot" w:pos="4536"/>
        </w:tabs>
        <w:spacing w:after="0" w:line="360" w:lineRule="auto"/>
        <w:ind w:left="0" w:right="57" w:firstLine="0"/>
        <w:jc w:val="left"/>
        <w:rPr>
          <w:rFonts w:ascii="Calibri" w:eastAsia="Calibri" w:hAnsi="Calibri" w:cs="Calibri"/>
          <w:color w:val="auto"/>
        </w:rPr>
      </w:pPr>
      <w:r>
        <w:rPr>
          <w:rFonts w:ascii="Calibri" w:eastAsia="Calibri" w:hAnsi="Calibri" w:cs="Calibri"/>
          <w:color w:val="auto"/>
        </w:rPr>
        <w:tab/>
      </w:r>
    </w:p>
    <w:p w14:paraId="76CE9456" w14:textId="77777777" w:rsidR="005E721E" w:rsidRPr="00A43388" w:rsidRDefault="005E721E" w:rsidP="00DC6B89">
      <w:pPr>
        <w:spacing w:after="0" w:line="360" w:lineRule="auto"/>
        <w:ind w:left="0" w:firstLine="0"/>
        <w:jc w:val="left"/>
        <w:rPr>
          <w:rFonts w:ascii="Calibri" w:eastAsia="Calibri" w:hAnsi="Calibri" w:cs="Calibri"/>
          <w:color w:val="auto"/>
        </w:rPr>
      </w:pPr>
    </w:p>
    <w:p w14:paraId="7986D2B0" w14:textId="77777777" w:rsidR="00133F8B" w:rsidRDefault="00133F8B" w:rsidP="00DC6B89">
      <w:pPr>
        <w:spacing w:after="0" w:line="360" w:lineRule="auto"/>
        <w:ind w:left="0" w:firstLine="0"/>
        <w:jc w:val="left"/>
        <w:rPr>
          <w:rFonts w:ascii="Calibri" w:hAnsi="Calibri" w:cs="Calibri"/>
          <w:color w:val="auto"/>
        </w:rPr>
      </w:pPr>
    </w:p>
    <w:p w14:paraId="18299A44" w14:textId="77777777" w:rsidR="00987913" w:rsidRPr="00A43388" w:rsidRDefault="00987913" w:rsidP="00DC6B89">
      <w:pPr>
        <w:spacing w:after="0" w:line="360" w:lineRule="auto"/>
        <w:ind w:left="0" w:firstLine="0"/>
        <w:jc w:val="left"/>
        <w:rPr>
          <w:rFonts w:ascii="Calibri" w:hAnsi="Calibri" w:cs="Calibri"/>
          <w:color w:val="auto"/>
        </w:rPr>
      </w:pPr>
    </w:p>
    <w:p w14:paraId="6E1DA9B1" w14:textId="03A33F0D" w:rsidR="005E721E" w:rsidRPr="00A43388" w:rsidRDefault="005E721E" w:rsidP="0045660B">
      <w:pPr>
        <w:spacing w:after="0" w:line="360" w:lineRule="auto"/>
        <w:ind w:left="4248" w:firstLine="708"/>
        <w:jc w:val="center"/>
        <w:rPr>
          <w:rFonts w:ascii="Calibri" w:hAnsi="Calibri" w:cs="Calibri"/>
          <w:i/>
          <w:iCs/>
          <w:color w:val="auto"/>
        </w:rPr>
      </w:pPr>
      <w:r w:rsidRPr="00A43388">
        <w:rPr>
          <w:rFonts w:ascii="Calibri" w:hAnsi="Calibri" w:cs="Calibri"/>
          <w:i/>
          <w:iCs/>
          <w:color w:val="auto"/>
        </w:rPr>
        <w:lastRenderedPageBreak/>
        <w:t>Załącznik nr 3 do wewnętrznej procedury</w:t>
      </w:r>
    </w:p>
    <w:p w14:paraId="0303CE49" w14:textId="77777777" w:rsidR="005E721E" w:rsidRPr="00A43388" w:rsidRDefault="005E721E" w:rsidP="005E7A42">
      <w:pPr>
        <w:spacing w:after="0" w:line="360" w:lineRule="auto"/>
        <w:ind w:left="0" w:firstLine="0"/>
        <w:jc w:val="left"/>
        <w:rPr>
          <w:rFonts w:ascii="Calibri" w:hAnsi="Calibri" w:cs="Calibri"/>
          <w:color w:val="auto"/>
        </w:rPr>
      </w:pPr>
    </w:p>
    <w:p w14:paraId="440D780C" w14:textId="77777777" w:rsidR="005E721E" w:rsidRPr="00A43388" w:rsidRDefault="005E721E" w:rsidP="0045660B">
      <w:pPr>
        <w:spacing w:after="0" w:line="360" w:lineRule="auto"/>
        <w:jc w:val="center"/>
        <w:rPr>
          <w:rFonts w:ascii="Calibri" w:hAnsi="Calibri" w:cs="Calibri"/>
          <w:b/>
          <w:color w:val="auto"/>
        </w:rPr>
      </w:pPr>
      <w:r w:rsidRPr="00A43388">
        <w:rPr>
          <w:rFonts w:ascii="Calibri" w:hAnsi="Calibri" w:cs="Calibri"/>
          <w:b/>
          <w:color w:val="auto"/>
        </w:rPr>
        <w:t>OŚWIADCZENIE CZŁONKA ZESPOŁU</w:t>
      </w:r>
    </w:p>
    <w:p w14:paraId="53C340AC" w14:textId="4696335C" w:rsidR="005E721E" w:rsidRPr="00A43388" w:rsidRDefault="005E721E" w:rsidP="0045660B">
      <w:pPr>
        <w:spacing w:after="0" w:line="360" w:lineRule="auto"/>
        <w:ind w:left="426"/>
        <w:jc w:val="left"/>
        <w:rPr>
          <w:rFonts w:ascii="Calibri" w:hAnsi="Calibri" w:cs="Calibri"/>
          <w:color w:val="auto"/>
        </w:rPr>
      </w:pPr>
      <w:r w:rsidRPr="00A43388">
        <w:rPr>
          <w:rFonts w:ascii="Calibri" w:hAnsi="Calibri" w:cs="Calibri"/>
          <w:color w:val="auto"/>
        </w:rPr>
        <w:tab/>
        <w:t xml:space="preserve">Oświadczam, że w toczącym się postępowaniu wszczętym przez </w:t>
      </w:r>
      <w:r w:rsidR="00DC4F0B" w:rsidRPr="00A43388">
        <w:rPr>
          <w:rFonts w:ascii="Calibri" w:hAnsi="Calibri" w:cs="Calibri"/>
          <w:color w:val="auto"/>
        </w:rPr>
        <w:t xml:space="preserve">Komisję wyjaśniającą </w:t>
      </w:r>
      <w:r w:rsidR="00F83D48">
        <w:rPr>
          <w:rFonts w:ascii="Calibri" w:hAnsi="Calibri" w:cs="Calibri"/>
          <w:color w:val="auto"/>
        </w:rPr>
        <w:br/>
      </w:r>
      <w:r w:rsidRPr="00A43388">
        <w:rPr>
          <w:rFonts w:ascii="Calibri" w:hAnsi="Calibri" w:cs="Calibri"/>
          <w:color w:val="auto"/>
        </w:rPr>
        <w:t>nie jestem wnioskującym oraz wskazanym w zgłoszeniu jako osoba naruszająca prawo, a</w:t>
      </w:r>
      <w:r w:rsidR="00F83D48">
        <w:rPr>
          <w:rFonts w:ascii="Calibri" w:hAnsi="Calibri" w:cs="Calibri"/>
          <w:color w:val="auto"/>
        </w:rPr>
        <w:t> </w:t>
      </w:r>
      <w:r w:rsidRPr="00A43388">
        <w:rPr>
          <w:rFonts w:ascii="Calibri" w:hAnsi="Calibri" w:cs="Calibri"/>
          <w:color w:val="auto"/>
        </w:rPr>
        <w:t xml:space="preserve">także osobą pozostająca z </w:t>
      </w:r>
      <w:r w:rsidR="00DC4F0B" w:rsidRPr="00A43388">
        <w:rPr>
          <w:rFonts w:ascii="Calibri" w:hAnsi="Calibri" w:cs="Calibri"/>
          <w:color w:val="auto"/>
        </w:rPr>
        <w:t>Sygnalistą</w:t>
      </w:r>
      <w:r w:rsidRPr="00A43388">
        <w:rPr>
          <w:rFonts w:ascii="Calibri" w:hAnsi="Calibri" w:cs="Calibri"/>
          <w:color w:val="auto"/>
        </w:rPr>
        <w:t xml:space="preserve"> składającym zgłoszenie w </w:t>
      </w:r>
      <w:r w:rsidR="00DC4F0B" w:rsidRPr="00A43388">
        <w:rPr>
          <w:rFonts w:ascii="Calibri" w:hAnsi="Calibri" w:cs="Calibri"/>
          <w:color w:val="auto"/>
        </w:rPr>
        <w:t xml:space="preserve">związku </w:t>
      </w:r>
      <w:r w:rsidRPr="00A43388">
        <w:rPr>
          <w:rFonts w:ascii="Calibri" w:hAnsi="Calibri" w:cs="Calibri"/>
          <w:color w:val="auto"/>
        </w:rPr>
        <w:t>małżeńskim</w:t>
      </w:r>
      <w:r w:rsidR="00DC4F0B" w:rsidRPr="00A43388">
        <w:rPr>
          <w:rFonts w:ascii="Calibri" w:hAnsi="Calibri" w:cs="Calibri"/>
          <w:color w:val="auto"/>
        </w:rPr>
        <w:t xml:space="preserve"> innym nieformalnym związku partnerskim lub</w:t>
      </w:r>
      <w:r w:rsidRPr="00A43388">
        <w:rPr>
          <w:rFonts w:ascii="Calibri" w:hAnsi="Calibri" w:cs="Calibri"/>
          <w:color w:val="auto"/>
        </w:rPr>
        <w:t xml:space="preserve"> w stosunku pokrewieństwa lub powinowactwa w linii prostej, pokrewieństwa lub powinowactwa w linii bocznej do drugiego stopnia lub związan</w:t>
      </w:r>
      <w:r w:rsidR="00DC4F0B" w:rsidRPr="00A43388">
        <w:rPr>
          <w:rFonts w:ascii="Calibri" w:hAnsi="Calibri" w:cs="Calibri"/>
          <w:color w:val="auto"/>
        </w:rPr>
        <w:t>y</w:t>
      </w:r>
      <w:r w:rsidRPr="00A43388">
        <w:rPr>
          <w:rFonts w:ascii="Calibri" w:hAnsi="Calibri" w:cs="Calibri"/>
          <w:color w:val="auto"/>
        </w:rPr>
        <w:t xml:space="preserve"> z tytułu przysposobienia, opieki i kurateli. Nie jestem również osobą pozostającą wobec zgłaszającego w takim stosunku prawnym lub faktycznym, że może budzić to uzasadnione wątpliwości, co do mojego obiektywizmu i</w:t>
      </w:r>
      <w:r w:rsidR="00F83D48">
        <w:rPr>
          <w:rFonts w:ascii="Calibri" w:hAnsi="Calibri" w:cs="Calibri"/>
          <w:color w:val="auto"/>
        </w:rPr>
        <w:t> </w:t>
      </w:r>
      <w:r w:rsidRPr="00A43388">
        <w:rPr>
          <w:rFonts w:ascii="Calibri" w:hAnsi="Calibri" w:cs="Calibri"/>
          <w:color w:val="auto"/>
        </w:rPr>
        <w:t>bezstronności.</w:t>
      </w:r>
    </w:p>
    <w:p w14:paraId="0494EEF0" w14:textId="77777777" w:rsidR="005E721E" w:rsidRPr="00A43388" w:rsidRDefault="005E721E" w:rsidP="005E7A42">
      <w:pPr>
        <w:spacing w:after="0" w:line="360" w:lineRule="auto"/>
        <w:ind w:left="0" w:firstLine="0"/>
        <w:jc w:val="left"/>
        <w:rPr>
          <w:rFonts w:ascii="Calibri" w:hAnsi="Calibri" w:cs="Calibri"/>
          <w:color w:val="auto"/>
        </w:rPr>
      </w:pPr>
    </w:p>
    <w:p w14:paraId="6EA07F70" w14:textId="5899E25E" w:rsidR="00F83D48" w:rsidRDefault="00F83D48" w:rsidP="005E7A42">
      <w:pPr>
        <w:tabs>
          <w:tab w:val="right" w:leader="dot" w:pos="2268"/>
          <w:tab w:val="right" w:leader="dot" w:pos="4536"/>
          <w:tab w:val="right" w:pos="5529"/>
          <w:tab w:val="right" w:leader="dot" w:pos="9072"/>
        </w:tabs>
        <w:spacing w:after="0" w:line="360" w:lineRule="auto"/>
        <w:ind w:left="2268" w:right="57" w:hanging="2268"/>
        <w:jc w:val="left"/>
        <w:rPr>
          <w:rFonts w:ascii="Calibri" w:hAnsi="Calibri" w:cs="Calibri"/>
          <w:color w:val="auto"/>
        </w:rPr>
      </w:pPr>
      <w:r>
        <w:rPr>
          <w:rFonts w:ascii="Calibri" w:hAnsi="Calibri" w:cs="Calibri"/>
          <w:color w:val="auto"/>
        </w:rPr>
        <w:tab/>
      </w:r>
      <w:r w:rsidR="005E721E" w:rsidRPr="00A43388">
        <w:rPr>
          <w:rFonts w:ascii="Calibri" w:hAnsi="Calibri" w:cs="Calibri"/>
          <w:color w:val="auto"/>
        </w:rPr>
        <w:t>,</w:t>
      </w:r>
      <w:r>
        <w:rPr>
          <w:rFonts w:ascii="Calibri" w:hAnsi="Calibri" w:cs="Calibri"/>
          <w:color w:val="auto"/>
        </w:rPr>
        <w:t xml:space="preserve"> </w:t>
      </w:r>
      <w:r w:rsidR="005E721E" w:rsidRPr="00A43388">
        <w:rPr>
          <w:rFonts w:ascii="Calibri" w:hAnsi="Calibri" w:cs="Calibri"/>
          <w:color w:val="auto"/>
        </w:rPr>
        <w:t>dnia</w:t>
      </w:r>
      <w:r>
        <w:rPr>
          <w:rFonts w:ascii="Calibri" w:hAnsi="Calibri" w:cs="Calibri"/>
          <w:color w:val="auto"/>
        </w:rPr>
        <w:tab/>
      </w:r>
      <w:r>
        <w:rPr>
          <w:rFonts w:ascii="Calibri" w:hAnsi="Calibri" w:cs="Calibri"/>
          <w:color w:val="auto"/>
        </w:rPr>
        <w:tab/>
      </w:r>
      <w:r>
        <w:rPr>
          <w:rFonts w:ascii="Calibri" w:hAnsi="Calibri" w:cs="Calibri"/>
          <w:color w:val="auto"/>
        </w:rPr>
        <w:tab/>
      </w:r>
    </w:p>
    <w:p w14:paraId="54E59DB8" w14:textId="23938D4D" w:rsidR="005E721E" w:rsidRPr="00A43388" w:rsidRDefault="005E721E" w:rsidP="005E7A42">
      <w:pPr>
        <w:tabs>
          <w:tab w:val="right" w:leader="dot" w:pos="2268"/>
        </w:tabs>
        <w:spacing w:after="0" w:line="360" w:lineRule="auto"/>
        <w:ind w:left="2268" w:right="-1" w:firstLine="3346"/>
        <w:jc w:val="left"/>
        <w:rPr>
          <w:rFonts w:ascii="Calibri" w:hAnsi="Calibri" w:cs="Calibri"/>
          <w:color w:val="auto"/>
        </w:rPr>
      </w:pPr>
      <w:r w:rsidRPr="00A43388">
        <w:rPr>
          <w:rFonts w:ascii="Calibri" w:hAnsi="Calibri" w:cs="Calibri"/>
          <w:color w:val="auto"/>
        </w:rPr>
        <w:t>(podpis</w:t>
      </w:r>
      <w:r w:rsidR="00DC4F0B" w:rsidRPr="00A43388">
        <w:rPr>
          <w:rFonts w:ascii="Calibri" w:hAnsi="Calibri" w:cs="Calibri"/>
          <w:color w:val="auto"/>
        </w:rPr>
        <w:t xml:space="preserve"> składającego oświadczenie)</w:t>
      </w:r>
    </w:p>
    <w:p w14:paraId="07E08CC4" w14:textId="77777777" w:rsidR="005E721E" w:rsidRPr="00A43388" w:rsidRDefault="005E721E" w:rsidP="004B3AA4">
      <w:pPr>
        <w:spacing w:after="0" w:line="360" w:lineRule="auto"/>
        <w:ind w:left="0" w:firstLine="0"/>
        <w:jc w:val="left"/>
        <w:rPr>
          <w:rFonts w:ascii="Calibri" w:hAnsi="Calibri" w:cs="Calibri"/>
          <w:color w:val="auto"/>
        </w:rPr>
      </w:pPr>
    </w:p>
    <w:p w14:paraId="13C009EE" w14:textId="77777777" w:rsidR="005E721E" w:rsidRPr="00A43388" w:rsidRDefault="005E721E" w:rsidP="004B3AA4">
      <w:pPr>
        <w:spacing w:after="0" w:line="360" w:lineRule="auto"/>
        <w:ind w:left="0" w:firstLine="0"/>
        <w:jc w:val="left"/>
        <w:rPr>
          <w:rFonts w:ascii="Calibri" w:hAnsi="Calibri" w:cs="Calibri"/>
          <w:color w:val="auto"/>
        </w:rPr>
      </w:pPr>
    </w:p>
    <w:p w14:paraId="4949A004" w14:textId="77777777" w:rsidR="005E721E" w:rsidRPr="00A43388" w:rsidRDefault="005E721E" w:rsidP="004B3AA4">
      <w:pPr>
        <w:spacing w:after="0" w:line="360" w:lineRule="auto"/>
        <w:ind w:left="0" w:firstLine="0"/>
        <w:jc w:val="left"/>
        <w:rPr>
          <w:rFonts w:ascii="Calibri" w:hAnsi="Calibri" w:cs="Calibri"/>
          <w:color w:val="auto"/>
        </w:rPr>
      </w:pPr>
    </w:p>
    <w:p w14:paraId="288C87E8" w14:textId="77777777" w:rsidR="005E721E" w:rsidRPr="00A43388" w:rsidRDefault="005E721E" w:rsidP="004B3AA4">
      <w:pPr>
        <w:spacing w:after="0" w:line="360" w:lineRule="auto"/>
        <w:ind w:left="0" w:firstLine="0"/>
        <w:jc w:val="left"/>
        <w:rPr>
          <w:rFonts w:ascii="Calibri" w:hAnsi="Calibri" w:cs="Calibri"/>
          <w:color w:val="auto"/>
        </w:rPr>
      </w:pPr>
    </w:p>
    <w:p w14:paraId="32468994" w14:textId="77777777" w:rsidR="005E721E" w:rsidRPr="00A43388" w:rsidRDefault="005E721E" w:rsidP="004B3AA4">
      <w:pPr>
        <w:spacing w:after="0" w:line="360" w:lineRule="auto"/>
        <w:ind w:left="0" w:firstLine="0"/>
        <w:jc w:val="left"/>
        <w:rPr>
          <w:rFonts w:ascii="Calibri" w:hAnsi="Calibri" w:cs="Calibri"/>
          <w:color w:val="auto"/>
        </w:rPr>
      </w:pPr>
    </w:p>
    <w:p w14:paraId="5718B261" w14:textId="77777777" w:rsidR="005E721E" w:rsidRPr="00A43388" w:rsidRDefault="005E721E" w:rsidP="004B3AA4">
      <w:pPr>
        <w:spacing w:after="0" w:line="360" w:lineRule="auto"/>
        <w:ind w:left="0" w:firstLine="0"/>
        <w:jc w:val="left"/>
        <w:rPr>
          <w:rFonts w:ascii="Calibri" w:hAnsi="Calibri" w:cs="Calibri"/>
          <w:color w:val="auto"/>
        </w:rPr>
      </w:pPr>
    </w:p>
    <w:p w14:paraId="6980153E" w14:textId="77777777" w:rsidR="005E721E" w:rsidRPr="00A43388" w:rsidRDefault="005E721E" w:rsidP="004B3AA4">
      <w:pPr>
        <w:spacing w:after="0" w:line="360" w:lineRule="auto"/>
        <w:ind w:left="0" w:firstLine="0"/>
        <w:jc w:val="left"/>
        <w:rPr>
          <w:rFonts w:ascii="Calibri" w:hAnsi="Calibri" w:cs="Calibri"/>
          <w:color w:val="auto"/>
        </w:rPr>
      </w:pPr>
    </w:p>
    <w:p w14:paraId="6FF93F04" w14:textId="77777777" w:rsidR="005B76E9" w:rsidRPr="00A43388" w:rsidRDefault="005B76E9" w:rsidP="004B3AA4">
      <w:pPr>
        <w:spacing w:after="0" w:line="360" w:lineRule="auto"/>
        <w:ind w:left="0" w:firstLine="0"/>
        <w:jc w:val="left"/>
        <w:rPr>
          <w:rFonts w:ascii="Calibri" w:hAnsi="Calibri" w:cs="Calibri"/>
          <w:color w:val="auto"/>
        </w:rPr>
      </w:pPr>
    </w:p>
    <w:p w14:paraId="61783C92" w14:textId="77777777" w:rsidR="005B76E9" w:rsidRPr="00A43388" w:rsidRDefault="005B76E9" w:rsidP="004B3AA4">
      <w:pPr>
        <w:spacing w:after="0" w:line="360" w:lineRule="auto"/>
        <w:ind w:left="0" w:firstLine="0"/>
        <w:jc w:val="left"/>
        <w:rPr>
          <w:rFonts w:ascii="Calibri" w:hAnsi="Calibri" w:cs="Calibri"/>
          <w:color w:val="auto"/>
        </w:rPr>
      </w:pPr>
    </w:p>
    <w:p w14:paraId="2E7FD2E3" w14:textId="77777777" w:rsidR="005B76E9" w:rsidRPr="00A43388" w:rsidRDefault="005B76E9" w:rsidP="004B3AA4">
      <w:pPr>
        <w:spacing w:after="0" w:line="360" w:lineRule="auto"/>
        <w:ind w:left="0" w:firstLine="0"/>
        <w:jc w:val="left"/>
        <w:rPr>
          <w:rFonts w:ascii="Calibri" w:hAnsi="Calibri" w:cs="Calibri"/>
          <w:color w:val="auto"/>
        </w:rPr>
      </w:pPr>
    </w:p>
    <w:p w14:paraId="7A099D17" w14:textId="77777777" w:rsidR="005B76E9" w:rsidRPr="00A43388" w:rsidRDefault="005B76E9" w:rsidP="004B3AA4">
      <w:pPr>
        <w:spacing w:after="0" w:line="360" w:lineRule="auto"/>
        <w:ind w:left="0" w:firstLine="0"/>
        <w:jc w:val="left"/>
        <w:rPr>
          <w:rFonts w:ascii="Calibri" w:hAnsi="Calibri" w:cs="Calibri"/>
          <w:color w:val="auto"/>
        </w:rPr>
      </w:pPr>
    </w:p>
    <w:p w14:paraId="6B2A14F9" w14:textId="77777777" w:rsidR="005B76E9" w:rsidRPr="00A43388" w:rsidRDefault="005B76E9" w:rsidP="004B3AA4">
      <w:pPr>
        <w:spacing w:after="0" w:line="360" w:lineRule="auto"/>
        <w:ind w:left="0" w:firstLine="0"/>
        <w:jc w:val="left"/>
        <w:rPr>
          <w:rFonts w:ascii="Calibri" w:hAnsi="Calibri" w:cs="Calibri"/>
          <w:color w:val="auto"/>
        </w:rPr>
      </w:pPr>
    </w:p>
    <w:p w14:paraId="14EA0B6B" w14:textId="77777777" w:rsidR="005B76E9" w:rsidRDefault="005B76E9" w:rsidP="004B3AA4">
      <w:pPr>
        <w:spacing w:after="0" w:line="360" w:lineRule="auto"/>
        <w:ind w:left="0" w:firstLine="0"/>
        <w:jc w:val="left"/>
        <w:rPr>
          <w:rFonts w:ascii="Calibri" w:hAnsi="Calibri" w:cs="Calibri"/>
          <w:color w:val="auto"/>
        </w:rPr>
      </w:pPr>
    </w:p>
    <w:p w14:paraId="577CF8D6" w14:textId="77777777" w:rsidR="0045660B" w:rsidRDefault="0045660B" w:rsidP="004B3AA4">
      <w:pPr>
        <w:spacing w:after="0" w:line="360" w:lineRule="auto"/>
        <w:ind w:left="0" w:firstLine="0"/>
        <w:jc w:val="left"/>
        <w:rPr>
          <w:rFonts w:ascii="Calibri" w:hAnsi="Calibri" w:cs="Calibri"/>
          <w:color w:val="auto"/>
        </w:rPr>
      </w:pPr>
    </w:p>
    <w:p w14:paraId="2510F453" w14:textId="77777777" w:rsidR="0045660B" w:rsidRDefault="0045660B" w:rsidP="004B3AA4">
      <w:pPr>
        <w:spacing w:after="0" w:line="360" w:lineRule="auto"/>
        <w:ind w:left="0" w:firstLine="0"/>
        <w:jc w:val="left"/>
        <w:rPr>
          <w:rFonts w:ascii="Calibri" w:hAnsi="Calibri" w:cs="Calibri"/>
          <w:color w:val="auto"/>
        </w:rPr>
      </w:pPr>
    </w:p>
    <w:p w14:paraId="5B08A4D8" w14:textId="77777777" w:rsidR="0045660B" w:rsidRDefault="0045660B" w:rsidP="004B3AA4">
      <w:pPr>
        <w:spacing w:after="0" w:line="360" w:lineRule="auto"/>
        <w:ind w:left="0" w:firstLine="0"/>
        <w:jc w:val="left"/>
        <w:rPr>
          <w:rFonts w:ascii="Calibri" w:hAnsi="Calibri" w:cs="Calibri"/>
          <w:color w:val="auto"/>
        </w:rPr>
      </w:pPr>
    </w:p>
    <w:p w14:paraId="6C41CFDD" w14:textId="77777777" w:rsidR="0045660B" w:rsidRPr="00A43388" w:rsidRDefault="0045660B" w:rsidP="004B3AA4">
      <w:pPr>
        <w:spacing w:after="0" w:line="360" w:lineRule="auto"/>
        <w:ind w:left="0" w:firstLine="0"/>
        <w:jc w:val="left"/>
        <w:rPr>
          <w:rFonts w:ascii="Calibri" w:hAnsi="Calibri" w:cs="Calibri"/>
          <w:color w:val="auto"/>
        </w:rPr>
      </w:pPr>
    </w:p>
    <w:p w14:paraId="44CAE2B8" w14:textId="739332DE" w:rsidR="005E721E" w:rsidRPr="0045660B" w:rsidRDefault="005E721E" w:rsidP="0045660B">
      <w:pPr>
        <w:spacing w:after="0" w:line="360" w:lineRule="auto"/>
        <w:jc w:val="right"/>
        <w:rPr>
          <w:rFonts w:ascii="Calibri" w:hAnsi="Calibri" w:cs="Calibri"/>
          <w:i/>
          <w:iCs/>
          <w:color w:val="auto"/>
        </w:rPr>
      </w:pPr>
      <w:r w:rsidRPr="0045660B">
        <w:rPr>
          <w:rFonts w:ascii="Calibri" w:hAnsi="Calibri" w:cs="Calibri"/>
          <w:i/>
          <w:iCs/>
          <w:color w:val="auto"/>
        </w:rPr>
        <w:lastRenderedPageBreak/>
        <w:t xml:space="preserve">Załącznik nr </w:t>
      </w:r>
      <w:r w:rsidR="00133F8B" w:rsidRPr="0045660B">
        <w:rPr>
          <w:rFonts w:ascii="Calibri" w:hAnsi="Calibri" w:cs="Calibri"/>
          <w:i/>
          <w:iCs/>
          <w:color w:val="auto"/>
        </w:rPr>
        <w:t>4</w:t>
      </w:r>
      <w:r w:rsidRPr="0045660B">
        <w:rPr>
          <w:rFonts w:ascii="Calibri" w:hAnsi="Calibri" w:cs="Calibri"/>
          <w:i/>
          <w:iCs/>
          <w:color w:val="auto"/>
        </w:rPr>
        <w:t xml:space="preserve"> wewnętrznej procedury</w:t>
      </w:r>
    </w:p>
    <w:p w14:paraId="366896B8" w14:textId="4EFD6698" w:rsidR="005E721E" w:rsidRPr="00A43388" w:rsidRDefault="005E721E" w:rsidP="0045660B">
      <w:pPr>
        <w:spacing w:after="0" w:line="360" w:lineRule="auto"/>
        <w:jc w:val="center"/>
        <w:rPr>
          <w:rFonts w:ascii="Calibri" w:hAnsi="Calibri" w:cs="Calibri"/>
          <w:b/>
          <w:bCs/>
          <w:color w:val="auto"/>
        </w:rPr>
      </w:pPr>
      <w:r w:rsidRPr="00A43388">
        <w:rPr>
          <w:rFonts w:ascii="Calibri" w:hAnsi="Calibri" w:cs="Calibri"/>
          <w:b/>
          <w:bCs/>
          <w:color w:val="auto"/>
        </w:rPr>
        <w:t xml:space="preserve">FORMULARZ </w:t>
      </w:r>
      <w:r w:rsidR="00133F8B" w:rsidRPr="00A43388">
        <w:rPr>
          <w:rFonts w:ascii="Calibri" w:hAnsi="Calibri" w:cs="Calibri"/>
          <w:b/>
          <w:bCs/>
          <w:color w:val="auto"/>
        </w:rPr>
        <w:t xml:space="preserve">DLA </w:t>
      </w:r>
      <w:r w:rsidRPr="00A43388">
        <w:rPr>
          <w:rFonts w:ascii="Calibri" w:hAnsi="Calibri" w:cs="Calibri"/>
          <w:b/>
          <w:bCs/>
          <w:color w:val="auto"/>
        </w:rPr>
        <w:t>ZGŁOSZENIA</w:t>
      </w:r>
      <w:r w:rsidR="00133F8B" w:rsidRPr="00A43388">
        <w:rPr>
          <w:rFonts w:ascii="Calibri" w:hAnsi="Calibri" w:cs="Calibri"/>
          <w:b/>
          <w:bCs/>
          <w:color w:val="auto"/>
        </w:rPr>
        <w:t xml:space="preserve"> W FORMIE INNEJ NIŻ ZA POMOCĄ DEDYKOWANEJ PLATFORMY ZGŁOSZEŃ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9"/>
      </w:tblGrid>
      <w:tr w:rsidR="001D19AA" w:rsidRPr="00A43388" w14:paraId="4FC303E1" w14:textId="77777777" w:rsidTr="004535D1">
        <w:tc>
          <w:tcPr>
            <w:tcW w:w="0" w:type="auto"/>
            <w:gridSpan w:val="2"/>
            <w:shd w:val="clear" w:color="auto" w:fill="DEEAF6"/>
          </w:tcPr>
          <w:p w14:paraId="656ADD92" w14:textId="77777777" w:rsidR="005E721E" w:rsidRPr="00A43388" w:rsidRDefault="005E721E" w:rsidP="004B3AA4">
            <w:pPr>
              <w:spacing w:after="0" w:line="360" w:lineRule="auto"/>
              <w:jc w:val="left"/>
              <w:rPr>
                <w:rFonts w:ascii="Calibri" w:hAnsi="Calibri" w:cs="Calibri"/>
                <w:b/>
                <w:bCs/>
                <w:color w:val="auto"/>
              </w:rPr>
            </w:pPr>
            <w:r w:rsidRPr="00A43388">
              <w:rPr>
                <w:rFonts w:ascii="Calibri" w:hAnsi="Calibri" w:cs="Calibri"/>
                <w:b/>
                <w:bCs/>
                <w:color w:val="auto"/>
              </w:rPr>
              <w:t>DANE OSOBY SKŁADAJACEJ ZGŁOSZENIE</w:t>
            </w:r>
          </w:p>
        </w:tc>
      </w:tr>
      <w:tr w:rsidR="001D19AA" w:rsidRPr="00A43388" w14:paraId="7E7716FE" w14:textId="77777777" w:rsidTr="004535D1">
        <w:tc>
          <w:tcPr>
            <w:tcW w:w="4673" w:type="dxa"/>
            <w:shd w:val="clear" w:color="auto" w:fill="auto"/>
          </w:tcPr>
          <w:p w14:paraId="0778A06A" w14:textId="77777777" w:rsidR="005E721E" w:rsidRPr="00A43388" w:rsidRDefault="005E721E" w:rsidP="004B3AA4">
            <w:pPr>
              <w:spacing w:after="0" w:line="360" w:lineRule="auto"/>
              <w:jc w:val="left"/>
              <w:rPr>
                <w:rFonts w:ascii="Calibri" w:hAnsi="Calibri" w:cs="Calibri"/>
                <w:color w:val="auto"/>
              </w:rPr>
            </w:pPr>
            <w:r w:rsidRPr="00A43388">
              <w:rPr>
                <w:rFonts w:ascii="Calibri" w:hAnsi="Calibri" w:cs="Calibri"/>
                <w:color w:val="auto"/>
              </w:rPr>
              <w:t>Imię i nazwisko</w:t>
            </w:r>
          </w:p>
        </w:tc>
        <w:tc>
          <w:tcPr>
            <w:tcW w:w="4389" w:type="dxa"/>
            <w:shd w:val="clear" w:color="auto" w:fill="auto"/>
          </w:tcPr>
          <w:p w14:paraId="39AEB589" w14:textId="77777777" w:rsidR="005E721E" w:rsidRPr="00A43388" w:rsidRDefault="005E721E" w:rsidP="0045660B">
            <w:pPr>
              <w:spacing w:after="0" w:line="360" w:lineRule="auto"/>
              <w:jc w:val="left"/>
              <w:rPr>
                <w:rFonts w:ascii="Calibri" w:hAnsi="Calibri" w:cs="Calibri"/>
                <w:color w:val="auto"/>
              </w:rPr>
            </w:pPr>
          </w:p>
        </w:tc>
      </w:tr>
      <w:tr w:rsidR="001D19AA" w:rsidRPr="00A43388" w14:paraId="38ED1917" w14:textId="77777777" w:rsidTr="004535D1">
        <w:tc>
          <w:tcPr>
            <w:tcW w:w="4673" w:type="dxa"/>
            <w:shd w:val="clear" w:color="auto" w:fill="auto"/>
          </w:tcPr>
          <w:p w14:paraId="39BA0064" w14:textId="15DAFF16" w:rsidR="005E721E" w:rsidRPr="00A43388" w:rsidRDefault="005E721E" w:rsidP="0045660B">
            <w:pPr>
              <w:spacing w:after="0" w:line="360" w:lineRule="auto"/>
              <w:ind w:left="358" w:firstLine="0"/>
              <w:jc w:val="left"/>
              <w:rPr>
                <w:rFonts w:ascii="Calibri" w:hAnsi="Calibri" w:cs="Calibri"/>
                <w:color w:val="auto"/>
              </w:rPr>
            </w:pPr>
            <w:r w:rsidRPr="00A43388">
              <w:rPr>
                <w:rFonts w:ascii="Calibri" w:hAnsi="Calibri" w:cs="Calibri"/>
                <w:color w:val="auto"/>
              </w:rPr>
              <w:t>Adres do kontaktu (adres zwrotny np.</w:t>
            </w:r>
            <w:r w:rsidR="00104008" w:rsidRPr="00A43388">
              <w:rPr>
                <w:rFonts w:ascii="Calibri" w:hAnsi="Calibri" w:cs="Calibri"/>
                <w:color w:val="auto"/>
              </w:rPr>
              <w:t xml:space="preserve"> </w:t>
            </w:r>
            <w:r w:rsidRPr="00A43388">
              <w:rPr>
                <w:rFonts w:ascii="Calibri" w:hAnsi="Calibri" w:cs="Calibri"/>
                <w:color w:val="auto"/>
              </w:rPr>
              <w:t xml:space="preserve">korespondencyjny lub adres poczty </w:t>
            </w:r>
            <w:r w:rsidR="00F83D48">
              <w:rPr>
                <w:rFonts w:ascii="Calibri" w:hAnsi="Calibri" w:cs="Calibri"/>
                <w:color w:val="auto"/>
              </w:rPr>
              <w:br/>
            </w:r>
            <w:r w:rsidRPr="00A43388">
              <w:rPr>
                <w:rFonts w:ascii="Calibri" w:hAnsi="Calibri" w:cs="Calibri"/>
                <w:color w:val="auto"/>
              </w:rPr>
              <w:t>e-mail)* podanie minimum jednej z tym danych jest obowiązkiem ustawowym</w:t>
            </w:r>
          </w:p>
        </w:tc>
        <w:tc>
          <w:tcPr>
            <w:tcW w:w="4389" w:type="dxa"/>
            <w:shd w:val="clear" w:color="auto" w:fill="auto"/>
          </w:tcPr>
          <w:p w14:paraId="2FADC862" w14:textId="77777777" w:rsidR="005E721E" w:rsidRPr="00A43388" w:rsidRDefault="005E721E" w:rsidP="0045660B">
            <w:pPr>
              <w:spacing w:after="0" w:line="360" w:lineRule="auto"/>
              <w:jc w:val="left"/>
              <w:rPr>
                <w:rFonts w:ascii="Calibri" w:hAnsi="Calibri" w:cs="Calibri"/>
                <w:color w:val="auto"/>
              </w:rPr>
            </w:pPr>
          </w:p>
        </w:tc>
      </w:tr>
      <w:tr w:rsidR="001D19AA" w:rsidRPr="00A43388" w14:paraId="1DB0A8E9" w14:textId="77777777" w:rsidTr="004535D1">
        <w:tc>
          <w:tcPr>
            <w:tcW w:w="4673" w:type="dxa"/>
            <w:shd w:val="clear" w:color="auto" w:fill="auto"/>
          </w:tcPr>
          <w:p w14:paraId="7AE857C0" w14:textId="77777777" w:rsidR="005E721E" w:rsidRPr="00A43388" w:rsidRDefault="005E721E" w:rsidP="0045660B">
            <w:pPr>
              <w:spacing w:after="0" w:line="360" w:lineRule="auto"/>
              <w:jc w:val="left"/>
              <w:rPr>
                <w:rFonts w:ascii="Calibri" w:hAnsi="Calibri" w:cs="Calibri"/>
                <w:color w:val="auto"/>
              </w:rPr>
            </w:pPr>
            <w:r w:rsidRPr="00A43388">
              <w:rPr>
                <w:rFonts w:ascii="Calibri" w:hAnsi="Calibri" w:cs="Calibri"/>
                <w:color w:val="auto"/>
              </w:rPr>
              <w:t>Preferowany kontakt zwrotny np. telefon</w:t>
            </w:r>
          </w:p>
        </w:tc>
        <w:tc>
          <w:tcPr>
            <w:tcW w:w="4389" w:type="dxa"/>
            <w:shd w:val="clear" w:color="auto" w:fill="auto"/>
          </w:tcPr>
          <w:p w14:paraId="3E7B5D22" w14:textId="77777777" w:rsidR="005E721E" w:rsidRPr="00A43388" w:rsidRDefault="005E721E" w:rsidP="0045660B">
            <w:pPr>
              <w:spacing w:after="0" w:line="360" w:lineRule="auto"/>
              <w:jc w:val="left"/>
              <w:rPr>
                <w:rFonts w:ascii="Calibri" w:hAnsi="Calibri" w:cs="Calibri"/>
                <w:color w:val="auto"/>
              </w:rPr>
            </w:pPr>
          </w:p>
        </w:tc>
      </w:tr>
      <w:tr w:rsidR="001D19AA" w:rsidRPr="00A43388" w14:paraId="6D85BA14" w14:textId="77777777" w:rsidTr="004535D1">
        <w:tc>
          <w:tcPr>
            <w:tcW w:w="4673" w:type="dxa"/>
            <w:shd w:val="clear" w:color="auto" w:fill="auto"/>
          </w:tcPr>
          <w:p w14:paraId="1D4CB808" w14:textId="44ACC9C9" w:rsidR="005E721E" w:rsidRPr="00A43388" w:rsidRDefault="005E721E" w:rsidP="0045660B">
            <w:pPr>
              <w:spacing w:after="0" w:line="360" w:lineRule="auto"/>
              <w:jc w:val="left"/>
              <w:rPr>
                <w:rFonts w:ascii="Calibri" w:hAnsi="Calibri" w:cs="Calibri"/>
                <w:color w:val="auto"/>
              </w:rPr>
            </w:pPr>
            <w:r w:rsidRPr="00A43388">
              <w:rPr>
                <w:rFonts w:ascii="Calibri" w:hAnsi="Calibri" w:cs="Calibri"/>
                <w:color w:val="auto"/>
              </w:rPr>
              <w:t>Miejsce pracy</w:t>
            </w:r>
          </w:p>
        </w:tc>
        <w:tc>
          <w:tcPr>
            <w:tcW w:w="4389" w:type="dxa"/>
            <w:shd w:val="clear" w:color="auto" w:fill="auto"/>
          </w:tcPr>
          <w:p w14:paraId="233CC607" w14:textId="77777777" w:rsidR="005E721E" w:rsidRPr="00A43388" w:rsidRDefault="005E721E" w:rsidP="0045660B">
            <w:pPr>
              <w:spacing w:after="0" w:line="360" w:lineRule="auto"/>
              <w:jc w:val="left"/>
              <w:rPr>
                <w:rFonts w:ascii="Calibri" w:hAnsi="Calibri" w:cs="Calibri"/>
                <w:color w:val="auto"/>
              </w:rPr>
            </w:pPr>
          </w:p>
        </w:tc>
      </w:tr>
      <w:tr w:rsidR="001D19AA" w:rsidRPr="00A43388" w14:paraId="26DDDA37" w14:textId="77777777" w:rsidTr="004535D1">
        <w:tc>
          <w:tcPr>
            <w:tcW w:w="4673" w:type="dxa"/>
            <w:shd w:val="clear" w:color="auto" w:fill="auto"/>
          </w:tcPr>
          <w:p w14:paraId="3E4092AB" w14:textId="0EEA1177" w:rsidR="005E721E" w:rsidRPr="00A43388" w:rsidRDefault="005E721E" w:rsidP="0045660B">
            <w:pPr>
              <w:spacing w:after="0" w:line="360" w:lineRule="auto"/>
              <w:jc w:val="left"/>
              <w:rPr>
                <w:rFonts w:ascii="Calibri" w:hAnsi="Calibri" w:cs="Calibri"/>
                <w:color w:val="auto"/>
              </w:rPr>
            </w:pPr>
            <w:r w:rsidRPr="00A43388">
              <w:rPr>
                <w:rFonts w:ascii="Calibri" w:hAnsi="Calibri" w:cs="Calibri"/>
                <w:color w:val="auto"/>
              </w:rPr>
              <w:t>Odbiorca zgłoszenia</w:t>
            </w:r>
          </w:p>
        </w:tc>
        <w:tc>
          <w:tcPr>
            <w:tcW w:w="4389" w:type="dxa"/>
            <w:shd w:val="clear" w:color="auto" w:fill="auto"/>
          </w:tcPr>
          <w:p w14:paraId="4E477845" w14:textId="77777777" w:rsidR="005E721E" w:rsidRPr="00A43388" w:rsidRDefault="005E721E" w:rsidP="0045660B">
            <w:pPr>
              <w:spacing w:after="0" w:line="360" w:lineRule="auto"/>
              <w:jc w:val="left"/>
              <w:rPr>
                <w:rFonts w:ascii="Calibri" w:hAnsi="Calibri" w:cs="Calibri"/>
                <w:color w:val="auto"/>
              </w:rPr>
            </w:pPr>
          </w:p>
        </w:tc>
      </w:tr>
      <w:tr w:rsidR="001D19AA" w:rsidRPr="00A43388" w14:paraId="05EC1FC7" w14:textId="77777777" w:rsidTr="004535D1">
        <w:tc>
          <w:tcPr>
            <w:tcW w:w="9062" w:type="dxa"/>
            <w:gridSpan w:val="2"/>
            <w:tcBorders>
              <w:bottom w:val="single" w:sz="4" w:space="0" w:color="auto"/>
            </w:tcBorders>
            <w:shd w:val="clear" w:color="auto" w:fill="DEEAF6"/>
          </w:tcPr>
          <w:p w14:paraId="28094015" w14:textId="77777777" w:rsidR="005E721E" w:rsidRPr="00A43388" w:rsidRDefault="005E721E" w:rsidP="0045660B">
            <w:pPr>
              <w:spacing w:after="0" w:line="360" w:lineRule="auto"/>
              <w:jc w:val="left"/>
              <w:rPr>
                <w:rFonts w:ascii="Calibri" w:hAnsi="Calibri" w:cs="Calibri"/>
                <w:color w:val="auto"/>
              </w:rPr>
            </w:pPr>
            <w:r w:rsidRPr="00A43388">
              <w:rPr>
                <w:rFonts w:ascii="Calibri" w:hAnsi="Calibri" w:cs="Calibri"/>
                <w:bCs/>
                <w:color w:val="auto"/>
              </w:rPr>
              <w:t>Dane osoby, której dotyczy zgłoszenie</w:t>
            </w:r>
          </w:p>
        </w:tc>
      </w:tr>
      <w:tr w:rsidR="001D19AA" w:rsidRPr="00A43388" w14:paraId="022FB32E" w14:textId="77777777" w:rsidTr="004535D1">
        <w:tc>
          <w:tcPr>
            <w:tcW w:w="4673" w:type="dxa"/>
            <w:shd w:val="clear" w:color="auto" w:fill="auto"/>
          </w:tcPr>
          <w:p w14:paraId="4E8BC6F8" w14:textId="77777777" w:rsidR="005E721E" w:rsidRPr="00A43388" w:rsidRDefault="005E721E" w:rsidP="0045660B">
            <w:pPr>
              <w:spacing w:after="0" w:line="360" w:lineRule="auto"/>
              <w:jc w:val="left"/>
              <w:rPr>
                <w:rFonts w:ascii="Calibri" w:hAnsi="Calibri" w:cs="Calibri"/>
                <w:bCs/>
                <w:color w:val="auto"/>
              </w:rPr>
            </w:pPr>
          </w:p>
        </w:tc>
        <w:tc>
          <w:tcPr>
            <w:tcW w:w="4389" w:type="dxa"/>
            <w:shd w:val="clear" w:color="auto" w:fill="auto"/>
          </w:tcPr>
          <w:p w14:paraId="635D0257" w14:textId="77777777" w:rsidR="005E721E" w:rsidRPr="00A43388" w:rsidRDefault="005E721E" w:rsidP="0045660B">
            <w:pPr>
              <w:spacing w:after="0" w:line="360" w:lineRule="auto"/>
              <w:jc w:val="left"/>
              <w:rPr>
                <w:rFonts w:ascii="Calibri" w:hAnsi="Calibri" w:cs="Calibri"/>
                <w:color w:val="auto"/>
              </w:rPr>
            </w:pPr>
          </w:p>
        </w:tc>
      </w:tr>
      <w:tr w:rsidR="001D19AA" w:rsidRPr="00A43388" w14:paraId="6D8550A1" w14:textId="77777777" w:rsidTr="004535D1">
        <w:tc>
          <w:tcPr>
            <w:tcW w:w="4673" w:type="dxa"/>
            <w:tcBorders>
              <w:bottom w:val="single" w:sz="4" w:space="0" w:color="auto"/>
            </w:tcBorders>
            <w:shd w:val="clear" w:color="auto" w:fill="DEEAF6"/>
          </w:tcPr>
          <w:p w14:paraId="7AF98A94" w14:textId="77777777" w:rsidR="005E721E" w:rsidRPr="00A43388" w:rsidRDefault="005E721E" w:rsidP="0045660B">
            <w:pPr>
              <w:spacing w:after="0" w:line="360" w:lineRule="auto"/>
              <w:ind w:left="358" w:firstLine="0"/>
              <w:jc w:val="left"/>
              <w:rPr>
                <w:rFonts w:ascii="Calibri" w:hAnsi="Calibri" w:cs="Calibri"/>
                <w:bCs/>
                <w:color w:val="auto"/>
              </w:rPr>
            </w:pPr>
            <w:r w:rsidRPr="00A43388">
              <w:rPr>
                <w:rFonts w:ascii="Calibri" w:hAnsi="Calibri" w:cs="Calibri"/>
                <w:bCs/>
                <w:color w:val="auto"/>
              </w:rPr>
              <w:t xml:space="preserve">Dane innych osób, które mają lub mogą </w:t>
            </w:r>
            <w:r w:rsidRPr="00A43388">
              <w:rPr>
                <w:rFonts w:ascii="Calibri" w:hAnsi="Calibri" w:cs="Calibri"/>
                <w:color w:val="auto"/>
              </w:rPr>
              <w:t>mieć</w:t>
            </w:r>
            <w:r w:rsidRPr="00A43388">
              <w:rPr>
                <w:rFonts w:ascii="Calibri" w:hAnsi="Calibri" w:cs="Calibri"/>
                <w:bCs/>
                <w:color w:val="auto"/>
              </w:rPr>
              <w:t xml:space="preserve">  związek ze zgłoszeniem</w:t>
            </w:r>
          </w:p>
        </w:tc>
        <w:tc>
          <w:tcPr>
            <w:tcW w:w="4389" w:type="dxa"/>
            <w:tcBorders>
              <w:bottom w:val="single" w:sz="4" w:space="0" w:color="auto"/>
            </w:tcBorders>
            <w:shd w:val="clear" w:color="auto" w:fill="DEEAF6"/>
          </w:tcPr>
          <w:p w14:paraId="524649AD" w14:textId="77777777" w:rsidR="005E721E" w:rsidRPr="00A43388" w:rsidRDefault="005E721E" w:rsidP="0045660B">
            <w:pPr>
              <w:spacing w:after="0" w:line="360" w:lineRule="auto"/>
              <w:jc w:val="left"/>
              <w:rPr>
                <w:rFonts w:ascii="Calibri" w:hAnsi="Calibri" w:cs="Calibri"/>
                <w:color w:val="auto"/>
              </w:rPr>
            </w:pPr>
          </w:p>
        </w:tc>
      </w:tr>
      <w:tr w:rsidR="001D19AA" w:rsidRPr="00A43388" w14:paraId="18A5E36C" w14:textId="77777777" w:rsidTr="004535D1">
        <w:tc>
          <w:tcPr>
            <w:tcW w:w="4673" w:type="dxa"/>
            <w:shd w:val="clear" w:color="auto" w:fill="auto"/>
          </w:tcPr>
          <w:p w14:paraId="2E732813" w14:textId="77777777" w:rsidR="005E721E" w:rsidRPr="00A43388" w:rsidRDefault="005E721E" w:rsidP="0045660B">
            <w:pPr>
              <w:spacing w:after="0" w:line="360" w:lineRule="auto"/>
              <w:jc w:val="left"/>
              <w:rPr>
                <w:rFonts w:ascii="Calibri" w:hAnsi="Calibri" w:cs="Calibri"/>
                <w:bCs/>
                <w:color w:val="auto"/>
              </w:rPr>
            </w:pPr>
            <w:r w:rsidRPr="00A43388">
              <w:rPr>
                <w:rFonts w:ascii="Calibri" w:hAnsi="Calibri" w:cs="Calibri"/>
                <w:color w:val="auto"/>
              </w:rPr>
              <w:t>Imię i nazwisko</w:t>
            </w:r>
          </w:p>
        </w:tc>
        <w:tc>
          <w:tcPr>
            <w:tcW w:w="4389" w:type="dxa"/>
            <w:shd w:val="clear" w:color="auto" w:fill="auto"/>
          </w:tcPr>
          <w:p w14:paraId="12D536D9" w14:textId="77777777" w:rsidR="005E721E" w:rsidRPr="00A43388" w:rsidRDefault="005E721E" w:rsidP="0045660B">
            <w:pPr>
              <w:spacing w:after="0" w:line="360" w:lineRule="auto"/>
              <w:jc w:val="left"/>
              <w:rPr>
                <w:rFonts w:ascii="Calibri" w:hAnsi="Calibri" w:cs="Calibri"/>
                <w:color w:val="auto"/>
              </w:rPr>
            </w:pPr>
          </w:p>
        </w:tc>
      </w:tr>
      <w:tr w:rsidR="001D19AA" w:rsidRPr="00A43388" w14:paraId="791FF6A0" w14:textId="77777777" w:rsidTr="004535D1">
        <w:tc>
          <w:tcPr>
            <w:tcW w:w="4673" w:type="dxa"/>
            <w:shd w:val="clear" w:color="auto" w:fill="auto"/>
          </w:tcPr>
          <w:p w14:paraId="2F126FBE" w14:textId="77777777" w:rsidR="005E721E" w:rsidRPr="00A43388" w:rsidRDefault="005E721E" w:rsidP="0045660B">
            <w:pPr>
              <w:spacing w:after="0" w:line="360" w:lineRule="auto"/>
              <w:jc w:val="left"/>
              <w:rPr>
                <w:rFonts w:ascii="Calibri" w:hAnsi="Calibri" w:cs="Calibri"/>
                <w:bCs/>
                <w:color w:val="auto"/>
              </w:rPr>
            </w:pPr>
            <w:r w:rsidRPr="00A43388">
              <w:rPr>
                <w:rFonts w:ascii="Calibri" w:hAnsi="Calibri" w:cs="Calibri"/>
                <w:color w:val="auto"/>
              </w:rPr>
              <w:t>Imię i nazwisko</w:t>
            </w:r>
          </w:p>
        </w:tc>
        <w:tc>
          <w:tcPr>
            <w:tcW w:w="4389" w:type="dxa"/>
            <w:shd w:val="clear" w:color="auto" w:fill="auto"/>
          </w:tcPr>
          <w:p w14:paraId="715586C4" w14:textId="77777777" w:rsidR="005E721E" w:rsidRPr="00A43388" w:rsidRDefault="005E721E" w:rsidP="0045660B">
            <w:pPr>
              <w:spacing w:after="0" w:line="360" w:lineRule="auto"/>
              <w:jc w:val="left"/>
              <w:rPr>
                <w:rFonts w:ascii="Calibri" w:hAnsi="Calibri" w:cs="Calibri"/>
                <w:color w:val="auto"/>
              </w:rPr>
            </w:pPr>
          </w:p>
        </w:tc>
      </w:tr>
      <w:tr w:rsidR="001D19AA" w:rsidRPr="00A43388" w14:paraId="2EA8CAC1" w14:textId="77777777" w:rsidTr="004535D1">
        <w:tc>
          <w:tcPr>
            <w:tcW w:w="4673" w:type="dxa"/>
            <w:shd w:val="clear" w:color="auto" w:fill="DEEAF6"/>
          </w:tcPr>
          <w:p w14:paraId="5A4547D8" w14:textId="77777777" w:rsidR="005E721E" w:rsidRPr="00A43388" w:rsidRDefault="005E721E" w:rsidP="0045660B">
            <w:pPr>
              <w:spacing w:after="0" w:line="360" w:lineRule="auto"/>
              <w:ind w:left="358" w:firstLine="0"/>
              <w:jc w:val="left"/>
              <w:rPr>
                <w:rFonts w:ascii="Calibri" w:hAnsi="Calibri" w:cs="Calibri"/>
                <w:bCs/>
                <w:color w:val="auto"/>
              </w:rPr>
            </w:pPr>
            <w:r w:rsidRPr="00A43388">
              <w:rPr>
                <w:rFonts w:ascii="Calibri" w:hAnsi="Calibri" w:cs="Calibri"/>
                <w:bCs/>
                <w:color w:val="auto"/>
              </w:rPr>
              <w:t>Opis podejrzenia naruszenia prawa wraz z uzasadnieniem i wskazaniem okoliczności faktycznych w tym przybliżony okres występowania naruszenia,</w:t>
            </w:r>
          </w:p>
        </w:tc>
        <w:tc>
          <w:tcPr>
            <w:tcW w:w="4389" w:type="dxa"/>
            <w:shd w:val="clear" w:color="auto" w:fill="DEEAF6"/>
          </w:tcPr>
          <w:p w14:paraId="2EE1FCB7" w14:textId="77777777" w:rsidR="005E721E" w:rsidRPr="00A43388" w:rsidRDefault="005E721E" w:rsidP="0045660B">
            <w:pPr>
              <w:spacing w:after="0" w:line="360" w:lineRule="auto"/>
              <w:jc w:val="left"/>
              <w:rPr>
                <w:rFonts w:ascii="Calibri" w:hAnsi="Calibri" w:cs="Calibri"/>
                <w:color w:val="auto"/>
              </w:rPr>
            </w:pPr>
            <w:r w:rsidRPr="00A43388">
              <w:rPr>
                <w:rFonts w:ascii="Calibri" w:hAnsi="Calibri" w:cs="Calibri"/>
                <w:color w:val="auto"/>
              </w:rPr>
              <w:t>Data/termin zdarzenia (jeżeli dotyczy)</w:t>
            </w:r>
          </w:p>
        </w:tc>
      </w:tr>
      <w:tr w:rsidR="001D19AA" w:rsidRPr="00A43388" w14:paraId="0843C2BA" w14:textId="77777777" w:rsidTr="004535D1">
        <w:tc>
          <w:tcPr>
            <w:tcW w:w="4673" w:type="dxa"/>
            <w:shd w:val="clear" w:color="auto" w:fill="auto"/>
          </w:tcPr>
          <w:p w14:paraId="1C771286" w14:textId="77777777" w:rsidR="005E721E" w:rsidRPr="00A43388" w:rsidRDefault="005E721E" w:rsidP="0045660B">
            <w:pPr>
              <w:spacing w:after="0" w:line="360" w:lineRule="auto"/>
              <w:jc w:val="left"/>
              <w:rPr>
                <w:rFonts w:ascii="Calibri" w:hAnsi="Calibri" w:cs="Calibri"/>
                <w:color w:val="auto"/>
              </w:rPr>
            </w:pPr>
          </w:p>
        </w:tc>
        <w:tc>
          <w:tcPr>
            <w:tcW w:w="4389" w:type="dxa"/>
            <w:shd w:val="clear" w:color="auto" w:fill="auto"/>
          </w:tcPr>
          <w:p w14:paraId="1F0E724D" w14:textId="77777777" w:rsidR="005E721E" w:rsidRPr="00A43388" w:rsidRDefault="005E721E" w:rsidP="0045660B">
            <w:pPr>
              <w:spacing w:after="0" w:line="360" w:lineRule="auto"/>
              <w:jc w:val="left"/>
              <w:rPr>
                <w:rFonts w:ascii="Calibri" w:hAnsi="Calibri" w:cs="Calibri"/>
                <w:color w:val="auto"/>
              </w:rPr>
            </w:pPr>
          </w:p>
        </w:tc>
      </w:tr>
      <w:tr w:rsidR="001D19AA" w:rsidRPr="00A43388" w14:paraId="729C62A7" w14:textId="77777777" w:rsidTr="004535D1">
        <w:tc>
          <w:tcPr>
            <w:tcW w:w="4673" w:type="dxa"/>
            <w:shd w:val="clear" w:color="auto" w:fill="DEEAF6"/>
          </w:tcPr>
          <w:p w14:paraId="2A920960" w14:textId="77777777" w:rsidR="005E721E" w:rsidRPr="00A43388" w:rsidRDefault="005E721E" w:rsidP="0045660B">
            <w:pPr>
              <w:spacing w:after="0" w:line="360" w:lineRule="auto"/>
              <w:jc w:val="left"/>
              <w:rPr>
                <w:rFonts w:ascii="Calibri" w:hAnsi="Calibri" w:cs="Calibri"/>
                <w:b/>
                <w:bCs/>
                <w:color w:val="auto"/>
              </w:rPr>
            </w:pPr>
            <w:r w:rsidRPr="00A43388">
              <w:rPr>
                <w:rFonts w:ascii="Calibri" w:hAnsi="Calibri" w:cs="Calibri"/>
                <w:b/>
                <w:bCs/>
                <w:color w:val="auto"/>
              </w:rPr>
              <w:t>Podpis osoby składającej zgłoszenie</w:t>
            </w:r>
          </w:p>
        </w:tc>
        <w:tc>
          <w:tcPr>
            <w:tcW w:w="4389" w:type="dxa"/>
            <w:shd w:val="clear" w:color="auto" w:fill="auto"/>
          </w:tcPr>
          <w:p w14:paraId="3F7E7D5E" w14:textId="77777777" w:rsidR="005E721E" w:rsidRPr="00A43388" w:rsidRDefault="005E721E" w:rsidP="0045660B">
            <w:pPr>
              <w:spacing w:after="0" w:line="360" w:lineRule="auto"/>
              <w:jc w:val="left"/>
              <w:rPr>
                <w:rFonts w:ascii="Calibri" w:hAnsi="Calibri" w:cs="Calibri"/>
                <w:color w:val="auto"/>
              </w:rPr>
            </w:pPr>
          </w:p>
        </w:tc>
      </w:tr>
      <w:tr w:rsidR="001D19AA" w:rsidRPr="00A43388" w14:paraId="16BEEAA6" w14:textId="77777777" w:rsidTr="004535D1">
        <w:tc>
          <w:tcPr>
            <w:tcW w:w="4673" w:type="dxa"/>
            <w:shd w:val="clear" w:color="auto" w:fill="DEEAF6"/>
          </w:tcPr>
          <w:p w14:paraId="748182E5" w14:textId="77777777" w:rsidR="005E721E" w:rsidRPr="00A43388" w:rsidRDefault="005E721E" w:rsidP="004B3AA4">
            <w:pPr>
              <w:spacing w:after="0" w:line="360" w:lineRule="auto"/>
              <w:jc w:val="left"/>
              <w:rPr>
                <w:rFonts w:ascii="Calibri" w:hAnsi="Calibri" w:cs="Calibri"/>
                <w:b/>
                <w:bCs/>
                <w:color w:val="auto"/>
              </w:rPr>
            </w:pPr>
            <w:r w:rsidRPr="00A43388">
              <w:rPr>
                <w:rFonts w:ascii="Calibri" w:hAnsi="Calibri" w:cs="Calibri"/>
                <w:b/>
                <w:bCs/>
                <w:color w:val="auto"/>
              </w:rPr>
              <w:t>Podpis osoby przyjmującej zgłoszenie</w:t>
            </w:r>
          </w:p>
        </w:tc>
        <w:tc>
          <w:tcPr>
            <w:tcW w:w="4389" w:type="dxa"/>
            <w:shd w:val="clear" w:color="auto" w:fill="auto"/>
          </w:tcPr>
          <w:p w14:paraId="2787907E" w14:textId="77777777" w:rsidR="005E721E" w:rsidRPr="00A43388" w:rsidRDefault="005E721E" w:rsidP="0045660B">
            <w:pPr>
              <w:spacing w:after="0" w:line="360" w:lineRule="auto"/>
              <w:jc w:val="left"/>
              <w:rPr>
                <w:rFonts w:ascii="Calibri" w:hAnsi="Calibri" w:cs="Calibri"/>
                <w:color w:val="auto"/>
              </w:rPr>
            </w:pPr>
          </w:p>
        </w:tc>
      </w:tr>
    </w:tbl>
    <w:p w14:paraId="7695C1F1" w14:textId="77777777" w:rsidR="00104008" w:rsidRPr="00A43388" w:rsidRDefault="00104008" w:rsidP="004B3AA4">
      <w:pPr>
        <w:spacing w:after="0" w:line="360" w:lineRule="auto"/>
        <w:jc w:val="left"/>
        <w:rPr>
          <w:rFonts w:ascii="Calibri" w:eastAsia="Calibri" w:hAnsi="Calibri" w:cs="Calibri"/>
          <w:b/>
          <w:color w:val="auto"/>
          <w:u w:val="single"/>
        </w:rPr>
      </w:pPr>
    </w:p>
    <w:p w14:paraId="2DD4C102" w14:textId="77777777" w:rsidR="002970F3" w:rsidRDefault="002970F3" w:rsidP="004B3AA4">
      <w:pPr>
        <w:spacing w:after="0" w:line="360" w:lineRule="auto"/>
        <w:jc w:val="left"/>
        <w:rPr>
          <w:rFonts w:ascii="Calibri" w:eastAsia="Calibri" w:hAnsi="Calibri" w:cs="Calibri"/>
          <w:b/>
          <w:color w:val="auto"/>
          <w:u w:val="single"/>
        </w:rPr>
      </w:pPr>
    </w:p>
    <w:p w14:paraId="563B238A" w14:textId="77777777" w:rsidR="0045660B" w:rsidRDefault="0045660B" w:rsidP="004B3AA4">
      <w:pPr>
        <w:spacing w:after="0" w:line="360" w:lineRule="auto"/>
        <w:jc w:val="left"/>
        <w:rPr>
          <w:rFonts w:ascii="Calibri" w:eastAsia="Calibri" w:hAnsi="Calibri" w:cs="Calibri"/>
          <w:b/>
          <w:color w:val="auto"/>
          <w:u w:val="single"/>
        </w:rPr>
      </w:pPr>
    </w:p>
    <w:p w14:paraId="6DD1A40B" w14:textId="77777777" w:rsidR="0045660B" w:rsidRDefault="0045660B" w:rsidP="004B3AA4">
      <w:pPr>
        <w:spacing w:after="0" w:line="360" w:lineRule="auto"/>
        <w:jc w:val="left"/>
        <w:rPr>
          <w:rFonts w:ascii="Calibri" w:eastAsia="Calibri" w:hAnsi="Calibri" w:cs="Calibri"/>
          <w:b/>
          <w:color w:val="auto"/>
          <w:u w:val="single"/>
        </w:rPr>
      </w:pPr>
    </w:p>
    <w:p w14:paraId="77D26708" w14:textId="77777777" w:rsidR="0045660B" w:rsidRDefault="0045660B" w:rsidP="004B3AA4">
      <w:pPr>
        <w:spacing w:after="0" w:line="360" w:lineRule="auto"/>
        <w:jc w:val="left"/>
        <w:rPr>
          <w:rFonts w:ascii="Calibri" w:eastAsia="Calibri" w:hAnsi="Calibri" w:cs="Calibri"/>
          <w:b/>
          <w:color w:val="auto"/>
          <w:u w:val="single"/>
        </w:rPr>
      </w:pPr>
    </w:p>
    <w:p w14:paraId="4E290892" w14:textId="77777777" w:rsidR="0045660B" w:rsidRPr="00A43388" w:rsidRDefault="0045660B" w:rsidP="004B3AA4">
      <w:pPr>
        <w:spacing w:after="0" w:line="360" w:lineRule="auto"/>
        <w:jc w:val="left"/>
        <w:rPr>
          <w:rFonts w:ascii="Calibri" w:eastAsia="Calibri" w:hAnsi="Calibri" w:cs="Calibri"/>
          <w:b/>
          <w:color w:val="auto"/>
          <w:u w:val="single"/>
        </w:rPr>
      </w:pPr>
    </w:p>
    <w:p w14:paraId="70D39ACF" w14:textId="77777777" w:rsidR="002970F3" w:rsidRPr="00A43388" w:rsidRDefault="002970F3" w:rsidP="0045660B">
      <w:pPr>
        <w:spacing w:after="0" w:line="360" w:lineRule="auto"/>
        <w:jc w:val="left"/>
        <w:rPr>
          <w:rFonts w:ascii="Calibri" w:eastAsia="Calibri" w:hAnsi="Calibri" w:cs="Calibri"/>
          <w:b/>
          <w:color w:val="auto"/>
          <w:u w:val="single"/>
        </w:rPr>
      </w:pPr>
      <w:r w:rsidRPr="00A43388">
        <w:rPr>
          <w:rFonts w:ascii="Calibri" w:eastAsia="Calibri" w:hAnsi="Calibri" w:cs="Calibri"/>
          <w:b/>
          <w:color w:val="auto"/>
          <w:u w:val="single"/>
        </w:rPr>
        <w:lastRenderedPageBreak/>
        <w:t>Pouczenie:</w:t>
      </w:r>
    </w:p>
    <w:p w14:paraId="00E6F382" w14:textId="77777777" w:rsidR="002970F3" w:rsidRPr="00A43388" w:rsidRDefault="002970F3" w:rsidP="0045660B">
      <w:pPr>
        <w:spacing w:after="0" w:line="360" w:lineRule="auto"/>
        <w:ind w:left="462" w:hanging="104"/>
        <w:jc w:val="left"/>
        <w:rPr>
          <w:rFonts w:ascii="Calibri" w:eastAsia="Calibri" w:hAnsi="Calibri" w:cs="Calibri"/>
          <w:bCs/>
          <w:color w:val="auto"/>
          <w:sz w:val="18"/>
          <w:szCs w:val="18"/>
        </w:rPr>
      </w:pPr>
      <w:r w:rsidRPr="00A43388">
        <w:rPr>
          <w:rFonts w:ascii="Calibri" w:eastAsia="Calibri" w:hAnsi="Calibri" w:cs="Calibri"/>
          <w:bCs/>
          <w:color w:val="auto"/>
          <w:sz w:val="18"/>
          <w:szCs w:val="18"/>
        </w:rPr>
        <w:t>*W przypadku zgłoszenia anonimowego, danych osobowych nie wypełnia się. Zgłoszenia te zgodnie z wewnętrznym regulaminem mogą pozostać bez rozpatrzenia.</w:t>
      </w:r>
    </w:p>
    <w:p w14:paraId="371882E4" w14:textId="77777777" w:rsidR="002970F3" w:rsidRPr="00A43388" w:rsidRDefault="002970F3" w:rsidP="0045660B">
      <w:pPr>
        <w:spacing w:after="0" w:line="360" w:lineRule="auto"/>
        <w:jc w:val="left"/>
        <w:rPr>
          <w:rFonts w:ascii="Calibri" w:eastAsia="Calibri" w:hAnsi="Calibri" w:cs="Calibri"/>
          <w:b/>
          <w:color w:val="auto"/>
          <w:u w:val="single"/>
        </w:rPr>
      </w:pPr>
      <w:r w:rsidRPr="00A43388">
        <w:rPr>
          <w:rFonts w:ascii="Calibri" w:eastAsia="Calibri" w:hAnsi="Calibri" w:cs="Calibri"/>
          <w:b/>
          <w:color w:val="auto"/>
          <w:u w:val="single"/>
        </w:rPr>
        <w:t>Pouczenie:</w:t>
      </w:r>
    </w:p>
    <w:p w14:paraId="4262354D" w14:textId="77777777" w:rsidR="002970F3" w:rsidRPr="00A43388" w:rsidRDefault="002970F3" w:rsidP="0045660B">
      <w:pPr>
        <w:spacing w:after="0" w:line="360" w:lineRule="auto"/>
        <w:jc w:val="left"/>
        <w:rPr>
          <w:rFonts w:ascii="Calibri" w:hAnsi="Calibri" w:cs="Calibri"/>
          <w:color w:val="auto"/>
          <w:sz w:val="18"/>
          <w:szCs w:val="18"/>
        </w:rPr>
      </w:pPr>
      <w:r w:rsidRPr="00A43388">
        <w:rPr>
          <w:rFonts w:ascii="Calibri" w:hAnsi="Calibri" w:cs="Calibri"/>
          <w:b/>
          <w:bCs/>
          <w:color w:val="auto"/>
          <w:sz w:val="18"/>
          <w:szCs w:val="18"/>
        </w:rPr>
        <w:t>Zgodnie z art. 212 Kodeksu karnego:</w:t>
      </w:r>
    </w:p>
    <w:p w14:paraId="4CA3B36C" w14:textId="77777777" w:rsidR="002970F3" w:rsidRPr="00A43388" w:rsidRDefault="002970F3" w:rsidP="0045660B">
      <w:pPr>
        <w:spacing w:after="0" w:line="360" w:lineRule="auto"/>
        <w:jc w:val="left"/>
        <w:rPr>
          <w:rFonts w:ascii="Calibri" w:hAnsi="Calibri" w:cs="Calibri"/>
          <w:i/>
          <w:iCs/>
          <w:color w:val="auto"/>
          <w:sz w:val="18"/>
          <w:szCs w:val="18"/>
        </w:rPr>
      </w:pPr>
      <w:r w:rsidRPr="00A43388">
        <w:rPr>
          <w:rFonts w:ascii="Calibri" w:hAnsi="Calibri" w:cs="Calibri"/>
          <w:i/>
          <w:iCs/>
          <w:color w:val="auto"/>
          <w:sz w:val="18"/>
          <w:szCs w:val="18"/>
        </w:rPr>
        <w:t>§ 1. Kto pomawia inną osobę, grupę osób, instytucję, osobę prawną lub jednostkę organizacyjną niemającą osobowości prawnej o takie postępowanie lub właściwości, które mogą poniżyć ją w opinii publicznej lub narazić na utratę zaufania potrzebnego dla danego stanowiska, zawodu lub rodzaju działalności, podlega grzywnie albo karze ograniczenia wolności.</w:t>
      </w:r>
    </w:p>
    <w:p w14:paraId="3F271804" w14:textId="76C3580C" w:rsidR="002970F3" w:rsidRPr="00A43388" w:rsidRDefault="002970F3" w:rsidP="0045660B">
      <w:pPr>
        <w:spacing w:after="0" w:line="360" w:lineRule="auto"/>
        <w:jc w:val="left"/>
        <w:rPr>
          <w:rFonts w:ascii="Calibri" w:hAnsi="Calibri" w:cs="Calibri"/>
          <w:i/>
          <w:iCs/>
          <w:color w:val="auto"/>
          <w:sz w:val="18"/>
          <w:szCs w:val="18"/>
        </w:rPr>
      </w:pPr>
      <w:r w:rsidRPr="00A43388">
        <w:rPr>
          <w:rFonts w:ascii="Calibri" w:hAnsi="Calibri" w:cs="Calibri"/>
          <w:i/>
          <w:iCs/>
          <w:color w:val="auto"/>
          <w:sz w:val="18"/>
          <w:szCs w:val="18"/>
        </w:rPr>
        <w:t>§ 2. Jeżeli sprawca dopuszcza się czynu określonego w § 1 za pomocą środków masowego komunikowania, podlega grzywnie, karze ograniczenia wolności albo pozbawienia wolności do roku.</w:t>
      </w:r>
    </w:p>
    <w:p w14:paraId="59D12CDD" w14:textId="77777777" w:rsidR="002970F3" w:rsidRPr="00A43388" w:rsidRDefault="002970F3" w:rsidP="0045660B">
      <w:pPr>
        <w:spacing w:after="0" w:line="360" w:lineRule="auto"/>
        <w:jc w:val="left"/>
        <w:rPr>
          <w:rFonts w:ascii="Calibri" w:hAnsi="Calibri" w:cs="Calibri"/>
          <w:i/>
          <w:iCs/>
          <w:color w:val="auto"/>
          <w:sz w:val="18"/>
          <w:szCs w:val="18"/>
        </w:rPr>
      </w:pPr>
      <w:r w:rsidRPr="00A43388">
        <w:rPr>
          <w:rFonts w:ascii="Calibri" w:hAnsi="Calibri" w:cs="Calibri"/>
          <w:b/>
          <w:bCs/>
          <w:i/>
          <w:iCs/>
          <w:color w:val="auto"/>
          <w:sz w:val="18"/>
          <w:szCs w:val="18"/>
        </w:rPr>
        <w:t>Art. 56.</w:t>
      </w:r>
      <w:r w:rsidRPr="00A43388">
        <w:rPr>
          <w:rFonts w:ascii="Calibri" w:hAnsi="Calibri" w:cs="Calibri"/>
          <w:b/>
          <w:bCs/>
          <w:color w:val="auto"/>
        </w:rPr>
        <w:t xml:space="preserve"> </w:t>
      </w:r>
      <w:r w:rsidRPr="00A43388">
        <w:rPr>
          <w:rFonts w:ascii="Calibri" w:hAnsi="Calibri" w:cs="Calibri"/>
          <w:b/>
          <w:bCs/>
          <w:i/>
          <w:iCs/>
          <w:color w:val="auto"/>
          <w:sz w:val="18"/>
          <w:szCs w:val="18"/>
        </w:rPr>
        <w:t>Ustawy z dnia 14 czerwca 2024 r. o ochronie sygnalistów (Dz. U. poz. 928).</w:t>
      </w:r>
      <w:r w:rsidRPr="00A43388">
        <w:rPr>
          <w:rFonts w:ascii="Calibri" w:hAnsi="Calibri" w:cs="Calibri"/>
          <w:i/>
          <w:iCs/>
          <w:color w:val="auto"/>
          <w:sz w:val="12"/>
          <w:szCs w:val="12"/>
        </w:rPr>
        <w:t xml:space="preserve"> </w:t>
      </w:r>
      <w:r w:rsidRPr="00A43388">
        <w:rPr>
          <w:rFonts w:ascii="Calibri" w:hAnsi="Calibri" w:cs="Calibri"/>
          <w:i/>
          <w:iCs/>
          <w:color w:val="auto"/>
          <w:sz w:val="18"/>
          <w:szCs w:val="18"/>
        </w:rPr>
        <w:t xml:space="preserve">Kto wbrew przepisom ustawy ujawnia tożsamość sygnalisty, osoby pomagającej w dokonaniu zgłoszenia lub osoby powiązanej z sygnalistą, podlega grzywnie, karze ograniczenia wolności albo pozbawienia wolności do roku. </w:t>
      </w:r>
    </w:p>
    <w:p w14:paraId="48B30B34" w14:textId="77777777" w:rsidR="002970F3" w:rsidRPr="00A43388" w:rsidRDefault="002970F3" w:rsidP="0045660B">
      <w:pPr>
        <w:spacing w:after="0" w:line="360" w:lineRule="auto"/>
        <w:jc w:val="left"/>
        <w:rPr>
          <w:rFonts w:ascii="Calibri" w:hAnsi="Calibri" w:cs="Calibri"/>
          <w:i/>
          <w:iCs/>
          <w:color w:val="auto"/>
          <w:sz w:val="18"/>
          <w:szCs w:val="18"/>
        </w:rPr>
      </w:pPr>
      <w:r w:rsidRPr="00A43388">
        <w:rPr>
          <w:rFonts w:ascii="Calibri" w:hAnsi="Calibri" w:cs="Calibri"/>
          <w:b/>
          <w:bCs/>
          <w:i/>
          <w:iCs/>
          <w:color w:val="auto"/>
          <w:sz w:val="18"/>
          <w:szCs w:val="18"/>
        </w:rPr>
        <w:t>Art. 57. Ustawy z dnia 14 czerwca 2024 r. o ochronie sygnalistów (Dz. U. poz. 928).</w:t>
      </w:r>
      <w:r w:rsidRPr="00A43388">
        <w:rPr>
          <w:rFonts w:ascii="Calibri" w:hAnsi="Calibri" w:cs="Calibri"/>
          <w:i/>
          <w:iCs/>
          <w:color w:val="auto"/>
          <w:sz w:val="18"/>
          <w:szCs w:val="18"/>
        </w:rPr>
        <w:t xml:space="preserve"> Kto dokonuje zgłoszenia lub ujawnienia publicznego, wiedząc, że do naruszenia prawa nie doszło, podlega grzywnie, karze ograniczenia wolności albo pozbawienia wolności do lat 2. </w:t>
      </w:r>
    </w:p>
    <w:p w14:paraId="17C19978" w14:textId="77777777" w:rsidR="002970F3" w:rsidRPr="00A43388" w:rsidRDefault="002970F3" w:rsidP="0045660B">
      <w:pPr>
        <w:spacing w:after="0" w:line="360" w:lineRule="auto"/>
        <w:jc w:val="left"/>
        <w:rPr>
          <w:rFonts w:ascii="Calibri" w:hAnsi="Calibri" w:cs="Calibri"/>
          <w:i/>
          <w:iCs/>
          <w:color w:val="auto"/>
          <w:sz w:val="18"/>
          <w:szCs w:val="18"/>
        </w:rPr>
      </w:pPr>
    </w:p>
    <w:p w14:paraId="79294052" w14:textId="189B0C04" w:rsidR="002970F3" w:rsidRPr="00A43388" w:rsidRDefault="002970F3" w:rsidP="0045660B">
      <w:pPr>
        <w:spacing w:after="0" w:line="360" w:lineRule="auto"/>
        <w:ind w:left="358" w:firstLine="0"/>
        <w:jc w:val="left"/>
        <w:rPr>
          <w:rFonts w:ascii="Calibri" w:hAnsi="Calibri" w:cs="Calibri"/>
          <w:color w:val="auto"/>
          <w:sz w:val="20"/>
          <w:szCs w:val="20"/>
        </w:rPr>
      </w:pPr>
      <w:bookmarkStart w:id="2" w:name="_Hlk170234686"/>
      <w:r w:rsidRPr="00A43388">
        <w:rPr>
          <w:rFonts w:ascii="Calibri" w:hAnsi="Calibri" w:cs="Calibri"/>
          <w:color w:val="auto"/>
          <w:sz w:val="20"/>
          <w:szCs w:val="20"/>
        </w:rPr>
        <w:t>Administratorem Pani/Pana danych osobowych jest podmiot z którym zgłaszający jako Sygnalista pozostaje w kontekście związanym z pracą. Administrator będzie przetwarzał Pani/Pana dane osobowe lub dane osobowe osób trzecich wskazanych w zgłoszeniu w celu rozpatrzenia zgłoszenia naruszenia prawa lub podjęcia ewentualnego działania następczego zgodnie z postanowieniami Ustawy z dnia 14 czerwca 2024 r. o ochronie sygnalistów (Dz. U. poz. 928) oraz Dyrektywy Parlamentu Europejskiego i Rady (UE) 2019/1937 z</w:t>
      </w:r>
      <w:r w:rsidR="00A5305B" w:rsidRPr="00A43388">
        <w:rPr>
          <w:rFonts w:ascii="Calibri" w:hAnsi="Calibri" w:cs="Calibri"/>
          <w:color w:val="auto"/>
          <w:sz w:val="20"/>
          <w:szCs w:val="20"/>
        </w:rPr>
        <w:t> </w:t>
      </w:r>
      <w:r w:rsidRPr="00A43388">
        <w:rPr>
          <w:rFonts w:ascii="Calibri" w:hAnsi="Calibri" w:cs="Calibri"/>
          <w:color w:val="auto"/>
          <w:sz w:val="20"/>
          <w:szCs w:val="20"/>
        </w:rPr>
        <w:t>dnia 23 października 2019 r. w sprawie ochrony osób zgłaszających naruszenia prawa Unii na podstawie art. 6 ust. 1 lit c RODO i/lub art. 9 ust. 2 lit b RODO tj. przetwarzanie jest niezbędne do wypełnienia obowiązku prawnego ciążącego na administratorze.</w:t>
      </w:r>
    </w:p>
    <w:p w14:paraId="085D6A75" w14:textId="77777777" w:rsidR="00E94C85" w:rsidRPr="00D119E4" w:rsidRDefault="00E94C85" w:rsidP="004B3AA4">
      <w:pPr>
        <w:spacing w:after="0" w:line="360" w:lineRule="auto"/>
        <w:ind w:left="0" w:firstLine="0"/>
        <w:jc w:val="left"/>
        <w:rPr>
          <w:rFonts w:ascii="Calibri" w:hAnsi="Calibri" w:cs="Calibri"/>
          <w:color w:val="auto"/>
        </w:rPr>
      </w:pPr>
    </w:p>
    <w:p w14:paraId="1064B98A" w14:textId="77777777" w:rsidR="00E94C85" w:rsidRPr="00D119E4" w:rsidRDefault="00E94C85" w:rsidP="004B3AA4">
      <w:pPr>
        <w:spacing w:after="0" w:line="360" w:lineRule="auto"/>
        <w:ind w:left="0" w:firstLine="0"/>
        <w:jc w:val="left"/>
        <w:rPr>
          <w:rFonts w:ascii="Calibri" w:hAnsi="Calibri" w:cs="Calibri"/>
          <w:color w:val="auto"/>
        </w:rPr>
      </w:pPr>
    </w:p>
    <w:p w14:paraId="3E957EAD" w14:textId="77777777" w:rsidR="002970F3" w:rsidRPr="00D119E4" w:rsidRDefault="002970F3" w:rsidP="004B3AA4">
      <w:pPr>
        <w:spacing w:after="0" w:line="360" w:lineRule="auto"/>
        <w:ind w:left="0" w:firstLine="0"/>
        <w:jc w:val="left"/>
        <w:rPr>
          <w:rFonts w:ascii="Calibri" w:hAnsi="Calibri" w:cs="Calibri"/>
          <w:color w:val="auto"/>
        </w:rPr>
      </w:pPr>
    </w:p>
    <w:bookmarkEnd w:id="2"/>
    <w:p w14:paraId="08299A7A" w14:textId="77777777" w:rsidR="002970F3" w:rsidRPr="00D119E4" w:rsidRDefault="002970F3" w:rsidP="004B3AA4">
      <w:pPr>
        <w:spacing w:after="0" w:line="360" w:lineRule="auto"/>
        <w:ind w:left="0" w:right="0" w:firstLine="0"/>
        <w:jc w:val="left"/>
        <w:rPr>
          <w:rFonts w:ascii="Calibri" w:hAnsi="Calibri" w:cs="Calibri"/>
          <w:color w:val="auto"/>
        </w:rPr>
      </w:pPr>
    </w:p>
    <w:p w14:paraId="0F88D1EA" w14:textId="77777777" w:rsidR="002C1B8D" w:rsidRPr="00D119E4" w:rsidRDefault="002C1B8D" w:rsidP="004B3AA4">
      <w:pPr>
        <w:spacing w:after="0" w:line="360" w:lineRule="auto"/>
        <w:ind w:left="0" w:firstLine="0"/>
        <w:jc w:val="left"/>
        <w:rPr>
          <w:rFonts w:ascii="Calibri" w:hAnsi="Calibri" w:cs="Calibri"/>
          <w:color w:val="auto"/>
        </w:rPr>
      </w:pPr>
    </w:p>
    <w:p w14:paraId="62B3E0D0" w14:textId="77777777" w:rsidR="008F77D3" w:rsidRPr="00D119E4" w:rsidRDefault="008F77D3" w:rsidP="004B3AA4">
      <w:pPr>
        <w:spacing w:after="0" w:line="360" w:lineRule="auto"/>
        <w:ind w:left="0" w:firstLine="0"/>
        <w:jc w:val="left"/>
        <w:rPr>
          <w:rFonts w:ascii="Calibri" w:hAnsi="Calibri" w:cs="Calibri"/>
          <w:color w:val="auto"/>
        </w:rPr>
      </w:pPr>
    </w:p>
    <w:p w14:paraId="6EB22F3E" w14:textId="77777777" w:rsidR="008F77D3" w:rsidRPr="00D119E4" w:rsidRDefault="008F77D3" w:rsidP="004B3AA4">
      <w:pPr>
        <w:spacing w:after="0" w:line="360" w:lineRule="auto"/>
        <w:ind w:left="0" w:firstLine="0"/>
        <w:jc w:val="left"/>
        <w:rPr>
          <w:rFonts w:ascii="Calibri" w:hAnsi="Calibri" w:cs="Calibri"/>
          <w:color w:val="auto"/>
        </w:rPr>
      </w:pPr>
    </w:p>
    <w:p w14:paraId="46AF9326" w14:textId="77777777" w:rsidR="008F77D3" w:rsidRPr="00D119E4" w:rsidRDefault="008F77D3" w:rsidP="004B3AA4">
      <w:pPr>
        <w:spacing w:after="0" w:line="360" w:lineRule="auto"/>
        <w:ind w:left="0" w:firstLine="0"/>
        <w:jc w:val="left"/>
        <w:rPr>
          <w:rFonts w:ascii="Calibri" w:hAnsi="Calibri" w:cs="Calibri"/>
          <w:color w:val="auto"/>
        </w:rPr>
      </w:pPr>
    </w:p>
    <w:p w14:paraId="7CB7A330" w14:textId="77777777" w:rsidR="008F77D3" w:rsidRPr="00D119E4" w:rsidRDefault="008F77D3" w:rsidP="004B3AA4">
      <w:pPr>
        <w:spacing w:after="0" w:line="360" w:lineRule="auto"/>
        <w:ind w:left="0" w:firstLine="0"/>
        <w:jc w:val="left"/>
        <w:rPr>
          <w:rFonts w:ascii="Calibri" w:hAnsi="Calibri" w:cs="Calibri"/>
          <w:color w:val="auto"/>
        </w:rPr>
      </w:pPr>
    </w:p>
    <w:p w14:paraId="0ED0FB89" w14:textId="77777777" w:rsidR="008F77D3" w:rsidRPr="00D119E4" w:rsidRDefault="008F77D3" w:rsidP="004B3AA4">
      <w:pPr>
        <w:spacing w:after="0" w:line="360" w:lineRule="auto"/>
        <w:ind w:left="0" w:firstLine="0"/>
        <w:jc w:val="left"/>
        <w:rPr>
          <w:rFonts w:ascii="Calibri" w:hAnsi="Calibri" w:cs="Calibri"/>
          <w:color w:val="auto"/>
        </w:rPr>
      </w:pPr>
    </w:p>
    <w:p w14:paraId="34389B21" w14:textId="77777777" w:rsidR="00D119E4" w:rsidRPr="00D119E4" w:rsidRDefault="00D119E4" w:rsidP="004B3AA4">
      <w:pPr>
        <w:spacing w:after="0" w:line="360" w:lineRule="auto"/>
        <w:ind w:left="0" w:firstLine="0"/>
        <w:jc w:val="left"/>
        <w:rPr>
          <w:rFonts w:ascii="Calibri" w:hAnsi="Calibri" w:cs="Calibri"/>
          <w:color w:val="auto"/>
        </w:rPr>
      </w:pPr>
    </w:p>
    <w:p w14:paraId="400E61B0" w14:textId="2C8EEC04" w:rsidR="002F4F6A" w:rsidRPr="00A43388" w:rsidRDefault="002F4F6A" w:rsidP="0045660B">
      <w:pPr>
        <w:spacing w:after="0" w:line="360" w:lineRule="auto"/>
        <w:jc w:val="right"/>
        <w:rPr>
          <w:rFonts w:ascii="Calibri" w:hAnsi="Calibri" w:cs="Calibri"/>
          <w:i/>
          <w:iCs/>
          <w:color w:val="auto"/>
        </w:rPr>
      </w:pPr>
      <w:r w:rsidRPr="00A43388">
        <w:rPr>
          <w:rFonts w:ascii="Calibri" w:hAnsi="Calibri" w:cs="Calibri"/>
          <w:i/>
          <w:iCs/>
          <w:color w:val="auto"/>
        </w:rPr>
        <w:lastRenderedPageBreak/>
        <w:t>Załącznik nr 5 wewnętrznej procedury</w:t>
      </w:r>
    </w:p>
    <w:p w14:paraId="1A9605FD" w14:textId="77777777" w:rsidR="00B761DA" w:rsidRPr="00D119E4" w:rsidRDefault="00B761DA" w:rsidP="0045660B">
      <w:pPr>
        <w:spacing w:after="0" w:line="360" w:lineRule="auto"/>
        <w:ind w:left="0" w:firstLine="0"/>
        <w:jc w:val="left"/>
        <w:rPr>
          <w:rFonts w:ascii="Calibri" w:hAnsi="Calibri" w:cs="Calibri"/>
          <w:color w:val="auto"/>
        </w:rPr>
      </w:pPr>
    </w:p>
    <w:p w14:paraId="1B9DBB05" w14:textId="726E37CD" w:rsidR="002F4F6A" w:rsidRPr="00A43388" w:rsidRDefault="00FE3B30" w:rsidP="0045660B">
      <w:pPr>
        <w:spacing w:after="0" w:line="360" w:lineRule="auto"/>
        <w:jc w:val="center"/>
        <w:rPr>
          <w:rFonts w:ascii="Calibri" w:eastAsia="Calibri" w:hAnsi="Calibri" w:cs="Calibri"/>
          <w:b/>
          <w:color w:val="auto"/>
        </w:rPr>
      </w:pPr>
      <w:r w:rsidRPr="00A43388">
        <w:rPr>
          <w:rFonts w:ascii="Calibri" w:eastAsia="Calibri" w:hAnsi="Calibri" w:cs="Calibri"/>
          <w:b/>
          <w:color w:val="auto"/>
        </w:rPr>
        <w:t>Wzór powołania/odwołania członka Komisji Wyjaśniającej - protokół</w:t>
      </w:r>
    </w:p>
    <w:p w14:paraId="30CD99F4" w14:textId="29C07061" w:rsidR="00744694" w:rsidRPr="00A43388" w:rsidRDefault="00744694" w:rsidP="004B3AA4">
      <w:pPr>
        <w:spacing w:after="0" w:line="360" w:lineRule="auto"/>
        <w:ind w:left="0" w:firstLine="0"/>
        <w:jc w:val="left"/>
        <w:rPr>
          <w:rFonts w:ascii="Calibri" w:hAnsi="Calibri" w:cs="Calibri"/>
          <w:color w:val="auto"/>
        </w:rPr>
      </w:pPr>
    </w:p>
    <w:p w14:paraId="56A3F40E" w14:textId="77777777" w:rsidR="00B761DA" w:rsidRPr="00A43388" w:rsidRDefault="00B761DA" w:rsidP="004B3AA4">
      <w:pPr>
        <w:spacing w:after="0" w:line="360" w:lineRule="auto"/>
        <w:ind w:left="0" w:firstLine="0"/>
        <w:jc w:val="left"/>
        <w:rPr>
          <w:rFonts w:ascii="Calibri" w:hAnsi="Calibri" w:cs="Calibri"/>
          <w:color w:val="auto"/>
        </w:rPr>
      </w:pPr>
    </w:p>
    <w:p w14:paraId="4CBCCEB9" w14:textId="2577FBB3" w:rsidR="00FE3B30" w:rsidRPr="00A43388" w:rsidRDefault="00D119E4" w:rsidP="004B3AA4">
      <w:pPr>
        <w:tabs>
          <w:tab w:val="right" w:leader="dot" w:pos="3402"/>
        </w:tabs>
        <w:spacing w:after="0" w:line="360" w:lineRule="auto"/>
        <w:ind w:left="0" w:right="57" w:firstLine="0"/>
        <w:jc w:val="left"/>
        <w:rPr>
          <w:rFonts w:ascii="Calibri" w:hAnsi="Calibri" w:cs="Calibri"/>
          <w:color w:val="auto"/>
        </w:rPr>
      </w:pPr>
      <w:r>
        <w:rPr>
          <w:rFonts w:ascii="Calibri" w:hAnsi="Calibri" w:cs="Calibri"/>
          <w:color w:val="auto"/>
        </w:rPr>
        <w:tab/>
      </w:r>
    </w:p>
    <w:p w14:paraId="63E305DC" w14:textId="7F7DE3B8" w:rsidR="00744694" w:rsidRPr="00A43388" w:rsidRDefault="00744694" w:rsidP="004B3AA4">
      <w:pPr>
        <w:spacing w:after="0" w:line="360" w:lineRule="auto"/>
        <w:ind w:left="0" w:firstLine="0"/>
        <w:jc w:val="left"/>
        <w:rPr>
          <w:rFonts w:ascii="Calibri" w:hAnsi="Calibri" w:cs="Calibri"/>
          <w:color w:val="auto"/>
          <w:sz w:val="18"/>
          <w:szCs w:val="18"/>
        </w:rPr>
      </w:pPr>
      <w:r w:rsidRPr="00A43388">
        <w:rPr>
          <w:rFonts w:ascii="Calibri" w:hAnsi="Calibri" w:cs="Calibri"/>
          <w:color w:val="auto"/>
          <w:sz w:val="18"/>
          <w:szCs w:val="18"/>
        </w:rPr>
        <w:t>Oznaczenie podmiotu</w:t>
      </w:r>
    </w:p>
    <w:p w14:paraId="0D683ECE" w14:textId="77777777" w:rsidR="00744694" w:rsidRPr="00A43388" w:rsidRDefault="00744694" w:rsidP="004B3AA4">
      <w:pPr>
        <w:spacing w:after="0" w:line="360" w:lineRule="auto"/>
        <w:ind w:left="0" w:firstLine="0"/>
        <w:jc w:val="left"/>
        <w:rPr>
          <w:rFonts w:ascii="Calibri" w:hAnsi="Calibri" w:cs="Calibri"/>
          <w:color w:val="auto"/>
        </w:rPr>
      </w:pPr>
    </w:p>
    <w:p w14:paraId="32904BB5" w14:textId="77777777" w:rsidR="00744694" w:rsidRPr="00A43388" w:rsidRDefault="00744694" w:rsidP="004B3AA4">
      <w:pPr>
        <w:spacing w:after="0" w:line="360" w:lineRule="auto"/>
        <w:ind w:left="0" w:firstLine="0"/>
        <w:jc w:val="left"/>
        <w:rPr>
          <w:rFonts w:ascii="Calibri" w:hAnsi="Calibri" w:cs="Calibri"/>
          <w:color w:val="auto"/>
        </w:rPr>
      </w:pPr>
    </w:p>
    <w:p w14:paraId="02536108" w14:textId="3EF717D3" w:rsidR="00FE3B30" w:rsidRPr="00A43388" w:rsidRDefault="00FE3B30" w:rsidP="0045660B">
      <w:pPr>
        <w:spacing w:after="0" w:line="360" w:lineRule="auto"/>
        <w:ind w:left="0" w:firstLine="0"/>
        <w:jc w:val="left"/>
        <w:rPr>
          <w:rFonts w:ascii="Calibri" w:hAnsi="Calibri" w:cs="Calibri"/>
          <w:color w:val="auto"/>
        </w:rPr>
      </w:pPr>
      <w:r w:rsidRPr="00A43388">
        <w:rPr>
          <w:rFonts w:ascii="Calibri" w:hAnsi="Calibri" w:cs="Calibri"/>
          <w:color w:val="auto"/>
        </w:rPr>
        <w:t>W związku z koniecznością przeprowadzenia postępowania wyjaśniającego na</w:t>
      </w:r>
      <w:r w:rsidR="00A5305B" w:rsidRPr="00A43388">
        <w:rPr>
          <w:rFonts w:ascii="Calibri" w:hAnsi="Calibri" w:cs="Calibri"/>
          <w:color w:val="auto"/>
        </w:rPr>
        <w:t> </w:t>
      </w:r>
      <w:r w:rsidRPr="00A43388">
        <w:rPr>
          <w:rFonts w:ascii="Calibri" w:hAnsi="Calibri" w:cs="Calibri"/>
          <w:color w:val="auto"/>
        </w:rPr>
        <w:t>podstawie §6 ust. 2 Regulaminu Wewnętrznego przyjmowania zgłoszeń Sygnalistów  powołuję członków komisji w następującym składzie:</w:t>
      </w:r>
    </w:p>
    <w:p w14:paraId="53BE30DE" w14:textId="77777777" w:rsidR="00FE3B30" w:rsidRPr="003C45F7" w:rsidRDefault="00FE3B30" w:rsidP="004B3AA4">
      <w:pPr>
        <w:spacing w:after="0" w:line="360" w:lineRule="auto"/>
        <w:ind w:left="0" w:firstLine="0"/>
        <w:jc w:val="left"/>
        <w:rPr>
          <w:rFonts w:ascii="Calibri" w:hAnsi="Calibri" w:cs="Calibri"/>
          <w:color w:val="auto"/>
          <w:szCs w:val="36"/>
        </w:rPr>
      </w:pPr>
    </w:p>
    <w:p w14:paraId="4265A0FF" w14:textId="382238AC" w:rsidR="00FE3B30" w:rsidRPr="00A43388" w:rsidRDefault="003C45F7" w:rsidP="004B3AA4">
      <w:pPr>
        <w:numPr>
          <w:ilvl w:val="0"/>
          <w:numId w:val="19"/>
        </w:numPr>
        <w:tabs>
          <w:tab w:val="clear" w:pos="1080"/>
        </w:tabs>
        <w:spacing w:after="0" w:line="360" w:lineRule="auto"/>
        <w:ind w:left="567" w:right="0" w:hanging="567"/>
        <w:jc w:val="left"/>
        <w:rPr>
          <w:rFonts w:ascii="Calibri" w:hAnsi="Calibri" w:cs="Calibri"/>
          <w:color w:val="auto"/>
          <w:sz w:val="18"/>
        </w:rPr>
      </w:pPr>
      <w:r>
        <w:rPr>
          <w:rFonts w:ascii="Calibri" w:hAnsi="Calibri" w:cs="Calibri"/>
          <w:color w:val="auto"/>
          <w:sz w:val="18"/>
        </w:rPr>
        <w:t>_______</w:t>
      </w:r>
      <w:r w:rsidR="00FE3B30" w:rsidRPr="00A43388">
        <w:rPr>
          <w:rFonts w:ascii="Calibri" w:hAnsi="Calibri" w:cs="Calibri"/>
          <w:color w:val="auto"/>
          <w:sz w:val="18"/>
        </w:rPr>
        <w:t>__________- Przewodniczący</w:t>
      </w:r>
    </w:p>
    <w:p w14:paraId="4FDE3A24" w14:textId="0CBA52ED" w:rsidR="00FE3B30" w:rsidRPr="00A43388" w:rsidRDefault="003C45F7" w:rsidP="004B3AA4">
      <w:pPr>
        <w:numPr>
          <w:ilvl w:val="0"/>
          <w:numId w:val="19"/>
        </w:numPr>
        <w:tabs>
          <w:tab w:val="clear" w:pos="1080"/>
        </w:tabs>
        <w:spacing w:after="0" w:line="360" w:lineRule="auto"/>
        <w:ind w:left="567" w:right="0" w:hanging="567"/>
        <w:jc w:val="left"/>
        <w:rPr>
          <w:rFonts w:ascii="Calibri" w:hAnsi="Calibri" w:cs="Calibri"/>
          <w:color w:val="auto"/>
          <w:sz w:val="18"/>
        </w:rPr>
      </w:pPr>
      <w:r>
        <w:rPr>
          <w:rFonts w:ascii="Calibri" w:hAnsi="Calibri" w:cs="Calibri"/>
          <w:color w:val="auto"/>
          <w:sz w:val="18"/>
        </w:rPr>
        <w:t>_______</w:t>
      </w:r>
      <w:r w:rsidR="00FE3B30" w:rsidRPr="00A43388">
        <w:rPr>
          <w:rFonts w:ascii="Calibri" w:hAnsi="Calibri" w:cs="Calibri"/>
          <w:color w:val="auto"/>
          <w:sz w:val="18"/>
        </w:rPr>
        <w:t>__________- ekspert 1</w:t>
      </w:r>
    </w:p>
    <w:p w14:paraId="1B695950" w14:textId="3FE3122D" w:rsidR="00FE3B30" w:rsidRPr="00A43388" w:rsidRDefault="003C45F7" w:rsidP="004B3AA4">
      <w:pPr>
        <w:numPr>
          <w:ilvl w:val="0"/>
          <w:numId w:val="19"/>
        </w:numPr>
        <w:tabs>
          <w:tab w:val="clear" w:pos="1080"/>
        </w:tabs>
        <w:spacing w:after="0" w:line="360" w:lineRule="auto"/>
        <w:ind w:left="567" w:right="0" w:hanging="567"/>
        <w:jc w:val="left"/>
        <w:rPr>
          <w:rFonts w:ascii="Calibri" w:hAnsi="Calibri" w:cs="Calibri"/>
          <w:color w:val="auto"/>
          <w:sz w:val="18"/>
        </w:rPr>
      </w:pPr>
      <w:r>
        <w:rPr>
          <w:rFonts w:ascii="Calibri" w:hAnsi="Calibri" w:cs="Calibri"/>
          <w:color w:val="auto"/>
          <w:sz w:val="18"/>
        </w:rPr>
        <w:t>_______</w:t>
      </w:r>
      <w:r w:rsidR="00FE3B30" w:rsidRPr="00A43388">
        <w:rPr>
          <w:rFonts w:ascii="Calibri" w:hAnsi="Calibri" w:cs="Calibri"/>
          <w:color w:val="auto"/>
          <w:sz w:val="18"/>
        </w:rPr>
        <w:t>__________, ekspert 2</w:t>
      </w:r>
    </w:p>
    <w:p w14:paraId="5923B882" w14:textId="2C4028B4" w:rsidR="00FE3B30" w:rsidRPr="00A43388" w:rsidRDefault="003C45F7" w:rsidP="004B3AA4">
      <w:pPr>
        <w:numPr>
          <w:ilvl w:val="0"/>
          <w:numId w:val="19"/>
        </w:numPr>
        <w:tabs>
          <w:tab w:val="clear" w:pos="1080"/>
        </w:tabs>
        <w:spacing w:after="0" w:line="360" w:lineRule="auto"/>
        <w:ind w:left="567" w:right="0" w:hanging="567"/>
        <w:jc w:val="left"/>
        <w:rPr>
          <w:rFonts w:ascii="Calibri" w:hAnsi="Calibri" w:cs="Calibri"/>
          <w:color w:val="auto"/>
          <w:sz w:val="18"/>
        </w:rPr>
      </w:pPr>
      <w:r>
        <w:rPr>
          <w:rFonts w:ascii="Calibri" w:hAnsi="Calibri" w:cs="Calibri"/>
          <w:color w:val="auto"/>
          <w:sz w:val="18"/>
        </w:rPr>
        <w:t>_______</w:t>
      </w:r>
      <w:r w:rsidR="00FE3B30" w:rsidRPr="00A43388">
        <w:rPr>
          <w:rFonts w:ascii="Calibri" w:hAnsi="Calibri" w:cs="Calibri"/>
          <w:color w:val="auto"/>
          <w:sz w:val="18"/>
        </w:rPr>
        <w:t>__________, ekspert 3</w:t>
      </w:r>
    </w:p>
    <w:p w14:paraId="3A76F4F3" w14:textId="497DF071" w:rsidR="00FE3B30" w:rsidRPr="00A43388" w:rsidRDefault="00FE3B30" w:rsidP="004B3AA4">
      <w:pPr>
        <w:numPr>
          <w:ilvl w:val="0"/>
          <w:numId w:val="19"/>
        </w:numPr>
        <w:tabs>
          <w:tab w:val="clear" w:pos="1080"/>
        </w:tabs>
        <w:spacing w:after="0" w:line="360" w:lineRule="auto"/>
        <w:ind w:left="567" w:right="0" w:hanging="567"/>
        <w:jc w:val="left"/>
        <w:rPr>
          <w:rFonts w:ascii="Calibri" w:hAnsi="Calibri" w:cs="Calibri"/>
          <w:color w:val="auto"/>
          <w:sz w:val="18"/>
        </w:rPr>
      </w:pPr>
      <w:r w:rsidRPr="00A43388">
        <w:rPr>
          <w:rFonts w:ascii="Calibri" w:hAnsi="Calibri" w:cs="Calibri"/>
          <w:color w:val="auto"/>
          <w:sz w:val="18"/>
        </w:rPr>
        <w:t>_</w:t>
      </w:r>
      <w:r w:rsidR="003C45F7">
        <w:rPr>
          <w:rFonts w:ascii="Calibri" w:hAnsi="Calibri" w:cs="Calibri"/>
          <w:color w:val="auto"/>
          <w:sz w:val="18"/>
        </w:rPr>
        <w:t>_______</w:t>
      </w:r>
      <w:r w:rsidRPr="00A43388">
        <w:rPr>
          <w:rFonts w:ascii="Calibri" w:hAnsi="Calibri" w:cs="Calibri"/>
          <w:color w:val="auto"/>
          <w:sz w:val="18"/>
        </w:rPr>
        <w:t>_________, ekspert 4</w:t>
      </w:r>
    </w:p>
    <w:p w14:paraId="75404C76" w14:textId="77777777" w:rsidR="00FE3B30" w:rsidRPr="003C45F7" w:rsidRDefault="00FE3B30" w:rsidP="004B3AA4">
      <w:pPr>
        <w:spacing w:after="0" w:line="360" w:lineRule="auto"/>
        <w:ind w:left="0" w:right="0" w:firstLine="0"/>
        <w:jc w:val="left"/>
        <w:rPr>
          <w:rFonts w:ascii="Calibri" w:hAnsi="Calibri" w:cs="Calibri"/>
          <w:color w:val="auto"/>
        </w:rPr>
      </w:pPr>
    </w:p>
    <w:p w14:paraId="59D0A47B" w14:textId="77777777" w:rsidR="00FE3B30" w:rsidRPr="003C45F7" w:rsidRDefault="00FE3B30" w:rsidP="004B3AA4">
      <w:pPr>
        <w:spacing w:after="0" w:line="360" w:lineRule="auto"/>
        <w:ind w:left="0" w:right="0" w:firstLine="0"/>
        <w:jc w:val="left"/>
        <w:rPr>
          <w:rFonts w:ascii="Calibri" w:hAnsi="Calibri" w:cs="Calibri"/>
          <w:color w:val="auto"/>
        </w:rPr>
      </w:pPr>
    </w:p>
    <w:p w14:paraId="33940A8F" w14:textId="77777777" w:rsidR="00FE3B30" w:rsidRPr="003C45F7" w:rsidRDefault="00FE3B30" w:rsidP="004B3AA4">
      <w:pPr>
        <w:spacing w:after="0" w:line="360" w:lineRule="auto"/>
        <w:ind w:left="0" w:firstLine="0"/>
        <w:jc w:val="left"/>
        <w:rPr>
          <w:rFonts w:ascii="Calibri" w:hAnsi="Calibri" w:cs="Calibri"/>
          <w:color w:val="auto"/>
        </w:rPr>
      </w:pPr>
    </w:p>
    <w:p w14:paraId="46E75972" w14:textId="7770FE7B" w:rsidR="00FE3B30" w:rsidRPr="00A43388" w:rsidRDefault="00FE3B30" w:rsidP="004B3AA4">
      <w:pPr>
        <w:spacing w:after="0" w:line="360" w:lineRule="auto"/>
        <w:ind w:hanging="723"/>
        <w:jc w:val="left"/>
        <w:rPr>
          <w:rFonts w:ascii="Calibri" w:hAnsi="Calibri" w:cs="Calibri"/>
          <w:color w:val="auto"/>
          <w:sz w:val="16"/>
        </w:rPr>
      </w:pPr>
      <w:r w:rsidRPr="00A43388">
        <w:rPr>
          <w:rFonts w:ascii="Calibri" w:hAnsi="Calibri" w:cs="Calibri"/>
          <w:color w:val="auto"/>
          <w:sz w:val="16"/>
        </w:rPr>
        <w:t>_______________</w:t>
      </w:r>
    </w:p>
    <w:p w14:paraId="22E22553" w14:textId="78BA43B3" w:rsidR="00FE3B30" w:rsidRPr="00A43388" w:rsidRDefault="00744694" w:rsidP="004B3AA4">
      <w:pPr>
        <w:spacing w:after="0" w:line="360" w:lineRule="auto"/>
        <w:ind w:left="112" w:hanging="112"/>
        <w:jc w:val="left"/>
        <w:rPr>
          <w:rFonts w:ascii="Calibri" w:hAnsi="Calibri" w:cs="Calibri"/>
          <w:color w:val="auto"/>
          <w:sz w:val="20"/>
          <w:szCs w:val="20"/>
        </w:rPr>
      </w:pPr>
      <w:r w:rsidRPr="00A43388">
        <w:rPr>
          <w:rFonts w:ascii="Calibri" w:hAnsi="Calibri" w:cs="Calibri"/>
          <w:color w:val="auto"/>
          <w:sz w:val="20"/>
          <w:szCs w:val="20"/>
        </w:rPr>
        <w:t>*</w:t>
      </w:r>
      <w:r w:rsidR="00FE3B30" w:rsidRPr="00A43388">
        <w:rPr>
          <w:rFonts w:ascii="Calibri" w:hAnsi="Calibri" w:cs="Calibri"/>
          <w:color w:val="auto"/>
          <w:sz w:val="20"/>
          <w:szCs w:val="20"/>
        </w:rPr>
        <w:t>Szczegółowe zadania Komisji zostały określone w Regulaminie Wewnętrznego przyjmowania zgłoszeń</w:t>
      </w:r>
      <w:r w:rsidR="003C45F7">
        <w:rPr>
          <w:rFonts w:ascii="Calibri" w:hAnsi="Calibri" w:cs="Calibri"/>
          <w:color w:val="auto"/>
          <w:sz w:val="20"/>
          <w:szCs w:val="20"/>
        </w:rPr>
        <w:t xml:space="preserve"> </w:t>
      </w:r>
      <w:r w:rsidR="00FE3B30" w:rsidRPr="00A43388">
        <w:rPr>
          <w:rFonts w:ascii="Calibri" w:hAnsi="Calibri" w:cs="Calibri"/>
          <w:color w:val="auto"/>
          <w:sz w:val="20"/>
          <w:szCs w:val="20"/>
        </w:rPr>
        <w:t>Sygnalistów  oraz Regulaminie Komisji Wewnętrznej.</w:t>
      </w:r>
    </w:p>
    <w:p w14:paraId="660EC4BD" w14:textId="1CC43206" w:rsidR="00744694" w:rsidRPr="00EE1E0A" w:rsidRDefault="00744694" w:rsidP="004B3AA4">
      <w:pPr>
        <w:spacing w:after="0" w:line="360" w:lineRule="auto"/>
        <w:ind w:left="0" w:firstLine="0"/>
        <w:jc w:val="left"/>
        <w:rPr>
          <w:rFonts w:ascii="Calibri" w:hAnsi="Calibri" w:cs="Calibri"/>
          <w:bCs/>
          <w:color w:val="auto"/>
          <w:szCs w:val="36"/>
        </w:rPr>
      </w:pPr>
    </w:p>
    <w:p w14:paraId="2DCE290F" w14:textId="77777777" w:rsidR="00744694" w:rsidRPr="00EE1E0A" w:rsidRDefault="00744694" w:rsidP="004B3AA4">
      <w:pPr>
        <w:spacing w:after="0" w:line="360" w:lineRule="auto"/>
        <w:ind w:left="0" w:firstLine="0"/>
        <w:jc w:val="left"/>
        <w:rPr>
          <w:rFonts w:ascii="Calibri" w:hAnsi="Calibri" w:cs="Calibri"/>
          <w:bCs/>
          <w:color w:val="auto"/>
          <w:szCs w:val="36"/>
        </w:rPr>
      </w:pPr>
    </w:p>
    <w:p w14:paraId="09082E51" w14:textId="642FC241" w:rsidR="00744694" w:rsidRPr="00EE1E0A" w:rsidRDefault="003C45F7" w:rsidP="004B3AA4">
      <w:pPr>
        <w:tabs>
          <w:tab w:val="right" w:leader="dot" w:pos="3402"/>
          <w:tab w:val="right" w:pos="4536"/>
          <w:tab w:val="right" w:leader="dot" w:pos="8505"/>
        </w:tabs>
        <w:spacing w:after="0" w:line="360" w:lineRule="auto"/>
        <w:ind w:left="0" w:right="57" w:firstLine="0"/>
        <w:jc w:val="left"/>
        <w:rPr>
          <w:rFonts w:ascii="Calibri" w:hAnsi="Calibri" w:cs="Calibri"/>
          <w:bCs/>
          <w:color w:val="auto"/>
          <w:sz w:val="18"/>
        </w:rPr>
      </w:pPr>
      <w:r w:rsidRPr="003C45F7">
        <w:rPr>
          <w:rFonts w:ascii="Calibri" w:hAnsi="Calibri" w:cs="Calibri"/>
          <w:b/>
          <w:color w:val="auto"/>
          <w:sz w:val="18"/>
        </w:rPr>
        <w:tab/>
      </w:r>
      <w:r w:rsidRPr="003C45F7">
        <w:rPr>
          <w:rFonts w:ascii="Calibri" w:hAnsi="Calibri" w:cs="Calibri"/>
          <w:b/>
          <w:color w:val="auto"/>
          <w:sz w:val="18"/>
        </w:rPr>
        <w:tab/>
      </w:r>
      <w:r w:rsidRPr="003C45F7">
        <w:rPr>
          <w:rFonts w:ascii="Calibri" w:hAnsi="Calibri" w:cs="Calibri"/>
          <w:b/>
          <w:color w:val="auto"/>
          <w:sz w:val="18"/>
        </w:rPr>
        <w:tab/>
      </w:r>
    </w:p>
    <w:p w14:paraId="0C4ACBEE" w14:textId="22BA3CAF" w:rsidR="00FE3B30" w:rsidRPr="00A43388" w:rsidRDefault="00FE3B30" w:rsidP="004B3AA4">
      <w:pPr>
        <w:tabs>
          <w:tab w:val="right" w:pos="7513"/>
        </w:tabs>
        <w:spacing w:after="0" w:line="360" w:lineRule="auto"/>
        <w:ind w:left="0" w:right="57" w:firstLine="709"/>
        <w:jc w:val="left"/>
        <w:rPr>
          <w:rFonts w:ascii="Calibri" w:hAnsi="Calibri" w:cs="Calibri"/>
          <w:b/>
          <w:color w:val="auto"/>
          <w:sz w:val="14"/>
          <w:szCs w:val="20"/>
        </w:rPr>
      </w:pPr>
      <w:r w:rsidRPr="00A43388">
        <w:rPr>
          <w:rFonts w:ascii="Calibri" w:hAnsi="Calibri" w:cs="Calibri"/>
          <w:color w:val="auto"/>
          <w:sz w:val="18"/>
        </w:rPr>
        <w:t>[</w:t>
      </w:r>
      <w:r w:rsidRPr="00A43388">
        <w:rPr>
          <w:rFonts w:ascii="Calibri" w:hAnsi="Calibri" w:cs="Calibri"/>
          <w:i/>
          <w:color w:val="auto"/>
          <w:sz w:val="18"/>
        </w:rPr>
        <w:t>Miejscowość, data pisma</w:t>
      </w:r>
      <w:r w:rsidRPr="00A43388">
        <w:rPr>
          <w:rFonts w:ascii="Calibri" w:hAnsi="Calibri" w:cs="Calibri"/>
          <w:color w:val="auto"/>
          <w:sz w:val="18"/>
        </w:rPr>
        <w:t>]</w:t>
      </w:r>
      <w:r w:rsidR="003C45F7">
        <w:rPr>
          <w:rFonts w:ascii="Calibri" w:hAnsi="Calibri" w:cs="Calibri"/>
          <w:color w:val="auto"/>
          <w:sz w:val="18"/>
        </w:rPr>
        <w:tab/>
      </w:r>
      <w:r w:rsidR="00BF5D01" w:rsidRPr="00A43388">
        <w:rPr>
          <w:rFonts w:ascii="Calibri" w:hAnsi="Calibri" w:cs="Calibri"/>
          <w:color w:val="auto"/>
          <w:sz w:val="18"/>
        </w:rPr>
        <w:t>[</w:t>
      </w:r>
      <w:r w:rsidR="00744694" w:rsidRPr="00A43388">
        <w:rPr>
          <w:rFonts w:ascii="Calibri" w:hAnsi="Calibri" w:cs="Calibri"/>
          <w:color w:val="auto"/>
          <w:sz w:val="18"/>
        </w:rPr>
        <w:t>Podpis osoby uprawnionej]</w:t>
      </w:r>
    </w:p>
    <w:p w14:paraId="530CADA6" w14:textId="2ED981C9" w:rsidR="00034276" w:rsidRPr="00EE1E0A" w:rsidRDefault="00034276" w:rsidP="004B3AA4">
      <w:pPr>
        <w:spacing w:after="0" w:line="360" w:lineRule="auto"/>
        <w:ind w:left="0" w:firstLine="0"/>
        <w:jc w:val="left"/>
        <w:rPr>
          <w:rFonts w:ascii="Calibri" w:eastAsia="Calibri" w:hAnsi="Calibri" w:cs="Calibri"/>
          <w:bCs/>
          <w:color w:val="auto"/>
        </w:rPr>
      </w:pPr>
    </w:p>
    <w:p w14:paraId="7AD23525" w14:textId="77777777" w:rsidR="00460767" w:rsidRDefault="00460767" w:rsidP="004B3AA4">
      <w:pPr>
        <w:spacing w:after="0" w:line="360" w:lineRule="auto"/>
        <w:ind w:left="0" w:firstLine="0"/>
        <w:jc w:val="left"/>
        <w:rPr>
          <w:rFonts w:ascii="Calibri" w:hAnsi="Calibri" w:cs="Calibri"/>
          <w:color w:val="auto"/>
        </w:rPr>
      </w:pPr>
    </w:p>
    <w:p w14:paraId="03F473A4" w14:textId="77777777" w:rsidR="0045660B" w:rsidRDefault="0045660B" w:rsidP="004B3AA4">
      <w:pPr>
        <w:spacing w:after="0" w:line="360" w:lineRule="auto"/>
        <w:ind w:left="0" w:firstLine="0"/>
        <w:jc w:val="left"/>
        <w:rPr>
          <w:rFonts w:ascii="Calibri" w:hAnsi="Calibri" w:cs="Calibri"/>
          <w:color w:val="auto"/>
        </w:rPr>
      </w:pPr>
    </w:p>
    <w:p w14:paraId="5EF0B82A" w14:textId="77777777" w:rsidR="0045660B" w:rsidRDefault="0045660B" w:rsidP="004B3AA4">
      <w:pPr>
        <w:spacing w:after="0" w:line="360" w:lineRule="auto"/>
        <w:ind w:left="0" w:firstLine="0"/>
        <w:jc w:val="left"/>
        <w:rPr>
          <w:rFonts w:ascii="Calibri" w:hAnsi="Calibri" w:cs="Calibri"/>
          <w:color w:val="auto"/>
        </w:rPr>
      </w:pPr>
    </w:p>
    <w:p w14:paraId="55D6BD2C" w14:textId="77777777" w:rsidR="0045660B" w:rsidRPr="00EE1E0A" w:rsidRDefault="0045660B" w:rsidP="004B3AA4">
      <w:pPr>
        <w:spacing w:after="0" w:line="360" w:lineRule="auto"/>
        <w:ind w:left="0" w:firstLine="0"/>
        <w:jc w:val="left"/>
        <w:rPr>
          <w:rFonts w:ascii="Calibri" w:hAnsi="Calibri" w:cs="Calibri"/>
          <w:color w:val="auto"/>
        </w:rPr>
      </w:pPr>
    </w:p>
    <w:p w14:paraId="50B35A66" w14:textId="2DBFDDBB" w:rsidR="002C1B8D" w:rsidRPr="00EE1E0A" w:rsidRDefault="002C1B8D" w:rsidP="004B3AA4">
      <w:pPr>
        <w:spacing w:after="0" w:line="360" w:lineRule="auto"/>
        <w:ind w:left="0" w:firstLine="0"/>
        <w:jc w:val="left"/>
        <w:rPr>
          <w:rFonts w:ascii="Calibri" w:hAnsi="Calibri" w:cs="Calibri"/>
          <w:color w:val="auto"/>
        </w:rPr>
      </w:pPr>
    </w:p>
    <w:p w14:paraId="032EA560" w14:textId="5043AA99" w:rsidR="00E94C85" w:rsidRPr="00A43388" w:rsidRDefault="00E94C85" w:rsidP="0045660B">
      <w:pPr>
        <w:spacing w:after="0" w:line="360" w:lineRule="auto"/>
        <w:jc w:val="right"/>
        <w:rPr>
          <w:rFonts w:ascii="Calibri" w:hAnsi="Calibri" w:cs="Calibri"/>
          <w:i/>
          <w:iCs/>
          <w:color w:val="auto"/>
        </w:rPr>
      </w:pPr>
      <w:r w:rsidRPr="00A43388">
        <w:rPr>
          <w:rFonts w:ascii="Calibri" w:hAnsi="Calibri" w:cs="Calibri"/>
          <w:i/>
          <w:iCs/>
          <w:color w:val="auto"/>
        </w:rPr>
        <w:lastRenderedPageBreak/>
        <w:t>Załącznik nr 6 wewnętrznej procedury</w:t>
      </w:r>
    </w:p>
    <w:p w14:paraId="5083B6DA" w14:textId="77777777" w:rsidR="002C1B8D" w:rsidRPr="00A43388" w:rsidRDefault="002C1B8D" w:rsidP="004B3AA4">
      <w:pPr>
        <w:spacing w:after="0" w:line="360" w:lineRule="auto"/>
        <w:ind w:left="0" w:firstLine="0"/>
        <w:jc w:val="left"/>
        <w:rPr>
          <w:rFonts w:ascii="Calibri" w:hAnsi="Calibri" w:cs="Calibri"/>
          <w:i/>
          <w:iCs/>
          <w:color w:val="auto"/>
        </w:rPr>
      </w:pPr>
    </w:p>
    <w:p w14:paraId="2F8B0DDF" w14:textId="77777777" w:rsidR="00E94C85" w:rsidRPr="00A43388" w:rsidRDefault="00E94C85" w:rsidP="0045660B">
      <w:pPr>
        <w:spacing w:after="0" w:line="360" w:lineRule="auto"/>
        <w:jc w:val="center"/>
        <w:rPr>
          <w:rFonts w:ascii="Calibri" w:hAnsi="Calibri" w:cs="Calibri"/>
          <w:b/>
          <w:bCs/>
          <w:color w:val="auto"/>
        </w:rPr>
      </w:pPr>
      <w:r w:rsidRPr="00A43388">
        <w:rPr>
          <w:rFonts w:ascii="Calibri" w:hAnsi="Calibri" w:cs="Calibri"/>
          <w:b/>
          <w:bCs/>
          <w:color w:val="auto"/>
        </w:rPr>
        <w:t>ZGODA NA UJAWNIENIE TOŻSAMOŚCI SYGNALISTY</w:t>
      </w:r>
    </w:p>
    <w:p w14:paraId="049FEE1F" w14:textId="35BCDFA9" w:rsidR="00E94C85" w:rsidRPr="00A43388" w:rsidRDefault="00456D5F" w:rsidP="004B3AA4">
      <w:pPr>
        <w:tabs>
          <w:tab w:val="right" w:leader="dot" w:pos="3402"/>
        </w:tabs>
        <w:spacing w:after="0" w:line="360" w:lineRule="auto"/>
        <w:ind w:left="3402" w:right="57" w:hanging="3080"/>
        <w:jc w:val="left"/>
        <w:rPr>
          <w:rFonts w:ascii="Calibri" w:hAnsi="Calibri" w:cs="Calibri"/>
          <w:color w:val="auto"/>
        </w:rPr>
      </w:pPr>
      <w:r>
        <w:rPr>
          <w:rFonts w:ascii="Calibri" w:hAnsi="Calibri" w:cs="Calibri"/>
          <w:color w:val="auto"/>
        </w:rPr>
        <w:tab/>
      </w:r>
    </w:p>
    <w:p w14:paraId="067ED808" w14:textId="77777777" w:rsidR="00E94C85" w:rsidRPr="00A43388" w:rsidRDefault="00E94C85" w:rsidP="004B3AA4">
      <w:pPr>
        <w:spacing w:after="0" w:line="360" w:lineRule="auto"/>
        <w:jc w:val="left"/>
        <w:rPr>
          <w:rFonts w:ascii="Calibri" w:hAnsi="Calibri" w:cs="Calibri"/>
          <w:color w:val="auto"/>
          <w:sz w:val="20"/>
          <w:szCs w:val="20"/>
        </w:rPr>
      </w:pPr>
      <w:r w:rsidRPr="00A43388">
        <w:rPr>
          <w:rFonts w:ascii="Calibri" w:hAnsi="Calibri" w:cs="Calibri"/>
          <w:color w:val="auto"/>
          <w:sz w:val="20"/>
          <w:szCs w:val="20"/>
        </w:rPr>
        <w:t>Imię i nazwisko</w:t>
      </w:r>
    </w:p>
    <w:p w14:paraId="4B326A4C" w14:textId="25EC5C77" w:rsidR="00E94C85" w:rsidRPr="00A43388" w:rsidRDefault="00456D5F" w:rsidP="004B3AA4">
      <w:pPr>
        <w:tabs>
          <w:tab w:val="right" w:leader="dot" w:pos="3402"/>
        </w:tabs>
        <w:spacing w:after="0" w:line="360" w:lineRule="auto"/>
        <w:ind w:left="3544" w:right="57" w:hanging="3208"/>
        <w:jc w:val="left"/>
        <w:rPr>
          <w:rFonts w:ascii="Calibri" w:hAnsi="Calibri" w:cs="Calibri"/>
          <w:color w:val="auto"/>
        </w:rPr>
      </w:pPr>
      <w:r>
        <w:rPr>
          <w:rFonts w:ascii="Calibri" w:hAnsi="Calibri" w:cs="Calibri"/>
          <w:color w:val="auto"/>
        </w:rPr>
        <w:tab/>
      </w:r>
    </w:p>
    <w:p w14:paraId="6824B2B5" w14:textId="77777777" w:rsidR="00E94C85" w:rsidRPr="00A43388" w:rsidRDefault="00E94C85" w:rsidP="004B3AA4">
      <w:pPr>
        <w:spacing w:after="0" w:line="360" w:lineRule="auto"/>
        <w:jc w:val="left"/>
        <w:rPr>
          <w:rFonts w:ascii="Calibri" w:hAnsi="Calibri" w:cs="Calibri"/>
          <w:color w:val="auto"/>
          <w:sz w:val="20"/>
          <w:szCs w:val="20"/>
        </w:rPr>
      </w:pPr>
      <w:r w:rsidRPr="00A43388">
        <w:rPr>
          <w:rFonts w:ascii="Calibri" w:hAnsi="Calibri" w:cs="Calibri"/>
          <w:color w:val="auto"/>
          <w:sz w:val="20"/>
          <w:szCs w:val="20"/>
        </w:rPr>
        <w:t>Adres zamieszkania</w:t>
      </w:r>
    </w:p>
    <w:p w14:paraId="62E8C66F" w14:textId="04CAEDB3" w:rsidR="00E94C85" w:rsidRPr="00A43388" w:rsidRDefault="00456D5F" w:rsidP="004B3AA4">
      <w:pPr>
        <w:tabs>
          <w:tab w:val="right" w:leader="dot" w:pos="3402"/>
        </w:tabs>
        <w:spacing w:after="0" w:line="360" w:lineRule="auto"/>
        <w:ind w:left="3544" w:right="57" w:hanging="3208"/>
        <w:jc w:val="left"/>
        <w:rPr>
          <w:rFonts w:ascii="Calibri" w:hAnsi="Calibri" w:cs="Calibri"/>
          <w:color w:val="auto"/>
        </w:rPr>
      </w:pPr>
      <w:r>
        <w:rPr>
          <w:rFonts w:ascii="Calibri" w:hAnsi="Calibri" w:cs="Calibri"/>
          <w:color w:val="auto"/>
        </w:rPr>
        <w:tab/>
      </w:r>
    </w:p>
    <w:p w14:paraId="171173C2" w14:textId="77777777" w:rsidR="00E94C85" w:rsidRPr="00A43388" w:rsidRDefault="00E94C85" w:rsidP="004B3AA4">
      <w:pPr>
        <w:spacing w:after="0" w:line="360" w:lineRule="auto"/>
        <w:jc w:val="left"/>
        <w:rPr>
          <w:rFonts w:ascii="Calibri" w:hAnsi="Calibri" w:cs="Calibri"/>
          <w:color w:val="auto"/>
          <w:sz w:val="20"/>
          <w:szCs w:val="20"/>
        </w:rPr>
      </w:pPr>
      <w:r w:rsidRPr="00A43388">
        <w:rPr>
          <w:rFonts w:ascii="Calibri" w:hAnsi="Calibri" w:cs="Calibri"/>
          <w:color w:val="auto"/>
          <w:sz w:val="20"/>
          <w:szCs w:val="20"/>
        </w:rPr>
        <w:t>Adres e-mail lub numer telefonu</w:t>
      </w:r>
    </w:p>
    <w:bookmarkStart w:id="3" w:name="Wybór1"/>
    <w:p w14:paraId="13928E61" w14:textId="77777777" w:rsidR="00E94C85" w:rsidRPr="00A43388" w:rsidRDefault="00E94C85" w:rsidP="0045660B">
      <w:pPr>
        <w:spacing w:after="0" w:line="360" w:lineRule="auto"/>
        <w:jc w:val="left"/>
        <w:rPr>
          <w:rFonts w:ascii="Calibri" w:hAnsi="Calibri" w:cs="Calibri"/>
          <w:color w:val="auto"/>
        </w:rPr>
      </w:pPr>
      <w:r w:rsidRPr="00A43388">
        <w:rPr>
          <w:rFonts w:ascii="Calibri" w:hAnsi="Calibri" w:cs="Calibri"/>
          <w:color w:val="auto"/>
        </w:rPr>
        <w:fldChar w:fldCharType="begin">
          <w:ffData>
            <w:name w:val="Wybór1"/>
            <w:enabled/>
            <w:calcOnExit w:val="0"/>
            <w:checkBox>
              <w:sizeAuto/>
              <w:default w:val="0"/>
            </w:checkBox>
          </w:ffData>
        </w:fldChar>
      </w:r>
      <w:r w:rsidRPr="00A43388">
        <w:rPr>
          <w:rFonts w:ascii="Calibri" w:hAnsi="Calibri" w:cs="Calibri"/>
          <w:color w:val="auto"/>
        </w:rPr>
        <w:instrText xml:space="preserve"> FORMCHECKBOX </w:instrText>
      </w:r>
      <w:r w:rsidRPr="00A43388">
        <w:rPr>
          <w:rFonts w:ascii="Calibri" w:hAnsi="Calibri" w:cs="Calibri"/>
          <w:color w:val="auto"/>
        </w:rPr>
      </w:r>
      <w:r w:rsidRPr="00A43388">
        <w:rPr>
          <w:rFonts w:ascii="Calibri" w:hAnsi="Calibri" w:cs="Calibri"/>
          <w:color w:val="auto"/>
        </w:rPr>
        <w:fldChar w:fldCharType="separate"/>
      </w:r>
      <w:r w:rsidRPr="00A43388">
        <w:rPr>
          <w:rFonts w:ascii="Calibri" w:hAnsi="Calibri" w:cs="Calibri"/>
          <w:color w:val="auto"/>
        </w:rPr>
        <w:fldChar w:fldCharType="end"/>
      </w:r>
      <w:bookmarkEnd w:id="3"/>
      <w:r w:rsidRPr="00A43388">
        <w:rPr>
          <w:rFonts w:ascii="Calibri" w:hAnsi="Calibri" w:cs="Calibri"/>
          <w:color w:val="auto"/>
        </w:rPr>
        <w:t xml:space="preserve"> wyrażam zgodę na ujawnienie moich danych osobowych, pozwalających na ustalenie mojej tożsamości, osobom upoważnionym przez podmiot prawny. Przyjmuję do wiadomości, że wyrażenie zgody jest dobrowolne a zgoda może być wycofana w dowolnym momencie; wycofanie zgody nie ma wpływu na zgodność z prawem przetwarzania dokonanego przed jej wycofaniem</w:t>
      </w:r>
      <w:r w:rsidRPr="00A43388">
        <w:rPr>
          <w:rFonts w:ascii="Calibri" w:hAnsi="Calibri" w:cs="Calibri"/>
          <w:color w:val="auto"/>
          <w:sz w:val="14"/>
          <w:szCs w:val="14"/>
        </w:rPr>
        <w:t xml:space="preserve"> </w:t>
      </w:r>
      <w:r w:rsidRPr="00456D5F">
        <w:rPr>
          <w:rFonts w:ascii="Calibri" w:hAnsi="Calibri" w:cs="Calibri"/>
          <w:color w:val="auto"/>
          <w:vertAlign w:val="superscript"/>
        </w:rPr>
        <w:t>*</w:t>
      </w:r>
      <w:r w:rsidRPr="00A43388">
        <w:rPr>
          <w:rFonts w:ascii="Calibri" w:hAnsi="Calibri" w:cs="Calibri"/>
          <w:color w:val="auto"/>
          <w:sz w:val="14"/>
          <w:szCs w:val="14"/>
        </w:rPr>
        <w:t>.</w:t>
      </w:r>
    </w:p>
    <w:p w14:paraId="786CDBDA" w14:textId="77777777" w:rsidR="00E94C85" w:rsidRPr="00A43388" w:rsidRDefault="00E94C85" w:rsidP="004B3AA4">
      <w:pPr>
        <w:spacing w:after="0" w:line="360" w:lineRule="auto"/>
        <w:ind w:left="350"/>
        <w:jc w:val="left"/>
        <w:rPr>
          <w:rFonts w:ascii="Calibri" w:hAnsi="Calibri" w:cs="Calibri"/>
          <w:color w:val="auto"/>
        </w:rPr>
      </w:pPr>
      <w:r w:rsidRPr="00A43388">
        <w:rPr>
          <w:rFonts w:ascii="Calibri" w:hAnsi="Calibri" w:cs="Calibri"/>
          <w:color w:val="auto"/>
        </w:rPr>
        <w:t>Oświadczenie sygnalisty:</w:t>
      </w:r>
    </w:p>
    <w:p w14:paraId="033B3861" w14:textId="77777777" w:rsidR="00E94C85" w:rsidRPr="00A43388" w:rsidRDefault="00E94C85" w:rsidP="004B3AA4">
      <w:pPr>
        <w:spacing w:after="0" w:line="360" w:lineRule="auto"/>
        <w:ind w:left="0" w:firstLine="0"/>
        <w:jc w:val="left"/>
        <w:rPr>
          <w:rFonts w:ascii="Calibri" w:hAnsi="Calibri" w:cs="Calibri"/>
          <w:color w:val="auto"/>
        </w:rPr>
      </w:pPr>
      <w:r w:rsidRPr="00A43388">
        <w:rPr>
          <w:rFonts w:ascii="Calibri" w:hAnsi="Calibri" w:cs="Calibri"/>
          <w:color w:val="auto"/>
        </w:rPr>
        <w:t>Przyjmuję do wiadomości, że:</w:t>
      </w:r>
    </w:p>
    <w:p w14:paraId="11EE9039" w14:textId="4905FE2E" w:rsidR="00E94C85" w:rsidRPr="00A43388" w:rsidRDefault="00E94C85" w:rsidP="0045660B">
      <w:pPr>
        <w:spacing w:after="0" w:line="360" w:lineRule="auto"/>
        <w:ind w:left="426" w:hanging="426"/>
        <w:jc w:val="left"/>
        <w:rPr>
          <w:rFonts w:ascii="Calibri" w:hAnsi="Calibri" w:cs="Calibri"/>
          <w:color w:val="auto"/>
        </w:rPr>
      </w:pPr>
      <w:r w:rsidRPr="00A43388">
        <w:rPr>
          <w:rFonts w:ascii="Calibri" w:hAnsi="Calibri" w:cs="Calibri"/>
          <w:color w:val="auto"/>
        </w:rPr>
        <w:t>-</w:t>
      </w:r>
      <w:r w:rsidRPr="00A43388">
        <w:rPr>
          <w:rFonts w:ascii="Calibri" w:hAnsi="Calibri" w:cs="Calibri"/>
          <w:color w:val="auto"/>
        </w:rPr>
        <w:tab/>
        <w:t xml:space="preserve">wyrażona zgoda nie dotyczy sytuacji, w której ujawnienie jest koniecznym i proporcjonalnym obowiązkiem wynikającym z przepisów prawa w związku z postępowaniami wyjaśniającymi prowadzonymi przez organy publiczne lub postępowaniami przygotowawczymi lub sądowymi prowadzonymi przez sądy, </w:t>
      </w:r>
      <w:r w:rsidR="00A5305B" w:rsidRPr="00A43388">
        <w:rPr>
          <w:rFonts w:ascii="Calibri" w:hAnsi="Calibri" w:cs="Calibri"/>
          <w:color w:val="auto"/>
        </w:rPr>
        <w:br/>
      </w:r>
      <w:r w:rsidRPr="00A43388">
        <w:rPr>
          <w:rFonts w:ascii="Calibri" w:hAnsi="Calibri" w:cs="Calibri"/>
          <w:color w:val="auto"/>
        </w:rPr>
        <w:t xml:space="preserve">w tym w celu zagwarantowania prawa do obrony przysługującego osobie, której </w:t>
      </w:r>
      <w:r w:rsidR="00A5305B" w:rsidRPr="00A43388">
        <w:rPr>
          <w:rFonts w:ascii="Calibri" w:hAnsi="Calibri" w:cs="Calibri"/>
          <w:color w:val="auto"/>
        </w:rPr>
        <w:br/>
      </w:r>
      <w:r w:rsidRPr="00A43388">
        <w:rPr>
          <w:rFonts w:ascii="Calibri" w:hAnsi="Calibri" w:cs="Calibri"/>
          <w:color w:val="auto"/>
        </w:rPr>
        <w:t>dotyczy zgłoszenie.</w:t>
      </w:r>
    </w:p>
    <w:p w14:paraId="081F89EB" w14:textId="5735E2E7" w:rsidR="00E94C85" w:rsidRPr="00A43388" w:rsidRDefault="00E94C85" w:rsidP="0045660B">
      <w:pPr>
        <w:spacing w:after="0" w:line="360" w:lineRule="auto"/>
        <w:ind w:left="4828"/>
        <w:jc w:val="center"/>
        <w:rPr>
          <w:rFonts w:ascii="Calibri" w:hAnsi="Calibri" w:cs="Calibri"/>
          <w:color w:val="auto"/>
        </w:rPr>
      </w:pPr>
      <w:r w:rsidRPr="00A43388">
        <w:rPr>
          <w:rFonts w:ascii="Calibri" w:hAnsi="Calibri" w:cs="Calibri"/>
          <w:color w:val="auto"/>
        </w:rPr>
        <w:t>............................................</w:t>
      </w:r>
    </w:p>
    <w:p w14:paraId="3CFAB11F" w14:textId="77777777" w:rsidR="00E94C85" w:rsidRPr="00A43388" w:rsidRDefault="00E94C85" w:rsidP="0045660B">
      <w:pPr>
        <w:spacing w:after="0" w:line="360" w:lineRule="auto"/>
        <w:ind w:left="4828"/>
        <w:jc w:val="center"/>
        <w:rPr>
          <w:rFonts w:ascii="Calibri" w:hAnsi="Calibri" w:cs="Calibri"/>
          <w:color w:val="auto"/>
          <w:sz w:val="20"/>
          <w:szCs w:val="20"/>
        </w:rPr>
      </w:pPr>
      <w:r w:rsidRPr="00A43388">
        <w:rPr>
          <w:rFonts w:ascii="Calibri" w:hAnsi="Calibri" w:cs="Calibri"/>
          <w:color w:val="auto"/>
          <w:sz w:val="20"/>
          <w:szCs w:val="20"/>
        </w:rPr>
        <w:t>(czytelny podpis)</w:t>
      </w:r>
    </w:p>
    <w:p w14:paraId="7869C74D" w14:textId="77777777" w:rsidR="00E94C85" w:rsidRPr="00A43388" w:rsidRDefault="00E94C85" w:rsidP="004B3AA4">
      <w:pPr>
        <w:spacing w:after="0" w:line="360" w:lineRule="auto"/>
        <w:ind w:left="0" w:firstLine="0"/>
        <w:jc w:val="left"/>
        <w:rPr>
          <w:rFonts w:ascii="Calibri" w:hAnsi="Calibri" w:cs="Calibri"/>
          <w:color w:val="auto"/>
          <w:sz w:val="20"/>
          <w:szCs w:val="20"/>
        </w:rPr>
      </w:pPr>
    </w:p>
    <w:p w14:paraId="0D0FDB66" w14:textId="77777777" w:rsidR="00E94C85" w:rsidRPr="00A43388" w:rsidRDefault="00E94C85" w:rsidP="004B3AA4">
      <w:pPr>
        <w:spacing w:after="0" w:line="360" w:lineRule="auto"/>
        <w:ind w:left="0" w:firstLine="0"/>
        <w:jc w:val="left"/>
        <w:rPr>
          <w:rFonts w:ascii="Calibri" w:hAnsi="Calibri" w:cs="Calibri"/>
          <w:color w:val="auto"/>
          <w:sz w:val="20"/>
          <w:szCs w:val="20"/>
        </w:rPr>
      </w:pPr>
    </w:p>
    <w:p w14:paraId="34608670" w14:textId="40E6198C" w:rsidR="00E94C85" w:rsidRPr="00A43388" w:rsidRDefault="00E94C85" w:rsidP="0045660B">
      <w:pPr>
        <w:spacing w:after="0" w:line="360" w:lineRule="auto"/>
        <w:ind w:left="448" w:hanging="90"/>
        <w:jc w:val="left"/>
        <w:rPr>
          <w:rFonts w:ascii="Calibri" w:hAnsi="Calibri" w:cs="Calibri"/>
          <w:color w:val="auto"/>
          <w:sz w:val="18"/>
          <w:szCs w:val="18"/>
        </w:rPr>
      </w:pPr>
      <w:r w:rsidRPr="00A43388">
        <w:rPr>
          <w:rFonts w:ascii="Calibri" w:hAnsi="Calibri" w:cs="Calibri"/>
          <w:color w:val="auto"/>
          <w:sz w:val="18"/>
          <w:szCs w:val="18"/>
        </w:rPr>
        <w:t>*</w:t>
      </w:r>
      <w:r w:rsidRPr="00A43388">
        <w:rPr>
          <w:rFonts w:ascii="Calibri" w:hAnsi="Calibri" w:cs="Calibri"/>
          <w:color w:val="auto"/>
          <w:sz w:val="16"/>
          <w:szCs w:val="16"/>
        </w:rPr>
        <w:t>podstawa prawna art. 6 ust. 1 lit. a) i art. 7 Rozporządzenia Parlamentu Europejskiego i Rady (UE) 2016/679 z dnia 27 kwietnia 2016 r. w sprawie ochrony osób fizycznych w związku z przetwarzaniem danych osobowych i w sprawie swobodnego przepływu takich danych oraz uchylenia dyrektywy 95/46/WE.</w:t>
      </w:r>
    </w:p>
    <w:p w14:paraId="76123ADF" w14:textId="77777777" w:rsidR="00E94C85" w:rsidRPr="00A43388" w:rsidRDefault="00E94C85" w:rsidP="004B3AA4">
      <w:pPr>
        <w:spacing w:after="0" w:line="360" w:lineRule="auto"/>
        <w:ind w:left="0" w:firstLine="0"/>
        <w:jc w:val="left"/>
        <w:rPr>
          <w:rFonts w:ascii="Calibri" w:eastAsia="Calibri" w:hAnsi="Calibri" w:cs="Calibri"/>
          <w:b/>
          <w:color w:val="auto"/>
        </w:rPr>
      </w:pPr>
    </w:p>
    <w:p w14:paraId="3AD0166C" w14:textId="77777777" w:rsidR="005D071F" w:rsidRPr="00A43388" w:rsidRDefault="005D071F" w:rsidP="004B3AA4">
      <w:pPr>
        <w:spacing w:after="0" w:line="360" w:lineRule="auto"/>
        <w:ind w:left="0" w:firstLine="0"/>
        <w:jc w:val="left"/>
        <w:rPr>
          <w:rFonts w:ascii="Calibri" w:eastAsia="Calibri" w:hAnsi="Calibri" w:cs="Calibri"/>
          <w:b/>
          <w:color w:val="auto"/>
        </w:rPr>
      </w:pPr>
    </w:p>
    <w:p w14:paraId="6F0037CE" w14:textId="77777777" w:rsidR="005D071F" w:rsidRDefault="005D071F" w:rsidP="004B3AA4">
      <w:pPr>
        <w:spacing w:after="0" w:line="360" w:lineRule="auto"/>
        <w:ind w:left="0" w:firstLine="0"/>
        <w:jc w:val="left"/>
        <w:rPr>
          <w:rFonts w:ascii="Calibri" w:eastAsia="Calibri" w:hAnsi="Calibri" w:cs="Calibri"/>
          <w:b/>
          <w:color w:val="auto"/>
        </w:rPr>
      </w:pPr>
    </w:p>
    <w:p w14:paraId="03A2B392" w14:textId="77777777" w:rsidR="004B3AA4" w:rsidRDefault="004B3AA4" w:rsidP="004B3AA4">
      <w:pPr>
        <w:spacing w:after="0" w:line="360" w:lineRule="auto"/>
        <w:ind w:left="0" w:firstLine="0"/>
        <w:jc w:val="left"/>
        <w:rPr>
          <w:rFonts w:ascii="Calibri" w:eastAsia="Calibri" w:hAnsi="Calibri" w:cs="Calibri"/>
          <w:b/>
          <w:color w:val="auto"/>
        </w:rPr>
      </w:pPr>
    </w:p>
    <w:p w14:paraId="5AEA8CBA" w14:textId="77777777" w:rsidR="004B3AA4" w:rsidRPr="00A43388" w:rsidRDefault="004B3AA4" w:rsidP="004B3AA4">
      <w:pPr>
        <w:spacing w:after="0" w:line="360" w:lineRule="auto"/>
        <w:ind w:left="0" w:firstLine="0"/>
        <w:jc w:val="left"/>
        <w:rPr>
          <w:rFonts w:ascii="Calibri" w:eastAsia="Calibri" w:hAnsi="Calibri" w:cs="Calibri"/>
          <w:b/>
          <w:color w:val="auto"/>
        </w:rPr>
      </w:pPr>
    </w:p>
    <w:p w14:paraId="630F06A5" w14:textId="26EE6157" w:rsidR="00486F63" w:rsidRPr="00A43388" w:rsidRDefault="00B761DA" w:rsidP="0045660B">
      <w:pPr>
        <w:spacing w:after="0" w:line="360" w:lineRule="auto"/>
        <w:jc w:val="right"/>
        <w:rPr>
          <w:rFonts w:ascii="Calibri" w:hAnsi="Calibri" w:cs="Calibri"/>
          <w:bCs/>
          <w:i/>
        </w:rPr>
      </w:pPr>
      <w:bookmarkStart w:id="4" w:name="_Hlk175433807"/>
      <w:bookmarkStart w:id="5" w:name="_Hlk177477047"/>
      <w:r w:rsidRPr="00A43388">
        <w:rPr>
          <w:rFonts w:ascii="Calibri" w:hAnsi="Calibri" w:cs="Calibri"/>
          <w:bCs/>
          <w:i/>
        </w:rPr>
        <w:t xml:space="preserve">Załącznik nr 7 </w:t>
      </w:r>
      <w:r w:rsidR="00486F63" w:rsidRPr="00A43388">
        <w:rPr>
          <w:rFonts w:ascii="Calibri" w:hAnsi="Calibri" w:cs="Calibri"/>
          <w:bCs/>
          <w:i/>
        </w:rPr>
        <w:t>wewnętrznej procedury</w:t>
      </w:r>
      <w:bookmarkEnd w:id="4"/>
    </w:p>
    <w:p w14:paraId="0A4D3E55" w14:textId="77777777" w:rsidR="00B761DA" w:rsidRPr="0076489A" w:rsidRDefault="00B761DA" w:rsidP="0045660B">
      <w:pPr>
        <w:spacing w:after="0" w:line="360" w:lineRule="auto"/>
        <w:ind w:left="0" w:firstLine="0"/>
        <w:jc w:val="left"/>
        <w:rPr>
          <w:rFonts w:ascii="Calibri" w:hAnsi="Calibri" w:cs="Calibri"/>
          <w:iCs/>
        </w:rPr>
      </w:pPr>
    </w:p>
    <w:p w14:paraId="527EDE41" w14:textId="77777777" w:rsidR="00486F63" w:rsidRPr="00A43388" w:rsidRDefault="00486F63" w:rsidP="0045660B">
      <w:pPr>
        <w:spacing w:after="0" w:line="360" w:lineRule="auto"/>
        <w:jc w:val="right"/>
        <w:rPr>
          <w:rFonts w:ascii="Calibri" w:hAnsi="Calibri" w:cs="Calibri"/>
          <w:sz w:val="22"/>
          <w:szCs w:val="22"/>
        </w:rPr>
      </w:pPr>
      <w:r w:rsidRPr="00A43388">
        <w:rPr>
          <w:rFonts w:ascii="Calibri" w:hAnsi="Calibri" w:cs="Calibri"/>
          <w:sz w:val="22"/>
          <w:szCs w:val="22"/>
        </w:rPr>
        <w:lastRenderedPageBreak/>
        <w:t>…………………………………….., dnia ………………….…..….. r.</w:t>
      </w:r>
    </w:p>
    <w:p w14:paraId="6821362F" w14:textId="703ECF4D" w:rsidR="00486F63" w:rsidRPr="00A43388" w:rsidRDefault="0076489A" w:rsidP="0045660B">
      <w:pPr>
        <w:tabs>
          <w:tab w:val="right" w:pos="6379"/>
          <w:tab w:val="right" w:pos="8364"/>
        </w:tabs>
        <w:spacing w:after="0" w:line="360" w:lineRule="auto"/>
        <w:ind w:left="0" w:right="57" w:firstLine="0"/>
        <w:jc w:val="left"/>
        <w:rPr>
          <w:rFonts w:ascii="Calibri" w:hAnsi="Calibri" w:cs="Calibri"/>
          <w:sz w:val="22"/>
          <w:szCs w:val="22"/>
        </w:rPr>
      </w:pPr>
      <w:r>
        <w:rPr>
          <w:rFonts w:ascii="Calibri" w:hAnsi="Calibri" w:cs="Calibri"/>
          <w:sz w:val="22"/>
          <w:szCs w:val="22"/>
        </w:rPr>
        <w:tab/>
      </w:r>
      <w:r w:rsidR="00486F63" w:rsidRPr="00A43388">
        <w:rPr>
          <w:rFonts w:ascii="Calibri" w:hAnsi="Calibri" w:cs="Calibri"/>
          <w:sz w:val="22"/>
          <w:szCs w:val="22"/>
        </w:rPr>
        <w:t>(</w:t>
      </w:r>
      <w:r w:rsidR="00486F63" w:rsidRPr="00A43388">
        <w:rPr>
          <w:rFonts w:ascii="Calibri" w:hAnsi="Calibri" w:cs="Calibri"/>
          <w:i/>
          <w:sz w:val="22"/>
          <w:szCs w:val="22"/>
        </w:rPr>
        <w:t>miejscowość</w:t>
      </w:r>
      <w:r w:rsidR="00486F63" w:rsidRPr="00A43388">
        <w:rPr>
          <w:rFonts w:ascii="Calibri" w:hAnsi="Calibri" w:cs="Calibri"/>
          <w:sz w:val="22"/>
          <w:szCs w:val="22"/>
        </w:rPr>
        <w:t>)</w:t>
      </w:r>
      <w:r>
        <w:rPr>
          <w:rFonts w:ascii="Calibri" w:hAnsi="Calibri" w:cs="Calibri"/>
          <w:sz w:val="22"/>
          <w:szCs w:val="22"/>
        </w:rPr>
        <w:tab/>
      </w:r>
      <w:r w:rsidR="00486F63" w:rsidRPr="00A43388">
        <w:rPr>
          <w:rFonts w:ascii="Calibri" w:hAnsi="Calibri" w:cs="Calibri"/>
          <w:sz w:val="22"/>
          <w:szCs w:val="22"/>
        </w:rPr>
        <w:t>(</w:t>
      </w:r>
      <w:r w:rsidR="00486F63" w:rsidRPr="00A43388">
        <w:rPr>
          <w:rFonts w:ascii="Calibri" w:hAnsi="Calibri" w:cs="Calibri"/>
          <w:i/>
          <w:sz w:val="22"/>
          <w:szCs w:val="22"/>
        </w:rPr>
        <w:t>data</w:t>
      </w:r>
      <w:r w:rsidR="00486F63" w:rsidRPr="00A43388">
        <w:rPr>
          <w:rFonts w:ascii="Calibri" w:hAnsi="Calibri" w:cs="Calibri"/>
          <w:sz w:val="22"/>
          <w:szCs w:val="22"/>
        </w:rPr>
        <w:t>)</w:t>
      </w:r>
    </w:p>
    <w:p w14:paraId="5D28895B" w14:textId="77777777" w:rsidR="00486F63" w:rsidRPr="00681A99" w:rsidRDefault="00486F63" w:rsidP="0045660B">
      <w:pPr>
        <w:spacing w:after="0" w:line="360" w:lineRule="auto"/>
        <w:ind w:left="0" w:firstLine="0"/>
        <w:jc w:val="left"/>
        <w:rPr>
          <w:rFonts w:ascii="Calibri" w:hAnsi="Calibri" w:cs="Calibri"/>
          <w:sz w:val="22"/>
          <w:szCs w:val="22"/>
        </w:rPr>
      </w:pPr>
    </w:p>
    <w:p w14:paraId="772A518E" w14:textId="77777777" w:rsidR="00486F63" w:rsidRPr="00A43388" w:rsidRDefault="00486F63" w:rsidP="0045660B">
      <w:pPr>
        <w:spacing w:after="0" w:line="360" w:lineRule="auto"/>
        <w:jc w:val="center"/>
        <w:rPr>
          <w:rFonts w:ascii="Calibri" w:hAnsi="Calibri" w:cs="Calibri"/>
          <w:b/>
          <w:bCs/>
          <w:sz w:val="22"/>
          <w:szCs w:val="22"/>
        </w:rPr>
      </w:pPr>
      <w:r w:rsidRPr="00A43388">
        <w:rPr>
          <w:rFonts w:ascii="Calibri" w:hAnsi="Calibri" w:cs="Calibri"/>
          <w:b/>
          <w:bCs/>
          <w:sz w:val="22"/>
          <w:szCs w:val="22"/>
        </w:rPr>
        <w:t>Raport końcowy z postępowania w sprawie zgłoszenia naruszenia prawa przeprowadzonego przez Komisję Wyjaśniającą</w:t>
      </w:r>
    </w:p>
    <w:p w14:paraId="2D87AB33" w14:textId="5DEE7667" w:rsidR="00486F63" w:rsidRPr="00A43388" w:rsidRDefault="00486F63" w:rsidP="0045660B">
      <w:pPr>
        <w:tabs>
          <w:tab w:val="right" w:leader="dot" w:pos="7938"/>
        </w:tabs>
        <w:spacing w:after="0" w:line="360" w:lineRule="auto"/>
        <w:ind w:left="720" w:right="57" w:hanging="363"/>
        <w:jc w:val="left"/>
        <w:rPr>
          <w:rFonts w:ascii="Calibri" w:hAnsi="Calibri" w:cs="Calibri"/>
          <w:sz w:val="22"/>
          <w:szCs w:val="22"/>
        </w:rPr>
      </w:pPr>
      <w:r w:rsidRPr="00A43388">
        <w:rPr>
          <w:rFonts w:ascii="Calibri" w:hAnsi="Calibri" w:cs="Calibri"/>
          <w:sz w:val="22"/>
          <w:szCs w:val="22"/>
        </w:rPr>
        <w:t>Dotyczy zgłoszenia złożonego w dniu:</w:t>
      </w:r>
      <w:r w:rsidR="005807CF">
        <w:rPr>
          <w:rFonts w:ascii="Calibri" w:hAnsi="Calibri" w:cs="Calibri"/>
          <w:sz w:val="22"/>
          <w:szCs w:val="22"/>
        </w:rPr>
        <w:tab/>
      </w:r>
    </w:p>
    <w:p w14:paraId="48BF8BAF" w14:textId="5A789963" w:rsidR="00486F63" w:rsidRPr="00A43388" w:rsidRDefault="00486F63" w:rsidP="0045660B">
      <w:pPr>
        <w:tabs>
          <w:tab w:val="right" w:leader="dot" w:pos="7938"/>
        </w:tabs>
        <w:spacing w:after="0" w:line="360" w:lineRule="auto"/>
        <w:ind w:left="720" w:right="57" w:hanging="363"/>
        <w:jc w:val="left"/>
        <w:rPr>
          <w:rFonts w:ascii="Calibri" w:hAnsi="Calibri" w:cs="Calibri"/>
          <w:sz w:val="22"/>
          <w:szCs w:val="22"/>
        </w:rPr>
      </w:pPr>
      <w:r w:rsidRPr="00A43388">
        <w:rPr>
          <w:rFonts w:ascii="Calibri" w:hAnsi="Calibri" w:cs="Calibri"/>
          <w:sz w:val="22"/>
          <w:szCs w:val="22"/>
        </w:rPr>
        <w:t>przez:</w:t>
      </w:r>
      <w:r w:rsidR="005807CF">
        <w:rPr>
          <w:rFonts w:ascii="Calibri" w:hAnsi="Calibri" w:cs="Calibri"/>
          <w:sz w:val="22"/>
          <w:szCs w:val="22"/>
        </w:rPr>
        <w:tab/>
      </w:r>
    </w:p>
    <w:p w14:paraId="775E8F57" w14:textId="38519035" w:rsidR="00486F63" w:rsidRPr="00A43388" w:rsidRDefault="00486F63" w:rsidP="0045660B">
      <w:pPr>
        <w:tabs>
          <w:tab w:val="right" w:leader="dot" w:pos="7938"/>
        </w:tabs>
        <w:spacing w:after="0" w:line="360" w:lineRule="auto"/>
        <w:ind w:left="720" w:right="57" w:hanging="363"/>
        <w:jc w:val="left"/>
        <w:rPr>
          <w:rFonts w:ascii="Calibri" w:hAnsi="Calibri" w:cs="Calibri"/>
          <w:sz w:val="22"/>
          <w:szCs w:val="22"/>
        </w:rPr>
      </w:pPr>
      <w:r w:rsidRPr="00A43388">
        <w:rPr>
          <w:rFonts w:ascii="Calibri" w:hAnsi="Calibri" w:cs="Calibri"/>
          <w:sz w:val="22"/>
          <w:szCs w:val="22"/>
        </w:rPr>
        <w:t>stanowisko zajmowane przez sygnalistę i komórka organizacyjna:</w:t>
      </w:r>
      <w:r w:rsidR="005807CF">
        <w:rPr>
          <w:rFonts w:ascii="Calibri" w:hAnsi="Calibri" w:cs="Calibri"/>
          <w:sz w:val="22"/>
          <w:szCs w:val="22"/>
        </w:rPr>
        <w:tab/>
      </w:r>
    </w:p>
    <w:p w14:paraId="01ADE37C" w14:textId="77777777" w:rsidR="00486F63" w:rsidRPr="00A43388" w:rsidRDefault="00486F63" w:rsidP="0045660B">
      <w:pPr>
        <w:spacing w:after="0" w:line="360" w:lineRule="auto"/>
        <w:jc w:val="left"/>
        <w:rPr>
          <w:rFonts w:ascii="Calibri" w:hAnsi="Calibri" w:cs="Calibri"/>
          <w:b/>
          <w:bCs/>
          <w:sz w:val="22"/>
          <w:szCs w:val="22"/>
        </w:rPr>
      </w:pPr>
      <w:r w:rsidRPr="00A43388">
        <w:rPr>
          <w:rFonts w:ascii="Calibri" w:hAnsi="Calibri" w:cs="Calibri"/>
          <w:b/>
          <w:bCs/>
          <w:sz w:val="22"/>
          <w:szCs w:val="22"/>
        </w:rPr>
        <w:t>I. Skład Komisji Wyjaśniającej</w:t>
      </w:r>
    </w:p>
    <w:p w14:paraId="06FCCEA9" w14:textId="77777777" w:rsidR="00486F63" w:rsidRPr="00A43388" w:rsidRDefault="00486F63" w:rsidP="0045660B">
      <w:pPr>
        <w:spacing w:after="0" w:line="360" w:lineRule="auto"/>
        <w:jc w:val="left"/>
        <w:rPr>
          <w:rFonts w:ascii="Calibri" w:hAnsi="Calibri" w:cs="Calibri"/>
          <w:sz w:val="22"/>
          <w:szCs w:val="22"/>
        </w:rPr>
      </w:pPr>
      <w:r w:rsidRPr="00A43388">
        <w:rPr>
          <w:rFonts w:ascii="Calibri" w:hAnsi="Calibri" w:cs="Calibri"/>
          <w:sz w:val="22"/>
          <w:szCs w:val="22"/>
        </w:rPr>
        <w:t>Sprawę rozpatrywał</w:t>
      </w:r>
      <w:bookmarkStart w:id="6" w:name="_Hlk175421058"/>
      <w:r w:rsidRPr="00A43388">
        <w:rPr>
          <w:rFonts w:ascii="Calibri" w:hAnsi="Calibri" w:cs="Calibri"/>
          <w:sz w:val="22"/>
          <w:szCs w:val="22"/>
        </w:rPr>
        <w:t xml:space="preserve">a Komisja Wyjaśniająca </w:t>
      </w:r>
      <w:bookmarkEnd w:id="6"/>
      <w:r w:rsidRPr="00A43388">
        <w:rPr>
          <w:rFonts w:ascii="Calibri" w:hAnsi="Calibri" w:cs="Calibri"/>
          <w:sz w:val="22"/>
          <w:szCs w:val="22"/>
        </w:rPr>
        <w:t>powołana w następującym składzie:</w:t>
      </w:r>
    </w:p>
    <w:p w14:paraId="2B90EF3B" w14:textId="462F12F1" w:rsidR="00486F63" w:rsidRPr="00A43388" w:rsidRDefault="00486F63" w:rsidP="0045660B">
      <w:pPr>
        <w:tabs>
          <w:tab w:val="left" w:leader="dot" w:pos="4678"/>
        </w:tabs>
        <w:spacing w:after="0" w:line="360" w:lineRule="auto"/>
        <w:ind w:left="720" w:right="57" w:hanging="363"/>
        <w:jc w:val="left"/>
        <w:rPr>
          <w:rFonts w:ascii="Calibri" w:hAnsi="Calibri" w:cs="Calibri"/>
          <w:sz w:val="22"/>
          <w:szCs w:val="22"/>
        </w:rPr>
      </w:pPr>
      <w:r w:rsidRPr="00A43388">
        <w:rPr>
          <w:rFonts w:ascii="Calibri" w:hAnsi="Calibri" w:cs="Calibri"/>
          <w:sz w:val="22"/>
          <w:szCs w:val="22"/>
        </w:rPr>
        <w:t xml:space="preserve">1. Przewodniczący – </w:t>
      </w:r>
      <w:r w:rsidR="005807CF">
        <w:rPr>
          <w:rFonts w:ascii="Calibri" w:hAnsi="Calibri" w:cs="Calibri"/>
          <w:sz w:val="22"/>
          <w:szCs w:val="22"/>
        </w:rPr>
        <w:tab/>
      </w:r>
      <w:r w:rsidRPr="00A43388">
        <w:rPr>
          <w:rFonts w:ascii="Calibri" w:hAnsi="Calibri" w:cs="Calibri"/>
          <w:sz w:val="22"/>
          <w:szCs w:val="22"/>
        </w:rPr>
        <w:t>(</w:t>
      </w:r>
      <w:r w:rsidRPr="00A43388">
        <w:rPr>
          <w:rFonts w:ascii="Calibri" w:hAnsi="Calibri" w:cs="Calibri"/>
          <w:i/>
          <w:sz w:val="22"/>
          <w:szCs w:val="22"/>
        </w:rPr>
        <w:t>imię i nazwisko</w:t>
      </w:r>
      <w:r w:rsidRPr="00A43388">
        <w:rPr>
          <w:rFonts w:ascii="Calibri" w:hAnsi="Calibri" w:cs="Calibri"/>
          <w:sz w:val="22"/>
          <w:szCs w:val="22"/>
        </w:rPr>
        <w:t>),</w:t>
      </w:r>
    </w:p>
    <w:p w14:paraId="72367FFD" w14:textId="0DBB9168" w:rsidR="00486F63" w:rsidRPr="00A43388" w:rsidRDefault="00486F63" w:rsidP="0045660B">
      <w:pPr>
        <w:tabs>
          <w:tab w:val="right" w:leader="dot" w:pos="6237"/>
        </w:tabs>
        <w:spacing w:after="0" w:line="360" w:lineRule="auto"/>
        <w:ind w:left="720" w:right="57" w:hanging="363"/>
        <w:jc w:val="left"/>
        <w:rPr>
          <w:rFonts w:ascii="Calibri" w:hAnsi="Calibri" w:cs="Calibri"/>
          <w:sz w:val="22"/>
          <w:szCs w:val="22"/>
        </w:rPr>
      </w:pPr>
      <w:r w:rsidRPr="00A43388">
        <w:rPr>
          <w:rFonts w:ascii="Calibri" w:hAnsi="Calibri" w:cs="Calibri"/>
          <w:sz w:val="22"/>
          <w:szCs w:val="22"/>
        </w:rPr>
        <w:t xml:space="preserve">2. Członek – </w:t>
      </w:r>
      <w:r w:rsidR="005807CF">
        <w:rPr>
          <w:rFonts w:ascii="Calibri" w:hAnsi="Calibri" w:cs="Calibri"/>
          <w:sz w:val="22"/>
          <w:szCs w:val="22"/>
        </w:rPr>
        <w:tab/>
      </w:r>
      <w:r w:rsidRPr="00A43388">
        <w:rPr>
          <w:rFonts w:ascii="Calibri" w:hAnsi="Calibri" w:cs="Calibri"/>
          <w:sz w:val="22"/>
          <w:szCs w:val="22"/>
        </w:rPr>
        <w:t>(</w:t>
      </w:r>
      <w:r w:rsidRPr="00A43388">
        <w:rPr>
          <w:rFonts w:ascii="Calibri" w:hAnsi="Calibri" w:cs="Calibri"/>
          <w:i/>
          <w:sz w:val="22"/>
          <w:szCs w:val="22"/>
        </w:rPr>
        <w:t>imię i nazwisko</w:t>
      </w:r>
      <w:r w:rsidRPr="00A43388">
        <w:rPr>
          <w:rFonts w:ascii="Calibri" w:hAnsi="Calibri" w:cs="Calibri"/>
          <w:sz w:val="22"/>
          <w:szCs w:val="22"/>
        </w:rPr>
        <w:t>),</w:t>
      </w:r>
    </w:p>
    <w:p w14:paraId="2FD90E80" w14:textId="1BAB18CD" w:rsidR="00486F63" w:rsidRPr="00A43388" w:rsidRDefault="00486F63" w:rsidP="0045660B">
      <w:pPr>
        <w:tabs>
          <w:tab w:val="right" w:leader="dot" w:pos="6237"/>
        </w:tabs>
        <w:spacing w:after="0" w:line="360" w:lineRule="auto"/>
        <w:ind w:left="720" w:right="57" w:hanging="363"/>
        <w:jc w:val="left"/>
        <w:rPr>
          <w:rFonts w:ascii="Calibri" w:hAnsi="Calibri" w:cs="Calibri"/>
          <w:sz w:val="22"/>
          <w:szCs w:val="22"/>
        </w:rPr>
      </w:pPr>
      <w:r w:rsidRPr="00A43388">
        <w:rPr>
          <w:rFonts w:ascii="Calibri" w:hAnsi="Calibri" w:cs="Calibri"/>
          <w:sz w:val="22"/>
          <w:szCs w:val="22"/>
        </w:rPr>
        <w:t xml:space="preserve">3. Członek – </w:t>
      </w:r>
      <w:r w:rsidR="005807CF">
        <w:rPr>
          <w:rFonts w:ascii="Calibri" w:hAnsi="Calibri" w:cs="Calibri"/>
          <w:sz w:val="22"/>
          <w:szCs w:val="22"/>
        </w:rPr>
        <w:tab/>
      </w:r>
      <w:r w:rsidRPr="00A43388">
        <w:rPr>
          <w:rFonts w:ascii="Calibri" w:hAnsi="Calibri" w:cs="Calibri"/>
          <w:sz w:val="22"/>
          <w:szCs w:val="22"/>
        </w:rPr>
        <w:t>(</w:t>
      </w:r>
      <w:r w:rsidRPr="00A43388">
        <w:rPr>
          <w:rFonts w:ascii="Calibri" w:hAnsi="Calibri" w:cs="Calibri"/>
          <w:i/>
          <w:sz w:val="22"/>
          <w:szCs w:val="22"/>
        </w:rPr>
        <w:t>imię i nazwisko</w:t>
      </w:r>
      <w:r w:rsidRPr="00A43388">
        <w:rPr>
          <w:rFonts w:ascii="Calibri" w:hAnsi="Calibri" w:cs="Calibri"/>
          <w:sz w:val="22"/>
          <w:szCs w:val="22"/>
        </w:rPr>
        <w:t>).</w:t>
      </w:r>
    </w:p>
    <w:p w14:paraId="350E10DA" w14:textId="4A0EF5AB" w:rsidR="00486F63" w:rsidRPr="00A43388" w:rsidRDefault="00486F63" w:rsidP="0045660B">
      <w:pPr>
        <w:tabs>
          <w:tab w:val="right" w:leader="dot" w:pos="6237"/>
        </w:tabs>
        <w:spacing w:after="0" w:line="360" w:lineRule="auto"/>
        <w:ind w:left="720" w:right="57" w:hanging="363"/>
        <w:jc w:val="left"/>
        <w:rPr>
          <w:rFonts w:ascii="Calibri" w:hAnsi="Calibri" w:cs="Calibri"/>
          <w:sz w:val="22"/>
          <w:szCs w:val="22"/>
        </w:rPr>
      </w:pPr>
      <w:r w:rsidRPr="00A43388">
        <w:rPr>
          <w:rFonts w:ascii="Calibri" w:hAnsi="Calibri" w:cs="Calibri"/>
          <w:sz w:val="22"/>
          <w:szCs w:val="22"/>
        </w:rPr>
        <w:t xml:space="preserve">4. Członek – </w:t>
      </w:r>
      <w:r w:rsidR="005807CF">
        <w:rPr>
          <w:rFonts w:ascii="Calibri" w:hAnsi="Calibri" w:cs="Calibri"/>
          <w:sz w:val="22"/>
          <w:szCs w:val="22"/>
        </w:rPr>
        <w:tab/>
      </w:r>
      <w:r w:rsidRPr="00A43388">
        <w:rPr>
          <w:rFonts w:ascii="Calibri" w:hAnsi="Calibri" w:cs="Calibri"/>
          <w:sz w:val="22"/>
          <w:szCs w:val="22"/>
        </w:rPr>
        <w:t>(</w:t>
      </w:r>
      <w:r w:rsidRPr="00A43388">
        <w:rPr>
          <w:rFonts w:ascii="Calibri" w:hAnsi="Calibri" w:cs="Calibri"/>
          <w:i/>
          <w:sz w:val="22"/>
          <w:szCs w:val="22"/>
        </w:rPr>
        <w:t>imię i nazwisko</w:t>
      </w:r>
      <w:r w:rsidRPr="00A43388">
        <w:rPr>
          <w:rFonts w:ascii="Calibri" w:hAnsi="Calibri" w:cs="Calibri"/>
          <w:sz w:val="22"/>
          <w:szCs w:val="22"/>
        </w:rPr>
        <w:t>).</w:t>
      </w:r>
    </w:p>
    <w:p w14:paraId="77A9588E" w14:textId="77777777" w:rsidR="00486F63" w:rsidRPr="00A43388" w:rsidRDefault="00486F63" w:rsidP="0045660B">
      <w:pPr>
        <w:spacing w:after="0" w:line="360" w:lineRule="auto"/>
        <w:jc w:val="left"/>
        <w:rPr>
          <w:rFonts w:ascii="Calibri" w:hAnsi="Calibri" w:cs="Calibri"/>
          <w:b/>
          <w:bCs/>
          <w:sz w:val="22"/>
          <w:szCs w:val="22"/>
        </w:rPr>
      </w:pPr>
      <w:r w:rsidRPr="00A43388">
        <w:rPr>
          <w:rFonts w:ascii="Calibri" w:hAnsi="Calibri" w:cs="Calibri"/>
          <w:b/>
          <w:bCs/>
          <w:sz w:val="22"/>
          <w:szCs w:val="22"/>
        </w:rPr>
        <w:t>II. Przebieg postępowania wyjaśniającego</w:t>
      </w:r>
    </w:p>
    <w:p w14:paraId="36B725DD" w14:textId="26DE38EA" w:rsidR="00486F63" w:rsidRPr="00A43388" w:rsidRDefault="00486F63" w:rsidP="0045660B">
      <w:pPr>
        <w:tabs>
          <w:tab w:val="right" w:leader="dot" w:pos="8647"/>
        </w:tabs>
        <w:spacing w:after="0" w:line="360" w:lineRule="auto"/>
        <w:ind w:left="720" w:right="57" w:hanging="363"/>
        <w:jc w:val="left"/>
        <w:rPr>
          <w:rFonts w:ascii="Calibri" w:hAnsi="Calibri" w:cs="Calibri"/>
          <w:sz w:val="22"/>
          <w:szCs w:val="22"/>
        </w:rPr>
      </w:pPr>
      <w:r w:rsidRPr="00A43388">
        <w:rPr>
          <w:rFonts w:ascii="Calibri" w:hAnsi="Calibri" w:cs="Calibri"/>
          <w:sz w:val="22"/>
          <w:szCs w:val="22"/>
        </w:rPr>
        <w:t>1. Komisja Wyjaśniająca rozpatrywała zgłoszenie na posiedzeniach w dniach:</w:t>
      </w:r>
      <w:r w:rsidR="005807CF">
        <w:rPr>
          <w:rFonts w:ascii="Calibri" w:hAnsi="Calibri" w:cs="Calibri"/>
          <w:sz w:val="22"/>
          <w:szCs w:val="22"/>
        </w:rPr>
        <w:tab/>
      </w:r>
    </w:p>
    <w:p w14:paraId="2B3466E1" w14:textId="77777777" w:rsidR="00486F63" w:rsidRPr="00A43388" w:rsidRDefault="00486F63" w:rsidP="0045660B">
      <w:pPr>
        <w:spacing w:after="0" w:line="360" w:lineRule="auto"/>
        <w:jc w:val="left"/>
        <w:rPr>
          <w:rFonts w:ascii="Calibri" w:hAnsi="Calibri" w:cs="Calibri"/>
          <w:sz w:val="22"/>
          <w:szCs w:val="22"/>
        </w:rPr>
      </w:pPr>
      <w:r w:rsidRPr="00A43388">
        <w:rPr>
          <w:rFonts w:ascii="Calibri" w:hAnsi="Calibri" w:cs="Calibri"/>
          <w:sz w:val="22"/>
          <w:szCs w:val="22"/>
        </w:rPr>
        <w:t>2. W toku prowadzonego Postępowania Komisja Wyjaśniająca podjęła następujące czynności:</w:t>
      </w:r>
    </w:p>
    <w:p w14:paraId="4B308741" w14:textId="375352CF" w:rsidR="00B761DA" w:rsidRPr="00A43388" w:rsidRDefault="00486F63" w:rsidP="0045660B">
      <w:pPr>
        <w:tabs>
          <w:tab w:val="right" w:leader="dot" w:pos="8665"/>
        </w:tabs>
        <w:spacing w:after="0" w:line="360" w:lineRule="auto"/>
        <w:ind w:left="726" w:right="57" w:hanging="17"/>
        <w:jc w:val="left"/>
        <w:rPr>
          <w:rFonts w:ascii="Calibri" w:hAnsi="Calibri" w:cs="Calibri"/>
          <w:sz w:val="22"/>
          <w:szCs w:val="22"/>
        </w:rPr>
      </w:pPr>
      <w:r w:rsidRPr="00A43388">
        <w:rPr>
          <w:rFonts w:ascii="Calibri" w:hAnsi="Calibri" w:cs="Calibri"/>
          <w:sz w:val="22"/>
          <w:szCs w:val="22"/>
        </w:rPr>
        <w:t>1) wysłuchał zgłaszającego naruszenie prawa:</w:t>
      </w:r>
      <w:r w:rsidR="005807CF">
        <w:rPr>
          <w:rFonts w:ascii="Calibri" w:hAnsi="Calibri" w:cs="Calibri"/>
          <w:sz w:val="22"/>
          <w:szCs w:val="22"/>
        </w:rPr>
        <w:tab/>
      </w:r>
    </w:p>
    <w:p w14:paraId="145B862E" w14:textId="26D4C259" w:rsidR="00486F63" w:rsidRPr="00A43388" w:rsidRDefault="00486F63" w:rsidP="0045660B">
      <w:pPr>
        <w:spacing w:after="0" w:line="360" w:lineRule="auto"/>
        <w:ind w:hanging="15"/>
        <w:jc w:val="left"/>
        <w:rPr>
          <w:rFonts w:ascii="Calibri" w:hAnsi="Calibri" w:cs="Calibri"/>
          <w:sz w:val="22"/>
          <w:szCs w:val="22"/>
        </w:rPr>
      </w:pPr>
      <w:r w:rsidRPr="00A43388">
        <w:rPr>
          <w:rFonts w:ascii="Calibri" w:hAnsi="Calibri" w:cs="Calibri"/>
          <w:sz w:val="22"/>
          <w:szCs w:val="22"/>
        </w:rPr>
        <w:t>(</w:t>
      </w:r>
      <w:r w:rsidRPr="00A43388">
        <w:rPr>
          <w:rFonts w:ascii="Calibri" w:hAnsi="Calibri" w:cs="Calibri"/>
          <w:i/>
          <w:sz w:val="22"/>
          <w:szCs w:val="22"/>
        </w:rPr>
        <w:t>krótki opis wyjaśnień złożonych przez osobę wnoszącą zgłoszenie</w:t>
      </w:r>
      <w:r w:rsidRPr="00A43388">
        <w:rPr>
          <w:rFonts w:ascii="Calibri" w:hAnsi="Calibri" w:cs="Calibri"/>
          <w:sz w:val="22"/>
          <w:szCs w:val="22"/>
        </w:rPr>
        <w:t>);</w:t>
      </w:r>
    </w:p>
    <w:p w14:paraId="6A936E29" w14:textId="43850CDD" w:rsidR="00B761DA" w:rsidRPr="00A43388" w:rsidRDefault="00486F63" w:rsidP="0045660B">
      <w:pPr>
        <w:tabs>
          <w:tab w:val="right" w:leader="dot" w:pos="8721"/>
        </w:tabs>
        <w:spacing w:after="0" w:line="360" w:lineRule="auto"/>
        <w:ind w:left="588" w:right="57" w:hanging="231"/>
        <w:jc w:val="left"/>
        <w:rPr>
          <w:rFonts w:ascii="Calibri" w:hAnsi="Calibri" w:cs="Calibri"/>
          <w:sz w:val="22"/>
          <w:szCs w:val="22"/>
        </w:rPr>
      </w:pPr>
      <w:r w:rsidRPr="00A43388">
        <w:rPr>
          <w:rFonts w:ascii="Calibri" w:hAnsi="Calibri" w:cs="Calibri"/>
          <w:sz w:val="22"/>
          <w:szCs w:val="22"/>
        </w:rPr>
        <w:t>2) wysłuchał osobę wskazaną jako ofiara naruszenia prawa (o ile nie jest zgłaszającym):</w:t>
      </w:r>
      <w:r w:rsidR="005807CF">
        <w:rPr>
          <w:rFonts w:ascii="Calibri" w:hAnsi="Calibri" w:cs="Calibri"/>
          <w:sz w:val="22"/>
          <w:szCs w:val="22"/>
        </w:rPr>
        <w:br/>
      </w:r>
      <w:r w:rsidR="005807CF">
        <w:rPr>
          <w:rFonts w:ascii="Calibri" w:hAnsi="Calibri" w:cs="Calibri"/>
          <w:sz w:val="22"/>
          <w:szCs w:val="22"/>
        </w:rPr>
        <w:tab/>
      </w:r>
    </w:p>
    <w:p w14:paraId="16374E48" w14:textId="51BD2AE7" w:rsidR="00486F63" w:rsidRPr="00A43388" w:rsidRDefault="00486F63" w:rsidP="0045660B">
      <w:pPr>
        <w:spacing w:after="0" w:line="360" w:lineRule="auto"/>
        <w:jc w:val="left"/>
        <w:rPr>
          <w:rFonts w:ascii="Calibri" w:hAnsi="Calibri" w:cs="Calibri"/>
          <w:sz w:val="22"/>
          <w:szCs w:val="22"/>
        </w:rPr>
      </w:pPr>
      <w:r w:rsidRPr="00A43388">
        <w:rPr>
          <w:rFonts w:ascii="Calibri" w:hAnsi="Calibri" w:cs="Calibri"/>
          <w:sz w:val="22"/>
          <w:szCs w:val="22"/>
        </w:rPr>
        <w:t>(</w:t>
      </w:r>
      <w:r w:rsidRPr="00A43388">
        <w:rPr>
          <w:rFonts w:ascii="Calibri" w:hAnsi="Calibri" w:cs="Calibri"/>
          <w:i/>
          <w:sz w:val="22"/>
          <w:szCs w:val="22"/>
        </w:rPr>
        <w:t>krótki opis wyjaśnień złożonych przez osobę wskazaną jako ofiara naruszenia prawa</w:t>
      </w:r>
      <w:r w:rsidRPr="00A43388">
        <w:rPr>
          <w:rFonts w:ascii="Calibri" w:hAnsi="Calibri" w:cs="Calibri"/>
          <w:sz w:val="22"/>
          <w:szCs w:val="22"/>
        </w:rPr>
        <w:t>);</w:t>
      </w:r>
    </w:p>
    <w:p w14:paraId="36E25C75" w14:textId="204A3097" w:rsidR="00B761DA" w:rsidRPr="00A43388" w:rsidRDefault="00486F63" w:rsidP="00681A99">
      <w:pPr>
        <w:tabs>
          <w:tab w:val="right" w:leader="dot" w:pos="8763"/>
        </w:tabs>
        <w:spacing w:after="0" w:line="360" w:lineRule="auto"/>
        <w:ind w:left="720" w:right="57" w:hanging="363"/>
        <w:jc w:val="left"/>
        <w:rPr>
          <w:rFonts w:ascii="Calibri" w:hAnsi="Calibri" w:cs="Calibri"/>
          <w:sz w:val="22"/>
          <w:szCs w:val="22"/>
        </w:rPr>
      </w:pPr>
      <w:r w:rsidRPr="00A43388">
        <w:rPr>
          <w:rFonts w:ascii="Calibri" w:hAnsi="Calibri" w:cs="Calibri"/>
          <w:sz w:val="22"/>
          <w:szCs w:val="22"/>
        </w:rPr>
        <w:t>3) wysłuchał osobę wskazaną jako sprawca n</w:t>
      </w:r>
      <w:r w:rsidR="00B761DA" w:rsidRPr="00A43388">
        <w:rPr>
          <w:rFonts w:ascii="Calibri" w:hAnsi="Calibri" w:cs="Calibri"/>
          <w:sz w:val="22"/>
          <w:szCs w:val="22"/>
        </w:rPr>
        <w:t>aruszenia prawa:</w:t>
      </w:r>
      <w:r w:rsidR="005807CF">
        <w:rPr>
          <w:rFonts w:ascii="Calibri" w:hAnsi="Calibri" w:cs="Calibri"/>
          <w:sz w:val="22"/>
          <w:szCs w:val="22"/>
        </w:rPr>
        <w:tab/>
      </w:r>
    </w:p>
    <w:p w14:paraId="62C2E324" w14:textId="721BFDBE" w:rsidR="00486F63" w:rsidRPr="00A43388" w:rsidRDefault="00486F63" w:rsidP="00681A99">
      <w:pPr>
        <w:spacing w:after="0" w:line="360" w:lineRule="auto"/>
        <w:jc w:val="left"/>
        <w:rPr>
          <w:rFonts w:ascii="Calibri" w:hAnsi="Calibri" w:cs="Calibri"/>
          <w:sz w:val="22"/>
          <w:szCs w:val="22"/>
        </w:rPr>
      </w:pPr>
      <w:r w:rsidRPr="00A43388">
        <w:rPr>
          <w:rFonts w:ascii="Calibri" w:hAnsi="Calibri" w:cs="Calibri"/>
          <w:sz w:val="22"/>
          <w:szCs w:val="22"/>
        </w:rPr>
        <w:t>(</w:t>
      </w:r>
      <w:r w:rsidRPr="00A43388">
        <w:rPr>
          <w:rFonts w:ascii="Calibri" w:hAnsi="Calibri" w:cs="Calibri"/>
          <w:i/>
          <w:sz w:val="22"/>
          <w:szCs w:val="22"/>
        </w:rPr>
        <w:t>krótki opis wyjaśnień złożonych przez osobę wskazaną jako sprawca naruszenia prawa</w:t>
      </w:r>
      <w:r w:rsidRPr="00A43388">
        <w:rPr>
          <w:rFonts w:ascii="Calibri" w:hAnsi="Calibri" w:cs="Calibri"/>
          <w:sz w:val="22"/>
          <w:szCs w:val="22"/>
        </w:rPr>
        <w:t>);</w:t>
      </w:r>
    </w:p>
    <w:p w14:paraId="6990C4C0" w14:textId="7C90278F" w:rsidR="00486F63" w:rsidRPr="00A43388" w:rsidRDefault="00486F63" w:rsidP="00681A99">
      <w:pPr>
        <w:tabs>
          <w:tab w:val="right" w:leader="dot" w:pos="8777"/>
        </w:tabs>
        <w:spacing w:after="0" w:line="360" w:lineRule="auto"/>
        <w:ind w:left="720" w:right="57" w:hanging="363"/>
        <w:jc w:val="left"/>
        <w:rPr>
          <w:rFonts w:ascii="Calibri" w:hAnsi="Calibri" w:cs="Calibri"/>
          <w:sz w:val="22"/>
          <w:szCs w:val="22"/>
        </w:rPr>
      </w:pPr>
      <w:r w:rsidRPr="00A43388">
        <w:rPr>
          <w:rFonts w:ascii="Calibri" w:hAnsi="Calibri" w:cs="Calibri"/>
          <w:sz w:val="22"/>
          <w:szCs w:val="22"/>
        </w:rPr>
        <w:t>4) wysłuchał świadków:</w:t>
      </w:r>
      <w:r w:rsidR="005807CF">
        <w:rPr>
          <w:rFonts w:ascii="Calibri" w:hAnsi="Calibri" w:cs="Calibri"/>
          <w:sz w:val="22"/>
          <w:szCs w:val="22"/>
        </w:rPr>
        <w:tab/>
      </w:r>
      <w:r w:rsidRPr="00A43388">
        <w:rPr>
          <w:rFonts w:ascii="Calibri" w:hAnsi="Calibri" w:cs="Calibri"/>
          <w:sz w:val="22"/>
          <w:szCs w:val="22"/>
        </w:rPr>
        <w:t>,</w:t>
      </w:r>
    </w:p>
    <w:p w14:paraId="71D8F06F" w14:textId="791FCE1F" w:rsidR="00486F63" w:rsidRPr="00A43388" w:rsidRDefault="00486F63" w:rsidP="00681A99">
      <w:pPr>
        <w:spacing w:after="0" w:line="360" w:lineRule="auto"/>
        <w:jc w:val="left"/>
        <w:rPr>
          <w:rFonts w:ascii="Calibri" w:hAnsi="Calibri" w:cs="Calibri"/>
          <w:sz w:val="22"/>
          <w:szCs w:val="22"/>
        </w:rPr>
      </w:pPr>
      <w:r w:rsidRPr="00A43388">
        <w:rPr>
          <w:rFonts w:ascii="Calibri" w:hAnsi="Calibri" w:cs="Calibri"/>
          <w:sz w:val="22"/>
          <w:szCs w:val="22"/>
        </w:rPr>
        <w:t>5) zebrał informacje i dowody,</w:t>
      </w:r>
    </w:p>
    <w:p w14:paraId="2A8CC7BD" w14:textId="77777777" w:rsidR="00486F63" w:rsidRPr="00A43388" w:rsidRDefault="00486F63" w:rsidP="00681A99">
      <w:pPr>
        <w:spacing w:after="0" w:line="360" w:lineRule="auto"/>
        <w:jc w:val="left"/>
        <w:rPr>
          <w:rFonts w:ascii="Calibri" w:hAnsi="Calibri" w:cs="Calibri"/>
          <w:sz w:val="22"/>
          <w:szCs w:val="22"/>
        </w:rPr>
      </w:pPr>
      <w:r w:rsidRPr="00A43388">
        <w:rPr>
          <w:rFonts w:ascii="Calibri" w:hAnsi="Calibri" w:cs="Calibri"/>
          <w:sz w:val="22"/>
          <w:szCs w:val="22"/>
        </w:rPr>
        <w:t>6) ocenił stan faktyczny sprawy,</w:t>
      </w:r>
    </w:p>
    <w:p w14:paraId="75D76969" w14:textId="77777777" w:rsidR="00486F63" w:rsidRPr="00A43388" w:rsidRDefault="00486F63" w:rsidP="00681A99">
      <w:pPr>
        <w:spacing w:after="0" w:line="360" w:lineRule="auto"/>
        <w:jc w:val="left"/>
        <w:rPr>
          <w:rFonts w:ascii="Calibri" w:hAnsi="Calibri" w:cs="Calibri"/>
          <w:sz w:val="22"/>
          <w:szCs w:val="22"/>
        </w:rPr>
      </w:pPr>
      <w:r w:rsidRPr="00A43388">
        <w:rPr>
          <w:rFonts w:ascii="Calibri" w:hAnsi="Calibri" w:cs="Calibri"/>
          <w:sz w:val="22"/>
          <w:szCs w:val="22"/>
        </w:rPr>
        <w:t>7) ocenił, czy zgłoszenie było zasadne.</w:t>
      </w:r>
    </w:p>
    <w:p w14:paraId="63F3D37C" w14:textId="54336177" w:rsidR="00486F63" w:rsidRPr="00A43388" w:rsidRDefault="00486F63" w:rsidP="00681A99">
      <w:pPr>
        <w:spacing w:after="0" w:line="360" w:lineRule="auto"/>
        <w:jc w:val="left"/>
        <w:rPr>
          <w:rFonts w:ascii="Calibri" w:hAnsi="Calibri" w:cs="Calibri"/>
          <w:b/>
          <w:bCs/>
          <w:sz w:val="22"/>
          <w:szCs w:val="22"/>
        </w:rPr>
      </w:pPr>
      <w:r w:rsidRPr="00A43388">
        <w:rPr>
          <w:rFonts w:ascii="Calibri" w:hAnsi="Calibri" w:cs="Calibri"/>
          <w:b/>
          <w:bCs/>
          <w:sz w:val="22"/>
          <w:szCs w:val="22"/>
        </w:rPr>
        <w:t>III. Ustalenia Komisji</w:t>
      </w:r>
    </w:p>
    <w:p w14:paraId="1C051D15" w14:textId="77777777" w:rsidR="00486F63" w:rsidRPr="00A43388" w:rsidRDefault="00486F63" w:rsidP="00681A99">
      <w:pPr>
        <w:spacing w:after="0" w:line="360" w:lineRule="auto"/>
        <w:jc w:val="left"/>
        <w:rPr>
          <w:rFonts w:ascii="Calibri" w:hAnsi="Calibri" w:cs="Calibri"/>
          <w:sz w:val="22"/>
          <w:szCs w:val="22"/>
        </w:rPr>
      </w:pPr>
      <w:r w:rsidRPr="00A43388">
        <w:rPr>
          <w:rFonts w:ascii="Calibri" w:hAnsi="Calibri" w:cs="Calibri"/>
          <w:sz w:val="22"/>
          <w:szCs w:val="22"/>
        </w:rPr>
        <w:t>W wyniku przeprowadzonego postępowania wyjaśniającego ustalono następujący stan faktyczny:</w:t>
      </w:r>
    </w:p>
    <w:p w14:paraId="0B396ABA" w14:textId="124C72FB" w:rsidR="00486F63" w:rsidRPr="00A43388" w:rsidRDefault="00B62783" w:rsidP="00681A99">
      <w:pPr>
        <w:tabs>
          <w:tab w:val="right" w:leader="dot" w:pos="7938"/>
        </w:tabs>
        <w:spacing w:after="0" w:line="360" w:lineRule="auto"/>
        <w:ind w:left="357" w:right="0" w:firstLine="0"/>
        <w:jc w:val="left"/>
        <w:rPr>
          <w:rFonts w:ascii="Calibri" w:hAnsi="Calibri" w:cs="Calibri"/>
          <w:sz w:val="22"/>
          <w:szCs w:val="22"/>
        </w:rPr>
      </w:pPr>
      <w:r>
        <w:rPr>
          <w:rFonts w:ascii="Calibri" w:hAnsi="Calibri" w:cs="Calibri"/>
          <w:sz w:val="22"/>
          <w:szCs w:val="22"/>
        </w:rPr>
        <w:tab/>
      </w:r>
    </w:p>
    <w:p w14:paraId="34C0089C" w14:textId="77777777" w:rsidR="00486F63" w:rsidRPr="00A43388" w:rsidRDefault="00486F63" w:rsidP="0045660B">
      <w:pPr>
        <w:spacing w:after="0" w:line="360" w:lineRule="auto"/>
        <w:jc w:val="center"/>
        <w:rPr>
          <w:rFonts w:ascii="Calibri" w:hAnsi="Calibri" w:cs="Calibri"/>
          <w:sz w:val="22"/>
          <w:szCs w:val="22"/>
        </w:rPr>
      </w:pPr>
      <w:r w:rsidRPr="00A43388">
        <w:rPr>
          <w:rFonts w:ascii="Calibri" w:hAnsi="Calibri" w:cs="Calibri"/>
          <w:sz w:val="22"/>
          <w:szCs w:val="22"/>
        </w:rPr>
        <w:t>(</w:t>
      </w:r>
      <w:r w:rsidRPr="00A43388">
        <w:rPr>
          <w:rFonts w:ascii="Calibri" w:hAnsi="Calibri" w:cs="Calibri"/>
          <w:i/>
          <w:sz w:val="22"/>
          <w:szCs w:val="22"/>
        </w:rPr>
        <w:t>w tym ocena zasadności zgłoszenia – czy zdaniem Zespołu do spraw zgłoszeń wewnętrznych doszło do wystąpienia naruszenia prawa i jeśli tak – jego zaklasyfikowanie</w:t>
      </w:r>
      <w:r w:rsidRPr="00A43388">
        <w:rPr>
          <w:rFonts w:ascii="Calibri" w:hAnsi="Calibri" w:cs="Calibri"/>
          <w:sz w:val="22"/>
          <w:szCs w:val="22"/>
        </w:rPr>
        <w:t>)</w:t>
      </w:r>
    </w:p>
    <w:p w14:paraId="46171480" w14:textId="77777777" w:rsidR="00486F63" w:rsidRPr="00A43388" w:rsidRDefault="00486F63" w:rsidP="00681A99">
      <w:pPr>
        <w:spacing w:after="0" w:line="360" w:lineRule="auto"/>
        <w:jc w:val="left"/>
        <w:rPr>
          <w:rFonts w:ascii="Calibri" w:hAnsi="Calibri" w:cs="Calibri"/>
          <w:b/>
          <w:bCs/>
          <w:sz w:val="22"/>
          <w:szCs w:val="22"/>
        </w:rPr>
      </w:pPr>
      <w:r w:rsidRPr="00A43388">
        <w:rPr>
          <w:rFonts w:ascii="Calibri" w:hAnsi="Calibri" w:cs="Calibri"/>
          <w:b/>
          <w:bCs/>
          <w:sz w:val="22"/>
          <w:szCs w:val="22"/>
        </w:rPr>
        <w:t xml:space="preserve">IV. Zalecenie działań </w:t>
      </w:r>
    </w:p>
    <w:p w14:paraId="7E7A4571" w14:textId="77777777" w:rsidR="00486F63" w:rsidRPr="00A43388" w:rsidRDefault="00486F63" w:rsidP="00681A99">
      <w:pPr>
        <w:spacing w:after="0" w:line="360" w:lineRule="auto"/>
        <w:jc w:val="left"/>
        <w:rPr>
          <w:rFonts w:ascii="Calibri" w:hAnsi="Calibri" w:cs="Calibri"/>
          <w:sz w:val="22"/>
          <w:szCs w:val="22"/>
        </w:rPr>
      </w:pPr>
      <w:r w:rsidRPr="00A43388">
        <w:rPr>
          <w:rFonts w:ascii="Calibri" w:hAnsi="Calibri" w:cs="Calibri"/>
          <w:sz w:val="22"/>
          <w:szCs w:val="22"/>
        </w:rPr>
        <w:t xml:space="preserve">Komisja proponuje </w:t>
      </w:r>
      <w:r w:rsidRPr="00A43388">
        <w:rPr>
          <w:rFonts w:ascii="Calibri" w:hAnsi="Calibri" w:cs="Calibri"/>
          <w:b/>
          <w:bCs/>
          <w:color w:val="auto"/>
          <w:sz w:val="22"/>
          <w:szCs w:val="22"/>
        </w:rPr>
        <w:t xml:space="preserve">Kierownictwu </w:t>
      </w:r>
      <w:r w:rsidRPr="00A43388">
        <w:rPr>
          <w:rFonts w:ascii="Calibri" w:hAnsi="Calibri" w:cs="Calibri"/>
          <w:sz w:val="22"/>
          <w:szCs w:val="22"/>
        </w:rPr>
        <w:t>podjęcie następujących działań naprawczych:</w:t>
      </w:r>
    </w:p>
    <w:p w14:paraId="33C7032D" w14:textId="7D3F00C7" w:rsidR="00486F63" w:rsidRPr="00A43388" w:rsidRDefault="00486F63" w:rsidP="00681A99">
      <w:pPr>
        <w:tabs>
          <w:tab w:val="right" w:leader="dot" w:pos="7938"/>
        </w:tabs>
        <w:spacing w:after="0" w:line="360" w:lineRule="auto"/>
        <w:ind w:left="357" w:right="0" w:firstLine="0"/>
        <w:jc w:val="left"/>
        <w:rPr>
          <w:rFonts w:ascii="Calibri" w:hAnsi="Calibri" w:cs="Calibri"/>
          <w:sz w:val="22"/>
          <w:szCs w:val="22"/>
        </w:rPr>
      </w:pPr>
      <w:r w:rsidRPr="00A43388">
        <w:rPr>
          <w:rFonts w:ascii="Calibri" w:hAnsi="Calibri" w:cs="Calibri"/>
          <w:sz w:val="22"/>
          <w:szCs w:val="22"/>
        </w:rPr>
        <w:lastRenderedPageBreak/>
        <w:t>1.</w:t>
      </w:r>
      <w:r w:rsidR="00B62783">
        <w:rPr>
          <w:rFonts w:ascii="Calibri" w:hAnsi="Calibri" w:cs="Calibri"/>
          <w:sz w:val="22"/>
          <w:szCs w:val="22"/>
        </w:rPr>
        <w:tab/>
      </w:r>
    </w:p>
    <w:p w14:paraId="74D1AA63" w14:textId="3202E8FF" w:rsidR="00486F63" w:rsidRPr="00A43388" w:rsidRDefault="00486F63" w:rsidP="00681A99">
      <w:pPr>
        <w:tabs>
          <w:tab w:val="right" w:leader="dot" w:pos="7938"/>
        </w:tabs>
        <w:spacing w:after="0" w:line="360" w:lineRule="auto"/>
        <w:ind w:left="357" w:right="0" w:firstLine="0"/>
        <w:jc w:val="left"/>
        <w:rPr>
          <w:rFonts w:ascii="Calibri" w:hAnsi="Calibri" w:cs="Calibri"/>
          <w:sz w:val="22"/>
          <w:szCs w:val="22"/>
        </w:rPr>
      </w:pPr>
      <w:r w:rsidRPr="00A43388">
        <w:rPr>
          <w:rFonts w:ascii="Calibri" w:hAnsi="Calibri" w:cs="Calibri"/>
          <w:sz w:val="22"/>
          <w:szCs w:val="22"/>
        </w:rPr>
        <w:t>2.</w:t>
      </w:r>
      <w:r w:rsidR="00B62783">
        <w:rPr>
          <w:rFonts w:ascii="Calibri" w:hAnsi="Calibri" w:cs="Calibri"/>
          <w:sz w:val="22"/>
          <w:szCs w:val="22"/>
        </w:rPr>
        <w:tab/>
      </w:r>
    </w:p>
    <w:p w14:paraId="2A829E63" w14:textId="399AC339" w:rsidR="00486F63" w:rsidRPr="00A43388" w:rsidRDefault="00486F63" w:rsidP="00681A99">
      <w:pPr>
        <w:tabs>
          <w:tab w:val="right" w:leader="dot" w:pos="7938"/>
        </w:tabs>
        <w:spacing w:after="0" w:line="360" w:lineRule="auto"/>
        <w:ind w:left="357" w:right="0" w:firstLine="0"/>
        <w:jc w:val="left"/>
        <w:rPr>
          <w:rFonts w:ascii="Calibri" w:hAnsi="Calibri" w:cs="Calibri"/>
          <w:sz w:val="22"/>
          <w:szCs w:val="22"/>
        </w:rPr>
      </w:pPr>
      <w:r w:rsidRPr="00A43388">
        <w:rPr>
          <w:rFonts w:ascii="Calibri" w:hAnsi="Calibri" w:cs="Calibri"/>
          <w:sz w:val="22"/>
          <w:szCs w:val="22"/>
        </w:rPr>
        <w:t>3.</w:t>
      </w:r>
      <w:r w:rsidR="00B62783">
        <w:rPr>
          <w:rFonts w:ascii="Calibri" w:hAnsi="Calibri" w:cs="Calibri"/>
          <w:sz w:val="22"/>
          <w:szCs w:val="22"/>
        </w:rPr>
        <w:tab/>
      </w:r>
    </w:p>
    <w:p w14:paraId="700310B5" w14:textId="77777777" w:rsidR="00486F63" w:rsidRPr="00A43388" w:rsidRDefault="00486F63" w:rsidP="00681A99">
      <w:pPr>
        <w:spacing w:after="0" w:line="360" w:lineRule="auto"/>
        <w:jc w:val="left"/>
        <w:rPr>
          <w:rFonts w:ascii="Calibri" w:hAnsi="Calibri" w:cs="Calibri"/>
          <w:b/>
          <w:bCs/>
          <w:sz w:val="22"/>
          <w:szCs w:val="22"/>
        </w:rPr>
      </w:pPr>
      <w:r w:rsidRPr="00A43388">
        <w:rPr>
          <w:rFonts w:ascii="Calibri" w:hAnsi="Calibri" w:cs="Calibri"/>
          <w:b/>
          <w:bCs/>
          <w:sz w:val="22"/>
          <w:szCs w:val="22"/>
        </w:rPr>
        <w:t>Podpisy członków</w:t>
      </w:r>
      <w:r w:rsidRPr="00A43388">
        <w:rPr>
          <w:rFonts w:ascii="Calibri" w:hAnsi="Calibri" w:cs="Calibri"/>
          <w:sz w:val="22"/>
          <w:szCs w:val="22"/>
        </w:rPr>
        <w:t xml:space="preserve"> Komisji Wyjaśniającej</w:t>
      </w:r>
      <w:r w:rsidRPr="00A43388">
        <w:rPr>
          <w:rFonts w:ascii="Calibri" w:hAnsi="Calibri" w:cs="Calibri"/>
          <w:b/>
          <w:bCs/>
          <w:sz w:val="22"/>
          <w:szCs w:val="22"/>
        </w:rPr>
        <w:t>:</w:t>
      </w:r>
    </w:p>
    <w:p w14:paraId="40A4DA4D" w14:textId="3FBFEF8D" w:rsidR="00486F63" w:rsidRPr="00A43388" w:rsidRDefault="00486F63" w:rsidP="00681A99">
      <w:pPr>
        <w:tabs>
          <w:tab w:val="right" w:leader="dot" w:pos="7938"/>
        </w:tabs>
        <w:spacing w:after="0" w:line="360" w:lineRule="auto"/>
        <w:ind w:left="714" w:right="0" w:hanging="357"/>
        <w:jc w:val="left"/>
        <w:rPr>
          <w:rFonts w:ascii="Calibri" w:hAnsi="Calibri" w:cs="Calibri"/>
          <w:sz w:val="22"/>
          <w:szCs w:val="22"/>
        </w:rPr>
      </w:pPr>
      <w:r w:rsidRPr="00A43388">
        <w:rPr>
          <w:rFonts w:ascii="Calibri" w:hAnsi="Calibri" w:cs="Calibri"/>
          <w:sz w:val="22"/>
          <w:szCs w:val="22"/>
        </w:rPr>
        <w:t xml:space="preserve">1. Przewodniczący: imię i nazwisko – </w:t>
      </w:r>
      <w:r w:rsidR="00A43388">
        <w:rPr>
          <w:rFonts w:ascii="Calibri" w:hAnsi="Calibri" w:cs="Calibri"/>
          <w:sz w:val="22"/>
          <w:szCs w:val="22"/>
        </w:rPr>
        <w:tab/>
      </w:r>
    </w:p>
    <w:p w14:paraId="0F57A134" w14:textId="3456F3E7" w:rsidR="00486F63" w:rsidRPr="00A43388" w:rsidRDefault="00486F63" w:rsidP="00681A99">
      <w:pPr>
        <w:tabs>
          <w:tab w:val="right" w:leader="dot" w:pos="7938"/>
        </w:tabs>
        <w:spacing w:after="0" w:line="360" w:lineRule="auto"/>
        <w:ind w:left="714" w:right="0" w:hanging="357"/>
        <w:jc w:val="left"/>
        <w:rPr>
          <w:rFonts w:ascii="Calibri" w:hAnsi="Calibri" w:cs="Calibri"/>
          <w:sz w:val="22"/>
          <w:szCs w:val="22"/>
        </w:rPr>
      </w:pPr>
      <w:r w:rsidRPr="00A43388">
        <w:rPr>
          <w:rFonts w:ascii="Calibri" w:hAnsi="Calibri" w:cs="Calibri"/>
          <w:sz w:val="22"/>
          <w:szCs w:val="22"/>
        </w:rPr>
        <w:t xml:space="preserve">2. Członek Komisji: imię i nazwisko – </w:t>
      </w:r>
      <w:r w:rsidR="00A43388">
        <w:rPr>
          <w:rFonts w:ascii="Calibri" w:hAnsi="Calibri" w:cs="Calibri"/>
          <w:sz w:val="22"/>
          <w:szCs w:val="22"/>
        </w:rPr>
        <w:tab/>
      </w:r>
    </w:p>
    <w:p w14:paraId="55194166" w14:textId="06996D44" w:rsidR="005D071F" w:rsidRPr="00A43388" w:rsidRDefault="00486F63" w:rsidP="00681A99">
      <w:pPr>
        <w:tabs>
          <w:tab w:val="right" w:leader="dot" w:pos="7938"/>
        </w:tabs>
        <w:spacing w:after="0" w:line="360" w:lineRule="auto"/>
        <w:ind w:left="714" w:right="0" w:hanging="357"/>
        <w:jc w:val="left"/>
        <w:rPr>
          <w:rFonts w:ascii="Calibri" w:hAnsi="Calibri" w:cs="Calibri"/>
          <w:bCs/>
        </w:rPr>
      </w:pPr>
      <w:r w:rsidRPr="00A43388">
        <w:rPr>
          <w:rFonts w:ascii="Calibri" w:hAnsi="Calibri" w:cs="Calibri"/>
          <w:sz w:val="22"/>
          <w:szCs w:val="22"/>
        </w:rPr>
        <w:t xml:space="preserve">3. Członek Komisji: imię i nazwisko – </w:t>
      </w:r>
      <w:r w:rsidR="00A43388">
        <w:rPr>
          <w:rFonts w:ascii="Calibri" w:hAnsi="Calibri" w:cs="Calibri"/>
          <w:sz w:val="22"/>
          <w:szCs w:val="22"/>
        </w:rPr>
        <w:tab/>
      </w:r>
    </w:p>
    <w:p w14:paraId="65EC7EF7" w14:textId="77777777" w:rsidR="00486F63" w:rsidRDefault="00486F63" w:rsidP="0045660B">
      <w:pPr>
        <w:spacing w:after="0" w:line="360" w:lineRule="auto"/>
        <w:ind w:left="0" w:firstLine="0"/>
        <w:jc w:val="left"/>
        <w:rPr>
          <w:rFonts w:ascii="Calibri" w:hAnsi="Calibri" w:cs="Calibri"/>
          <w:bCs/>
        </w:rPr>
      </w:pPr>
    </w:p>
    <w:p w14:paraId="0FA6031E" w14:textId="77777777" w:rsidR="005E1A73" w:rsidRDefault="005E1A73" w:rsidP="0045660B">
      <w:pPr>
        <w:spacing w:after="0" w:line="360" w:lineRule="auto"/>
        <w:ind w:left="0" w:firstLine="0"/>
        <w:jc w:val="left"/>
        <w:rPr>
          <w:rFonts w:ascii="Calibri" w:hAnsi="Calibri" w:cs="Calibri"/>
          <w:bCs/>
        </w:rPr>
      </w:pPr>
    </w:p>
    <w:p w14:paraId="1769561D" w14:textId="77777777" w:rsidR="005E1A73" w:rsidRPr="00A43388" w:rsidRDefault="005E1A73" w:rsidP="0045660B">
      <w:pPr>
        <w:spacing w:after="0" w:line="360" w:lineRule="auto"/>
        <w:ind w:left="0" w:firstLine="0"/>
        <w:jc w:val="left"/>
        <w:rPr>
          <w:rFonts w:ascii="Calibri" w:hAnsi="Calibri" w:cs="Calibri"/>
          <w:bCs/>
        </w:rPr>
      </w:pPr>
    </w:p>
    <w:p w14:paraId="09288C07" w14:textId="77777777" w:rsidR="00641EF8" w:rsidRDefault="00641EF8" w:rsidP="00681A99">
      <w:pPr>
        <w:spacing w:after="0" w:line="360" w:lineRule="auto"/>
        <w:jc w:val="left"/>
        <w:rPr>
          <w:rFonts w:ascii="Calibri" w:hAnsi="Calibri" w:cs="Calibri"/>
          <w:bCs/>
          <w:i/>
        </w:rPr>
        <w:sectPr w:rsidR="00641EF8" w:rsidSect="002C1B8D">
          <w:footerReference w:type="even" r:id="rId11"/>
          <w:headerReference w:type="first" r:id="rId12"/>
          <w:footerReference w:type="first" r:id="rId13"/>
          <w:pgSz w:w="11906" w:h="16838"/>
          <w:pgMar w:top="1447" w:right="1364" w:bottom="1276" w:left="1416" w:header="708" w:footer="646" w:gutter="0"/>
          <w:cols w:space="708"/>
          <w:titlePg/>
          <w:docGrid w:linePitch="326"/>
        </w:sectPr>
      </w:pPr>
    </w:p>
    <w:p w14:paraId="73C6449E" w14:textId="525424E2" w:rsidR="005D071F" w:rsidRPr="00A43388" w:rsidRDefault="005D071F" w:rsidP="0045660B">
      <w:pPr>
        <w:spacing w:after="0" w:line="360" w:lineRule="auto"/>
        <w:jc w:val="right"/>
        <w:rPr>
          <w:rFonts w:ascii="Calibri" w:hAnsi="Calibri" w:cs="Calibri"/>
          <w:i/>
        </w:rPr>
      </w:pPr>
      <w:r w:rsidRPr="00A43388">
        <w:rPr>
          <w:rFonts w:ascii="Calibri" w:hAnsi="Calibri" w:cs="Calibri"/>
          <w:bCs/>
          <w:i/>
        </w:rPr>
        <w:lastRenderedPageBreak/>
        <w:t xml:space="preserve">Załącznik nr 8 do wewnętrznej </w:t>
      </w:r>
      <w:r w:rsidR="003D75EC" w:rsidRPr="00A43388">
        <w:rPr>
          <w:rFonts w:ascii="Calibri" w:hAnsi="Calibri" w:cs="Calibri"/>
          <w:bCs/>
          <w:i/>
        </w:rPr>
        <w:t>p</w:t>
      </w:r>
      <w:r w:rsidRPr="00A43388">
        <w:rPr>
          <w:rFonts w:ascii="Calibri" w:hAnsi="Calibri" w:cs="Calibri"/>
          <w:bCs/>
          <w:i/>
        </w:rPr>
        <w:t>rocedury</w:t>
      </w:r>
    </w:p>
    <w:p w14:paraId="184362BA" w14:textId="77777777" w:rsidR="005D071F" w:rsidRPr="00A43388" w:rsidRDefault="005D071F" w:rsidP="0045660B">
      <w:pPr>
        <w:spacing w:after="0" w:line="360" w:lineRule="auto"/>
        <w:ind w:left="0" w:right="180" w:firstLine="0"/>
        <w:jc w:val="left"/>
        <w:rPr>
          <w:rFonts w:ascii="Calibri" w:hAnsi="Calibri" w:cs="Calibri"/>
          <w:bCs/>
        </w:rPr>
      </w:pPr>
    </w:p>
    <w:p w14:paraId="6C2F40D3" w14:textId="3A1C3BE5" w:rsidR="005D071F" w:rsidRPr="00A43388" w:rsidRDefault="005D071F" w:rsidP="0045660B">
      <w:pPr>
        <w:spacing w:after="0" w:line="360" w:lineRule="auto"/>
        <w:ind w:right="180"/>
        <w:jc w:val="center"/>
        <w:rPr>
          <w:rFonts w:ascii="Calibri" w:hAnsi="Calibri" w:cs="Calibri"/>
          <w:b/>
          <w:sz w:val="28"/>
          <w:szCs w:val="28"/>
        </w:rPr>
      </w:pPr>
      <w:r w:rsidRPr="00A43388">
        <w:rPr>
          <w:rFonts w:ascii="Calibri" w:hAnsi="Calibri" w:cs="Calibri"/>
          <w:b/>
          <w:sz w:val="28"/>
          <w:szCs w:val="28"/>
        </w:rPr>
        <w:t>Rejestr zgłoszeń wewnętrznych</w:t>
      </w:r>
    </w:p>
    <w:p w14:paraId="6BD6D4E3" w14:textId="77777777" w:rsidR="005D071F" w:rsidRPr="00A43388" w:rsidRDefault="005D071F" w:rsidP="0045660B">
      <w:pPr>
        <w:spacing w:after="0" w:line="360" w:lineRule="auto"/>
        <w:ind w:right="180"/>
        <w:jc w:val="center"/>
        <w:rPr>
          <w:rFonts w:ascii="Calibri" w:hAnsi="Calibri" w:cs="Calibri"/>
          <w:b/>
          <w:sz w:val="28"/>
          <w:szCs w:val="28"/>
        </w:rPr>
      </w:pPr>
      <w:r w:rsidRPr="00A43388">
        <w:rPr>
          <w:rFonts w:ascii="Calibri" w:hAnsi="Calibri" w:cs="Calibri"/>
          <w:bCs/>
          <w:i/>
          <w:iCs/>
          <w:sz w:val="20"/>
          <w:szCs w:val="20"/>
        </w:rPr>
        <w:t>(jeżeli nie jest prowadzony w formie za pomocą platformy do przyjmowania zgłoszeń)</w:t>
      </w:r>
    </w:p>
    <w:p w14:paraId="65E6F22E" w14:textId="77777777" w:rsidR="005D071F" w:rsidRPr="00A43388" w:rsidRDefault="005D071F" w:rsidP="0045660B">
      <w:pPr>
        <w:spacing w:after="0" w:line="360" w:lineRule="auto"/>
        <w:ind w:left="0" w:firstLine="0"/>
        <w:rPr>
          <w:rFonts w:ascii="Calibri" w:hAnsi="Calibri" w:cs="Calibri"/>
          <w:bCs/>
        </w:rPr>
      </w:pPr>
    </w:p>
    <w:tbl>
      <w:tblPr>
        <w:tblStyle w:val="Tabela-Siatka"/>
        <w:tblpPr w:leftFromText="141" w:rightFromText="141" w:vertAnchor="text" w:tblpY="1"/>
        <w:tblOverlap w:val="never"/>
        <w:tblW w:w="0" w:type="auto"/>
        <w:tblLook w:val="04A0" w:firstRow="1" w:lastRow="0" w:firstColumn="1" w:lastColumn="0" w:noHBand="0" w:noVBand="1"/>
      </w:tblPr>
      <w:tblGrid>
        <w:gridCol w:w="946"/>
        <w:gridCol w:w="951"/>
        <w:gridCol w:w="1217"/>
        <w:gridCol w:w="1329"/>
        <w:gridCol w:w="1222"/>
        <w:gridCol w:w="1134"/>
        <w:gridCol w:w="1418"/>
        <w:gridCol w:w="1134"/>
        <w:gridCol w:w="2268"/>
        <w:gridCol w:w="1559"/>
        <w:gridCol w:w="1985"/>
      </w:tblGrid>
      <w:tr w:rsidR="005844D3" w:rsidRPr="00A43388" w14:paraId="72F8E5BF" w14:textId="77777777" w:rsidTr="005844D3">
        <w:tc>
          <w:tcPr>
            <w:tcW w:w="946" w:type="dxa"/>
          </w:tcPr>
          <w:p w14:paraId="68D72C30" w14:textId="77777777" w:rsidR="00BD0A92" w:rsidRPr="00A43388" w:rsidRDefault="00BD0A92" w:rsidP="0045660B">
            <w:pPr>
              <w:spacing w:after="0" w:line="360" w:lineRule="auto"/>
              <w:ind w:left="0" w:firstLine="0"/>
              <w:jc w:val="left"/>
              <w:rPr>
                <w:rFonts w:ascii="Calibri" w:hAnsi="Calibri" w:cs="Calibri"/>
                <w:b/>
                <w:sz w:val="16"/>
                <w:szCs w:val="16"/>
              </w:rPr>
            </w:pPr>
            <w:r w:rsidRPr="00A43388">
              <w:rPr>
                <w:rFonts w:ascii="Calibri" w:hAnsi="Calibri" w:cs="Calibri"/>
                <w:b/>
                <w:sz w:val="16"/>
                <w:szCs w:val="16"/>
              </w:rPr>
              <w:t>Numer zgłoszenia</w:t>
            </w:r>
          </w:p>
        </w:tc>
        <w:tc>
          <w:tcPr>
            <w:tcW w:w="951" w:type="dxa"/>
          </w:tcPr>
          <w:p w14:paraId="21C71FDB" w14:textId="77777777" w:rsidR="00BD0A92" w:rsidRPr="00A43388" w:rsidRDefault="00BD0A92" w:rsidP="0045660B">
            <w:pPr>
              <w:spacing w:after="0" w:line="360" w:lineRule="auto"/>
              <w:ind w:left="0" w:firstLine="0"/>
              <w:jc w:val="left"/>
              <w:rPr>
                <w:rFonts w:ascii="Calibri" w:hAnsi="Calibri" w:cs="Calibri"/>
                <w:b/>
                <w:sz w:val="16"/>
                <w:szCs w:val="16"/>
              </w:rPr>
            </w:pPr>
            <w:r w:rsidRPr="00A43388">
              <w:rPr>
                <w:rFonts w:ascii="Calibri" w:hAnsi="Calibri" w:cs="Calibri"/>
                <w:b/>
                <w:sz w:val="16"/>
                <w:szCs w:val="16"/>
              </w:rPr>
              <w:t>Przedmiot zgłoszenia</w:t>
            </w:r>
          </w:p>
        </w:tc>
        <w:tc>
          <w:tcPr>
            <w:tcW w:w="1217" w:type="dxa"/>
          </w:tcPr>
          <w:p w14:paraId="6F1DD60B" w14:textId="77777777" w:rsidR="00BD0A92" w:rsidRPr="00A43388" w:rsidRDefault="00BD0A92" w:rsidP="0045660B">
            <w:pPr>
              <w:spacing w:after="0" w:line="360" w:lineRule="auto"/>
              <w:ind w:left="0" w:firstLine="0"/>
              <w:jc w:val="left"/>
              <w:rPr>
                <w:rFonts w:ascii="Calibri" w:hAnsi="Calibri" w:cs="Calibri"/>
                <w:b/>
                <w:sz w:val="16"/>
                <w:szCs w:val="16"/>
              </w:rPr>
            </w:pPr>
            <w:r w:rsidRPr="00A43388">
              <w:rPr>
                <w:rFonts w:ascii="Calibri" w:hAnsi="Calibri" w:cs="Calibri"/>
                <w:b/>
                <w:sz w:val="16"/>
                <w:szCs w:val="16"/>
              </w:rPr>
              <w:t>Data dokonania zgłoszenia</w:t>
            </w:r>
          </w:p>
        </w:tc>
        <w:tc>
          <w:tcPr>
            <w:tcW w:w="1329" w:type="dxa"/>
          </w:tcPr>
          <w:p w14:paraId="66A95AC1" w14:textId="77777777" w:rsidR="00BD0A92" w:rsidRPr="00A43388" w:rsidRDefault="00BD0A92" w:rsidP="0045660B">
            <w:pPr>
              <w:spacing w:after="0" w:line="360" w:lineRule="auto"/>
              <w:ind w:left="0" w:firstLine="0"/>
              <w:jc w:val="left"/>
              <w:rPr>
                <w:rFonts w:ascii="Calibri" w:hAnsi="Calibri" w:cs="Calibri"/>
                <w:b/>
                <w:sz w:val="16"/>
                <w:szCs w:val="16"/>
              </w:rPr>
            </w:pPr>
            <w:r w:rsidRPr="00A43388">
              <w:rPr>
                <w:rFonts w:ascii="Calibri" w:hAnsi="Calibri" w:cs="Calibri"/>
                <w:b/>
                <w:sz w:val="16"/>
                <w:szCs w:val="16"/>
              </w:rPr>
              <w:t xml:space="preserve">dane osobowe Sygnalisty </w:t>
            </w:r>
          </w:p>
        </w:tc>
        <w:tc>
          <w:tcPr>
            <w:tcW w:w="1222" w:type="dxa"/>
          </w:tcPr>
          <w:p w14:paraId="0A0B9A93" w14:textId="77777777" w:rsidR="00BD0A92" w:rsidRPr="00A43388" w:rsidRDefault="00BD0A92" w:rsidP="0045660B">
            <w:pPr>
              <w:spacing w:after="0" w:line="360" w:lineRule="auto"/>
              <w:ind w:left="0" w:firstLine="0"/>
              <w:jc w:val="left"/>
              <w:rPr>
                <w:rFonts w:ascii="Calibri" w:hAnsi="Calibri" w:cs="Calibri"/>
                <w:b/>
                <w:sz w:val="16"/>
                <w:szCs w:val="16"/>
              </w:rPr>
            </w:pPr>
            <w:r w:rsidRPr="00A43388">
              <w:rPr>
                <w:rFonts w:ascii="Calibri" w:hAnsi="Calibri" w:cs="Calibri"/>
                <w:b/>
                <w:sz w:val="16"/>
                <w:szCs w:val="16"/>
              </w:rPr>
              <w:t xml:space="preserve">Dane osoby, której dotyczy zgłoszenie </w:t>
            </w:r>
          </w:p>
        </w:tc>
        <w:tc>
          <w:tcPr>
            <w:tcW w:w="1134" w:type="dxa"/>
          </w:tcPr>
          <w:p w14:paraId="7A35A190" w14:textId="77777777" w:rsidR="00BD0A92" w:rsidRPr="00A43388" w:rsidRDefault="00BD0A92" w:rsidP="0045660B">
            <w:pPr>
              <w:spacing w:after="0" w:line="360" w:lineRule="auto"/>
              <w:ind w:left="0" w:firstLine="0"/>
              <w:jc w:val="left"/>
              <w:rPr>
                <w:rFonts w:ascii="Calibri" w:hAnsi="Calibri" w:cs="Calibri"/>
                <w:b/>
                <w:sz w:val="16"/>
                <w:szCs w:val="16"/>
              </w:rPr>
            </w:pPr>
            <w:r w:rsidRPr="00A43388">
              <w:rPr>
                <w:rFonts w:ascii="Calibri" w:hAnsi="Calibri" w:cs="Calibri"/>
                <w:b/>
                <w:sz w:val="16"/>
                <w:szCs w:val="16"/>
              </w:rPr>
              <w:t>Adres do kontaktu sygnalisty</w:t>
            </w:r>
          </w:p>
        </w:tc>
        <w:tc>
          <w:tcPr>
            <w:tcW w:w="1418" w:type="dxa"/>
          </w:tcPr>
          <w:p w14:paraId="7683F8EF" w14:textId="77777777" w:rsidR="00BD0A92" w:rsidRPr="00A43388" w:rsidRDefault="00BD0A92" w:rsidP="0045660B">
            <w:pPr>
              <w:spacing w:after="0" w:line="360" w:lineRule="auto"/>
              <w:ind w:left="0" w:firstLine="0"/>
              <w:jc w:val="left"/>
              <w:rPr>
                <w:rFonts w:ascii="Calibri" w:hAnsi="Calibri" w:cs="Calibri"/>
                <w:b/>
                <w:sz w:val="16"/>
                <w:szCs w:val="16"/>
              </w:rPr>
            </w:pPr>
            <w:r w:rsidRPr="00A43388">
              <w:rPr>
                <w:rFonts w:ascii="Calibri" w:hAnsi="Calibri" w:cs="Calibri"/>
                <w:b/>
                <w:sz w:val="16"/>
                <w:szCs w:val="16"/>
              </w:rPr>
              <w:t>Data potwierdzenia przyjęcia zgłoszenia</w:t>
            </w:r>
          </w:p>
        </w:tc>
        <w:tc>
          <w:tcPr>
            <w:tcW w:w="1134" w:type="dxa"/>
          </w:tcPr>
          <w:p w14:paraId="3FF1F11E" w14:textId="77777777" w:rsidR="00BD0A92" w:rsidRPr="00A43388" w:rsidRDefault="00BD0A92" w:rsidP="0045660B">
            <w:pPr>
              <w:spacing w:after="0" w:line="360" w:lineRule="auto"/>
              <w:ind w:left="0" w:firstLine="0"/>
              <w:jc w:val="left"/>
              <w:rPr>
                <w:rFonts w:ascii="Calibri" w:hAnsi="Calibri" w:cs="Calibri"/>
                <w:b/>
                <w:sz w:val="16"/>
                <w:szCs w:val="16"/>
              </w:rPr>
            </w:pPr>
            <w:r w:rsidRPr="00A43388">
              <w:rPr>
                <w:rFonts w:ascii="Calibri" w:hAnsi="Calibri" w:cs="Calibri"/>
                <w:b/>
                <w:sz w:val="16"/>
                <w:szCs w:val="16"/>
              </w:rPr>
              <w:t>Data przekazania informacji zwrotnej</w:t>
            </w:r>
          </w:p>
        </w:tc>
        <w:tc>
          <w:tcPr>
            <w:tcW w:w="2268" w:type="dxa"/>
          </w:tcPr>
          <w:p w14:paraId="3FBBF553" w14:textId="07A68827" w:rsidR="00BD0A92" w:rsidRPr="00A43388" w:rsidRDefault="00BD0A92" w:rsidP="0045660B">
            <w:pPr>
              <w:spacing w:after="0" w:line="360" w:lineRule="auto"/>
              <w:ind w:left="0" w:firstLine="0"/>
              <w:jc w:val="left"/>
              <w:rPr>
                <w:rFonts w:ascii="Calibri" w:hAnsi="Calibri" w:cs="Calibri"/>
                <w:b/>
                <w:sz w:val="16"/>
                <w:szCs w:val="16"/>
              </w:rPr>
            </w:pPr>
            <w:r w:rsidRPr="00A43388">
              <w:rPr>
                <w:rFonts w:ascii="Calibri" w:hAnsi="Calibri" w:cs="Calibri"/>
                <w:b/>
                <w:sz w:val="16"/>
                <w:szCs w:val="16"/>
              </w:rPr>
              <w:t>informację o</w:t>
            </w:r>
            <w:r w:rsidR="005844D3">
              <w:rPr>
                <w:rFonts w:ascii="Calibri" w:hAnsi="Calibri" w:cs="Calibri"/>
                <w:b/>
                <w:sz w:val="16"/>
                <w:szCs w:val="16"/>
              </w:rPr>
              <w:t> </w:t>
            </w:r>
            <w:r w:rsidRPr="00A43388">
              <w:rPr>
                <w:rFonts w:ascii="Calibri" w:hAnsi="Calibri" w:cs="Calibri"/>
                <w:b/>
                <w:sz w:val="16"/>
                <w:szCs w:val="16"/>
              </w:rPr>
              <w:t>podjętych Działaniach następczych</w:t>
            </w:r>
          </w:p>
          <w:p w14:paraId="28BF3A6F" w14:textId="77777777" w:rsidR="00BD0A92" w:rsidRPr="00A43388" w:rsidRDefault="00BD0A92" w:rsidP="0045660B">
            <w:pPr>
              <w:spacing w:after="0" w:line="360" w:lineRule="auto"/>
              <w:ind w:left="0" w:firstLine="0"/>
              <w:jc w:val="left"/>
              <w:rPr>
                <w:rFonts w:ascii="Calibri" w:hAnsi="Calibri" w:cs="Calibri"/>
                <w:b/>
                <w:sz w:val="16"/>
                <w:szCs w:val="16"/>
              </w:rPr>
            </w:pPr>
          </w:p>
        </w:tc>
        <w:tc>
          <w:tcPr>
            <w:tcW w:w="1559" w:type="dxa"/>
          </w:tcPr>
          <w:p w14:paraId="4B318087" w14:textId="77777777" w:rsidR="00BD0A92" w:rsidRPr="00A43388" w:rsidRDefault="00BD0A92" w:rsidP="0045660B">
            <w:pPr>
              <w:spacing w:after="0" w:line="360" w:lineRule="auto"/>
              <w:ind w:left="0" w:firstLine="0"/>
              <w:jc w:val="left"/>
              <w:rPr>
                <w:rFonts w:ascii="Calibri" w:hAnsi="Calibri" w:cs="Calibri"/>
                <w:b/>
                <w:sz w:val="16"/>
                <w:szCs w:val="16"/>
              </w:rPr>
            </w:pPr>
            <w:r w:rsidRPr="00A43388">
              <w:rPr>
                <w:rFonts w:ascii="Calibri" w:hAnsi="Calibri" w:cs="Calibri"/>
                <w:b/>
                <w:sz w:val="16"/>
                <w:szCs w:val="16"/>
              </w:rPr>
              <w:t>Data zakończenia sprawy</w:t>
            </w:r>
          </w:p>
        </w:tc>
        <w:tc>
          <w:tcPr>
            <w:tcW w:w="1985" w:type="dxa"/>
          </w:tcPr>
          <w:p w14:paraId="451C8A78" w14:textId="77777777" w:rsidR="00BD0A92" w:rsidRPr="00A43388" w:rsidRDefault="00BD0A92" w:rsidP="0045660B">
            <w:pPr>
              <w:spacing w:after="0" w:line="360" w:lineRule="auto"/>
              <w:ind w:left="0" w:firstLine="0"/>
              <w:jc w:val="left"/>
              <w:rPr>
                <w:rFonts w:ascii="Calibri" w:hAnsi="Calibri" w:cs="Calibri"/>
                <w:b/>
                <w:sz w:val="16"/>
                <w:szCs w:val="16"/>
              </w:rPr>
            </w:pPr>
            <w:r w:rsidRPr="00A43388">
              <w:rPr>
                <w:rFonts w:ascii="Calibri" w:hAnsi="Calibri" w:cs="Calibri"/>
                <w:b/>
                <w:sz w:val="16"/>
                <w:szCs w:val="16"/>
              </w:rPr>
              <w:t>Załączniki do zgłoszenia/uwagi lub inne dane</w:t>
            </w:r>
          </w:p>
        </w:tc>
      </w:tr>
      <w:tr w:rsidR="005844D3" w:rsidRPr="00A43388" w14:paraId="01D3858F" w14:textId="77777777" w:rsidTr="005844D3">
        <w:tc>
          <w:tcPr>
            <w:tcW w:w="946" w:type="dxa"/>
            <w:vAlign w:val="center"/>
          </w:tcPr>
          <w:p w14:paraId="6C8628E2" w14:textId="77777777" w:rsidR="00BD0A92" w:rsidRPr="00A43388" w:rsidRDefault="00BD0A92" w:rsidP="0045660B">
            <w:pPr>
              <w:spacing w:after="0" w:line="360" w:lineRule="auto"/>
              <w:ind w:left="0" w:firstLine="0"/>
              <w:jc w:val="left"/>
              <w:rPr>
                <w:rFonts w:ascii="Calibri" w:hAnsi="Calibri" w:cs="Calibri"/>
                <w:b/>
                <w:sz w:val="16"/>
                <w:szCs w:val="16"/>
              </w:rPr>
            </w:pPr>
          </w:p>
        </w:tc>
        <w:tc>
          <w:tcPr>
            <w:tcW w:w="951" w:type="dxa"/>
            <w:vAlign w:val="center"/>
          </w:tcPr>
          <w:p w14:paraId="71DB60C2" w14:textId="77777777" w:rsidR="00BD0A92" w:rsidRPr="00A43388" w:rsidRDefault="00BD0A92" w:rsidP="0045660B">
            <w:pPr>
              <w:spacing w:after="0" w:line="360" w:lineRule="auto"/>
              <w:ind w:left="0" w:firstLine="0"/>
              <w:jc w:val="left"/>
              <w:rPr>
                <w:rFonts w:ascii="Calibri" w:hAnsi="Calibri" w:cs="Calibri"/>
                <w:b/>
                <w:sz w:val="16"/>
                <w:szCs w:val="16"/>
              </w:rPr>
            </w:pPr>
          </w:p>
        </w:tc>
        <w:tc>
          <w:tcPr>
            <w:tcW w:w="1217" w:type="dxa"/>
            <w:vAlign w:val="center"/>
          </w:tcPr>
          <w:p w14:paraId="081BD9A8" w14:textId="77777777" w:rsidR="00BD0A92" w:rsidRPr="00A43388" w:rsidRDefault="00BD0A92" w:rsidP="0045660B">
            <w:pPr>
              <w:spacing w:after="0" w:line="360" w:lineRule="auto"/>
              <w:ind w:left="0" w:firstLine="0"/>
              <w:jc w:val="left"/>
              <w:rPr>
                <w:rFonts w:ascii="Calibri" w:hAnsi="Calibri" w:cs="Calibri"/>
                <w:b/>
                <w:sz w:val="16"/>
                <w:szCs w:val="16"/>
              </w:rPr>
            </w:pPr>
          </w:p>
        </w:tc>
        <w:tc>
          <w:tcPr>
            <w:tcW w:w="1329" w:type="dxa"/>
            <w:vAlign w:val="center"/>
          </w:tcPr>
          <w:p w14:paraId="2F79BA27" w14:textId="77777777" w:rsidR="00BD0A92" w:rsidRPr="00A43388" w:rsidRDefault="00BD0A92" w:rsidP="0045660B">
            <w:pPr>
              <w:spacing w:after="0" w:line="360" w:lineRule="auto"/>
              <w:ind w:left="0" w:firstLine="0"/>
              <w:jc w:val="left"/>
              <w:rPr>
                <w:rFonts w:ascii="Calibri" w:hAnsi="Calibri" w:cs="Calibri"/>
                <w:b/>
                <w:sz w:val="16"/>
                <w:szCs w:val="16"/>
              </w:rPr>
            </w:pPr>
          </w:p>
        </w:tc>
        <w:tc>
          <w:tcPr>
            <w:tcW w:w="1222" w:type="dxa"/>
            <w:vAlign w:val="center"/>
          </w:tcPr>
          <w:p w14:paraId="6BE745E1" w14:textId="77777777" w:rsidR="00BD0A92" w:rsidRPr="00A43388" w:rsidRDefault="00BD0A92" w:rsidP="0045660B">
            <w:pPr>
              <w:spacing w:after="0" w:line="360" w:lineRule="auto"/>
              <w:ind w:left="0" w:firstLine="0"/>
              <w:jc w:val="left"/>
              <w:rPr>
                <w:rFonts w:ascii="Calibri" w:hAnsi="Calibri" w:cs="Calibri"/>
                <w:b/>
                <w:sz w:val="16"/>
                <w:szCs w:val="16"/>
              </w:rPr>
            </w:pPr>
          </w:p>
        </w:tc>
        <w:tc>
          <w:tcPr>
            <w:tcW w:w="1134" w:type="dxa"/>
            <w:vAlign w:val="center"/>
          </w:tcPr>
          <w:p w14:paraId="2270AF2B" w14:textId="77777777" w:rsidR="00BD0A92" w:rsidRPr="00A43388" w:rsidRDefault="00BD0A92" w:rsidP="0045660B">
            <w:pPr>
              <w:spacing w:after="0" w:line="360" w:lineRule="auto"/>
              <w:ind w:left="0" w:firstLine="0"/>
              <w:jc w:val="left"/>
              <w:rPr>
                <w:rFonts w:ascii="Calibri" w:hAnsi="Calibri" w:cs="Calibri"/>
                <w:b/>
                <w:sz w:val="16"/>
                <w:szCs w:val="16"/>
              </w:rPr>
            </w:pPr>
          </w:p>
        </w:tc>
        <w:tc>
          <w:tcPr>
            <w:tcW w:w="1418" w:type="dxa"/>
            <w:vAlign w:val="center"/>
          </w:tcPr>
          <w:p w14:paraId="57FCC3C9" w14:textId="77777777" w:rsidR="00BD0A92" w:rsidRPr="00A43388" w:rsidRDefault="00BD0A92" w:rsidP="0045660B">
            <w:pPr>
              <w:spacing w:after="0" w:line="360" w:lineRule="auto"/>
              <w:ind w:left="0" w:firstLine="0"/>
              <w:jc w:val="left"/>
              <w:rPr>
                <w:rFonts w:ascii="Calibri" w:hAnsi="Calibri" w:cs="Calibri"/>
                <w:b/>
                <w:sz w:val="16"/>
                <w:szCs w:val="16"/>
              </w:rPr>
            </w:pPr>
          </w:p>
        </w:tc>
        <w:tc>
          <w:tcPr>
            <w:tcW w:w="1134" w:type="dxa"/>
            <w:vAlign w:val="center"/>
          </w:tcPr>
          <w:p w14:paraId="16EFD495" w14:textId="77777777" w:rsidR="00BD0A92" w:rsidRPr="00A43388" w:rsidRDefault="00BD0A92" w:rsidP="0045660B">
            <w:pPr>
              <w:spacing w:after="0" w:line="360" w:lineRule="auto"/>
              <w:ind w:left="0" w:firstLine="0"/>
              <w:jc w:val="left"/>
              <w:rPr>
                <w:rFonts w:ascii="Calibri" w:hAnsi="Calibri" w:cs="Calibri"/>
                <w:b/>
                <w:sz w:val="16"/>
                <w:szCs w:val="16"/>
              </w:rPr>
            </w:pPr>
          </w:p>
        </w:tc>
        <w:tc>
          <w:tcPr>
            <w:tcW w:w="2268" w:type="dxa"/>
            <w:vAlign w:val="center"/>
          </w:tcPr>
          <w:p w14:paraId="09BB1473" w14:textId="77777777" w:rsidR="00BD0A92" w:rsidRPr="00A43388" w:rsidRDefault="00BD0A92" w:rsidP="0045660B">
            <w:pPr>
              <w:spacing w:after="0" w:line="360" w:lineRule="auto"/>
              <w:ind w:left="0" w:firstLine="0"/>
              <w:jc w:val="left"/>
              <w:rPr>
                <w:rFonts w:ascii="Calibri" w:hAnsi="Calibri" w:cs="Calibri"/>
                <w:b/>
                <w:sz w:val="16"/>
                <w:szCs w:val="16"/>
              </w:rPr>
            </w:pPr>
          </w:p>
        </w:tc>
        <w:tc>
          <w:tcPr>
            <w:tcW w:w="1559" w:type="dxa"/>
          </w:tcPr>
          <w:p w14:paraId="690C3BB8" w14:textId="77777777" w:rsidR="00BD0A92" w:rsidRPr="00A43388" w:rsidRDefault="00BD0A92" w:rsidP="0045660B">
            <w:pPr>
              <w:spacing w:after="0" w:line="360" w:lineRule="auto"/>
              <w:ind w:left="0" w:firstLine="0"/>
              <w:jc w:val="left"/>
              <w:rPr>
                <w:rFonts w:ascii="Calibri" w:hAnsi="Calibri" w:cs="Calibri"/>
                <w:b/>
                <w:sz w:val="16"/>
                <w:szCs w:val="16"/>
              </w:rPr>
            </w:pPr>
          </w:p>
        </w:tc>
        <w:tc>
          <w:tcPr>
            <w:tcW w:w="1985" w:type="dxa"/>
          </w:tcPr>
          <w:p w14:paraId="155BE7AD" w14:textId="77777777" w:rsidR="00BD0A92" w:rsidRPr="00A43388" w:rsidRDefault="00BD0A92" w:rsidP="0045660B">
            <w:pPr>
              <w:spacing w:after="0" w:line="360" w:lineRule="auto"/>
              <w:ind w:left="0" w:firstLine="0"/>
              <w:jc w:val="left"/>
              <w:rPr>
                <w:rFonts w:ascii="Calibri" w:hAnsi="Calibri" w:cs="Calibri"/>
                <w:b/>
                <w:sz w:val="16"/>
                <w:szCs w:val="16"/>
              </w:rPr>
            </w:pPr>
          </w:p>
        </w:tc>
      </w:tr>
      <w:bookmarkEnd w:id="5"/>
    </w:tbl>
    <w:p w14:paraId="2FB70BD9" w14:textId="79AD4942" w:rsidR="002E47A3" w:rsidRPr="00A43388" w:rsidRDefault="002E47A3" w:rsidP="0045660B">
      <w:pPr>
        <w:spacing w:after="0" w:line="360" w:lineRule="auto"/>
        <w:ind w:left="0" w:right="0" w:firstLine="0"/>
        <w:rPr>
          <w:rFonts w:ascii="Calibri" w:hAnsi="Calibri" w:cs="Calibri"/>
          <w:color w:val="auto"/>
        </w:rPr>
      </w:pPr>
    </w:p>
    <w:sectPr w:rsidR="002E47A3" w:rsidRPr="00A43388" w:rsidSect="005844D3">
      <w:pgSz w:w="16838" w:h="11906" w:orient="landscape"/>
      <w:pgMar w:top="720" w:right="720" w:bottom="720" w:left="720" w:header="709" w:footer="64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09D25" w14:textId="77777777" w:rsidR="003E475B" w:rsidRDefault="003E475B">
      <w:pPr>
        <w:spacing w:after="0" w:line="240" w:lineRule="auto"/>
      </w:pPr>
      <w:r>
        <w:separator/>
      </w:r>
    </w:p>
  </w:endnote>
  <w:endnote w:type="continuationSeparator" w:id="0">
    <w:p w14:paraId="51A9368F" w14:textId="77777777" w:rsidR="003E475B" w:rsidRDefault="003E4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26A8F" w14:textId="77777777" w:rsidR="002E47A3" w:rsidRDefault="005F3811">
    <w:pPr>
      <w:spacing w:after="221" w:line="259" w:lineRule="auto"/>
      <w:ind w:left="0" w:right="3664" w:firstLine="0"/>
      <w:jc w:val="left"/>
    </w:pPr>
    <w:r>
      <w:rPr>
        <w:rFonts w:ascii="Calibri" w:eastAsia="Calibri" w:hAnsi="Calibri" w:cs="Calibri"/>
        <w:sz w:val="22"/>
      </w:rPr>
      <w:t xml:space="preserve"> </w:t>
    </w:r>
  </w:p>
  <w:p w14:paraId="5EEEC810" w14:textId="77777777" w:rsidR="002E47A3" w:rsidRDefault="005F3811">
    <w:pPr>
      <w:spacing w:after="0" w:line="259" w:lineRule="auto"/>
      <w:ind w:left="0" w:right="4" w:firstLine="0"/>
      <w:jc w:val="center"/>
    </w:pPr>
    <w:r>
      <w:rPr>
        <w:noProof/>
      </w:rPr>
      <w:drawing>
        <wp:anchor distT="0" distB="0" distL="114300" distR="114300" simplePos="0" relativeHeight="251658240" behindDoc="0" locked="0" layoutInCell="1" allowOverlap="0" wp14:anchorId="14F56D61" wp14:editId="2671CD8C">
          <wp:simplePos x="0" y="0"/>
          <wp:positionH relativeFrom="page">
            <wp:posOffset>3189605</wp:posOffset>
          </wp:positionH>
          <wp:positionV relativeFrom="page">
            <wp:posOffset>9956799</wp:posOffset>
          </wp:positionV>
          <wp:extent cx="1178636" cy="278765"/>
          <wp:effectExtent l="0" t="0" r="0" b="0"/>
          <wp:wrapSquare wrapText="bothSides"/>
          <wp:docPr id="1626820118"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178636" cy="278765"/>
                  </a:xfrm>
                  <a:prstGeom prst="rect">
                    <a:avLst/>
                  </a:prstGeom>
                </pic:spPr>
              </pic:pic>
            </a:graphicData>
          </a:graphic>
        </wp:anchor>
      </w:drawing>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D996C" w14:textId="26A8CDAE" w:rsidR="002E47A3" w:rsidRPr="005B76E9" w:rsidRDefault="005F3811" w:rsidP="005B76E9">
    <w:pPr>
      <w:pStyle w:val="Stopka"/>
    </w:pPr>
    <w:r w:rsidRPr="005B76E9">
      <w:rPr>
        <w:rFonts w:eastAsia="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3503D" w14:textId="77777777" w:rsidR="003E475B" w:rsidRDefault="003E475B">
      <w:pPr>
        <w:spacing w:after="0" w:line="240" w:lineRule="auto"/>
      </w:pPr>
      <w:r>
        <w:separator/>
      </w:r>
    </w:p>
  </w:footnote>
  <w:footnote w:type="continuationSeparator" w:id="0">
    <w:p w14:paraId="6208AA84" w14:textId="77777777" w:rsidR="003E475B" w:rsidRDefault="003E475B">
      <w:pPr>
        <w:spacing w:after="0" w:line="240" w:lineRule="auto"/>
      </w:pPr>
      <w:r>
        <w:continuationSeparator/>
      </w:r>
    </w:p>
  </w:footnote>
  <w:footnote w:id="1">
    <w:p w14:paraId="584C172E" w14:textId="0D99140B" w:rsidR="005E1A73" w:rsidRPr="00CE6220" w:rsidRDefault="005E1A73" w:rsidP="005E1A73">
      <w:pPr>
        <w:spacing w:after="0" w:line="240" w:lineRule="auto"/>
        <w:jc w:val="left"/>
        <w:rPr>
          <w:i/>
          <w:iCs/>
          <w:color w:val="auto"/>
          <w:sz w:val="14"/>
          <w:szCs w:val="14"/>
        </w:rPr>
      </w:pPr>
      <w:r>
        <w:rPr>
          <w:rStyle w:val="Odwoanieprzypisudolnego"/>
        </w:rPr>
        <w:footnoteRef/>
      </w:r>
      <w:r>
        <w:t xml:space="preserve"> </w:t>
      </w:r>
      <w:r w:rsidRPr="00CE6220">
        <w:rPr>
          <w:i/>
          <w:iCs/>
          <w:color w:val="auto"/>
          <w:sz w:val="14"/>
          <w:szCs w:val="14"/>
        </w:rPr>
        <w:t xml:space="preserve">„Art. 54. 1. Kto, chcąc, aby inna osoba nie dokonała zgłoszenia, uniemożliwia jej to lub istotnie utrudnia, podlega grzywnie, karze ograniczenia wolności albo pozbawienia wolności do roku. </w:t>
      </w:r>
    </w:p>
    <w:p w14:paraId="7A222396" w14:textId="77777777" w:rsidR="005E1A73" w:rsidRPr="00CE6220" w:rsidRDefault="005E1A73" w:rsidP="005E1A73">
      <w:pPr>
        <w:spacing w:after="0" w:line="240" w:lineRule="auto"/>
        <w:jc w:val="left"/>
        <w:rPr>
          <w:i/>
          <w:iCs/>
          <w:color w:val="auto"/>
          <w:sz w:val="14"/>
          <w:szCs w:val="14"/>
        </w:rPr>
      </w:pPr>
      <w:r w:rsidRPr="00CE6220">
        <w:rPr>
          <w:i/>
          <w:iCs/>
          <w:color w:val="auto"/>
          <w:sz w:val="14"/>
          <w:szCs w:val="14"/>
        </w:rPr>
        <w:t xml:space="preserve">2. Jeżeli sprawca czynu określonego w ust. 1 stosuje wobec innej osoby przemoc, groźbę bezprawną lub podstęp, podlega karze pozbawienia wolności do lat 3. </w:t>
      </w:r>
    </w:p>
    <w:p w14:paraId="0ABC3692" w14:textId="48840528" w:rsidR="005E1A73" w:rsidRPr="00CE6220" w:rsidRDefault="005E1A73" w:rsidP="005E1A73">
      <w:pPr>
        <w:spacing w:after="0" w:line="240" w:lineRule="auto"/>
        <w:jc w:val="left"/>
        <w:rPr>
          <w:i/>
          <w:iCs/>
          <w:color w:val="auto"/>
          <w:sz w:val="14"/>
          <w:szCs w:val="14"/>
        </w:rPr>
      </w:pPr>
      <w:r w:rsidRPr="00CE6220">
        <w:rPr>
          <w:i/>
          <w:iCs/>
          <w:color w:val="auto"/>
          <w:sz w:val="14"/>
          <w:szCs w:val="14"/>
        </w:rPr>
        <w:t xml:space="preserve">Art. 55. 1. Kto podejmuje działania odwetowe wobec sygnalisty, osoby pomagającej w dokonaniu zgłoszenia lub osoby powiązanej z sygnalistą, podlega grzywnie, karze ograniczenia wolności albo pozbawienia wolności do lat 2. </w:t>
      </w:r>
    </w:p>
    <w:p w14:paraId="718622ED" w14:textId="77777777" w:rsidR="005E1A73" w:rsidRPr="00CE6220" w:rsidRDefault="005E1A73" w:rsidP="005E1A73">
      <w:pPr>
        <w:spacing w:after="0" w:line="240" w:lineRule="auto"/>
        <w:jc w:val="left"/>
        <w:rPr>
          <w:i/>
          <w:iCs/>
          <w:color w:val="auto"/>
          <w:sz w:val="14"/>
          <w:szCs w:val="14"/>
        </w:rPr>
      </w:pPr>
      <w:r w:rsidRPr="00CE6220">
        <w:rPr>
          <w:i/>
          <w:iCs/>
          <w:color w:val="auto"/>
          <w:sz w:val="14"/>
          <w:szCs w:val="14"/>
        </w:rPr>
        <w:t xml:space="preserve">2. Jeżeli sprawca czynu określonego w ust. 1 działa w sposób uporczywy, podlega karze pozbawienia wolności do lat 3. </w:t>
      </w:r>
    </w:p>
    <w:p w14:paraId="41F6DE86" w14:textId="77777777" w:rsidR="005E1A73" w:rsidRPr="00CE6220" w:rsidRDefault="005E1A73" w:rsidP="005E1A73">
      <w:pPr>
        <w:spacing w:after="0" w:line="240" w:lineRule="auto"/>
        <w:jc w:val="left"/>
        <w:rPr>
          <w:i/>
          <w:iCs/>
          <w:color w:val="auto"/>
          <w:sz w:val="14"/>
          <w:szCs w:val="14"/>
        </w:rPr>
      </w:pPr>
      <w:r w:rsidRPr="00CE6220">
        <w:rPr>
          <w:i/>
          <w:iCs/>
          <w:color w:val="auto"/>
          <w:sz w:val="14"/>
          <w:szCs w:val="14"/>
        </w:rPr>
        <w:t xml:space="preserve">Art. 56. Kto wbrew przepisom ustawy ujawnia tożsamość sygnalisty, osoby pomagającej w dokonaniu zgłoszenia lub osoby powiązanej z sygnalistą, podlega grzywnie, karze ograniczenia wolności albo pozbawienia wolności do roku. </w:t>
      </w:r>
    </w:p>
    <w:p w14:paraId="36C3A168" w14:textId="77777777" w:rsidR="005E1A73" w:rsidRPr="00CE6220" w:rsidRDefault="005E1A73" w:rsidP="005E1A73">
      <w:pPr>
        <w:spacing w:after="0" w:line="240" w:lineRule="auto"/>
        <w:jc w:val="left"/>
        <w:rPr>
          <w:i/>
          <w:iCs/>
          <w:color w:val="auto"/>
          <w:sz w:val="14"/>
          <w:szCs w:val="14"/>
        </w:rPr>
      </w:pPr>
      <w:r w:rsidRPr="00CE6220">
        <w:rPr>
          <w:i/>
          <w:iCs/>
          <w:color w:val="auto"/>
          <w:sz w:val="14"/>
          <w:szCs w:val="14"/>
        </w:rPr>
        <w:t xml:space="preserve">Art. 57. Kto dokonuje zgłoszenia lub ujawnienia publicznego, wiedząc, że do naruszenia prawa nie doszło, podlega grzywnie, karze ograniczenia wolności albo pozbawienia wolności do lat 2. </w:t>
      </w:r>
    </w:p>
    <w:p w14:paraId="0A13EDBF" w14:textId="77777777" w:rsidR="005E1A73" w:rsidRPr="00CE6220" w:rsidRDefault="005E1A73" w:rsidP="005E1A73">
      <w:pPr>
        <w:spacing w:after="0" w:line="240" w:lineRule="auto"/>
        <w:jc w:val="left"/>
        <w:rPr>
          <w:i/>
          <w:iCs/>
          <w:color w:val="auto"/>
          <w:sz w:val="14"/>
          <w:szCs w:val="14"/>
        </w:rPr>
      </w:pPr>
      <w:r w:rsidRPr="00CE6220">
        <w:rPr>
          <w:i/>
          <w:iCs/>
          <w:color w:val="auto"/>
          <w:sz w:val="14"/>
          <w:szCs w:val="14"/>
        </w:rPr>
        <w:t xml:space="preserve">Art. 58. Kto, będąc odpowiedzialnym za ustanowienie procedury zgłoszeń wewnętrznych, wbrew przepisom ustawy procedury tej nie ustanawia lub ustanawia ją z istotnym naruszeniem wynikających z ustawy wymogów podlega karze grzywny. </w:t>
      </w:r>
    </w:p>
    <w:p w14:paraId="39947F7F" w14:textId="6B2A1567" w:rsidR="005E1A73" w:rsidRPr="00CE6220" w:rsidRDefault="005E1A73" w:rsidP="005E1A73">
      <w:pPr>
        <w:spacing w:after="0" w:line="240" w:lineRule="auto"/>
        <w:ind w:left="358" w:firstLine="0"/>
        <w:jc w:val="left"/>
        <w:rPr>
          <w:i/>
          <w:iCs/>
          <w:color w:val="auto"/>
          <w:sz w:val="14"/>
          <w:szCs w:val="14"/>
        </w:rPr>
      </w:pPr>
      <w:r w:rsidRPr="00CE6220">
        <w:rPr>
          <w:i/>
          <w:iCs/>
          <w:color w:val="auto"/>
          <w:sz w:val="14"/>
          <w:szCs w:val="14"/>
        </w:rPr>
        <w:t>Art. 59. Orzekanie w sprawach o czyn określony w art. 58 następuje w trybie przepisów ustawy z dnia 24 sierpnia 2001 r. – Kodeks postępowania w</w:t>
      </w:r>
      <w:r w:rsidR="008310B0">
        <w:rPr>
          <w:i/>
          <w:iCs/>
          <w:color w:val="auto"/>
          <w:sz w:val="14"/>
          <w:szCs w:val="14"/>
        </w:rPr>
        <w:t> </w:t>
      </w:r>
      <w:r w:rsidRPr="00CE6220">
        <w:rPr>
          <w:i/>
          <w:iCs/>
          <w:color w:val="auto"/>
          <w:sz w:val="14"/>
          <w:szCs w:val="14"/>
        </w:rPr>
        <w:t>sprawach o wykroczenia (Dz. U. z 2022 r. poz. 1124 oraz z 2023 r. poz. 1963).”</w:t>
      </w:r>
    </w:p>
    <w:p w14:paraId="28EC8249" w14:textId="10EBED14" w:rsidR="005E1A73" w:rsidRDefault="005E1A7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2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594"/>
      <w:gridCol w:w="1339"/>
      <w:gridCol w:w="1989"/>
      <w:gridCol w:w="1431"/>
      <w:gridCol w:w="1658"/>
    </w:tblGrid>
    <w:tr w:rsidR="005844D3" w:rsidRPr="00763F96" w14:paraId="2C213EFA" w14:textId="77777777" w:rsidTr="00217A53">
      <w:tc>
        <w:tcPr>
          <w:tcW w:w="1256" w:type="dxa"/>
          <w:shd w:val="clear" w:color="auto" w:fill="auto"/>
        </w:tcPr>
        <w:p w14:paraId="28138FBD" w14:textId="77777777" w:rsidR="005844D3" w:rsidRPr="00763F96" w:rsidRDefault="005844D3" w:rsidP="005D19D1">
          <w:pPr>
            <w:pStyle w:val="Nagwek"/>
            <w:jc w:val="center"/>
            <w:rPr>
              <w:sz w:val="20"/>
              <w:szCs w:val="20"/>
            </w:rPr>
          </w:pPr>
          <w:bookmarkStart w:id="7" w:name="_Hlk70292439"/>
          <w:r w:rsidRPr="00763F96">
            <w:rPr>
              <w:sz w:val="20"/>
              <w:szCs w:val="20"/>
            </w:rPr>
            <w:t>Tytuł</w:t>
          </w:r>
        </w:p>
      </w:tc>
      <w:tc>
        <w:tcPr>
          <w:tcW w:w="8011" w:type="dxa"/>
          <w:gridSpan w:val="5"/>
          <w:shd w:val="clear" w:color="auto" w:fill="auto"/>
        </w:tcPr>
        <w:p w14:paraId="117E0F65" w14:textId="7AE06494" w:rsidR="005844D3" w:rsidRPr="00763F96" w:rsidRDefault="005844D3" w:rsidP="005D19D1">
          <w:pPr>
            <w:pStyle w:val="Nagwek"/>
            <w:jc w:val="center"/>
            <w:rPr>
              <w:sz w:val="20"/>
              <w:szCs w:val="20"/>
            </w:rPr>
          </w:pPr>
          <w:r w:rsidRPr="00763F96">
            <w:rPr>
              <w:sz w:val="20"/>
              <w:szCs w:val="20"/>
            </w:rPr>
            <w:t>Wewnętrzna procedura u przyjmowania zgłoszeń naruszeń prawa oraz ochrony sygnalistów -</w:t>
          </w:r>
          <w:r w:rsidR="005D19D1">
            <w:rPr>
              <w:sz w:val="20"/>
              <w:szCs w:val="20"/>
            </w:rPr>
            <w:t xml:space="preserve"> </w:t>
          </w:r>
          <w:r w:rsidRPr="00763F96">
            <w:rPr>
              <w:sz w:val="20"/>
              <w:szCs w:val="20"/>
            </w:rPr>
            <w:t xml:space="preserve">Załącznik nr 1 do zarządzenia Dyrektora z dnia 07.10.2024 r. </w:t>
          </w:r>
          <w:r>
            <w:rPr>
              <w:sz w:val="20"/>
              <w:szCs w:val="20"/>
            </w:rPr>
            <w:t>numer 24</w:t>
          </w:r>
          <w:r w:rsidRPr="00763F96">
            <w:rPr>
              <w:sz w:val="20"/>
              <w:szCs w:val="20"/>
            </w:rPr>
            <w:t>/2024</w:t>
          </w:r>
        </w:p>
      </w:tc>
    </w:tr>
    <w:tr w:rsidR="005844D3" w:rsidRPr="00763F96" w14:paraId="566B9564" w14:textId="77777777" w:rsidTr="00217A53">
      <w:tc>
        <w:tcPr>
          <w:tcW w:w="1256" w:type="dxa"/>
          <w:shd w:val="clear" w:color="auto" w:fill="auto"/>
        </w:tcPr>
        <w:p w14:paraId="1279D9E2" w14:textId="55B399F1" w:rsidR="005844D3" w:rsidRPr="00763F96" w:rsidRDefault="005844D3" w:rsidP="005D19D1">
          <w:pPr>
            <w:pStyle w:val="Nagwek"/>
            <w:jc w:val="center"/>
            <w:rPr>
              <w:sz w:val="20"/>
              <w:szCs w:val="20"/>
            </w:rPr>
          </w:pPr>
          <w:r w:rsidRPr="00763F96">
            <w:rPr>
              <w:sz w:val="20"/>
              <w:szCs w:val="20"/>
            </w:rPr>
            <w:t>Wersja</w:t>
          </w:r>
        </w:p>
      </w:tc>
      <w:tc>
        <w:tcPr>
          <w:tcW w:w="1594" w:type="dxa"/>
          <w:shd w:val="clear" w:color="auto" w:fill="auto"/>
        </w:tcPr>
        <w:p w14:paraId="67A87D81" w14:textId="77777777" w:rsidR="005844D3" w:rsidRPr="00763F96" w:rsidRDefault="005844D3" w:rsidP="005D19D1">
          <w:pPr>
            <w:pStyle w:val="Nagwek"/>
            <w:jc w:val="center"/>
            <w:rPr>
              <w:sz w:val="20"/>
              <w:szCs w:val="20"/>
            </w:rPr>
          </w:pPr>
          <w:r w:rsidRPr="00763F96">
            <w:rPr>
              <w:sz w:val="20"/>
              <w:szCs w:val="20"/>
            </w:rPr>
            <w:t>01</w:t>
          </w:r>
        </w:p>
      </w:tc>
      <w:tc>
        <w:tcPr>
          <w:tcW w:w="1339" w:type="dxa"/>
          <w:shd w:val="clear" w:color="auto" w:fill="auto"/>
        </w:tcPr>
        <w:p w14:paraId="45E3A5DD" w14:textId="77777777" w:rsidR="005844D3" w:rsidRPr="00763F96" w:rsidRDefault="005844D3" w:rsidP="005D19D1">
          <w:pPr>
            <w:pStyle w:val="Nagwek"/>
            <w:jc w:val="center"/>
            <w:rPr>
              <w:sz w:val="20"/>
              <w:szCs w:val="20"/>
            </w:rPr>
          </w:pPr>
          <w:r w:rsidRPr="00763F96">
            <w:rPr>
              <w:sz w:val="20"/>
              <w:szCs w:val="20"/>
            </w:rPr>
            <w:t>z dnia</w:t>
          </w:r>
        </w:p>
      </w:tc>
      <w:tc>
        <w:tcPr>
          <w:tcW w:w="1989" w:type="dxa"/>
          <w:shd w:val="clear" w:color="auto" w:fill="auto"/>
        </w:tcPr>
        <w:p w14:paraId="495EED9F" w14:textId="77777777" w:rsidR="005844D3" w:rsidRPr="00763F96" w:rsidRDefault="005844D3" w:rsidP="005D19D1">
          <w:pPr>
            <w:pStyle w:val="Nagwek"/>
            <w:jc w:val="center"/>
            <w:rPr>
              <w:sz w:val="20"/>
              <w:szCs w:val="20"/>
            </w:rPr>
          </w:pPr>
          <w:r w:rsidRPr="00763F96">
            <w:rPr>
              <w:sz w:val="20"/>
              <w:szCs w:val="20"/>
              <w:bdr w:val="none" w:sz="0" w:space="0" w:color="auto" w:frame="1"/>
            </w:rPr>
            <w:t>07.10.2024 r.</w:t>
          </w:r>
        </w:p>
      </w:tc>
      <w:tc>
        <w:tcPr>
          <w:tcW w:w="1431" w:type="dxa"/>
          <w:shd w:val="clear" w:color="auto" w:fill="auto"/>
        </w:tcPr>
        <w:p w14:paraId="59CEBA89" w14:textId="77777777" w:rsidR="005844D3" w:rsidRPr="00763F96" w:rsidRDefault="005844D3" w:rsidP="005D19D1">
          <w:pPr>
            <w:pStyle w:val="Nagwek"/>
            <w:jc w:val="center"/>
            <w:rPr>
              <w:sz w:val="20"/>
              <w:szCs w:val="20"/>
            </w:rPr>
          </w:pPr>
          <w:r w:rsidRPr="00763F96">
            <w:rPr>
              <w:sz w:val="20"/>
              <w:szCs w:val="20"/>
            </w:rPr>
            <w:t>Symbol</w:t>
          </w:r>
        </w:p>
      </w:tc>
      <w:tc>
        <w:tcPr>
          <w:tcW w:w="1658" w:type="dxa"/>
          <w:shd w:val="clear" w:color="auto" w:fill="auto"/>
        </w:tcPr>
        <w:p w14:paraId="6AD70870" w14:textId="77777777" w:rsidR="005844D3" w:rsidRPr="00763F96" w:rsidRDefault="005844D3" w:rsidP="005D19D1">
          <w:pPr>
            <w:pStyle w:val="Nagwek"/>
            <w:jc w:val="center"/>
            <w:rPr>
              <w:sz w:val="20"/>
              <w:szCs w:val="20"/>
            </w:rPr>
          </w:pPr>
          <w:r w:rsidRPr="00763F96">
            <w:rPr>
              <w:sz w:val="20"/>
              <w:szCs w:val="20"/>
            </w:rPr>
            <w:t>PZN 01</w:t>
          </w:r>
        </w:p>
      </w:tc>
    </w:tr>
    <w:tr w:rsidR="005844D3" w:rsidRPr="00763F96" w14:paraId="705C7428" w14:textId="77777777" w:rsidTr="00217A53">
      <w:tc>
        <w:tcPr>
          <w:tcW w:w="4189" w:type="dxa"/>
          <w:gridSpan w:val="3"/>
          <w:shd w:val="clear" w:color="auto" w:fill="auto"/>
        </w:tcPr>
        <w:p w14:paraId="784EFBF6" w14:textId="77777777" w:rsidR="005844D3" w:rsidRPr="00763F96" w:rsidRDefault="005844D3" w:rsidP="005D19D1">
          <w:pPr>
            <w:pStyle w:val="Nagwek"/>
            <w:ind w:left="358" w:firstLine="0"/>
            <w:jc w:val="center"/>
            <w:rPr>
              <w:sz w:val="20"/>
              <w:szCs w:val="20"/>
            </w:rPr>
          </w:pPr>
          <w:r w:rsidRPr="00983C5B">
            <w:rPr>
              <w:sz w:val="20"/>
              <w:szCs w:val="20"/>
            </w:rPr>
            <w:t xml:space="preserve">Ogólnokształcąca Szkoła Muzyczna I </w:t>
          </w:r>
          <w:proofErr w:type="spellStart"/>
          <w:r w:rsidRPr="00983C5B">
            <w:rPr>
              <w:sz w:val="20"/>
              <w:szCs w:val="20"/>
            </w:rPr>
            <w:t>i</w:t>
          </w:r>
          <w:proofErr w:type="spellEnd"/>
          <w:r w:rsidRPr="00983C5B">
            <w:rPr>
              <w:sz w:val="20"/>
              <w:szCs w:val="20"/>
            </w:rPr>
            <w:t xml:space="preserve"> II st. im. Henryka Wieniawskiego w Łodzi, ul. Sosnowa 9, Łódź 93-102</w:t>
          </w:r>
        </w:p>
      </w:tc>
      <w:tc>
        <w:tcPr>
          <w:tcW w:w="3420" w:type="dxa"/>
          <w:gridSpan w:val="2"/>
          <w:tcBorders>
            <w:bottom w:val="single" w:sz="4" w:space="0" w:color="auto"/>
          </w:tcBorders>
          <w:shd w:val="clear" w:color="auto" w:fill="auto"/>
        </w:tcPr>
        <w:p w14:paraId="0924F605" w14:textId="77777777" w:rsidR="005844D3" w:rsidRPr="00763F96" w:rsidRDefault="005844D3" w:rsidP="005D19D1">
          <w:pPr>
            <w:pStyle w:val="Nagwek"/>
            <w:jc w:val="center"/>
            <w:rPr>
              <w:sz w:val="20"/>
              <w:szCs w:val="20"/>
            </w:rPr>
          </w:pPr>
          <w:r w:rsidRPr="00763F96">
            <w:rPr>
              <w:sz w:val="20"/>
              <w:szCs w:val="20"/>
            </w:rPr>
            <w:t>Kategoria informacji</w:t>
          </w:r>
        </w:p>
      </w:tc>
      <w:tc>
        <w:tcPr>
          <w:tcW w:w="1658" w:type="dxa"/>
          <w:shd w:val="clear" w:color="auto" w:fill="auto"/>
        </w:tcPr>
        <w:p w14:paraId="69FED5C9" w14:textId="77777777" w:rsidR="005844D3" w:rsidRPr="00763F96" w:rsidRDefault="005844D3" w:rsidP="005D19D1">
          <w:pPr>
            <w:pStyle w:val="Nagwek"/>
            <w:ind w:hanging="860"/>
            <w:jc w:val="center"/>
            <w:rPr>
              <w:sz w:val="20"/>
              <w:szCs w:val="20"/>
            </w:rPr>
          </w:pPr>
          <w:r w:rsidRPr="00763F96">
            <w:rPr>
              <w:sz w:val="20"/>
              <w:szCs w:val="20"/>
            </w:rPr>
            <w:t>wewnętrzny</w:t>
          </w:r>
        </w:p>
      </w:tc>
    </w:tr>
    <w:bookmarkEnd w:id="7"/>
  </w:tbl>
  <w:p w14:paraId="243BE02B" w14:textId="77777777" w:rsidR="005844D3" w:rsidRDefault="005844D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D1A"/>
    <w:multiLevelType w:val="hybridMultilevel"/>
    <w:tmpl w:val="012654EC"/>
    <w:lvl w:ilvl="0" w:tplc="CFBA97E6">
      <w:start w:val="1"/>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 w15:restartNumberingAfterBreak="0">
    <w:nsid w:val="0D6D2F9D"/>
    <w:multiLevelType w:val="hybridMultilevel"/>
    <w:tmpl w:val="81D6966E"/>
    <w:lvl w:ilvl="0" w:tplc="0415000F">
      <w:start w:val="1"/>
      <w:numFmt w:val="decimal"/>
      <w:lvlText w:val="%1."/>
      <w:lvlJc w:val="left"/>
      <w:pPr>
        <w:ind w:left="502" w:hanging="360"/>
      </w:pPr>
      <w:rPr>
        <w:rFonts w:hint="default"/>
      </w:rPr>
    </w:lvl>
    <w:lvl w:ilvl="1" w:tplc="04150011">
      <w:start w:val="1"/>
      <w:numFmt w:val="decimal"/>
      <w:lvlText w:val="%2)"/>
      <w:lvlJc w:val="left"/>
      <w:pPr>
        <w:ind w:left="928"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AA695C"/>
    <w:multiLevelType w:val="hybridMultilevel"/>
    <w:tmpl w:val="427C1164"/>
    <w:lvl w:ilvl="0" w:tplc="6A9445AA">
      <w:start w:val="1"/>
      <w:numFmt w:val="decimal"/>
      <w:lvlText w:val="%1."/>
      <w:lvlJc w:val="left"/>
      <w:pPr>
        <w:ind w:left="360" w:hanging="360"/>
      </w:pPr>
      <w:rPr>
        <w:rFonts w:ascii="Calibri Light" w:eastAsia="Times New Roman" w:hAnsi="Calibri Light" w:cs="Calibri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07806ED"/>
    <w:multiLevelType w:val="hybridMultilevel"/>
    <w:tmpl w:val="A3D0E7C6"/>
    <w:lvl w:ilvl="0" w:tplc="FFFFFFFF">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070" w:hanging="360"/>
      </w:p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D2689F"/>
    <w:multiLevelType w:val="hybridMultilevel"/>
    <w:tmpl w:val="AD88C7F4"/>
    <w:lvl w:ilvl="0" w:tplc="99F250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928" w:hanging="360"/>
      </w:pPr>
    </w:lvl>
    <w:lvl w:ilvl="2" w:tplc="592667E4">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EC8AAC">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C1436">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25006">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743D0A">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EE5DDC">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06CD6A">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C825B2"/>
    <w:multiLevelType w:val="multilevel"/>
    <w:tmpl w:val="30F0D75E"/>
    <w:lvl w:ilvl="0">
      <w:start w:val="1"/>
      <w:numFmt w:val="decimal"/>
      <w:lvlText w:val="%1."/>
      <w:lvlJc w:val="left"/>
      <w:pPr>
        <w:tabs>
          <w:tab w:val="num" w:pos="1080"/>
        </w:tabs>
        <w:ind w:left="1080" w:hanging="720"/>
      </w:pPr>
      <w:rPr>
        <w:rFonts w:ascii="Calibri" w:eastAsia="Times New Roman" w:hAnsi="Calibri" w:cs="Calibri" w:hint="default"/>
        <w:b w:val="0"/>
        <w:i w:val="0"/>
        <w:strike w:val="0"/>
        <w:dstrike w:val="0"/>
        <w:color w:val="000000"/>
        <w:sz w:val="22"/>
        <w:szCs w:val="22"/>
        <w:u w:val="none" w:color="000000"/>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4473CC"/>
    <w:multiLevelType w:val="hybridMultilevel"/>
    <w:tmpl w:val="5EE02372"/>
    <w:lvl w:ilvl="0" w:tplc="2C5C2190">
      <w:start w:val="1"/>
      <w:numFmt w:val="decimal"/>
      <w:lvlText w:val="%1."/>
      <w:lvlJc w:val="left"/>
      <w:pPr>
        <w:ind w:left="22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1062F6EA">
      <w:start w:val="1"/>
      <w:numFmt w:val="bullet"/>
      <w:lvlText w:val="-"/>
      <w:lvlJc w:val="left"/>
      <w:pPr>
        <w:ind w:left="82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296A1112">
      <w:start w:val="1"/>
      <w:numFmt w:val="bullet"/>
      <w:lvlText w:val="▪"/>
      <w:lvlJc w:val="left"/>
      <w:pPr>
        <w:ind w:left="1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415CF6A8">
      <w:start w:val="1"/>
      <w:numFmt w:val="bullet"/>
      <w:lvlText w:val="•"/>
      <w:lvlJc w:val="left"/>
      <w:pPr>
        <w:ind w:left="2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374E2636">
      <w:start w:val="1"/>
      <w:numFmt w:val="bullet"/>
      <w:lvlText w:val="o"/>
      <w:lvlJc w:val="left"/>
      <w:pPr>
        <w:ind w:left="3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B287E30">
      <w:start w:val="1"/>
      <w:numFmt w:val="bullet"/>
      <w:lvlText w:val="▪"/>
      <w:lvlJc w:val="left"/>
      <w:pPr>
        <w:ind w:left="39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9A80CE64">
      <w:start w:val="1"/>
      <w:numFmt w:val="bullet"/>
      <w:lvlText w:val="•"/>
      <w:lvlJc w:val="left"/>
      <w:pPr>
        <w:ind w:left="46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6EF4EC54">
      <w:start w:val="1"/>
      <w:numFmt w:val="bullet"/>
      <w:lvlText w:val="o"/>
      <w:lvlJc w:val="left"/>
      <w:pPr>
        <w:ind w:left="53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D004E370">
      <w:start w:val="1"/>
      <w:numFmt w:val="bullet"/>
      <w:lvlText w:val="▪"/>
      <w:lvlJc w:val="left"/>
      <w:pPr>
        <w:ind w:left="61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C41944"/>
    <w:multiLevelType w:val="hybridMultilevel"/>
    <w:tmpl w:val="6682FAA4"/>
    <w:lvl w:ilvl="0" w:tplc="ECA03BAA">
      <w:start w:val="1"/>
      <w:numFmt w:val="decimal"/>
      <w:lvlText w:val="%1."/>
      <w:lvlJc w:val="left"/>
      <w:pPr>
        <w:ind w:left="713"/>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1" w:tplc="4E0445E0">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07B22">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367180">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EC00F2">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3ADFEA">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3A02CE">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709EB0">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D8D6E8">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9B46EF"/>
    <w:multiLevelType w:val="hybridMultilevel"/>
    <w:tmpl w:val="AA98F942"/>
    <w:lvl w:ilvl="0" w:tplc="04150011">
      <w:start w:val="1"/>
      <w:numFmt w:val="decimal"/>
      <w:lvlText w:val="%1)"/>
      <w:lvlJc w:val="left"/>
      <w:pPr>
        <w:ind w:left="718"/>
      </w:pPr>
      <w:rPr>
        <w:b w:val="0"/>
        <w:i w:val="0"/>
        <w:strike w:val="0"/>
        <w:dstrike w:val="0"/>
        <w:color w:val="000000"/>
        <w:sz w:val="24"/>
        <w:szCs w:val="24"/>
        <w:u w:val="none" w:color="000000"/>
        <w:bdr w:val="none" w:sz="0" w:space="0" w:color="auto"/>
        <w:shd w:val="clear" w:color="auto" w:fill="auto"/>
        <w:vertAlign w:val="baseline"/>
      </w:rPr>
    </w:lvl>
    <w:lvl w:ilvl="1" w:tplc="A2DC70B4">
      <w:start w:val="1"/>
      <w:numFmt w:val="lowerLetter"/>
      <w:lvlText w:val="%2"/>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747A22">
      <w:start w:val="1"/>
      <w:numFmt w:val="lowerRoman"/>
      <w:lvlText w:val="%3"/>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5220A8">
      <w:start w:val="1"/>
      <w:numFmt w:val="decimal"/>
      <w:lvlText w:val="%4"/>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F6C4A8">
      <w:start w:val="1"/>
      <w:numFmt w:val="lowerLetter"/>
      <w:lvlText w:val="%5"/>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AEDB8">
      <w:start w:val="1"/>
      <w:numFmt w:val="lowerRoman"/>
      <w:lvlText w:val="%6"/>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02EA46">
      <w:start w:val="1"/>
      <w:numFmt w:val="decimal"/>
      <w:lvlText w:val="%7"/>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026490">
      <w:start w:val="1"/>
      <w:numFmt w:val="lowerLetter"/>
      <w:lvlText w:val="%8"/>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A4D24A">
      <w:start w:val="1"/>
      <w:numFmt w:val="lowerRoman"/>
      <w:lvlText w:val="%9"/>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7C3B91"/>
    <w:multiLevelType w:val="hybridMultilevel"/>
    <w:tmpl w:val="DFB47D2C"/>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30FB548E"/>
    <w:multiLevelType w:val="hybridMultilevel"/>
    <w:tmpl w:val="3C5AAADC"/>
    <w:lvl w:ilvl="0" w:tplc="E68C3464">
      <w:start w:val="1"/>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1" w15:restartNumberingAfterBreak="0">
    <w:nsid w:val="38072925"/>
    <w:multiLevelType w:val="hybridMultilevel"/>
    <w:tmpl w:val="266C671E"/>
    <w:lvl w:ilvl="0" w:tplc="04150011">
      <w:start w:val="1"/>
      <w:numFmt w:val="decimal"/>
      <w:lvlText w:val="%1)"/>
      <w:lvlJc w:val="left"/>
      <w:pPr>
        <w:ind w:left="999"/>
      </w:pPr>
      <w:rPr>
        <w:b w:val="0"/>
        <w:i w:val="0"/>
        <w:strike w:val="0"/>
        <w:dstrike w:val="0"/>
        <w:color w:val="000000"/>
        <w:sz w:val="24"/>
        <w:szCs w:val="24"/>
        <w:u w:val="none" w:color="000000"/>
        <w:bdr w:val="none" w:sz="0" w:space="0" w:color="auto"/>
        <w:shd w:val="clear" w:color="auto" w:fill="auto"/>
        <w:vertAlign w:val="baseline"/>
      </w:rPr>
    </w:lvl>
    <w:lvl w:ilvl="1" w:tplc="D250FF74">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BA2028">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CF2DC">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C57E6">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AA322">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E2118">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E4EB9E">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035AE">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DA5AB1"/>
    <w:multiLevelType w:val="hybridMultilevel"/>
    <w:tmpl w:val="0FD832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3F3856"/>
    <w:multiLevelType w:val="hybridMultilevel"/>
    <w:tmpl w:val="EFFC1642"/>
    <w:lvl w:ilvl="0" w:tplc="E34676BA">
      <w:start w:val="3"/>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353" w:hanging="360"/>
      </w:pPr>
    </w:lvl>
    <w:lvl w:ilvl="2" w:tplc="87E496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2845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EAB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02DB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A86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BC96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7E03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04F3653"/>
    <w:multiLevelType w:val="hybridMultilevel"/>
    <w:tmpl w:val="C150AE5C"/>
    <w:lvl w:ilvl="0" w:tplc="A06A9500">
      <w:start w:val="1"/>
      <w:numFmt w:val="lowerLetter"/>
      <w:lvlText w:val="%1)"/>
      <w:lvlJc w:val="left"/>
      <w:pPr>
        <w:ind w:left="1211" w:hanging="360"/>
      </w:pPr>
      <w:rPr>
        <w:rFonts w:hint="default"/>
      </w:rPr>
    </w:lvl>
    <w:lvl w:ilvl="1" w:tplc="04150019">
      <w:start w:val="1"/>
      <w:numFmt w:val="lowerLetter"/>
      <w:lvlText w:val="%2."/>
      <w:lvlJc w:val="left"/>
      <w:pPr>
        <w:ind w:left="2717" w:hanging="360"/>
      </w:pPr>
    </w:lvl>
    <w:lvl w:ilvl="2" w:tplc="0415001B" w:tentative="1">
      <w:start w:val="1"/>
      <w:numFmt w:val="lowerRoman"/>
      <w:lvlText w:val="%3."/>
      <w:lvlJc w:val="right"/>
      <w:pPr>
        <w:ind w:left="3437" w:hanging="180"/>
      </w:pPr>
    </w:lvl>
    <w:lvl w:ilvl="3" w:tplc="0415000F" w:tentative="1">
      <w:start w:val="1"/>
      <w:numFmt w:val="decimal"/>
      <w:lvlText w:val="%4."/>
      <w:lvlJc w:val="left"/>
      <w:pPr>
        <w:ind w:left="4157" w:hanging="360"/>
      </w:pPr>
    </w:lvl>
    <w:lvl w:ilvl="4" w:tplc="04150019" w:tentative="1">
      <w:start w:val="1"/>
      <w:numFmt w:val="lowerLetter"/>
      <w:lvlText w:val="%5."/>
      <w:lvlJc w:val="left"/>
      <w:pPr>
        <w:ind w:left="4877" w:hanging="360"/>
      </w:pPr>
    </w:lvl>
    <w:lvl w:ilvl="5" w:tplc="0415001B" w:tentative="1">
      <w:start w:val="1"/>
      <w:numFmt w:val="lowerRoman"/>
      <w:lvlText w:val="%6."/>
      <w:lvlJc w:val="right"/>
      <w:pPr>
        <w:ind w:left="5597" w:hanging="180"/>
      </w:pPr>
    </w:lvl>
    <w:lvl w:ilvl="6" w:tplc="0415000F" w:tentative="1">
      <w:start w:val="1"/>
      <w:numFmt w:val="decimal"/>
      <w:lvlText w:val="%7."/>
      <w:lvlJc w:val="left"/>
      <w:pPr>
        <w:ind w:left="6317" w:hanging="360"/>
      </w:pPr>
    </w:lvl>
    <w:lvl w:ilvl="7" w:tplc="04150019" w:tentative="1">
      <w:start w:val="1"/>
      <w:numFmt w:val="lowerLetter"/>
      <w:lvlText w:val="%8."/>
      <w:lvlJc w:val="left"/>
      <w:pPr>
        <w:ind w:left="7037" w:hanging="360"/>
      </w:pPr>
    </w:lvl>
    <w:lvl w:ilvl="8" w:tplc="0415001B" w:tentative="1">
      <w:start w:val="1"/>
      <w:numFmt w:val="lowerRoman"/>
      <w:lvlText w:val="%9."/>
      <w:lvlJc w:val="right"/>
      <w:pPr>
        <w:ind w:left="7757" w:hanging="180"/>
      </w:pPr>
    </w:lvl>
  </w:abstractNum>
  <w:abstractNum w:abstractNumId="15" w15:restartNumberingAfterBreak="0">
    <w:nsid w:val="509F301E"/>
    <w:multiLevelType w:val="hybridMultilevel"/>
    <w:tmpl w:val="65EEC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A32843"/>
    <w:multiLevelType w:val="hybridMultilevel"/>
    <w:tmpl w:val="7332E422"/>
    <w:lvl w:ilvl="0" w:tplc="501478B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211" w:hanging="360"/>
      </w:pPr>
    </w:lvl>
    <w:lvl w:ilvl="2" w:tplc="F90029BA">
      <w:start w:val="1"/>
      <w:numFmt w:val="lowerRoman"/>
      <w:lvlText w:val="%3"/>
      <w:lvlJc w:val="left"/>
      <w:pPr>
        <w:ind w:left="1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7489D2">
      <w:start w:val="1"/>
      <w:numFmt w:val="decimal"/>
      <w:lvlText w:val="%4"/>
      <w:lvlJc w:val="left"/>
      <w:pPr>
        <w:ind w:left="2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BC133E">
      <w:start w:val="1"/>
      <w:numFmt w:val="lowerLetter"/>
      <w:lvlText w:val="%5"/>
      <w:lvlJc w:val="left"/>
      <w:pPr>
        <w:ind w:left="3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88204">
      <w:start w:val="1"/>
      <w:numFmt w:val="lowerRoman"/>
      <w:lvlText w:val="%6"/>
      <w:lvlJc w:val="left"/>
      <w:pPr>
        <w:ind w:left="4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F4AEB2">
      <w:start w:val="1"/>
      <w:numFmt w:val="decimal"/>
      <w:lvlText w:val="%7"/>
      <w:lvlJc w:val="left"/>
      <w:pPr>
        <w:ind w:left="4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09424">
      <w:start w:val="1"/>
      <w:numFmt w:val="lowerLetter"/>
      <w:lvlText w:val="%8"/>
      <w:lvlJc w:val="left"/>
      <w:pPr>
        <w:ind w:left="5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B8EDCC">
      <w:start w:val="1"/>
      <w:numFmt w:val="lowerRoman"/>
      <w:lvlText w:val="%9"/>
      <w:lvlJc w:val="left"/>
      <w:pPr>
        <w:ind w:left="6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1D22AD5"/>
    <w:multiLevelType w:val="hybridMultilevel"/>
    <w:tmpl w:val="19FC45D8"/>
    <w:lvl w:ilvl="0" w:tplc="BF70BA42">
      <w:start w:val="1"/>
      <w:numFmt w:val="decimal"/>
      <w:lvlText w:val="%1."/>
      <w:lvlJc w:val="left"/>
      <w:pPr>
        <w:ind w:left="718" w:hanging="360"/>
      </w:pPr>
      <w:rPr>
        <w:rFonts w:hint="default"/>
      </w:rPr>
    </w:lvl>
    <w:lvl w:ilvl="1" w:tplc="04150019" w:tentative="1">
      <w:start w:val="1"/>
      <w:numFmt w:val="lowerLetter"/>
      <w:lvlText w:val="%2."/>
      <w:lvlJc w:val="left"/>
      <w:pPr>
        <w:ind w:left="1438" w:hanging="360"/>
      </w:pPr>
    </w:lvl>
    <w:lvl w:ilvl="2" w:tplc="0415001B" w:tentative="1">
      <w:start w:val="1"/>
      <w:numFmt w:val="lowerRoman"/>
      <w:lvlText w:val="%3."/>
      <w:lvlJc w:val="right"/>
      <w:pPr>
        <w:ind w:left="2158" w:hanging="180"/>
      </w:pPr>
    </w:lvl>
    <w:lvl w:ilvl="3" w:tplc="0415000F" w:tentative="1">
      <w:start w:val="1"/>
      <w:numFmt w:val="decimal"/>
      <w:lvlText w:val="%4."/>
      <w:lvlJc w:val="left"/>
      <w:pPr>
        <w:ind w:left="2878" w:hanging="360"/>
      </w:p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abstractNum w:abstractNumId="18" w15:restartNumberingAfterBreak="0">
    <w:nsid w:val="5670490B"/>
    <w:multiLevelType w:val="hybridMultilevel"/>
    <w:tmpl w:val="A5D8F4B4"/>
    <w:lvl w:ilvl="0" w:tplc="EFD0A8A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57410FA7"/>
    <w:multiLevelType w:val="hybridMultilevel"/>
    <w:tmpl w:val="C7582D5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6B4A24"/>
    <w:multiLevelType w:val="hybridMultilevel"/>
    <w:tmpl w:val="A6BE4262"/>
    <w:lvl w:ilvl="0" w:tplc="10781074">
      <w:start w:val="2"/>
      <w:numFmt w:val="decimal"/>
      <w:lvlText w:val="%1."/>
      <w:lvlJc w:val="left"/>
      <w:pPr>
        <w:ind w:left="720"/>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70" w:hanging="360"/>
      </w:pPr>
    </w:lvl>
    <w:lvl w:ilvl="2" w:tplc="540E1C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1870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2A6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DE69D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F661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20D78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E6523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FF45613"/>
    <w:multiLevelType w:val="hybridMultilevel"/>
    <w:tmpl w:val="AC0828D0"/>
    <w:lvl w:ilvl="0" w:tplc="04150011">
      <w:start w:val="1"/>
      <w:numFmt w:val="decimal"/>
      <w:lvlText w:val="%1)"/>
      <w:lvlJc w:val="left"/>
      <w:pPr>
        <w:ind w:left="1427"/>
      </w:pPr>
      <w:rPr>
        <w:b w:val="0"/>
        <w:i w:val="0"/>
        <w:strike w:val="0"/>
        <w:dstrike w:val="0"/>
        <w:color w:val="000000"/>
        <w:sz w:val="24"/>
        <w:szCs w:val="24"/>
        <w:u w:val="none" w:color="000000"/>
        <w:bdr w:val="none" w:sz="0" w:space="0" w:color="auto"/>
        <w:shd w:val="clear" w:color="auto" w:fill="auto"/>
        <w:vertAlign w:val="baseline"/>
      </w:rPr>
    </w:lvl>
    <w:lvl w:ilvl="1" w:tplc="2348DDF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AEBD7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CACF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B44D5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C8DC16">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48A3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E28C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2CF8F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4D63022"/>
    <w:multiLevelType w:val="hybridMultilevel"/>
    <w:tmpl w:val="F698E148"/>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698E454A"/>
    <w:multiLevelType w:val="hybridMultilevel"/>
    <w:tmpl w:val="1730D7C0"/>
    <w:lvl w:ilvl="0" w:tplc="46BA9B7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211" w:hanging="360"/>
      </w:pPr>
    </w:lvl>
    <w:lvl w:ilvl="2" w:tplc="C420B862">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9A4B5A">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1E9A04">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828BB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F2AE52">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3C8ED8">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03B7A">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FA5A71"/>
    <w:multiLevelType w:val="hybridMultilevel"/>
    <w:tmpl w:val="0308C3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07172AF"/>
    <w:multiLevelType w:val="hybridMultilevel"/>
    <w:tmpl w:val="FE6861AE"/>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798665FE"/>
    <w:multiLevelType w:val="hybridMultilevel"/>
    <w:tmpl w:val="B39E4582"/>
    <w:lvl w:ilvl="0" w:tplc="EA24F4D4">
      <w:start w:val="1"/>
      <w:numFmt w:val="decimal"/>
      <w:lvlText w:val="%1."/>
      <w:lvlJc w:val="left"/>
      <w:pPr>
        <w:ind w:left="722"/>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928" w:hanging="360"/>
      </w:pPr>
    </w:lvl>
    <w:lvl w:ilvl="2" w:tplc="90686EEE">
      <w:start w:val="1"/>
      <w:numFmt w:val="lowerRoman"/>
      <w:lvlText w:val="%3"/>
      <w:lvlJc w:val="left"/>
      <w:pPr>
        <w:ind w:left="2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2874E">
      <w:start w:val="1"/>
      <w:numFmt w:val="decimal"/>
      <w:lvlText w:val="%4"/>
      <w:lvlJc w:val="left"/>
      <w:pPr>
        <w:ind w:left="2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24BE48">
      <w:start w:val="1"/>
      <w:numFmt w:val="lowerLetter"/>
      <w:lvlText w:val="%5"/>
      <w:lvlJc w:val="left"/>
      <w:pPr>
        <w:ind w:left="3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287AB8">
      <w:start w:val="1"/>
      <w:numFmt w:val="lowerRoman"/>
      <w:lvlText w:val="%6"/>
      <w:lvlJc w:val="left"/>
      <w:pPr>
        <w:ind w:left="4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2A802">
      <w:start w:val="1"/>
      <w:numFmt w:val="decimal"/>
      <w:lvlText w:val="%7"/>
      <w:lvlJc w:val="left"/>
      <w:pPr>
        <w:ind w:left="4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0C91CE">
      <w:start w:val="1"/>
      <w:numFmt w:val="lowerLetter"/>
      <w:lvlText w:val="%8"/>
      <w:lvlJc w:val="left"/>
      <w:pPr>
        <w:ind w:left="5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A7742">
      <w:start w:val="1"/>
      <w:numFmt w:val="lowerRoman"/>
      <w:lvlText w:val="%9"/>
      <w:lvlJc w:val="left"/>
      <w:pPr>
        <w:ind w:left="6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A45027F"/>
    <w:multiLevelType w:val="hybridMultilevel"/>
    <w:tmpl w:val="064003FA"/>
    <w:lvl w:ilvl="0" w:tplc="C7EE8A96">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FA70D8">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43D32">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2C74A0">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7A2334">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DEAD80">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721F96">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CF81C">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7C4CDC">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B4254AF"/>
    <w:multiLevelType w:val="hybridMultilevel"/>
    <w:tmpl w:val="3086E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5807F8"/>
    <w:multiLevelType w:val="hybridMultilevel"/>
    <w:tmpl w:val="AFAA93E6"/>
    <w:lvl w:ilvl="0" w:tplc="3FE231CC">
      <w:start w:val="1"/>
      <w:numFmt w:val="decimal"/>
      <w:lvlText w:val="%1."/>
      <w:lvlJc w:val="left"/>
      <w:pPr>
        <w:ind w:left="718" w:hanging="360"/>
      </w:pPr>
      <w:rPr>
        <w:rFonts w:hint="default"/>
      </w:rPr>
    </w:lvl>
    <w:lvl w:ilvl="1" w:tplc="04150011">
      <w:start w:val="1"/>
      <w:numFmt w:val="decimal"/>
      <w:lvlText w:val="%2)"/>
      <w:lvlJc w:val="left"/>
      <w:pPr>
        <w:ind w:left="1070" w:hanging="360"/>
      </w:pPr>
    </w:lvl>
    <w:lvl w:ilvl="2" w:tplc="B82C00E6">
      <w:start w:val="6"/>
      <w:numFmt w:val="bullet"/>
      <w:lvlText w:val=""/>
      <w:lvlJc w:val="left"/>
      <w:pPr>
        <w:ind w:left="2338" w:hanging="360"/>
      </w:pPr>
      <w:rPr>
        <w:rFonts w:ascii="Symbol" w:eastAsia="Times New Roman" w:hAnsi="Symbol" w:cs="Times New Roman" w:hint="default"/>
      </w:rPr>
    </w:lvl>
    <w:lvl w:ilvl="3" w:tplc="7932EA9A">
      <w:start w:val="1"/>
      <w:numFmt w:val="lowerLetter"/>
      <w:lvlText w:val="%4)"/>
      <w:lvlJc w:val="left"/>
      <w:pPr>
        <w:ind w:left="2878" w:hanging="360"/>
      </w:pPr>
      <w:rPr>
        <w:rFonts w:hint="default"/>
      </w:rPr>
    </w:lvl>
    <w:lvl w:ilvl="4" w:tplc="04150019" w:tentative="1">
      <w:start w:val="1"/>
      <w:numFmt w:val="lowerLetter"/>
      <w:lvlText w:val="%5."/>
      <w:lvlJc w:val="left"/>
      <w:pPr>
        <w:ind w:left="3598" w:hanging="360"/>
      </w:pPr>
    </w:lvl>
    <w:lvl w:ilvl="5" w:tplc="0415001B" w:tentative="1">
      <w:start w:val="1"/>
      <w:numFmt w:val="lowerRoman"/>
      <w:lvlText w:val="%6."/>
      <w:lvlJc w:val="right"/>
      <w:pPr>
        <w:ind w:left="4318" w:hanging="180"/>
      </w:pPr>
    </w:lvl>
    <w:lvl w:ilvl="6" w:tplc="0415000F" w:tentative="1">
      <w:start w:val="1"/>
      <w:numFmt w:val="decimal"/>
      <w:lvlText w:val="%7."/>
      <w:lvlJc w:val="left"/>
      <w:pPr>
        <w:ind w:left="5038" w:hanging="360"/>
      </w:pPr>
    </w:lvl>
    <w:lvl w:ilvl="7" w:tplc="04150019" w:tentative="1">
      <w:start w:val="1"/>
      <w:numFmt w:val="lowerLetter"/>
      <w:lvlText w:val="%8."/>
      <w:lvlJc w:val="left"/>
      <w:pPr>
        <w:ind w:left="5758" w:hanging="360"/>
      </w:pPr>
    </w:lvl>
    <w:lvl w:ilvl="8" w:tplc="0415001B" w:tentative="1">
      <w:start w:val="1"/>
      <w:numFmt w:val="lowerRoman"/>
      <w:lvlText w:val="%9."/>
      <w:lvlJc w:val="right"/>
      <w:pPr>
        <w:ind w:left="6478" w:hanging="180"/>
      </w:pPr>
    </w:lvl>
  </w:abstractNum>
  <w:num w:numId="1" w16cid:durableId="465051215">
    <w:abstractNumId w:val="7"/>
  </w:num>
  <w:num w:numId="2" w16cid:durableId="693266637">
    <w:abstractNumId w:val="8"/>
  </w:num>
  <w:num w:numId="3" w16cid:durableId="1475610276">
    <w:abstractNumId w:val="11"/>
  </w:num>
  <w:num w:numId="4" w16cid:durableId="432167081">
    <w:abstractNumId w:val="21"/>
  </w:num>
  <w:num w:numId="5" w16cid:durableId="1547908647">
    <w:abstractNumId w:val="4"/>
  </w:num>
  <w:num w:numId="6" w16cid:durableId="1692876827">
    <w:abstractNumId w:val="26"/>
  </w:num>
  <w:num w:numId="7" w16cid:durableId="1743288581">
    <w:abstractNumId w:val="20"/>
  </w:num>
  <w:num w:numId="8" w16cid:durableId="388652080">
    <w:abstractNumId w:val="13"/>
  </w:num>
  <w:num w:numId="9" w16cid:durableId="653490434">
    <w:abstractNumId w:val="27"/>
  </w:num>
  <w:num w:numId="10" w16cid:durableId="1879508330">
    <w:abstractNumId w:val="16"/>
  </w:num>
  <w:num w:numId="11" w16cid:durableId="1049768844">
    <w:abstractNumId w:val="23"/>
  </w:num>
  <w:num w:numId="12" w16cid:durableId="526211602">
    <w:abstractNumId w:val="6"/>
  </w:num>
  <w:num w:numId="13" w16cid:durableId="895244495">
    <w:abstractNumId w:val="29"/>
  </w:num>
  <w:num w:numId="14" w16cid:durableId="1473983353">
    <w:abstractNumId w:val="0"/>
  </w:num>
  <w:num w:numId="15" w16cid:durableId="982924982">
    <w:abstractNumId w:val="10"/>
  </w:num>
  <w:num w:numId="16" w16cid:durableId="1670016272">
    <w:abstractNumId w:val="17"/>
  </w:num>
  <w:num w:numId="17" w16cid:durableId="11924936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665907">
    <w:abstractNumId w:val="19"/>
  </w:num>
  <w:num w:numId="19" w16cid:durableId="654841223">
    <w:abstractNumId w:val="5"/>
  </w:num>
  <w:num w:numId="20" w16cid:durableId="397560728">
    <w:abstractNumId w:val="1"/>
  </w:num>
  <w:num w:numId="21" w16cid:durableId="1148010183">
    <w:abstractNumId w:val="9"/>
  </w:num>
  <w:num w:numId="22" w16cid:durableId="2000302069">
    <w:abstractNumId w:val="25"/>
  </w:num>
  <w:num w:numId="23" w16cid:durableId="1245264398">
    <w:abstractNumId w:val="22"/>
  </w:num>
  <w:num w:numId="24" w16cid:durableId="742681132">
    <w:abstractNumId w:val="15"/>
  </w:num>
  <w:num w:numId="25" w16cid:durableId="19866124">
    <w:abstractNumId w:val="28"/>
  </w:num>
  <w:num w:numId="26" w16cid:durableId="1084767943">
    <w:abstractNumId w:val="14"/>
  </w:num>
  <w:num w:numId="27" w16cid:durableId="798646200">
    <w:abstractNumId w:val="18"/>
  </w:num>
  <w:num w:numId="28" w16cid:durableId="1455519509">
    <w:abstractNumId w:val="3"/>
  </w:num>
  <w:num w:numId="29" w16cid:durableId="951325003">
    <w:abstractNumId w:val="2"/>
  </w:num>
  <w:num w:numId="30" w16cid:durableId="580599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A3"/>
    <w:rsid w:val="00017771"/>
    <w:rsid w:val="00020616"/>
    <w:rsid w:val="00023DC3"/>
    <w:rsid w:val="00034276"/>
    <w:rsid w:val="00064766"/>
    <w:rsid w:val="00075D35"/>
    <w:rsid w:val="00086855"/>
    <w:rsid w:val="0009433B"/>
    <w:rsid w:val="000A5D79"/>
    <w:rsid w:val="000C4AC1"/>
    <w:rsid w:val="000D3906"/>
    <w:rsid w:val="000E4D44"/>
    <w:rsid w:val="00102239"/>
    <w:rsid w:val="0010370C"/>
    <w:rsid w:val="00104008"/>
    <w:rsid w:val="00105AA0"/>
    <w:rsid w:val="00133F8B"/>
    <w:rsid w:val="001357DD"/>
    <w:rsid w:val="001373DE"/>
    <w:rsid w:val="00152E6F"/>
    <w:rsid w:val="00154B72"/>
    <w:rsid w:val="00180DB7"/>
    <w:rsid w:val="0018254F"/>
    <w:rsid w:val="00191E02"/>
    <w:rsid w:val="001B0808"/>
    <w:rsid w:val="001B47BF"/>
    <w:rsid w:val="001C0AE2"/>
    <w:rsid w:val="001C5C0D"/>
    <w:rsid w:val="001C5DFD"/>
    <w:rsid w:val="001D19AA"/>
    <w:rsid w:val="001D45FF"/>
    <w:rsid w:val="001D62BF"/>
    <w:rsid w:val="001E4276"/>
    <w:rsid w:val="001E7C4B"/>
    <w:rsid w:val="001F0FF9"/>
    <w:rsid w:val="001F5E67"/>
    <w:rsid w:val="00207D8E"/>
    <w:rsid w:val="0021566A"/>
    <w:rsid w:val="00233945"/>
    <w:rsid w:val="00240D34"/>
    <w:rsid w:val="0024503A"/>
    <w:rsid w:val="00264F7B"/>
    <w:rsid w:val="0027126A"/>
    <w:rsid w:val="00282D7B"/>
    <w:rsid w:val="00283423"/>
    <w:rsid w:val="0029132D"/>
    <w:rsid w:val="002970F3"/>
    <w:rsid w:val="002A1D62"/>
    <w:rsid w:val="002A41D5"/>
    <w:rsid w:val="002B2779"/>
    <w:rsid w:val="002B6360"/>
    <w:rsid w:val="002B6409"/>
    <w:rsid w:val="002C1B8D"/>
    <w:rsid w:val="002C3309"/>
    <w:rsid w:val="002C593D"/>
    <w:rsid w:val="002E47A3"/>
    <w:rsid w:val="002E5467"/>
    <w:rsid w:val="002F27FE"/>
    <w:rsid w:val="002F47DC"/>
    <w:rsid w:val="002F4F6A"/>
    <w:rsid w:val="00301100"/>
    <w:rsid w:val="003074B5"/>
    <w:rsid w:val="0031027B"/>
    <w:rsid w:val="0034754A"/>
    <w:rsid w:val="00350B80"/>
    <w:rsid w:val="00363911"/>
    <w:rsid w:val="00363C34"/>
    <w:rsid w:val="003708C2"/>
    <w:rsid w:val="00383EBA"/>
    <w:rsid w:val="003A0EB8"/>
    <w:rsid w:val="003A3FA7"/>
    <w:rsid w:val="003A749F"/>
    <w:rsid w:val="003B4247"/>
    <w:rsid w:val="003B68ED"/>
    <w:rsid w:val="003C45F7"/>
    <w:rsid w:val="003D2368"/>
    <w:rsid w:val="003D75EC"/>
    <w:rsid w:val="003E475B"/>
    <w:rsid w:val="00400448"/>
    <w:rsid w:val="004004F6"/>
    <w:rsid w:val="004071C3"/>
    <w:rsid w:val="00411150"/>
    <w:rsid w:val="00413108"/>
    <w:rsid w:val="0045660B"/>
    <w:rsid w:val="00456D5F"/>
    <w:rsid w:val="00460767"/>
    <w:rsid w:val="004661C4"/>
    <w:rsid w:val="00471BF3"/>
    <w:rsid w:val="00486F63"/>
    <w:rsid w:val="004901BA"/>
    <w:rsid w:val="0049681F"/>
    <w:rsid w:val="004B3AA4"/>
    <w:rsid w:val="004C78CD"/>
    <w:rsid w:val="004C7C7A"/>
    <w:rsid w:val="004F1356"/>
    <w:rsid w:val="004F4B39"/>
    <w:rsid w:val="005023FB"/>
    <w:rsid w:val="00522632"/>
    <w:rsid w:val="00527DD2"/>
    <w:rsid w:val="00530608"/>
    <w:rsid w:val="00552087"/>
    <w:rsid w:val="00561099"/>
    <w:rsid w:val="00572F62"/>
    <w:rsid w:val="005807CF"/>
    <w:rsid w:val="005844D3"/>
    <w:rsid w:val="005926CF"/>
    <w:rsid w:val="005A0356"/>
    <w:rsid w:val="005A4CFE"/>
    <w:rsid w:val="005A5F7B"/>
    <w:rsid w:val="005B6E7E"/>
    <w:rsid w:val="005B76E9"/>
    <w:rsid w:val="005D071F"/>
    <w:rsid w:val="005D19D1"/>
    <w:rsid w:val="005D3871"/>
    <w:rsid w:val="005E1A73"/>
    <w:rsid w:val="005E721E"/>
    <w:rsid w:val="005E7A42"/>
    <w:rsid w:val="005F3811"/>
    <w:rsid w:val="005F475A"/>
    <w:rsid w:val="00601A58"/>
    <w:rsid w:val="00606033"/>
    <w:rsid w:val="00607AD1"/>
    <w:rsid w:val="00616EF4"/>
    <w:rsid w:val="0061742D"/>
    <w:rsid w:val="006314DC"/>
    <w:rsid w:val="00632B95"/>
    <w:rsid w:val="00635E5C"/>
    <w:rsid w:val="00641EF8"/>
    <w:rsid w:val="00645167"/>
    <w:rsid w:val="00647C7E"/>
    <w:rsid w:val="00651987"/>
    <w:rsid w:val="00656200"/>
    <w:rsid w:val="006669AA"/>
    <w:rsid w:val="00667A68"/>
    <w:rsid w:val="00671DD0"/>
    <w:rsid w:val="0067779F"/>
    <w:rsid w:val="006777BB"/>
    <w:rsid w:val="00681A99"/>
    <w:rsid w:val="00682872"/>
    <w:rsid w:val="006956F8"/>
    <w:rsid w:val="006C3372"/>
    <w:rsid w:val="006D1804"/>
    <w:rsid w:val="00700357"/>
    <w:rsid w:val="00702404"/>
    <w:rsid w:val="007112E4"/>
    <w:rsid w:val="007158A3"/>
    <w:rsid w:val="00717A77"/>
    <w:rsid w:val="007209A3"/>
    <w:rsid w:val="00744694"/>
    <w:rsid w:val="00747FE2"/>
    <w:rsid w:val="007532FA"/>
    <w:rsid w:val="00763F96"/>
    <w:rsid w:val="0076489A"/>
    <w:rsid w:val="007649C5"/>
    <w:rsid w:val="00784736"/>
    <w:rsid w:val="007901E7"/>
    <w:rsid w:val="007A10C1"/>
    <w:rsid w:val="007B2210"/>
    <w:rsid w:val="007B3081"/>
    <w:rsid w:val="007C4205"/>
    <w:rsid w:val="007D36AE"/>
    <w:rsid w:val="00815E14"/>
    <w:rsid w:val="00826891"/>
    <w:rsid w:val="008310B0"/>
    <w:rsid w:val="00832D75"/>
    <w:rsid w:val="00833592"/>
    <w:rsid w:val="00835DAC"/>
    <w:rsid w:val="008541C9"/>
    <w:rsid w:val="008605B9"/>
    <w:rsid w:val="00871710"/>
    <w:rsid w:val="00877AAB"/>
    <w:rsid w:val="0088306B"/>
    <w:rsid w:val="00884F07"/>
    <w:rsid w:val="008875CE"/>
    <w:rsid w:val="0089072A"/>
    <w:rsid w:val="0089654F"/>
    <w:rsid w:val="008A03E6"/>
    <w:rsid w:val="008C628C"/>
    <w:rsid w:val="008C7F0C"/>
    <w:rsid w:val="008D36E3"/>
    <w:rsid w:val="008F3DF9"/>
    <w:rsid w:val="008F77D3"/>
    <w:rsid w:val="00900FCC"/>
    <w:rsid w:val="0090531C"/>
    <w:rsid w:val="00943B01"/>
    <w:rsid w:val="0095358A"/>
    <w:rsid w:val="00955083"/>
    <w:rsid w:val="009823FF"/>
    <w:rsid w:val="0098333F"/>
    <w:rsid w:val="00987913"/>
    <w:rsid w:val="009B0D28"/>
    <w:rsid w:val="009B1106"/>
    <w:rsid w:val="009B15AE"/>
    <w:rsid w:val="009B37C8"/>
    <w:rsid w:val="009C0F1C"/>
    <w:rsid w:val="009E04D7"/>
    <w:rsid w:val="009E6D45"/>
    <w:rsid w:val="00A01129"/>
    <w:rsid w:val="00A02DA2"/>
    <w:rsid w:val="00A069DC"/>
    <w:rsid w:val="00A313EB"/>
    <w:rsid w:val="00A32925"/>
    <w:rsid w:val="00A413A1"/>
    <w:rsid w:val="00A43388"/>
    <w:rsid w:val="00A51950"/>
    <w:rsid w:val="00A5305B"/>
    <w:rsid w:val="00A6331D"/>
    <w:rsid w:val="00A87725"/>
    <w:rsid w:val="00AA22A7"/>
    <w:rsid w:val="00AC7059"/>
    <w:rsid w:val="00AD4955"/>
    <w:rsid w:val="00AE58D0"/>
    <w:rsid w:val="00AF09EA"/>
    <w:rsid w:val="00B2038C"/>
    <w:rsid w:val="00B24016"/>
    <w:rsid w:val="00B272D5"/>
    <w:rsid w:val="00B30A9A"/>
    <w:rsid w:val="00B41C85"/>
    <w:rsid w:val="00B44B6E"/>
    <w:rsid w:val="00B62783"/>
    <w:rsid w:val="00B761DA"/>
    <w:rsid w:val="00B81DCE"/>
    <w:rsid w:val="00BC2A36"/>
    <w:rsid w:val="00BD0A92"/>
    <w:rsid w:val="00BF0440"/>
    <w:rsid w:val="00BF5D01"/>
    <w:rsid w:val="00BF7560"/>
    <w:rsid w:val="00C1358B"/>
    <w:rsid w:val="00C14F79"/>
    <w:rsid w:val="00C32202"/>
    <w:rsid w:val="00C82191"/>
    <w:rsid w:val="00C824D7"/>
    <w:rsid w:val="00C927D5"/>
    <w:rsid w:val="00CA4F99"/>
    <w:rsid w:val="00CC09B5"/>
    <w:rsid w:val="00CC09D1"/>
    <w:rsid w:val="00CC1A8A"/>
    <w:rsid w:val="00CC4A87"/>
    <w:rsid w:val="00CC6AB7"/>
    <w:rsid w:val="00CE6220"/>
    <w:rsid w:val="00CE68F5"/>
    <w:rsid w:val="00CE7DB1"/>
    <w:rsid w:val="00CF66D1"/>
    <w:rsid w:val="00D04C47"/>
    <w:rsid w:val="00D119E4"/>
    <w:rsid w:val="00D130F5"/>
    <w:rsid w:val="00D234C6"/>
    <w:rsid w:val="00D25C63"/>
    <w:rsid w:val="00D303AA"/>
    <w:rsid w:val="00D47186"/>
    <w:rsid w:val="00D50458"/>
    <w:rsid w:val="00D60300"/>
    <w:rsid w:val="00D6467C"/>
    <w:rsid w:val="00D807F7"/>
    <w:rsid w:val="00D83557"/>
    <w:rsid w:val="00D83829"/>
    <w:rsid w:val="00D861F1"/>
    <w:rsid w:val="00D90F7F"/>
    <w:rsid w:val="00DC4F0B"/>
    <w:rsid w:val="00DC6B89"/>
    <w:rsid w:val="00DD005B"/>
    <w:rsid w:val="00DD72C2"/>
    <w:rsid w:val="00E05C52"/>
    <w:rsid w:val="00E36564"/>
    <w:rsid w:val="00E469AB"/>
    <w:rsid w:val="00E473C1"/>
    <w:rsid w:val="00E52C4A"/>
    <w:rsid w:val="00E94C85"/>
    <w:rsid w:val="00EE1E0A"/>
    <w:rsid w:val="00F120FE"/>
    <w:rsid w:val="00F240E6"/>
    <w:rsid w:val="00F341EB"/>
    <w:rsid w:val="00F47B1D"/>
    <w:rsid w:val="00F51038"/>
    <w:rsid w:val="00F72AAE"/>
    <w:rsid w:val="00F83D48"/>
    <w:rsid w:val="00F8635D"/>
    <w:rsid w:val="00FB1073"/>
    <w:rsid w:val="00FB32F6"/>
    <w:rsid w:val="00FB617B"/>
    <w:rsid w:val="00FC0317"/>
    <w:rsid w:val="00FD5299"/>
    <w:rsid w:val="00FE0FAE"/>
    <w:rsid w:val="00FE3B30"/>
    <w:rsid w:val="00FF1546"/>
    <w:rsid w:val="00FF18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2C647"/>
  <w15:docId w15:val="{B5E1536B-A749-40AC-8FC5-C60F2417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53" w:line="268" w:lineRule="auto"/>
      <w:ind w:left="723" w:right="55" w:hanging="365"/>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303" w:line="259" w:lineRule="auto"/>
      <w:ind w:left="10" w:right="53" w:hanging="10"/>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8717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1710"/>
    <w:rPr>
      <w:rFonts w:ascii="Times New Roman" w:eastAsia="Times New Roman" w:hAnsi="Times New Roman" w:cs="Times New Roman"/>
      <w:color w:val="000000"/>
    </w:rPr>
  </w:style>
  <w:style w:type="paragraph" w:styleId="Bezodstpw">
    <w:name w:val="No Spacing"/>
    <w:link w:val="BezodstpwZnak"/>
    <w:uiPriority w:val="1"/>
    <w:qFormat/>
    <w:rsid w:val="00871710"/>
    <w:pPr>
      <w:spacing w:before="100" w:after="0" w:line="240" w:lineRule="auto"/>
    </w:pPr>
    <w:rPr>
      <w:rFonts w:ascii="Calibri" w:eastAsia="Times New Roman" w:hAnsi="Calibri" w:cs="Times New Roman"/>
      <w:kern w:val="0"/>
      <w:sz w:val="20"/>
      <w:szCs w:val="20"/>
      <w14:ligatures w14:val="none"/>
    </w:rPr>
  </w:style>
  <w:style w:type="paragraph" w:styleId="Nagwekspisutreci">
    <w:name w:val="TOC Heading"/>
    <w:basedOn w:val="Nagwek1"/>
    <w:next w:val="Normalny"/>
    <w:uiPriority w:val="39"/>
    <w:unhideWhenUsed/>
    <w:qFormat/>
    <w:rsid w:val="00871710"/>
    <w:pPr>
      <w:keepNext w:val="0"/>
      <w:keepLines w:val="0"/>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ind w:left="0" w:right="0" w:firstLine="0"/>
      <w:jc w:val="left"/>
      <w:outlineLvl w:val="9"/>
    </w:pPr>
    <w:rPr>
      <w:rFonts w:ascii="Calibri" w:hAnsi="Calibri"/>
      <w:b w:val="0"/>
      <w:caps/>
      <w:color w:val="FFFFFF"/>
      <w:spacing w:val="15"/>
      <w:kern w:val="0"/>
      <w:sz w:val="22"/>
      <w:szCs w:val="22"/>
      <w14:ligatures w14:val="none"/>
    </w:rPr>
  </w:style>
  <w:style w:type="character" w:customStyle="1" w:styleId="BezodstpwZnak">
    <w:name w:val="Bez odstępów Znak"/>
    <w:link w:val="Bezodstpw"/>
    <w:uiPriority w:val="1"/>
    <w:rsid w:val="00871710"/>
    <w:rPr>
      <w:rFonts w:ascii="Calibri" w:eastAsia="Times New Roman" w:hAnsi="Calibri" w:cs="Times New Roman"/>
      <w:kern w:val="0"/>
      <w:sz w:val="20"/>
      <w:szCs w:val="20"/>
      <w14:ligatures w14:val="none"/>
    </w:rPr>
  </w:style>
  <w:style w:type="paragraph" w:styleId="Akapitzlist">
    <w:name w:val="List Paragraph"/>
    <w:basedOn w:val="Normalny"/>
    <w:uiPriority w:val="34"/>
    <w:qFormat/>
    <w:rsid w:val="00572F62"/>
    <w:pPr>
      <w:ind w:left="720"/>
      <w:contextualSpacing/>
    </w:pPr>
  </w:style>
  <w:style w:type="character" w:customStyle="1" w:styleId="Ppogrubienie">
    <w:name w:val="_P_ – pogrubienie"/>
    <w:qFormat/>
    <w:rsid w:val="002A1D62"/>
    <w:rPr>
      <w:b/>
    </w:rPr>
  </w:style>
  <w:style w:type="paragraph" w:styleId="Tekstprzypisudolnego">
    <w:name w:val="footnote text"/>
    <w:basedOn w:val="Normalny"/>
    <w:link w:val="TekstprzypisudolnegoZnak"/>
    <w:uiPriority w:val="99"/>
    <w:semiHidden/>
    <w:unhideWhenUsed/>
    <w:rsid w:val="003A0EB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A0EB8"/>
    <w:rPr>
      <w:rFonts w:ascii="Times New Roman" w:eastAsia="Times New Roman" w:hAnsi="Times New Roman" w:cs="Times New Roman"/>
      <w:color w:val="000000"/>
      <w:sz w:val="20"/>
      <w:szCs w:val="20"/>
    </w:rPr>
  </w:style>
  <w:style w:type="character" w:styleId="Odwoanieprzypisudolnego">
    <w:name w:val="footnote reference"/>
    <w:basedOn w:val="Domylnaczcionkaakapitu"/>
    <w:uiPriority w:val="99"/>
    <w:semiHidden/>
    <w:unhideWhenUsed/>
    <w:rsid w:val="003A0EB8"/>
    <w:rPr>
      <w:vertAlign w:val="superscript"/>
    </w:rPr>
  </w:style>
  <w:style w:type="paragraph" w:styleId="NormalnyWeb">
    <w:name w:val="Normal (Web)"/>
    <w:basedOn w:val="Normalny"/>
    <w:uiPriority w:val="99"/>
    <w:unhideWhenUsed/>
    <w:rsid w:val="005E721E"/>
    <w:pPr>
      <w:spacing w:before="100" w:beforeAutospacing="1" w:after="100" w:afterAutospacing="1" w:line="240" w:lineRule="auto"/>
      <w:ind w:left="0" w:right="0" w:firstLine="0"/>
      <w:jc w:val="left"/>
    </w:pPr>
    <w:rPr>
      <w:color w:val="auto"/>
      <w:kern w:val="0"/>
      <w14:ligatures w14:val="none"/>
    </w:rPr>
  </w:style>
  <w:style w:type="paragraph" w:customStyle="1" w:styleId="ARTartustawynprozporzdzenia">
    <w:name w:val="ART(§) – art. ustawy (§ np. rozporządzenia)"/>
    <w:uiPriority w:val="11"/>
    <w:qFormat/>
    <w:rsid w:val="005E721E"/>
    <w:pPr>
      <w:suppressAutoHyphens/>
      <w:autoSpaceDE w:val="0"/>
      <w:autoSpaceDN w:val="0"/>
      <w:adjustRightInd w:val="0"/>
      <w:spacing w:before="120" w:after="0" w:line="360" w:lineRule="auto"/>
      <w:ind w:firstLine="510"/>
      <w:jc w:val="both"/>
    </w:pPr>
    <w:rPr>
      <w:rFonts w:ascii="Times" w:eastAsia="Times New Roman" w:hAnsi="Times" w:cs="Arial"/>
      <w:kern w:val="0"/>
      <w:szCs w:val="20"/>
      <w14:ligatures w14:val="none"/>
    </w:rPr>
  </w:style>
  <w:style w:type="character" w:styleId="Hipercze">
    <w:name w:val="Hyperlink"/>
    <w:basedOn w:val="Domylnaczcionkaakapitu"/>
    <w:uiPriority w:val="99"/>
    <w:unhideWhenUsed/>
    <w:rsid w:val="00A6331D"/>
    <w:rPr>
      <w:color w:val="467886" w:themeColor="hyperlink"/>
      <w:u w:val="single"/>
    </w:rPr>
  </w:style>
  <w:style w:type="character" w:customStyle="1" w:styleId="Nierozpoznanawzmianka1">
    <w:name w:val="Nierozpoznana wzmianka1"/>
    <w:basedOn w:val="Domylnaczcionkaakapitu"/>
    <w:uiPriority w:val="99"/>
    <w:semiHidden/>
    <w:unhideWhenUsed/>
    <w:rsid w:val="00A6331D"/>
    <w:rPr>
      <w:color w:val="605E5C"/>
      <w:shd w:val="clear" w:color="auto" w:fill="E1DFDD"/>
    </w:rPr>
  </w:style>
  <w:style w:type="paragraph" w:customStyle="1" w:styleId="NormalnyWeb1">
    <w:name w:val="Normalny (Web)1"/>
    <w:basedOn w:val="Normalny"/>
    <w:rsid w:val="00FE3B30"/>
    <w:pPr>
      <w:spacing w:before="100" w:after="100" w:line="240" w:lineRule="auto"/>
      <w:ind w:left="0" w:right="0" w:firstLine="0"/>
    </w:pPr>
    <w:rPr>
      <w:color w:val="auto"/>
      <w:kern w:val="0"/>
      <w:sz w:val="20"/>
      <w:szCs w:val="20"/>
      <w:lang w:val="en-US"/>
      <w14:ligatures w14:val="none"/>
    </w:rPr>
  </w:style>
  <w:style w:type="paragraph" w:styleId="Stopka">
    <w:name w:val="footer"/>
    <w:basedOn w:val="Normalny"/>
    <w:link w:val="StopkaZnak"/>
    <w:semiHidden/>
    <w:rsid w:val="00FE3B30"/>
    <w:pPr>
      <w:tabs>
        <w:tab w:val="center" w:pos="4536"/>
        <w:tab w:val="right" w:pos="9072"/>
      </w:tabs>
      <w:spacing w:after="0" w:line="240" w:lineRule="auto"/>
      <w:ind w:left="0" w:right="0" w:firstLine="0"/>
      <w:jc w:val="left"/>
    </w:pPr>
    <w:rPr>
      <w:color w:val="auto"/>
      <w:kern w:val="0"/>
      <w:sz w:val="20"/>
      <w:szCs w:val="20"/>
      <w14:ligatures w14:val="none"/>
    </w:rPr>
  </w:style>
  <w:style w:type="character" w:customStyle="1" w:styleId="StopkaZnak">
    <w:name w:val="Stopka Znak"/>
    <w:basedOn w:val="Domylnaczcionkaakapitu"/>
    <w:link w:val="Stopka"/>
    <w:semiHidden/>
    <w:rsid w:val="00FE3B30"/>
    <w:rPr>
      <w:rFonts w:ascii="Times New Roman" w:eastAsia="Times New Roman" w:hAnsi="Times New Roman" w:cs="Times New Roman"/>
      <w:kern w:val="0"/>
      <w:sz w:val="20"/>
      <w:szCs w:val="20"/>
      <w14:ligatures w14:val="none"/>
    </w:rPr>
  </w:style>
  <w:style w:type="paragraph" w:styleId="Tekstpodstawowy2">
    <w:name w:val="Body Text 2"/>
    <w:basedOn w:val="Normalny"/>
    <w:link w:val="Tekstpodstawowy2Znak"/>
    <w:semiHidden/>
    <w:rsid w:val="00FE3B30"/>
    <w:pPr>
      <w:spacing w:after="0" w:line="240" w:lineRule="auto"/>
      <w:ind w:left="0" w:right="0" w:firstLine="0"/>
    </w:pPr>
    <w:rPr>
      <w:color w:val="auto"/>
      <w:kern w:val="0"/>
      <w:sz w:val="22"/>
      <w:szCs w:val="20"/>
      <w14:ligatures w14:val="none"/>
    </w:rPr>
  </w:style>
  <w:style w:type="character" w:customStyle="1" w:styleId="Tekstpodstawowy2Znak">
    <w:name w:val="Tekst podstawowy 2 Znak"/>
    <w:basedOn w:val="Domylnaczcionkaakapitu"/>
    <w:link w:val="Tekstpodstawowy2"/>
    <w:semiHidden/>
    <w:rsid w:val="00FE3B30"/>
    <w:rPr>
      <w:rFonts w:ascii="Times New Roman" w:eastAsia="Times New Roman" w:hAnsi="Times New Roman" w:cs="Times New Roman"/>
      <w:kern w:val="0"/>
      <w:sz w:val="22"/>
      <w:szCs w:val="20"/>
      <w14:ligatures w14:val="none"/>
    </w:rPr>
  </w:style>
  <w:style w:type="table" w:styleId="Tabela-Siatka">
    <w:name w:val="Table Grid"/>
    <w:basedOn w:val="Standardowy"/>
    <w:uiPriority w:val="39"/>
    <w:rsid w:val="005D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247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uzyczna-sosnow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pl/web/osmlodz" TargetMode="External"/><Relationship Id="rId4" Type="http://schemas.openxmlformats.org/officeDocument/2006/relationships/settings" Target="settings.xml"/><Relationship Id="rId9" Type="http://schemas.openxmlformats.org/officeDocument/2006/relationships/hyperlink" Target="https://www.gov.pl/web/osmlod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260EF-1F2C-4FD8-BE37-E555F95C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27</Pages>
  <Words>6053</Words>
  <Characters>36322</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Miłka Wojtkowiak</dc:creator>
  <cp:keywords/>
  <cp:lastModifiedBy>Adrian Kowalczyk</cp:lastModifiedBy>
  <cp:revision>59</cp:revision>
  <cp:lastPrinted>2024-09-18T06:48:00Z</cp:lastPrinted>
  <dcterms:created xsi:type="dcterms:W3CDTF">2024-10-04T16:25:00Z</dcterms:created>
  <dcterms:modified xsi:type="dcterms:W3CDTF">2024-10-20T18:03:00Z</dcterms:modified>
</cp:coreProperties>
</file>