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42508" w14:textId="77777777" w:rsidR="00DE05F5" w:rsidRPr="00653148" w:rsidRDefault="00DE05F5" w:rsidP="006531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  <w:bCs/>
          <w:u w:val="single"/>
        </w:rPr>
      </w:pPr>
      <w:bookmarkStart w:id="0" w:name="_GoBack"/>
      <w:bookmarkEnd w:id="0"/>
      <w:r w:rsidRPr="00653148">
        <w:rPr>
          <w:rFonts w:asciiTheme="minorHAnsi" w:eastAsia="Times New Roman" w:hAnsiTheme="minorHAnsi" w:cstheme="minorHAnsi"/>
          <w:b/>
          <w:bCs/>
        </w:rPr>
        <w:t>Istotne postanowienia umowy</w:t>
      </w:r>
    </w:p>
    <w:p w14:paraId="6D9D5CD9" w14:textId="5951EF94" w:rsidR="006A5F12" w:rsidRDefault="006A5F12" w:rsidP="00653148">
      <w:pPr>
        <w:spacing w:before="120"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Niniejsza umowa zwana dalej „Umową” została zawarta w Katowicach pomiędzy:</w:t>
      </w:r>
    </w:p>
    <w:p w14:paraId="3760E911" w14:textId="77777777" w:rsidR="00765460" w:rsidRPr="005B0262" w:rsidRDefault="00765460" w:rsidP="00653148">
      <w:pPr>
        <w:spacing w:before="120"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48FFF2D5" w14:textId="77777777" w:rsidR="006A5F12" w:rsidRPr="00765460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b/>
          <w:color w:val="auto"/>
        </w:rPr>
      </w:pPr>
      <w:r w:rsidRPr="00765460">
        <w:rPr>
          <w:rFonts w:asciiTheme="minorHAnsi" w:hAnsiTheme="minorHAnsi" w:cstheme="minorHAnsi"/>
          <w:b/>
          <w:color w:val="auto"/>
        </w:rPr>
        <w:t xml:space="preserve">Skarbem Państwa - Generalnym Dyrektorem Dróg Krajowych i Autostrad </w:t>
      </w:r>
    </w:p>
    <w:p w14:paraId="1E13B4EA" w14:textId="0B28AF2A" w:rsidR="006A5F1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w imieniu, którego działają na podstawie pełnomocnictwa:</w:t>
      </w:r>
    </w:p>
    <w:p w14:paraId="32D486CC" w14:textId="77777777" w:rsidR="00765460" w:rsidRPr="005B0262" w:rsidRDefault="00765460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75103F2F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1.</w:t>
      </w:r>
      <w:r w:rsidRPr="005B0262">
        <w:rPr>
          <w:rFonts w:asciiTheme="minorHAnsi" w:hAnsiTheme="minorHAnsi" w:cstheme="minorHAnsi"/>
          <w:color w:val="auto"/>
        </w:rPr>
        <w:tab/>
        <w:t>_______________________________________________________</w:t>
      </w:r>
    </w:p>
    <w:p w14:paraId="0B54E789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2.</w:t>
      </w:r>
      <w:r w:rsidRPr="005B0262">
        <w:rPr>
          <w:rFonts w:asciiTheme="minorHAnsi" w:hAnsiTheme="minorHAnsi" w:cstheme="minorHAnsi"/>
          <w:color w:val="auto"/>
        </w:rPr>
        <w:tab/>
        <w:t>_______________________________________________________</w:t>
      </w:r>
    </w:p>
    <w:p w14:paraId="5343372E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 Oddziału GDDKiA w Katowicach z siedzibą przy ul. Myśliwska 5, 40-017 Katowice REGON: 017511575 – 00050,  NIP:  954-24-02-923.</w:t>
      </w:r>
    </w:p>
    <w:p w14:paraId="4A6EDC0B" w14:textId="77777777" w:rsidR="00765460" w:rsidRDefault="00765460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54A8B354" w14:textId="14CE48D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zwanym  dalej</w:t>
      </w:r>
      <w:r w:rsidR="00765460">
        <w:rPr>
          <w:rFonts w:asciiTheme="minorHAnsi" w:hAnsiTheme="minorHAnsi" w:cstheme="minorHAnsi"/>
          <w:color w:val="auto"/>
        </w:rPr>
        <w:t xml:space="preserve"> „Zleceniodawcą” lub „Zamawiającym”</w:t>
      </w:r>
    </w:p>
    <w:p w14:paraId="32B62DEF" w14:textId="77777777" w:rsidR="00765460" w:rsidRDefault="00765460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66F492A0" w14:textId="5C548D1B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a</w:t>
      </w:r>
    </w:p>
    <w:p w14:paraId="4FAA00A8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___________  ____________, prowadzącym działalność gospodarczą pod firmą _________________________ z siedzibą przy ul. ______________, ________________  (__-____), wpisaną do Centralnej Ewidencji i Informacji o Działalności Gospodarczej NIP: __________________, REGON: ____________________</w:t>
      </w:r>
    </w:p>
    <w:p w14:paraId="47E80286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/albo:</w:t>
      </w:r>
    </w:p>
    <w:p w14:paraId="2AB5B230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____________________________, z siedzibą przy ul.___________, ________________(__-____), wpisaną do Rejestru Przedsiębiorców Krajowego Rejestru Sądowego pod nr KRS ___________, NIP: __________________, REGON:________________, </w:t>
      </w:r>
    </w:p>
    <w:p w14:paraId="1781974F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reprezentowaną przez:</w:t>
      </w:r>
    </w:p>
    <w:p w14:paraId="61966A32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1.</w:t>
      </w:r>
      <w:r w:rsidRPr="005B0262">
        <w:rPr>
          <w:rFonts w:asciiTheme="minorHAnsi" w:hAnsiTheme="minorHAnsi" w:cstheme="minorHAnsi"/>
          <w:color w:val="auto"/>
        </w:rPr>
        <w:tab/>
        <w:t>_______________________________________________________</w:t>
      </w:r>
    </w:p>
    <w:p w14:paraId="6274D85A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2.</w:t>
      </w:r>
      <w:r w:rsidRPr="005B0262">
        <w:rPr>
          <w:rFonts w:asciiTheme="minorHAnsi" w:hAnsiTheme="minorHAnsi" w:cstheme="minorHAnsi"/>
          <w:color w:val="auto"/>
        </w:rPr>
        <w:tab/>
        <w:t xml:space="preserve">_______________________________________________________ </w:t>
      </w:r>
    </w:p>
    <w:p w14:paraId="09C29AD0" w14:textId="77777777" w:rsidR="00765460" w:rsidRDefault="00765460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379CECE2" w14:textId="72E229F1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zwanym dalej „Zleceniobiorcą”</w:t>
      </w:r>
      <w:r w:rsidR="00765460">
        <w:rPr>
          <w:rFonts w:asciiTheme="minorHAnsi" w:hAnsiTheme="minorHAnsi" w:cstheme="minorHAnsi"/>
          <w:color w:val="auto"/>
        </w:rPr>
        <w:t xml:space="preserve"> lub „Wykonawcą”</w:t>
      </w:r>
    </w:p>
    <w:p w14:paraId="6447FB0F" w14:textId="77777777" w:rsidR="00765460" w:rsidRDefault="00765460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18E67DA5" w14:textId="77777777" w:rsidR="007860B8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łącznie w dalszej części umowy zwanymi  „Stronami”. </w:t>
      </w:r>
    </w:p>
    <w:p w14:paraId="1A385B11" w14:textId="4704A97A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  </w:t>
      </w:r>
    </w:p>
    <w:p w14:paraId="7F0A6128" w14:textId="77777777" w:rsidR="006A5F12" w:rsidRPr="005B0262" w:rsidRDefault="006A5F12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Umowa została zawa</w:t>
      </w:r>
      <w:r w:rsidR="003866CA" w:rsidRPr="005B0262">
        <w:rPr>
          <w:rFonts w:asciiTheme="minorHAnsi" w:hAnsiTheme="minorHAnsi" w:cstheme="minorHAnsi"/>
          <w:color w:val="auto"/>
        </w:rPr>
        <w:t>rta zgodnie z Zarządzeniem nr 51</w:t>
      </w:r>
      <w:r w:rsidRPr="005B0262">
        <w:rPr>
          <w:rFonts w:asciiTheme="minorHAnsi" w:hAnsiTheme="minorHAnsi" w:cstheme="minorHAnsi"/>
          <w:color w:val="auto"/>
        </w:rPr>
        <w:t xml:space="preserve"> Generalnego Dyrektora Dróg Krajowych  i Autostrad z dnia </w:t>
      </w:r>
      <w:r w:rsidR="003866CA" w:rsidRPr="005B0262">
        <w:rPr>
          <w:rFonts w:asciiTheme="minorHAnsi" w:hAnsiTheme="minorHAnsi" w:cstheme="minorHAnsi"/>
          <w:color w:val="auto"/>
        </w:rPr>
        <w:t>23</w:t>
      </w:r>
      <w:r w:rsidRPr="005B0262">
        <w:rPr>
          <w:rFonts w:asciiTheme="minorHAnsi" w:hAnsiTheme="minorHAnsi" w:cstheme="minorHAnsi"/>
          <w:color w:val="auto"/>
        </w:rPr>
        <w:t>.1</w:t>
      </w:r>
      <w:r w:rsidR="003866CA" w:rsidRPr="005B0262">
        <w:rPr>
          <w:rFonts w:asciiTheme="minorHAnsi" w:hAnsiTheme="minorHAnsi" w:cstheme="minorHAnsi"/>
          <w:color w:val="auto"/>
        </w:rPr>
        <w:t>2.2020</w:t>
      </w:r>
      <w:r w:rsidRPr="005B0262">
        <w:rPr>
          <w:rFonts w:asciiTheme="minorHAnsi" w:hAnsiTheme="minorHAnsi" w:cstheme="minorHAnsi"/>
          <w:color w:val="auto"/>
        </w:rPr>
        <w:t xml:space="preserve"> r. w sprawie realizacji zamówień publicznych </w:t>
      </w:r>
      <w:r w:rsidR="003866CA" w:rsidRPr="005B0262">
        <w:rPr>
          <w:rFonts w:asciiTheme="minorHAnsi" w:hAnsiTheme="minorHAnsi" w:cstheme="minorHAnsi"/>
          <w:color w:val="auto"/>
        </w:rPr>
        <w:t xml:space="preserve">o wartości mniejszej niż 130.000,00 PLN (netto) oraz </w:t>
      </w:r>
      <w:r w:rsidRPr="005B0262">
        <w:rPr>
          <w:rFonts w:asciiTheme="minorHAnsi" w:hAnsiTheme="minorHAnsi" w:cstheme="minorHAnsi"/>
          <w:color w:val="auto"/>
        </w:rPr>
        <w:t xml:space="preserve">wyłączonych  spod stosowania </w:t>
      </w:r>
      <w:r w:rsidR="003866CA" w:rsidRPr="005B0262">
        <w:rPr>
          <w:rFonts w:asciiTheme="minorHAnsi" w:hAnsiTheme="minorHAnsi" w:cstheme="minorHAnsi"/>
          <w:color w:val="auto"/>
        </w:rPr>
        <w:t xml:space="preserve">przepisów </w:t>
      </w:r>
      <w:r w:rsidRPr="005B0262">
        <w:rPr>
          <w:rFonts w:asciiTheme="minorHAnsi" w:hAnsiTheme="minorHAnsi" w:cstheme="minorHAnsi"/>
          <w:color w:val="auto"/>
        </w:rPr>
        <w:t xml:space="preserve">ustawy z dnia </w:t>
      </w:r>
      <w:r w:rsidR="003866CA" w:rsidRPr="005B0262">
        <w:rPr>
          <w:rFonts w:asciiTheme="minorHAnsi" w:hAnsiTheme="minorHAnsi" w:cstheme="minorHAnsi"/>
          <w:color w:val="auto"/>
        </w:rPr>
        <w:t>11 września</w:t>
      </w:r>
      <w:r w:rsidRPr="005B0262">
        <w:rPr>
          <w:rFonts w:asciiTheme="minorHAnsi" w:hAnsiTheme="minorHAnsi" w:cstheme="minorHAnsi"/>
          <w:color w:val="auto"/>
        </w:rPr>
        <w:t xml:space="preserve"> 20</w:t>
      </w:r>
      <w:r w:rsidR="003866CA" w:rsidRPr="005B0262">
        <w:rPr>
          <w:rFonts w:asciiTheme="minorHAnsi" w:hAnsiTheme="minorHAnsi" w:cstheme="minorHAnsi"/>
          <w:color w:val="auto"/>
        </w:rPr>
        <w:t>19</w:t>
      </w:r>
      <w:r w:rsidR="00DE05F5" w:rsidRPr="005B0262">
        <w:rPr>
          <w:rFonts w:asciiTheme="minorHAnsi" w:hAnsiTheme="minorHAnsi" w:cstheme="minorHAnsi"/>
          <w:color w:val="auto"/>
        </w:rPr>
        <w:t xml:space="preserve"> </w:t>
      </w:r>
      <w:r w:rsidRPr="005B0262">
        <w:rPr>
          <w:rFonts w:asciiTheme="minorHAnsi" w:hAnsiTheme="minorHAnsi" w:cstheme="minorHAnsi"/>
          <w:color w:val="auto"/>
        </w:rPr>
        <w:t xml:space="preserve">r. – Prawo zamówień publicznych przez GDDKiA. </w:t>
      </w:r>
    </w:p>
    <w:p w14:paraId="47A229E2" w14:textId="77777777" w:rsidR="00353D56" w:rsidRDefault="00353D56" w:rsidP="002A4A40">
      <w:pPr>
        <w:pStyle w:val="Nagwek1"/>
        <w:spacing w:after="0" w:line="240" w:lineRule="auto"/>
        <w:ind w:left="0"/>
        <w:rPr>
          <w:rFonts w:asciiTheme="minorHAnsi" w:hAnsiTheme="minorHAnsi" w:cstheme="minorHAnsi"/>
          <w:color w:val="auto"/>
        </w:rPr>
      </w:pPr>
    </w:p>
    <w:p w14:paraId="4C3E2E65" w14:textId="5CBFDD85" w:rsidR="00D422F0" w:rsidRPr="005B0262" w:rsidRDefault="00D422F0" w:rsidP="002A4A40">
      <w:pPr>
        <w:pStyle w:val="Nagwek1"/>
        <w:spacing w:after="0" w:line="240" w:lineRule="auto"/>
        <w:ind w:left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§ 1</w:t>
      </w:r>
    </w:p>
    <w:p w14:paraId="0886C411" w14:textId="77777777" w:rsidR="002A4A40" w:rsidRPr="005B0262" w:rsidRDefault="002A4A40" w:rsidP="002A4A40">
      <w:pPr>
        <w:spacing w:line="240" w:lineRule="auto"/>
        <w:jc w:val="center"/>
        <w:rPr>
          <w:rFonts w:asciiTheme="minorHAnsi" w:hAnsiTheme="minorHAnsi" w:cstheme="minorHAnsi"/>
        </w:rPr>
      </w:pPr>
      <w:r w:rsidRPr="005B0262">
        <w:rPr>
          <w:rFonts w:asciiTheme="minorHAnsi" w:eastAsia="Times New Roman" w:hAnsiTheme="minorHAnsi" w:cstheme="minorHAnsi"/>
          <w:b/>
        </w:rPr>
        <w:t>Przedmiot umowy</w:t>
      </w:r>
    </w:p>
    <w:p w14:paraId="351C7ED1" w14:textId="6372BC17" w:rsidR="00D422F0" w:rsidRPr="005B0262" w:rsidRDefault="00D422F0" w:rsidP="00495A8C">
      <w:pPr>
        <w:numPr>
          <w:ilvl w:val="0"/>
          <w:numId w:val="16"/>
        </w:numPr>
        <w:spacing w:before="120"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Zleceniodawca zleca, a Zleceniobiorca zobowiązuje się do wykonania przedmiotu umowy - </w:t>
      </w:r>
      <w:r w:rsidRPr="005B0262">
        <w:rPr>
          <w:rFonts w:asciiTheme="minorHAnsi" w:hAnsiTheme="minorHAnsi" w:cstheme="minorHAnsi"/>
          <w:b/>
          <w:i/>
          <w:color w:val="auto"/>
        </w:rPr>
        <w:t xml:space="preserve">Sprawowanie profilaktycznej opieki zdrowotnej nad pracownikami Generalnej Dyrekcji Dróg Krajowych i Autostrad Oddział w </w:t>
      </w:r>
      <w:r w:rsidR="00A97CA8" w:rsidRPr="005B0262">
        <w:rPr>
          <w:rFonts w:asciiTheme="minorHAnsi" w:hAnsiTheme="minorHAnsi" w:cstheme="minorHAnsi"/>
          <w:b/>
          <w:i/>
          <w:color w:val="auto"/>
        </w:rPr>
        <w:t>Katowicach</w:t>
      </w:r>
      <w:r w:rsidRPr="005B0262">
        <w:rPr>
          <w:rFonts w:asciiTheme="minorHAnsi" w:hAnsiTheme="minorHAnsi" w:cstheme="minorHAnsi"/>
          <w:color w:val="auto"/>
        </w:rPr>
        <w:t xml:space="preserve">, w szczególności wypełniania obowiązków wynikających z profilaktycznej opieki nad pracownikami Zleceniodawcy wynikającymi w szczególności z art. 229 i nast. ustawy z dnia 26 czerwca 1974 r. Kodeks pracy </w:t>
      </w:r>
      <w:r w:rsidR="00550F62">
        <w:rPr>
          <w:rFonts w:asciiTheme="minorHAnsi" w:hAnsiTheme="minorHAnsi" w:cstheme="minorHAnsi"/>
          <w:color w:val="auto"/>
        </w:rPr>
        <w:t xml:space="preserve">(Dz. U. z 2023 r. poz. 1465) </w:t>
      </w:r>
      <w:r w:rsidRPr="005B0262">
        <w:rPr>
          <w:rFonts w:asciiTheme="minorHAnsi" w:hAnsiTheme="minorHAnsi" w:cstheme="minorHAnsi"/>
          <w:color w:val="auto"/>
        </w:rPr>
        <w:t xml:space="preserve">oraz art. 6 ust.2 </w:t>
      </w:r>
      <w:r w:rsidR="00550F62">
        <w:rPr>
          <w:rFonts w:asciiTheme="minorHAnsi" w:hAnsiTheme="minorHAnsi" w:cstheme="minorHAnsi"/>
          <w:color w:val="auto"/>
        </w:rPr>
        <w:t>u</w:t>
      </w:r>
      <w:r w:rsidR="00550F62" w:rsidRPr="005B0262">
        <w:rPr>
          <w:rFonts w:asciiTheme="minorHAnsi" w:hAnsiTheme="minorHAnsi" w:cstheme="minorHAnsi"/>
          <w:color w:val="auto"/>
        </w:rPr>
        <w:t xml:space="preserve">stawy </w:t>
      </w:r>
      <w:r w:rsidRPr="005B0262">
        <w:rPr>
          <w:rFonts w:asciiTheme="minorHAnsi" w:hAnsiTheme="minorHAnsi" w:cstheme="minorHAnsi"/>
          <w:color w:val="auto"/>
        </w:rPr>
        <w:t>z dn</w:t>
      </w:r>
      <w:r w:rsidR="00550F62">
        <w:rPr>
          <w:rFonts w:asciiTheme="minorHAnsi" w:hAnsiTheme="minorHAnsi" w:cstheme="minorHAnsi"/>
          <w:color w:val="auto"/>
        </w:rPr>
        <w:t>ia</w:t>
      </w:r>
      <w:r w:rsidR="00550F62" w:rsidRPr="005B0262">
        <w:rPr>
          <w:rFonts w:asciiTheme="minorHAnsi" w:hAnsiTheme="minorHAnsi" w:cstheme="minorHAnsi"/>
          <w:color w:val="auto"/>
        </w:rPr>
        <w:t xml:space="preserve"> </w:t>
      </w:r>
      <w:r w:rsidRPr="005B0262">
        <w:rPr>
          <w:rFonts w:asciiTheme="minorHAnsi" w:hAnsiTheme="minorHAnsi" w:cstheme="minorHAnsi"/>
          <w:color w:val="auto"/>
        </w:rPr>
        <w:t>27</w:t>
      </w:r>
      <w:r w:rsidR="00550F62">
        <w:rPr>
          <w:rFonts w:asciiTheme="minorHAnsi" w:hAnsiTheme="minorHAnsi" w:cstheme="minorHAnsi"/>
          <w:color w:val="auto"/>
        </w:rPr>
        <w:t xml:space="preserve"> czerwca </w:t>
      </w:r>
      <w:r w:rsidRPr="005B0262">
        <w:rPr>
          <w:rFonts w:asciiTheme="minorHAnsi" w:hAnsiTheme="minorHAnsi" w:cstheme="minorHAnsi"/>
          <w:color w:val="auto"/>
        </w:rPr>
        <w:t>1997 r. o służbie medycyny pracy</w:t>
      </w:r>
      <w:r w:rsidR="00550F62">
        <w:rPr>
          <w:rFonts w:asciiTheme="minorHAnsi" w:hAnsiTheme="minorHAnsi" w:cstheme="minorHAnsi"/>
          <w:color w:val="auto"/>
        </w:rPr>
        <w:t xml:space="preserve"> (Dz. U. z 2022 r. poz. 437)</w:t>
      </w:r>
      <w:r w:rsidRPr="005B0262">
        <w:rPr>
          <w:rFonts w:asciiTheme="minorHAnsi" w:hAnsiTheme="minorHAnsi" w:cstheme="minorHAnsi"/>
          <w:color w:val="auto"/>
        </w:rPr>
        <w:t>.</w:t>
      </w:r>
    </w:p>
    <w:p w14:paraId="2139EC13" w14:textId="77777777" w:rsidR="00D422F0" w:rsidRPr="005B0262" w:rsidRDefault="00D422F0" w:rsidP="00495A8C">
      <w:pPr>
        <w:numPr>
          <w:ilvl w:val="0"/>
          <w:numId w:val="16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Zleceniobiorca oświadcza, że posiada niezbędne uprawnienia oraz dysponuje wymaganym personelem lekarzy specjalistów do sprawowania profilaktycznej opieki zdrowotnej nad pracownikami Zleceniodawcy.</w:t>
      </w:r>
    </w:p>
    <w:p w14:paraId="462247B4" w14:textId="77777777" w:rsidR="00712F0D" w:rsidRPr="005B0262" w:rsidRDefault="00712F0D" w:rsidP="00495A8C">
      <w:pPr>
        <w:numPr>
          <w:ilvl w:val="0"/>
          <w:numId w:val="16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Szczegółowy zakres i sposób wykonania Przedmiotu Umowy określa niniejsza Umowa wraz z następującymi dokumentami stanowiącymi jej integralną część:    </w:t>
      </w:r>
    </w:p>
    <w:p w14:paraId="2C25A413" w14:textId="77777777" w:rsidR="00712F0D" w:rsidRPr="00AF2231" w:rsidRDefault="00712F0D" w:rsidP="00495A8C">
      <w:pPr>
        <w:pStyle w:val="Akapitzlist"/>
        <w:widowControl w:val="0"/>
        <w:numPr>
          <w:ilvl w:val="1"/>
          <w:numId w:val="37"/>
        </w:numPr>
        <w:tabs>
          <w:tab w:val="left" w:pos="389"/>
        </w:tabs>
        <w:autoSpaceDE w:val="0"/>
        <w:autoSpaceDN w:val="0"/>
        <w:adjustRightInd w:val="0"/>
        <w:spacing w:after="0" w:line="240" w:lineRule="auto"/>
        <w:ind w:left="284" w:right="0" w:hanging="284"/>
        <w:contextualSpacing w:val="0"/>
        <w:rPr>
          <w:rFonts w:asciiTheme="minorHAnsi" w:eastAsia="Times New Roman" w:hAnsiTheme="minorHAnsi" w:cstheme="minorHAnsi"/>
        </w:rPr>
      </w:pPr>
      <w:r w:rsidRPr="00AF2231">
        <w:rPr>
          <w:rFonts w:asciiTheme="minorHAnsi" w:eastAsia="Times New Roman" w:hAnsiTheme="minorHAnsi" w:cstheme="minorHAnsi"/>
        </w:rPr>
        <w:t xml:space="preserve">Ogłoszenie o zamówieniu o wartości mniejszej niż 130.000,00 PLN (netto) lub wyłączonym spod stosowania przepisów ustawy – Prawo zamówień publicznych wraz z załącznikami; </w:t>
      </w:r>
    </w:p>
    <w:p w14:paraId="3B144505" w14:textId="77777777" w:rsidR="00712F0D" w:rsidRPr="007C1316" w:rsidRDefault="00712F0D" w:rsidP="00495A8C">
      <w:pPr>
        <w:pStyle w:val="Akapitzlist"/>
        <w:widowControl w:val="0"/>
        <w:numPr>
          <w:ilvl w:val="1"/>
          <w:numId w:val="37"/>
        </w:numPr>
        <w:tabs>
          <w:tab w:val="left" w:pos="389"/>
        </w:tabs>
        <w:autoSpaceDE w:val="0"/>
        <w:autoSpaceDN w:val="0"/>
        <w:adjustRightInd w:val="0"/>
        <w:spacing w:after="0" w:line="240" w:lineRule="auto"/>
        <w:ind w:left="284" w:right="0" w:hanging="284"/>
        <w:contextualSpacing w:val="0"/>
        <w:rPr>
          <w:rFonts w:asciiTheme="minorHAnsi" w:eastAsia="Times New Roman" w:hAnsiTheme="minorHAnsi" w:cstheme="minorHAnsi"/>
        </w:rPr>
      </w:pPr>
      <w:r w:rsidRPr="007C1316">
        <w:rPr>
          <w:rFonts w:asciiTheme="minorHAnsi" w:eastAsia="Times New Roman" w:hAnsiTheme="minorHAnsi" w:cstheme="minorHAnsi"/>
        </w:rPr>
        <w:lastRenderedPageBreak/>
        <w:t>Opis przedmiotu zamówienia („OPZ”</w:t>
      </w:r>
      <w:r w:rsidR="002F4222">
        <w:rPr>
          <w:rFonts w:asciiTheme="minorHAnsi" w:eastAsia="Times New Roman" w:hAnsiTheme="minorHAnsi" w:cstheme="minorHAnsi"/>
        </w:rPr>
        <w:t xml:space="preserve"> -  załącznik nr 1</w:t>
      </w:r>
      <w:r w:rsidRPr="007C1316">
        <w:rPr>
          <w:rFonts w:asciiTheme="minorHAnsi" w:eastAsia="Times New Roman" w:hAnsiTheme="minorHAnsi" w:cstheme="minorHAnsi"/>
        </w:rPr>
        <w:t>);</w:t>
      </w:r>
    </w:p>
    <w:p w14:paraId="13A89BAC" w14:textId="46C22994" w:rsidR="007C1316" w:rsidRPr="00AF2231" w:rsidRDefault="00712F0D" w:rsidP="00495A8C">
      <w:pPr>
        <w:pStyle w:val="Akapitzlist"/>
        <w:widowControl w:val="0"/>
        <w:numPr>
          <w:ilvl w:val="1"/>
          <w:numId w:val="37"/>
        </w:numPr>
        <w:tabs>
          <w:tab w:val="left" w:pos="389"/>
        </w:tabs>
        <w:autoSpaceDE w:val="0"/>
        <w:autoSpaceDN w:val="0"/>
        <w:adjustRightInd w:val="0"/>
        <w:spacing w:after="0" w:line="240" w:lineRule="auto"/>
        <w:ind w:left="284" w:right="0" w:hanging="284"/>
        <w:contextualSpacing w:val="0"/>
        <w:rPr>
          <w:rFonts w:asciiTheme="minorHAnsi" w:eastAsia="Times New Roman" w:hAnsiTheme="minorHAnsi" w:cstheme="minorHAnsi"/>
        </w:rPr>
      </w:pPr>
      <w:r w:rsidRPr="00AF2231">
        <w:rPr>
          <w:rFonts w:asciiTheme="minorHAnsi" w:eastAsia="Times New Roman" w:hAnsiTheme="minorHAnsi" w:cstheme="minorHAnsi"/>
        </w:rPr>
        <w:t>Formularz Ofertowy Wykonawcy wraz z Formularzem</w:t>
      </w:r>
      <w:r w:rsidR="002F4222">
        <w:rPr>
          <w:rFonts w:asciiTheme="minorHAnsi" w:eastAsia="Times New Roman" w:hAnsiTheme="minorHAnsi" w:cstheme="minorHAnsi"/>
        </w:rPr>
        <w:t xml:space="preserve"> Cenowym – załącznik nr </w:t>
      </w:r>
      <w:r w:rsidR="003D0ABE">
        <w:rPr>
          <w:rFonts w:asciiTheme="minorHAnsi" w:eastAsia="Times New Roman" w:hAnsiTheme="minorHAnsi" w:cstheme="minorHAnsi"/>
        </w:rPr>
        <w:t>3</w:t>
      </w:r>
      <w:r w:rsidR="002F4222">
        <w:rPr>
          <w:rFonts w:asciiTheme="minorHAnsi" w:eastAsia="Times New Roman" w:hAnsiTheme="minorHAnsi" w:cstheme="minorHAnsi"/>
        </w:rPr>
        <w:t xml:space="preserve"> </w:t>
      </w:r>
      <w:r w:rsidR="00AB7EC7">
        <w:rPr>
          <w:rFonts w:asciiTheme="minorHAnsi" w:eastAsia="Times New Roman" w:hAnsiTheme="minorHAnsi" w:cstheme="minorHAnsi"/>
        </w:rPr>
        <w:t>(</w:t>
      </w:r>
      <w:r w:rsidR="007C1316" w:rsidRPr="00AF2231">
        <w:rPr>
          <w:rFonts w:asciiTheme="minorHAnsi" w:eastAsia="Times New Roman" w:hAnsiTheme="minorHAnsi" w:cstheme="minorHAnsi"/>
        </w:rPr>
        <w:t>„Ofert</w:t>
      </w:r>
      <w:r w:rsidR="00AB7EC7">
        <w:rPr>
          <w:rFonts w:asciiTheme="minorHAnsi" w:eastAsia="Times New Roman" w:hAnsiTheme="minorHAnsi" w:cstheme="minorHAnsi"/>
        </w:rPr>
        <w:t>a</w:t>
      </w:r>
      <w:r w:rsidR="007C1316" w:rsidRPr="00AF2231">
        <w:rPr>
          <w:rFonts w:asciiTheme="minorHAnsi" w:eastAsia="Times New Roman" w:hAnsiTheme="minorHAnsi" w:cstheme="minorHAnsi"/>
        </w:rPr>
        <w:t>”);</w:t>
      </w:r>
    </w:p>
    <w:p w14:paraId="4668DA91" w14:textId="7AFD8ACB" w:rsidR="00AB3E23" w:rsidRPr="00AF2231" w:rsidRDefault="00AB3E23" w:rsidP="00495A8C">
      <w:pPr>
        <w:pStyle w:val="Akapitzlist"/>
        <w:widowControl w:val="0"/>
        <w:numPr>
          <w:ilvl w:val="1"/>
          <w:numId w:val="37"/>
        </w:numPr>
        <w:tabs>
          <w:tab w:val="left" w:pos="389"/>
        </w:tabs>
        <w:autoSpaceDE w:val="0"/>
        <w:autoSpaceDN w:val="0"/>
        <w:adjustRightInd w:val="0"/>
        <w:spacing w:after="0" w:line="240" w:lineRule="auto"/>
        <w:ind w:left="284" w:right="0" w:hanging="284"/>
        <w:contextualSpacing w:val="0"/>
        <w:rPr>
          <w:rFonts w:asciiTheme="minorHAnsi" w:eastAsia="Times New Roman" w:hAnsiTheme="minorHAnsi" w:cstheme="minorHAnsi"/>
        </w:rPr>
      </w:pPr>
      <w:r w:rsidRPr="00AF2231">
        <w:rPr>
          <w:rFonts w:asciiTheme="minorHAnsi" w:hAnsiTheme="minorHAnsi" w:cstheme="minorHAnsi"/>
          <w:color w:val="auto"/>
        </w:rPr>
        <w:t xml:space="preserve">Wzór adnotacji dot. konieczności wymiany szkieł korekcyjnych ze względu na zmianę wady wzroku, </w:t>
      </w:r>
      <w:r w:rsidRPr="002F4222">
        <w:rPr>
          <w:rFonts w:asciiTheme="minorHAnsi" w:eastAsia="Times New Roman" w:hAnsiTheme="minorHAnsi" w:cstheme="minorHAnsi"/>
        </w:rPr>
        <w:t xml:space="preserve">stanowiącym załącznik nr </w:t>
      </w:r>
      <w:r w:rsidR="003D0ABE">
        <w:rPr>
          <w:rFonts w:asciiTheme="minorHAnsi" w:eastAsia="Times New Roman" w:hAnsiTheme="minorHAnsi" w:cstheme="minorHAnsi"/>
        </w:rPr>
        <w:t>2</w:t>
      </w:r>
      <w:r w:rsidRPr="002F4222">
        <w:rPr>
          <w:rFonts w:asciiTheme="minorHAnsi" w:eastAsia="Times New Roman" w:hAnsiTheme="minorHAnsi" w:cstheme="minorHAnsi"/>
        </w:rPr>
        <w:t xml:space="preserve"> do</w:t>
      </w:r>
      <w:r w:rsidRPr="00AF2231">
        <w:rPr>
          <w:rFonts w:asciiTheme="minorHAnsi" w:eastAsia="Times New Roman" w:hAnsiTheme="minorHAnsi" w:cstheme="minorHAnsi"/>
        </w:rPr>
        <w:t xml:space="preserve"> Umowy.</w:t>
      </w:r>
    </w:p>
    <w:p w14:paraId="3F95D8A6" w14:textId="77777777" w:rsidR="00AB3E23" w:rsidRPr="005B0262" w:rsidRDefault="00AB3E23" w:rsidP="007C1316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72A52853" w14:textId="77777777" w:rsidR="00D422F0" w:rsidRPr="005B0262" w:rsidRDefault="00D422F0" w:rsidP="002A4A40">
      <w:pPr>
        <w:pStyle w:val="Nagwek1"/>
        <w:spacing w:after="0" w:line="240" w:lineRule="auto"/>
        <w:ind w:left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§ 2</w:t>
      </w:r>
    </w:p>
    <w:p w14:paraId="4508F80E" w14:textId="77777777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Osobami uprawnionymi do korzystania ze świadczeń zdrowotnych wymienionych w §1 są pracownicy Zleceniodawcy na podstawie wystawionego przez Zleceniodawcę pisemnego skierowania.</w:t>
      </w:r>
    </w:p>
    <w:p w14:paraId="04210D54" w14:textId="63B65820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Osobami </w:t>
      </w:r>
      <w:r w:rsidRPr="005B0262">
        <w:rPr>
          <w:rFonts w:asciiTheme="minorHAnsi" w:hAnsiTheme="minorHAnsi" w:cstheme="minorHAnsi"/>
          <w:color w:val="auto"/>
        </w:rPr>
        <w:tab/>
        <w:t>u</w:t>
      </w:r>
      <w:r w:rsidR="00AE31CF">
        <w:rPr>
          <w:rFonts w:asciiTheme="minorHAnsi" w:hAnsiTheme="minorHAnsi" w:cstheme="minorHAnsi"/>
          <w:color w:val="auto"/>
        </w:rPr>
        <w:t xml:space="preserve">prawnionymi </w:t>
      </w:r>
      <w:r w:rsidR="00AE31CF">
        <w:rPr>
          <w:rFonts w:asciiTheme="minorHAnsi" w:hAnsiTheme="minorHAnsi" w:cstheme="minorHAnsi"/>
          <w:color w:val="auto"/>
        </w:rPr>
        <w:tab/>
        <w:t xml:space="preserve">są również inne </w:t>
      </w:r>
      <w:r w:rsidRPr="005B0262">
        <w:rPr>
          <w:rFonts w:asciiTheme="minorHAnsi" w:hAnsiTheme="minorHAnsi" w:cstheme="minorHAnsi"/>
          <w:color w:val="auto"/>
        </w:rPr>
        <w:t>osoby kierowane przez Zleceniodawcę na badania profilaktyczne</w:t>
      </w:r>
      <w:r w:rsidR="00A07833" w:rsidRPr="005B0262">
        <w:rPr>
          <w:rFonts w:asciiTheme="minorHAnsi" w:hAnsiTheme="minorHAnsi" w:cstheme="minorHAnsi"/>
          <w:color w:val="auto"/>
        </w:rPr>
        <w:t>,</w:t>
      </w:r>
      <w:r w:rsidRPr="005B0262">
        <w:rPr>
          <w:rFonts w:asciiTheme="minorHAnsi" w:hAnsiTheme="minorHAnsi" w:cstheme="minorHAnsi"/>
          <w:color w:val="auto"/>
        </w:rPr>
        <w:t xml:space="preserve"> jeżeli wynika to z umów zawartych przez Zleceniodawcę dotyczących organizacji stażów, praktyk lub wolontariatu.</w:t>
      </w:r>
    </w:p>
    <w:p w14:paraId="0308F3A3" w14:textId="77777777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Zakres opieki zdrowotnej w odniesieniu do pracowników obejmuje te rodzaje świadczeń, do których zapewnienia Zleceniodawca jest obowiązany na podstawie </w:t>
      </w:r>
      <w:hyperlink r:id="rId8" w:anchor="/document/16789274" w:history="1">
        <w:r w:rsidRPr="005B0262">
          <w:rPr>
            <w:rStyle w:val="Hipercze"/>
            <w:rFonts w:asciiTheme="minorHAnsi" w:hAnsiTheme="minorHAnsi" w:cstheme="minorHAnsi"/>
            <w:color w:val="auto"/>
            <w:u w:val="none"/>
          </w:rPr>
          <w:t>Kodeksu pracy,</w:t>
        </w:r>
      </w:hyperlink>
      <w:r w:rsidRPr="005B0262">
        <w:rPr>
          <w:rFonts w:asciiTheme="minorHAnsi" w:hAnsiTheme="minorHAnsi" w:cstheme="minorHAnsi"/>
          <w:color w:val="auto"/>
        </w:rPr>
        <w:t xml:space="preserve"> Ustawy o służbie medycyny pracy i przepisów wydanych na ich podstawie.</w:t>
      </w:r>
    </w:p>
    <w:p w14:paraId="09775676" w14:textId="6A0C9D9E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Zakres opieki zdrowotnej nad pracownikami obejmuje w szczególności wykonywanie badań profilaktycznych wstępnych, okresowych, kontrolnych na podstawie art. 229 ustawy z dnia 26 czerwca 1974 r. - Kodeks pracy </w:t>
      </w:r>
      <w:r w:rsidR="00F23C6D">
        <w:rPr>
          <w:rFonts w:asciiTheme="minorHAnsi" w:hAnsiTheme="minorHAnsi" w:cstheme="minorHAnsi"/>
          <w:color w:val="auto"/>
        </w:rPr>
        <w:t xml:space="preserve">(Dz. U. z 2023 r. poz. 1465) </w:t>
      </w:r>
      <w:r w:rsidRPr="005B0262">
        <w:rPr>
          <w:rFonts w:asciiTheme="minorHAnsi" w:hAnsiTheme="minorHAnsi" w:cstheme="minorHAnsi"/>
          <w:color w:val="auto"/>
        </w:rPr>
        <w:t xml:space="preserve">oraz w oparciu o rozporządzenie </w:t>
      </w:r>
      <w:r w:rsidR="00F23C6D">
        <w:rPr>
          <w:rFonts w:asciiTheme="minorHAnsi" w:hAnsiTheme="minorHAnsi" w:cstheme="minorHAnsi"/>
          <w:color w:val="auto"/>
        </w:rPr>
        <w:t>Ministra Zdrowia i Opieki Społecznej</w:t>
      </w:r>
      <w:r w:rsidR="00F23C6D" w:rsidRPr="005B0262">
        <w:rPr>
          <w:rFonts w:asciiTheme="minorHAnsi" w:hAnsiTheme="minorHAnsi" w:cstheme="minorHAnsi"/>
          <w:color w:val="auto"/>
        </w:rPr>
        <w:t xml:space="preserve"> </w:t>
      </w:r>
      <w:r w:rsidRPr="005B0262">
        <w:rPr>
          <w:rFonts w:asciiTheme="minorHAnsi" w:hAnsiTheme="minorHAnsi" w:cstheme="minorHAnsi"/>
          <w:color w:val="auto"/>
        </w:rPr>
        <w:t xml:space="preserve">z dnia 30 maja 1996 r. w sprawie przeprowadzania badań lekarskich pracowników, zakresu profilaktycznej opieki zdrowotnej nad pracownikami oraz orzeczeń lekarskich wydanych do celów przewidzianych w Kodeksie pracy </w:t>
      </w:r>
      <w:r w:rsidR="00F23C6D">
        <w:rPr>
          <w:rFonts w:asciiTheme="minorHAnsi" w:hAnsiTheme="minorHAnsi" w:cstheme="minorHAnsi"/>
          <w:color w:val="auto"/>
        </w:rPr>
        <w:t xml:space="preserve">(Dz. U. z 2023 r. poz. 607) </w:t>
      </w:r>
      <w:r w:rsidRPr="005B0262">
        <w:rPr>
          <w:rFonts w:asciiTheme="minorHAnsi" w:hAnsiTheme="minorHAnsi" w:cstheme="minorHAnsi"/>
          <w:color w:val="auto"/>
        </w:rPr>
        <w:t>(dalej Rozporządzenie),</w:t>
      </w:r>
    </w:p>
    <w:p w14:paraId="423CA0B8" w14:textId="5C6B301E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Badania wykonywane będą w Poradni Medycyny Pracy pod adresem …………………………</w:t>
      </w:r>
      <w:r w:rsidR="00AE31CF">
        <w:rPr>
          <w:rFonts w:asciiTheme="minorHAnsi" w:hAnsiTheme="minorHAnsi" w:cstheme="minorHAnsi"/>
          <w:color w:val="auto"/>
        </w:rPr>
        <w:t>…………………..</w:t>
      </w:r>
    </w:p>
    <w:p w14:paraId="2AEE97FD" w14:textId="77777777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Zakres i częstotliwość badań profilaktycznych określają wskazówki metodyczne, stanowiące załącznik nr </w:t>
      </w:r>
      <w:r w:rsidR="002F4222">
        <w:rPr>
          <w:rFonts w:asciiTheme="minorHAnsi" w:hAnsiTheme="minorHAnsi" w:cstheme="minorHAnsi"/>
          <w:color w:val="auto"/>
        </w:rPr>
        <w:t>2</w:t>
      </w:r>
      <w:r w:rsidRPr="005B0262">
        <w:rPr>
          <w:rFonts w:asciiTheme="minorHAnsi" w:hAnsiTheme="minorHAnsi" w:cstheme="minorHAnsi"/>
          <w:color w:val="auto"/>
        </w:rPr>
        <w:t xml:space="preserve"> do Rozporządzenia. Lekarz przeprowadzający może poszerzyć zakres Badania profilaktycznego o dodatkowe specjalistyczne badania konsultacyjne oraz badania dodatkowe, a także wyznaczyć krótszy termin następnego badania, niż to określono we wskazówkach metodycznych.</w:t>
      </w:r>
    </w:p>
    <w:p w14:paraId="1E4997B5" w14:textId="77777777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Badania profilaktyczne będą przeprowadzane wyłącznie na podstawie skierowania wydanego przez Zleceniodawcę pracownikowi zgodnego ze wzorem określonym w Rozporządzeniu.</w:t>
      </w:r>
    </w:p>
    <w:p w14:paraId="084DC995" w14:textId="77777777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Badania profilaktyczne kończą się wydaniem orzeczenia lekarskiego stwierdzającego brak przeciwwskazań zdrowotnych do pracy na określonym stanowisku pracy lub stwierdzającego istnienie przeciwwskazań zdrowotnych do pracy na określonym stanowisku, w formie zaświadczenia. </w:t>
      </w:r>
    </w:p>
    <w:p w14:paraId="2B3B0FE7" w14:textId="77777777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Zleceniobiorca zobowiązuje się monitorować stan wzroku pracowników skierowanych na badania w celu zapewnienia możliwości wydawania zaświadczenia o konieczności wymiany szkieł korekcyjnych do pracy przy komputerze ze względu na zmianę wady wzroku. </w:t>
      </w:r>
    </w:p>
    <w:p w14:paraId="13DDE24B" w14:textId="42794313" w:rsidR="00D422F0" w:rsidRPr="00544BD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44BD2">
        <w:rPr>
          <w:rFonts w:asciiTheme="minorHAnsi" w:hAnsiTheme="minorHAnsi" w:cstheme="minorHAnsi"/>
          <w:color w:val="auto"/>
        </w:rPr>
        <w:t xml:space="preserve">Wzór adnotacji dot. konieczności wymiany szkieł korekcyjnych ze względu na zmianę wady wzroku stanowi </w:t>
      </w:r>
      <w:r w:rsidRPr="002F4222">
        <w:rPr>
          <w:rFonts w:asciiTheme="minorHAnsi" w:hAnsiTheme="minorHAnsi" w:cstheme="minorHAnsi"/>
          <w:color w:val="auto"/>
        </w:rPr>
        <w:t xml:space="preserve">załącznik nr </w:t>
      </w:r>
      <w:r w:rsidR="003D0ABE">
        <w:rPr>
          <w:rFonts w:asciiTheme="minorHAnsi" w:hAnsiTheme="minorHAnsi" w:cstheme="minorHAnsi"/>
          <w:color w:val="auto"/>
        </w:rPr>
        <w:t>2</w:t>
      </w:r>
      <w:r w:rsidRPr="002F4222">
        <w:rPr>
          <w:rFonts w:asciiTheme="minorHAnsi" w:hAnsiTheme="minorHAnsi" w:cstheme="minorHAnsi"/>
          <w:color w:val="auto"/>
        </w:rPr>
        <w:t xml:space="preserve"> do umowy</w:t>
      </w:r>
      <w:r w:rsidRPr="00544BD2">
        <w:rPr>
          <w:rFonts w:asciiTheme="minorHAnsi" w:hAnsiTheme="minorHAnsi" w:cstheme="minorHAnsi"/>
          <w:color w:val="auto"/>
        </w:rPr>
        <w:t xml:space="preserve">. Adnotacja może być również dokonana na zaświadczeniu z badań profilaktycznych. </w:t>
      </w:r>
    </w:p>
    <w:p w14:paraId="423F14C3" w14:textId="77777777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Zleceniobiorca zobowiązuje się do wykonania badań objętych przedmiotem umowy najpóźniej w ciągu </w:t>
      </w:r>
      <w:r w:rsidRPr="005B0262">
        <w:rPr>
          <w:rFonts w:asciiTheme="minorHAnsi" w:hAnsiTheme="minorHAnsi" w:cstheme="minorHAnsi"/>
          <w:b/>
          <w:color w:val="auto"/>
          <w:u w:val="single" w:color="000000"/>
        </w:rPr>
        <w:t>3 dni roboczych</w:t>
      </w:r>
      <w:r w:rsidRPr="005B0262">
        <w:rPr>
          <w:rFonts w:asciiTheme="minorHAnsi" w:hAnsiTheme="minorHAnsi" w:cstheme="minorHAnsi"/>
          <w:color w:val="auto"/>
        </w:rPr>
        <w:t xml:space="preserve"> od dnia zgłoszenia się pracownika w placówce Zleceniobiorcy.</w:t>
      </w:r>
    </w:p>
    <w:p w14:paraId="090C5B8E" w14:textId="77777777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Orzeczenie lekarskie o zdolności do pracy otrzymuje pracownik w 2 egzemplarzach z tego 1 egzemplarz pracownik przekazuje Zleceniodawcy.</w:t>
      </w:r>
    </w:p>
    <w:p w14:paraId="3A20FA7A" w14:textId="77777777" w:rsidR="00D422F0" w:rsidRPr="005B0262" w:rsidRDefault="00D422F0" w:rsidP="00495A8C">
      <w:pPr>
        <w:numPr>
          <w:ilvl w:val="0"/>
          <w:numId w:val="1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W przypadku wydania orzeczenia lekarskiego innego niż o braku przeciwwskazań zdrowotnych do wykonywania pracy na stanowisku określonym w skierowaniu 1 egzemplarz orzeczenia zostanie przekazany bezpośrednio Zleceniodawcy bez zbędnej zwłoki.</w:t>
      </w:r>
    </w:p>
    <w:p w14:paraId="0187D6C7" w14:textId="77777777" w:rsidR="00495A8C" w:rsidRDefault="00495A8C" w:rsidP="002A4A40">
      <w:pPr>
        <w:pStyle w:val="Nagwek1"/>
        <w:spacing w:after="0" w:line="240" w:lineRule="auto"/>
        <w:ind w:left="0"/>
        <w:rPr>
          <w:rFonts w:asciiTheme="minorHAnsi" w:hAnsiTheme="minorHAnsi" w:cstheme="minorHAnsi"/>
          <w:color w:val="auto"/>
        </w:rPr>
      </w:pPr>
    </w:p>
    <w:p w14:paraId="1E35F463" w14:textId="28ACA021" w:rsidR="00D422F0" w:rsidRPr="005B0262" w:rsidRDefault="00D422F0" w:rsidP="002A4A40">
      <w:pPr>
        <w:pStyle w:val="Nagwek1"/>
        <w:spacing w:after="0" w:line="240" w:lineRule="auto"/>
        <w:ind w:left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§ 3</w:t>
      </w:r>
    </w:p>
    <w:p w14:paraId="16ED3A2E" w14:textId="77777777" w:rsidR="00D422F0" w:rsidRPr="005B0262" w:rsidRDefault="00D422F0" w:rsidP="002A4A40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Zleceniodawca jest zobowiązany do</w:t>
      </w:r>
      <w:r w:rsidR="00B11339">
        <w:rPr>
          <w:rFonts w:asciiTheme="minorHAnsi" w:hAnsiTheme="minorHAnsi" w:cstheme="minorHAnsi"/>
          <w:color w:val="auto"/>
        </w:rPr>
        <w:t>:</w:t>
      </w:r>
    </w:p>
    <w:p w14:paraId="25DDC3BD" w14:textId="77777777" w:rsidR="00D422F0" w:rsidRPr="005B0262" w:rsidRDefault="00D422F0" w:rsidP="00071D17">
      <w:pPr>
        <w:numPr>
          <w:ilvl w:val="0"/>
          <w:numId w:val="42"/>
        </w:numPr>
        <w:spacing w:after="0" w:line="240" w:lineRule="auto"/>
        <w:ind w:right="0" w:hanging="437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Przekazywania Zleceniobiorcy informacji o występowaniu czynników szkodliwych dla zdrowia lub warunków uciążliwych wraz z aktualnymi wynikami badań i pomiarów tych czynników,</w:t>
      </w:r>
    </w:p>
    <w:p w14:paraId="47AAF902" w14:textId="77777777" w:rsidR="00D422F0" w:rsidRPr="005B0262" w:rsidRDefault="00D422F0" w:rsidP="00071D17">
      <w:pPr>
        <w:numPr>
          <w:ilvl w:val="0"/>
          <w:numId w:val="42"/>
        </w:numPr>
        <w:spacing w:after="0" w:line="240" w:lineRule="auto"/>
        <w:ind w:right="0" w:hanging="437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lastRenderedPageBreak/>
        <w:t>Zapewnienia Zleceniobiorcy udziału w komisji bezpieczeństwa i higieny pracy działającej na terenie zakładu pracy – w przypadku jej utworzenia na terenie jednostki organizacyjnej której dotyczy umowa,</w:t>
      </w:r>
    </w:p>
    <w:p w14:paraId="051FA948" w14:textId="77777777" w:rsidR="00D422F0" w:rsidRPr="005B0262" w:rsidRDefault="00D422F0" w:rsidP="00071D17">
      <w:pPr>
        <w:numPr>
          <w:ilvl w:val="0"/>
          <w:numId w:val="42"/>
        </w:numPr>
        <w:spacing w:after="0" w:line="240" w:lineRule="auto"/>
        <w:ind w:right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Zapewnienia możliwości przeglądu stanowisk pracy w celu dokonania oceny warunków pracy,</w:t>
      </w:r>
    </w:p>
    <w:p w14:paraId="2AADE3AF" w14:textId="77777777" w:rsidR="00D422F0" w:rsidRPr="005B0262" w:rsidRDefault="00D422F0" w:rsidP="00071D17">
      <w:pPr>
        <w:numPr>
          <w:ilvl w:val="0"/>
          <w:numId w:val="42"/>
        </w:numPr>
        <w:spacing w:after="0" w:line="240" w:lineRule="auto"/>
        <w:ind w:right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Udostępniania dokumentacji wyników kontroli warunków pracy, w części odnoszącej się do ochrony zdrowia.</w:t>
      </w:r>
    </w:p>
    <w:p w14:paraId="54C9EA94" w14:textId="77777777" w:rsidR="00495A8C" w:rsidRDefault="00495A8C" w:rsidP="002A4A40">
      <w:pPr>
        <w:pStyle w:val="Nagwek1"/>
        <w:spacing w:after="0" w:line="240" w:lineRule="auto"/>
        <w:ind w:left="0"/>
        <w:rPr>
          <w:rFonts w:asciiTheme="minorHAnsi" w:hAnsiTheme="minorHAnsi" w:cstheme="minorHAnsi"/>
          <w:color w:val="auto"/>
        </w:rPr>
      </w:pPr>
    </w:p>
    <w:p w14:paraId="6C0470B6" w14:textId="1821691B" w:rsidR="00D422F0" w:rsidRPr="005B0262" w:rsidRDefault="00D422F0" w:rsidP="002A4A40">
      <w:pPr>
        <w:pStyle w:val="Nagwek1"/>
        <w:spacing w:after="0" w:line="240" w:lineRule="auto"/>
        <w:ind w:left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§ 4</w:t>
      </w:r>
    </w:p>
    <w:p w14:paraId="0164E28B" w14:textId="1A6F153B" w:rsidR="00D422F0" w:rsidRPr="005B0262" w:rsidRDefault="00D422F0" w:rsidP="00495A8C">
      <w:pPr>
        <w:numPr>
          <w:ilvl w:val="0"/>
          <w:numId w:val="19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Szacunkowa liczba osób objętych profilaktyczną opieką zdrowotną w ramach umowy wynosi </w:t>
      </w:r>
      <w:r w:rsidR="00544BD2" w:rsidRPr="00544BD2">
        <w:rPr>
          <w:rFonts w:asciiTheme="minorHAnsi" w:hAnsiTheme="minorHAnsi" w:cstheme="minorHAnsi"/>
          <w:color w:val="auto"/>
        </w:rPr>
        <w:t>1</w:t>
      </w:r>
      <w:r w:rsidR="00AE31CF">
        <w:rPr>
          <w:rFonts w:asciiTheme="minorHAnsi" w:hAnsiTheme="minorHAnsi" w:cstheme="minorHAnsi"/>
          <w:color w:val="auto"/>
        </w:rPr>
        <w:t>24</w:t>
      </w:r>
      <w:r w:rsidRPr="00544BD2">
        <w:rPr>
          <w:rFonts w:asciiTheme="minorHAnsi" w:hAnsiTheme="minorHAnsi" w:cstheme="minorHAnsi"/>
          <w:color w:val="auto"/>
        </w:rPr>
        <w:t xml:space="preserve"> os</w:t>
      </w:r>
      <w:r w:rsidR="00AE31CF">
        <w:rPr>
          <w:rFonts w:asciiTheme="minorHAnsi" w:hAnsiTheme="minorHAnsi" w:cstheme="minorHAnsi"/>
          <w:color w:val="auto"/>
        </w:rPr>
        <w:t>oby</w:t>
      </w:r>
      <w:r w:rsidRPr="005B0262">
        <w:rPr>
          <w:rFonts w:asciiTheme="minorHAnsi" w:hAnsiTheme="minorHAnsi" w:cstheme="minorHAnsi"/>
          <w:color w:val="auto"/>
        </w:rPr>
        <w:t>.</w:t>
      </w:r>
    </w:p>
    <w:p w14:paraId="16539BAE" w14:textId="77777777" w:rsidR="00D422F0" w:rsidRPr="005B0262" w:rsidRDefault="00D422F0" w:rsidP="00495A8C">
      <w:pPr>
        <w:numPr>
          <w:ilvl w:val="0"/>
          <w:numId w:val="19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Liczba ta może ulec zmianie z uwagi na zmianę stanu zatrudnienia.</w:t>
      </w:r>
    </w:p>
    <w:p w14:paraId="4A21B5AE" w14:textId="77777777" w:rsidR="00495A8C" w:rsidRDefault="00495A8C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</w:p>
    <w:p w14:paraId="208829FF" w14:textId="4F3F4AB4" w:rsidR="00D422F0" w:rsidRPr="005B0262" w:rsidRDefault="00D422F0" w:rsidP="002A4A40">
      <w:pPr>
        <w:pStyle w:val="Nagwek1"/>
        <w:spacing w:after="0" w:line="240" w:lineRule="auto"/>
        <w:ind w:lef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eastAsia="Arial" w:hAnsiTheme="minorHAnsi" w:cstheme="minorHAnsi"/>
          <w:color w:val="auto"/>
        </w:rPr>
        <w:t>§</w:t>
      </w:r>
      <w:r w:rsidR="006A5F12" w:rsidRPr="005B0262">
        <w:rPr>
          <w:rFonts w:asciiTheme="minorHAnsi" w:eastAsia="Arial" w:hAnsiTheme="minorHAnsi" w:cstheme="minorHAnsi"/>
          <w:color w:val="auto"/>
        </w:rPr>
        <w:t xml:space="preserve"> </w:t>
      </w:r>
      <w:r w:rsidRPr="005B0262">
        <w:rPr>
          <w:rFonts w:asciiTheme="minorHAnsi" w:eastAsia="Arial" w:hAnsiTheme="minorHAnsi" w:cstheme="minorHAnsi"/>
          <w:color w:val="auto"/>
        </w:rPr>
        <w:t>5</w:t>
      </w:r>
    </w:p>
    <w:p w14:paraId="22BFDB11" w14:textId="77777777" w:rsidR="00D422F0" w:rsidRPr="005B0262" w:rsidRDefault="00D422F0" w:rsidP="00495A8C">
      <w:pPr>
        <w:numPr>
          <w:ilvl w:val="0"/>
          <w:numId w:val="20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Zleceniobiorca oświadcza, że jest uprawniony do wykonywania świadczeń zdrowotnych będących przedmiotem niniejszej umowy oraz że przyjmuje pełną odpowiedzialność za zapewnienie udzielania świadczeń zdrowotnych przez osoby o wymaganych uprawnieniach i kwalifikacjach zawodowych.</w:t>
      </w:r>
    </w:p>
    <w:p w14:paraId="3543D895" w14:textId="77777777" w:rsidR="00D422F0" w:rsidRPr="005B0262" w:rsidRDefault="00D422F0" w:rsidP="00495A8C">
      <w:pPr>
        <w:numPr>
          <w:ilvl w:val="0"/>
          <w:numId w:val="20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Zleceniobiorca zobowiązuje się do wykonania przedmiotu umowy zgodnie z posiadaną wiedzą oraz z wykorzystaniem aparatury i sprzętu medycznego, posiadającego wymagane dopuszczenia do stosowania w świadczeniu usług medycznych.</w:t>
      </w:r>
    </w:p>
    <w:p w14:paraId="06D88D35" w14:textId="77777777" w:rsidR="00D422F0" w:rsidRPr="005B0262" w:rsidRDefault="00D422F0" w:rsidP="00495A8C">
      <w:pPr>
        <w:numPr>
          <w:ilvl w:val="0"/>
          <w:numId w:val="20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Zleceniobiorca oświadcza, iż świadczenia zdrowotne wykonywane przez niego na podstawie umów zawartych z innymi podmiotami/osobami fizycznymi nie będą miały wpływu na ilość, jakość i terminowość oraz koszt świadczeń będących przedmiotem niniejszej umowy.</w:t>
      </w:r>
    </w:p>
    <w:p w14:paraId="3CADE782" w14:textId="3D7523AC" w:rsidR="00D422F0" w:rsidRPr="005B0262" w:rsidRDefault="00D422F0" w:rsidP="00495A8C">
      <w:pPr>
        <w:numPr>
          <w:ilvl w:val="0"/>
          <w:numId w:val="20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Zleceniodawca dopuszcza możliwość zlecania osobom trzecim przez zleceniobiorcę niektórych obowiązków wynikających z umowy, zgodnie z art. 14 </w:t>
      </w:r>
      <w:r w:rsidR="006E0565">
        <w:rPr>
          <w:rFonts w:asciiTheme="minorHAnsi" w:hAnsiTheme="minorHAnsi" w:cstheme="minorHAnsi"/>
          <w:color w:val="auto"/>
        </w:rPr>
        <w:t>u</w:t>
      </w:r>
      <w:r w:rsidR="006E0565" w:rsidRPr="005B0262">
        <w:rPr>
          <w:rFonts w:asciiTheme="minorHAnsi" w:hAnsiTheme="minorHAnsi" w:cstheme="minorHAnsi"/>
          <w:color w:val="auto"/>
        </w:rPr>
        <w:t xml:space="preserve">stawy </w:t>
      </w:r>
      <w:r w:rsidRPr="005B0262">
        <w:rPr>
          <w:rFonts w:asciiTheme="minorHAnsi" w:hAnsiTheme="minorHAnsi" w:cstheme="minorHAnsi"/>
          <w:color w:val="auto"/>
        </w:rPr>
        <w:t>o służbie medycyny pracy</w:t>
      </w:r>
      <w:r w:rsidR="006E0565">
        <w:rPr>
          <w:rFonts w:asciiTheme="minorHAnsi" w:hAnsiTheme="minorHAnsi" w:cstheme="minorHAnsi"/>
          <w:color w:val="auto"/>
        </w:rPr>
        <w:t xml:space="preserve"> (Dz. U. z 2022 r. poz. 437)</w:t>
      </w:r>
      <w:r w:rsidRPr="005B0262">
        <w:rPr>
          <w:rFonts w:asciiTheme="minorHAnsi" w:hAnsiTheme="minorHAnsi" w:cstheme="minorHAnsi"/>
          <w:color w:val="auto"/>
        </w:rPr>
        <w:t>.</w:t>
      </w:r>
    </w:p>
    <w:p w14:paraId="76973FBA" w14:textId="77777777" w:rsidR="00D422F0" w:rsidRPr="005B0262" w:rsidRDefault="00D422F0" w:rsidP="00495A8C">
      <w:pPr>
        <w:numPr>
          <w:ilvl w:val="0"/>
          <w:numId w:val="20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Zleceniobiorca oświadcza, że zatrudniony do realizacji zamówienia przez Zleceniobiorcę, Podwykonawca posiada uprawnienia do świadczenia usług, o których mowa w ustępie 1.</w:t>
      </w:r>
    </w:p>
    <w:p w14:paraId="2374AE78" w14:textId="77777777" w:rsidR="00D422F0" w:rsidRPr="005B0262" w:rsidRDefault="00D422F0" w:rsidP="00495A8C">
      <w:pPr>
        <w:numPr>
          <w:ilvl w:val="0"/>
          <w:numId w:val="20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Za działania i zaniechania Podwykonawców Zleceniobiorca zawsze odpowiada jak za działania i zaniechania własne.</w:t>
      </w:r>
    </w:p>
    <w:p w14:paraId="68F629FB" w14:textId="77777777" w:rsidR="00495A8C" w:rsidRDefault="00495A8C" w:rsidP="0029135F">
      <w:pPr>
        <w:pStyle w:val="Nagwek1"/>
        <w:spacing w:after="3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</w:p>
    <w:p w14:paraId="4E55FAA6" w14:textId="6E55B463" w:rsidR="00D422F0" w:rsidRPr="005B0262" w:rsidRDefault="00D422F0" w:rsidP="0029135F">
      <w:pPr>
        <w:pStyle w:val="Nagwek1"/>
        <w:spacing w:after="3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  <w:r w:rsidRPr="005B0262">
        <w:rPr>
          <w:rFonts w:asciiTheme="minorHAnsi" w:eastAsia="Arial" w:hAnsiTheme="minorHAnsi" w:cstheme="minorHAnsi"/>
          <w:color w:val="auto"/>
        </w:rPr>
        <w:t>§ 6</w:t>
      </w:r>
    </w:p>
    <w:p w14:paraId="537D8FF7" w14:textId="77777777" w:rsidR="0029135F" w:rsidRPr="005B0262" w:rsidRDefault="00295C61" w:rsidP="0029135F">
      <w:pPr>
        <w:pStyle w:val="Akapitzlist"/>
        <w:widowControl w:val="0"/>
        <w:autoSpaceDE w:val="0"/>
        <w:autoSpaceDN w:val="0"/>
        <w:adjustRightInd w:val="0"/>
        <w:spacing w:line="240" w:lineRule="auto"/>
        <w:ind w:left="0" w:right="0" w:firstLine="437"/>
        <w:jc w:val="center"/>
        <w:rPr>
          <w:rFonts w:asciiTheme="minorHAnsi" w:eastAsia="Times New Roman" w:hAnsiTheme="minorHAnsi" w:cstheme="minorHAnsi"/>
          <w:b/>
        </w:rPr>
      </w:pPr>
      <w:r w:rsidRPr="005B0262">
        <w:rPr>
          <w:rFonts w:asciiTheme="minorHAnsi" w:eastAsia="Times New Roman" w:hAnsiTheme="minorHAnsi" w:cstheme="minorHAnsi"/>
          <w:b/>
        </w:rPr>
        <w:t>Wynagrodzenie oraz warunki płatności</w:t>
      </w:r>
    </w:p>
    <w:p w14:paraId="1308D285" w14:textId="037AC1CA" w:rsidR="00D422F0" w:rsidRPr="005B0262" w:rsidRDefault="00D422F0" w:rsidP="00495A8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ind w:left="284" w:right="0" w:hanging="284"/>
        <w:contextualSpacing w:val="0"/>
        <w:jc w:val="left"/>
        <w:rPr>
          <w:rFonts w:asciiTheme="minorHAnsi" w:eastAsia="Times New Roman" w:hAnsiTheme="minorHAnsi" w:cstheme="minorHAnsi"/>
        </w:rPr>
      </w:pPr>
      <w:r w:rsidRPr="005B0262">
        <w:rPr>
          <w:rFonts w:asciiTheme="minorHAnsi" w:hAnsiTheme="minorHAnsi" w:cstheme="minorHAnsi"/>
          <w:color w:val="auto"/>
        </w:rPr>
        <w:t xml:space="preserve">Zleceniodawca zobowiązuje się do zapłaty Zleceniobiorcy tytułem wykonania usług objętych umową należność zgodnie z cenami określonymi w ofercie Wykonawcy stanowiącej załącznik nr </w:t>
      </w:r>
      <w:r w:rsidR="003D0ABE">
        <w:rPr>
          <w:rFonts w:asciiTheme="minorHAnsi" w:hAnsiTheme="minorHAnsi" w:cstheme="minorHAnsi"/>
          <w:color w:val="auto"/>
        </w:rPr>
        <w:t>3</w:t>
      </w:r>
      <w:r w:rsidRPr="005B0262">
        <w:rPr>
          <w:rFonts w:asciiTheme="minorHAnsi" w:hAnsiTheme="minorHAnsi" w:cstheme="minorHAnsi"/>
          <w:color w:val="auto"/>
        </w:rPr>
        <w:t xml:space="preserve"> do umowy. Całkowita wartość umowy w czasie jej obowiązywania nie może przekroczyć ………………………. zł brutto. Gdy wynagrodzenie Wykonawcy osiągnie tą kwotę, umowa wygasa z datą zapłaty ostatniej faktury wystawionej przez Wykonawcę. </w:t>
      </w:r>
    </w:p>
    <w:p w14:paraId="5480FF59" w14:textId="77777777" w:rsidR="00D422F0" w:rsidRPr="005B0262" w:rsidRDefault="00D422F0" w:rsidP="00495A8C">
      <w:pPr>
        <w:pStyle w:val="Akapitzlist"/>
        <w:numPr>
          <w:ilvl w:val="0"/>
          <w:numId w:val="33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Ilości poszczególnych badań oraz świadczeń podanych przez Zleceniodawcę są ilościami szacunkowymi. Rzeczywiste wynagrodzenie stanowić będzie iloczyn liczby wykonanych badań i cen określonych w ofercie Wykonawcy. </w:t>
      </w:r>
    </w:p>
    <w:p w14:paraId="2E6183BA" w14:textId="77777777" w:rsidR="00D422F0" w:rsidRPr="005B0262" w:rsidRDefault="00D422F0" w:rsidP="00495A8C">
      <w:pPr>
        <w:pStyle w:val="Akapitzlist"/>
        <w:numPr>
          <w:ilvl w:val="0"/>
          <w:numId w:val="33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2F4222">
        <w:rPr>
          <w:rFonts w:asciiTheme="minorHAnsi" w:hAnsiTheme="minorHAnsi" w:cstheme="minorHAnsi"/>
          <w:color w:val="auto"/>
        </w:rPr>
        <w:t>Za wykonane usługi strony rozliczać się będą fakturami</w:t>
      </w:r>
      <w:r w:rsidRPr="005B0262">
        <w:rPr>
          <w:rFonts w:asciiTheme="minorHAnsi" w:hAnsiTheme="minorHAnsi" w:cstheme="minorHAnsi"/>
          <w:color w:val="auto"/>
        </w:rPr>
        <w:t xml:space="preserve"> wystawionymi przez Zleceniobiorcę pierwszego dnia roboczego następnego miesiąca, za miesiąc ubiegły.</w:t>
      </w:r>
    </w:p>
    <w:p w14:paraId="6E0733A2" w14:textId="26C65F32" w:rsidR="00D422F0" w:rsidRPr="005B0262" w:rsidRDefault="00D422F0" w:rsidP="00495A8C">
      <w:pPr>
        <w:pStyle w:val="Akapitzlist"/>
        <w:numPr>
          <w:ilvl w:val="0"/>
          <w:numId w:val="33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Faktura wskazana w ust. </w:t>
      </w:r>
      <w:r w:rsidR="00122912">
        <w:rPr>
          <w:rFonts w:asciiTheme="minorHAnsi" w:hAnsiTheme="minorHAnsi" w:cstheme="minorHAnsi"/>
          <w:color w:val="auto"/>
        </w:rPr>
        <w:t>3</w:t>
      </w:r>
      <w:r w:rsidRPr="005B0262">
        <w:rPr>
          <w:rFonts w:asciiTheme="minorHAnsi" w:hAnsiTheme="minorHAnsi" w:cstheme="minorHAnsi"/>
          <w:color w:val="auto"/>
        </w:rPr>
        <w:t xml:space="preserve"> wystawiana będzie przez Zleceniobiorcę na podstawie sporządzonego przez niego zestawienia świadczeń udzi</w:t>
      </w:r>
      <w:r w:rsidR="007355C6" w:rsidRPr="005B0262">
        <w:rPr>
          <w:rFonts w:asciiTheme="minorHAnsi" w:hAnsiTheme="minorHAnsi" w:cstheme="minorHAnsi"/>
          <w:color w:val="auto"/>
        </w:rPr>
        <w:t>elonych na rzecz Zleceniodawcy.</w:t>
      </w:r>
    </w:p>
    <w:p w14:paraId="2554CF7B" w14:textId="77777777" w:rsidR="006E0565" w:rsidRDefault="00D422F0" w:rsidP="00495A8C">
      <w:pPr>
        <w:pStyle w:val="Akapitzlist"/>
        <w:numPr>
          <w:ilvl w:val="0"/>
          <w:numId w:val="33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Zleceniodawca zobowiązany jest do zapłaty należności w terminie do 30</w:t>
      </w:r>
      <w:r w:rsidRPr="005B0262">
        <w:rPr>
          <w:rFonts w:asciiTheme="minorHAnsi" w:hAnsiTheme="minorHAnsi" w:cstheme="minorHAnsi"/>
          <w:i/>
          <w:color w:val="auto"/>
        </w:rPr>
        <w:t xml:space="preserve"> </w:t>
      </w:r>
      <w:r w:rsidRPr="005B0262">
        <w:rPr>
          <w:rFonts w:asciiTheme="minorHAnsi" w:hAnsiTheme="minorHAnsi" w:cstheme="minorHAnsi"/>
          <w:color w:val="auto"/>
        </w:rPr>
        <w:t xml:space="preserve">dni od daty otrzymania faktury. </w:t>
      </w:r>
    </w:p>
    <w:p w14:paraId="41A85E73" w14:textId="77777777" w:rsidR="00D422F0" w:rsidRPr="005B0262" w:rsidRDefault="00D422F0" w:rsidP="00495A8C">
      <w:pPr>
        <w:pStyle w:val="Akapitzlist"/>
        <w:numPr>
          <w:ilvl w:val="0"/>
          <w:numId w:val="33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Zapłata nastąpi przelewem bankowym na rachunek </w:t>
      </w:r>
    </w:p>
    <w:p w14:paraId="733C4787" w14:textId="77777777" w:rsidR="00D422F0" w:rsidRPr="005B0262" w:rsidRDefault="00D422F0" w:rsidP="00495A8C">
      <w:pPr>
        <w:pStyle w:val="Akapitzlist"/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Wykonawcy w ba</w:t>
      </w:r>
      <w:r w:rsidR="0029135F" w:rsidRPr="005B0262">
        <w:rPr>
          <w:rFonts w:asciiTheme="minorHAnsi" w:hAnsiTheme="minorHAnsi" w:cstheme="minorHAnsi"/>
          <w:color w:val="auto"/>
        </w:rPr>
        <w:t>nku ………………………………………………, nr konta………………………….</w:t>
      </w:r>
      <w:r w:rsidRPr="005B0262">
        <w:rPr>
          <w:rFonts w:asciiTheme="minorHAnsi" w:hAnsiTheme="minorHAnsi" w:cstheme="minorHAnsi"/>
          <w:color w:val="auto"/>
        </w:rPr>
        <w:t>…………</w:t>
      </w:r>
      <w:r w:rsidR="0029135F" w:rsidRPr="005B0262">
        <w:rPr>
          <w:rFonts w:asciiTheme="minorHAnsi" w:hAnsiTheme="minorHAnsi" w:cstheme="minorHAnsi"/>
          <w:color w:val="auto"/>
        </w:rPr>
        <w:t xml:space="preserve"> </w:t>
      </w:r>
      <w:r w:rsidRPr="005B0262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………………………………………………………………………, w terminie </w:t>
      </w:r>
      <w:r w:rsidR="00984044" w:rsidRPr="005B0262">
        <w:rPr>
          <w:rFonts w:asciiTheme="minorHAnsi" w:hAnsiTheme="minorHAnsi" w:cstheme="minorHAnsi"/>
          <w:color w:val="auto"/>
        </w:rPr>
        <w:t xml:space="preserve">do </w:t>
      </w:r>
      <w:r w:rsidR="007C4454" w:rsidRPr="005B0262">
        <w:rPr>
          <w:rFonts w:asciiTheme="minorHAnsi" w:hAnsiTheme="minorHAnsi" w:cstheme="minorHAnsi"/>
          <w:color w:val="auto"/>
        </w:rPr>
        <w:t>30 dni</w:t>
      </w:r>
      <w:r w:rsidRPr="005B0262">
        <w:rPr>
          <w:rFonts w:asciiTheme="minorHAnsi" w:hAnsiTheme="minorHAnsi" w:cstheme="minorHAnsi"/>
          <w:color w:val="auto"/>
        </w:rPr>
        <w:t xml:space="preserve"> od daty otrzymania </w:t>
      </w:r>
      <w:r w:rsidRPr="005B0262">
        <w:rPr>
          <w:rFonts w:asciiTheme="minorHAnsi" w:hAnsiTheme="minorHAnsi" w:cstheme="minorHAnsi"/>
          <w:color w:val="auto"/>
        </w:rPr>
        <w:lastRenderedPageBreak/>
        <w:t xml:space="preserve">prawidłowo wystawionej faktury. Zmiana konta nastąpi na pisemny wniosek Wykonawcy (podpisany przez umocowane/ną osoby/bę). </w:t>
      </w:r>
    </w:p>
    <w:p w14:paraId="6A90F981" w14:textId="46C7D06D" w:rsidR="00D422F0" w:rsidRPr="005B0262" w:rsidRDefault="00D422F0" w:rsidP="00495A8C">
      <w:pPr>
        <w:pStyle w:val="Akapitzlist"/>
        <w:numPr>
          <w:ilvl w:val="0"/>
          <w:numId w:val="33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Zmiana</w:t>
      </w:r>
      <w:r w:rsidR="006E0565">
        <w:rPr>
          <w:rFonts w:asciiTheme="minorHAnsi" w:hAnsiTheme="minorHAnsi" w:cstheme="minorHAnsi"/>
          <w:color w:val="auto"/>
        </w:rPr>
        <w:t xml:space="preserve">, o której mowa w ust. </w:t>
      </w:r>
      <w:r w:rsidR="00122912">
        <w:rPr>
          <w:rFonts w:asciiTheme="minorHAnsi" w:hAnsiTheme="minorHAnsi" w:cstheme="minorHAnsi"/>
          <w:color w:val="auto"/>
        </w:rPr>
        <w:t>6</w:t>
      </w:r>
      <w:r w:rsidR="006E0565">
        <w:rPr>
          <w:rFonts w:asciiTheme="minorHAnsi" w:hAnsiTheme="minorHAnsi" w:cstheme="minorHAnsi"/>
          <w:color w:val="auto"/>
        </w:rPr>
        <w:t>,</w:t>
      </w:r>
      <w:r w:rsidRPr="005B0262">
        <w:rPr>
          <w:rFonts w:asciiTheme="minorHAnsi" w:hAnsiTheme="minorHAnsi" w:cstheme="minorHAnsi"/>
          <w:color w:val="auto"/>
        </w:rPr>
        <w:t xml:space="preserve"> wymaga </w:t>
      </w:r>
      <w:r w:rsidR="006E0565">
        <w:rPr>
          <w:rFonts w:asciiTheme="minorHAnsi" w:hAnsiTheme="minorHAnsi" w:cstheme="minorHAnsi"/>
          <w:color w:val="auto"/>
        </w:rPr>
        <w:t>zawarcia</w:t>
      </w:r>
      <w:r w:rsidR="006E0565" w:rsidRPr="005B0262">
        <w:rPr>
          <w:rFonts w:asciiTheme="minorHAnsi" w:hAnsiTheme="minorHAnsi" w:cstheme="minorHAnsi"/>
          <w:color w:val="auto"/>
        </w:rPr>
        <w:t xml:space="preserve"> </w:t>
      </w:r>
      <w:r w:rsidRPr="005B0262">
        <w:rPr>
          <w:rFonts w:asciiTheme="minorHAnsi" w:hAnsiTheme="minorHAnsi" w:cstheme="minorHAnsi"/>
          <w:color w:val="auto"/>
        </w:rPr>
        <w:t>aneksu do umowy</w:t>
      </w:r>
      <w:r w:rsidR="00B260A3">
        <w:rPr>
          <w:rFonts w:asciiTheme="minorHAnsi" w:hAnsiTheme="minorHAnsi" w:cstheme="minorHAnsi"/>
          <w:color w:val="auto"/>
        </w:rPr>
        <w:t xml:space="preserve"> w formie pisemnej</w:t>
      </w:r>
      <w:r w:rsidR="006E0565">
        <w:rPr>
          <w:rFonts w:asciiTheme="minorHAnsi" w:hAnsiTheme="minorHAnsi" w:cstheme="minorHAnsi"/>
          <w:color w:val="auto"/>
        </w:rPr>
        <w:t xml:space="preserve"> pod rygorem nieważności</w:t>
      </w:r>
      <w:r w:rsidRPr="005B0262">
        <w:rPr>
          <w:rFonts w:asciiTheme="minorHAnsi" w:hAnsiTheme="minorHAnsi" w:cstheme="minorHAnsi"/>
          <w:color w:val="auto"/>
        </w:rPr>
        <w:t xml:space="preserve">. </w:t>
      </w:r>
    </w:p>
    <w:p w14:paraId="56C0C69E" w14:textId="77777777" w:rsidR="00D422F0" w:rsidRPr="005B0262" w:rsidRDefault="00D422F0" w:rsidP="00495A8C">
      <w:pPr>
        <w:pStyle w:val="Akapitzlist"/>
        <w:numPr>
          <w:ilvl w:val="0"/>
          <w:numId w:val="33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Wynagrodzenie określone w ust. 1 obejmuje wszystkie koszty i wydatki niezbędne do realizacji Przedmiotu Umowy i wyczerpuje wszelkie roszczenia </w:t>
      </w:r>
      <w:r w:rsidR="00090AD8" w:rsidRPr="005B0262">
        <w:rPr>
          <w:rFonts w:asciiTheme="minorHAnsi" w:hAnsiTheme="minorHAnsi" w:cstheme="minorHAnsi"/>
        </w:rPr>
        <w:t>Zleceniobiorcy</w:t>
      </w:r>
      <w:r w:rsidRPr="005B0262">
        <w:rPr>
          <w:rFonts w:asciiTheme="minorHAnsi" w:hAnsiTheme="minorHAnsi" w:cstheme="minorHAnsi"/>
          <w:color w:val="auto"/>
        </w:rPr>
        <w:t xml:space="preserve"> wynikające z Umowy.</w:t>
      </w:r>
    </w:p>
    <w:p w14:paraId="3C9085CC" w14:textId="77777777" w:rsidR="002111CA" w:rsidRPr="005B0262" w:rsidRDefault="002111CA" w:rsidP="00495A8C">
      <w:pPr>
        <w:pStyle w:val="Akapitzlist"/>
        <w:numPr>
          <w:ilvl w:val="0"/>
          <w:numId w:val="33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W przypadku zmiany przez władzę ustawodawczą wysokości stawki podatku od towarów i usług (VAT) do wynagrodzenia netto, należnego Wykonawcy za wykonanie Przedmiotu Umowy, zostanie doliczony podatek VAT, zgodnie z obowiązującą stawką tego podatku Zmiana wynagrodzenia brutto Wykonawcy w związku ze zmianą stawki podatku VAT nie wymaga zawarcia aneksu do umowy.</w:t>
      </w:r>
    </w:p>
    <w:p w14:paraId="0F69BA41" w14:textId="77777777" w:rsidR="00D422F0" w:rsidRPr="005B0262" w:rsidRDefault="00D422F0" w:rsidP="004F357C">
      <w:pPr>
        <w:pStyle w:val="Nagwek1"/>
        <w:spacing w:before="120"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  <w:r w:rsidRPr="005B0262">
        <w:rPr>
          <w:rFonts w:asciiTheme="minorHAnsi" w:eastAsia="Arial" w:hAnsiTheme="minorHAnsi" w:cstheme="minorHAnsi"/>
          <w:color w:val="auto"/>
        </w:rPr>
        <w:t>§ 7</w:t>
      </w:r>
    </w:p>
    <w:p w14:paraId="661B0C9A" w14:textId="77777777" w:rsidR="004F357C" w:rsidRPr="005B0262" w:rsidRDefault="004F357C" w:rsidP="004F357C">
      <w:pPr>
        <w:pStyle w:val="Akapitzlist"/>
        <w:widowControl w:val="0"/>
        <w:autoSpaceDE w:val="0"/>
        <w:autoSpaceDN w:val="0"/>
        <w:adjustRightInd w:val="0"/>
        <w:spacing w:line="240" w:lineRule="auto"/>
        <w:ind w:left="0" w:right="0" w:firstLine="437"/>
        <w:jc w:val="center"/>
        <w:rPr>
          <w:rFonts w:asciiTheme="minorHAnsi" w:eastAsia="Times New Roman" w:hAnsiTheme="minorHAnsi" w:cstheme="minorHAnsi"/>
          <w:b/>
        </w:rPr>
      </w:pPr>
      <w:r w:rsidRPr="005B0262">
        <w:rPr>
          <w:rFonts w:asciiTheme="minorHAnsi" w:eastAsia="Times New Roman" w:hAnsiTheme="minorHAnsi" w:cstheme="minorHAnsi"/>
          <w:b/>
        </w:rPr>
        <w:t>Termin realizacji</w:t>
      </w:r>
    </w:p>
    <w:p w14:paraId="36BF6A9B" w14:textId="736AAE71" w:rsidR="00D422F0" w:rsidRPr="005B0262" w:rsidRDefault="00D422F0" w:rsidP="00B85EF3">
      <w:pPr>
        <w:numPr>
          <w:ilvl w:val="0"/>
          <w:numId w:val="21"/>
        </w:numPr>
        <w:spacing w:before="120"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Umowa </w:t>
      </w:r>
      <w:r w:rsidR="00295C61" w:rsidRPr="005B0262">
        <w:rPr>
          <w:rFonts w:asciiTheme="minorHAnsi" w:hAnsiTheme="minorHAnsi" w:cstheme="minorHAnsi"/>
          <w:color w:val="auto"/>
        </w:rPr>
        <w:t>zostaje zawarta na okres: 12 miesięcy, licząc od dnia rozpoczęcia wykonania Usługi</w:t>
      </w:r>
      <w:r w:rsidR="00B81616">
        <w:rPr>
          <w:rFonts w:asciiTheme="minorHAnsi" w:hAnsiTheme="minorHAnsi" w:cstheme="minorHAnsi"/>
          <w:color w:val="auto"/>
        </w:rPr>
        <w:t xml:space="preserve"> tj. dnia realizacji pierwszego skierowania na badania profilaktyczne wystawione przez </w:t>
      </w:r>
      <w:r w:rsidR="004E1CC1">
        <w:rPr>
          <w:rFonts w:asciiTheme="minorHAnsi" w:hAnsiTheme="minorHAnsi" w:cstheme="minorHAnsi"/>
          <w:color w:val="auto"/>
        </w:rPr>
        <w:t>Zleceniodawcę</w:t>
      </w:r>
      <w:r w:rsidRPr="005B0262">
        <w:rPr>
          <w:rFonts w:asciiTheme="minorHAnsi" w:hAnsiTheme="minorHAnsi" w:cstheme="minorHAnsi"/>
          <w:color w:val="auto"/>
        </w:rPr>
        <w:t xml:space="preserve">. Umowa wygasa gdy wynagrodzenie </w:t>
      </w:r>
      <w:r w:rsidR="00090AD8" w:rsidRPr="005B0262">
        <w:rPr>
          <w:rFonts w:asciiTheme="minorHAnsi" w:hAnsiTheme="minorHAnsi" w:cstheme="minorHAnsi"/>
        </w:rPr>
        <w:t>Zleceniobiorc</w:t>
      </w:r>
      <w:r w:rsidRPr="005B0262">
        <w:rPr>
          <w:rFonts w:asciiTheme="minorHAnsi" w:hAnsiTheme="minorHAnsi" w:cstheme="minorHAnsi"/>
          <w:color w:val="auto"/>
        </w:rPr>
        <w:t>y osiągnie kwotę, o której mowa w § 6 ust. 1 umowy, z datą zapłaty ostatniej faktury wystawionej przez Wykonawcę.</w:t>
      </w:r>
    </w:p>
    <w:p w14:paraId="68697D0B" w14:textId="77777777" w:rsidR="00D422F0" w:rsidRPr="005B0262" w:rsidRDefault="00D422F0" w:rsidP="00B85EF3">
      <w:pPr>
        <w:numPr>
          <w:ilvl w:val="0"/>
          <w:numId w:val="21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Strony zastrzegają sobie prawo wypowiedzenia niniejszej umowy za 3- miesięcznym terminem wypowiedzenia, dokonanym na koniec miesiąca kalendarzowego. </w:t>
      </w:r>
    </w:p>
    <w:p w14:paraId="31EF0CCD" w14:textId="2F223B29" w:rsidR="00984044" w:rsidRDefault="00984044" w:rsidP="00B85EF3">
      <w:pPr>
        <w:numPr>
          <w:ilvl w:val="0"/>
          <w:numId w:val="21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</w:t>
      </w:r>
      <w:r w:rsidR="00090AD8" w:rsidRPr="005B0262">
        <w:rPr>
          <w:rFonts w:asciiTheme="minorHAnsi" w:hAnsiTheme="minorHAnsi" w:cstheme="minorHAnsi"/>
          <w:color w:val="auto"/>
        </w:rPr>
        <w:t>leceniodawcy</w:t>
      </w:r>
      <w:r w:rsidRPr="005B0262">
        <w:rPr>
          <w:rFonts w:asciiTheme="minorHAnsi" w:hAnsiTheme="minorHAnsi" w:cstheme="minorHAnsi"/>
          <w:color w:val="auto"/>
        </w:rPr>
        <w:t xml:space="preserve"> przysługuje prawo do rozwiązania Umowy w trybie natychmiastowym jeżeli </w:t>
      </w:r>
      <w:r w:rsidR="00090AD8" w:rsidRPr="005B0262">
        <w:rPr>
          <w:rFonts w:asciiTheme="minorHAnsi" w:hAnsiTheme="minorHAnsi" w:cstheme="minorHAnsi"/>
        </w:rPr>
        <w:t>Zleceniobiorca</w:t>
      </w:r>
      <w:r w:rsidRPr="005B0262">
        <w:rPr>
          <w:rFonts w:asciiTheme="minorHAnsi" w:hAnsiTheme="minorHAnsi" w:cstheme="minorHAnsi"/>
          <w:color w:val="auto"/>
        </w:rPr>
        <w:t xml:space="preserve"> nie wywiązuje się z obowiązków stanowiących Przedmiot Umowy, w szczególności określonych </w:t>
      </w:r>
      <w:r w:rsidR="001E1EF1">
        <w:rPr>
          <w:rFonts w:asciiTheme="minorHAnsi" w:hAnsiTheme="minorHAnsi" w:cstheme="minorHAnsi"/>
          <w:color w:val="auto"/>
        </w:rPr>
        <w:t xml:space="preserve">w § 2 Umowy oraz § 9 ust. 3 </w:t>
      </w:r>
      <w:r w:rsidRPr="005B0262">
        <w:rPr>
          <w:rFonts w:asciiTheme="minorHAnsi" w:hAnsiTheme="minorHAnsi" w:cstheme="minorHAnsi"/>
          <w:color w:val="auto"/>
        </w:rPr>
        <w:t>Umowy</w:t>
      </w:r>
      <w:r w:rsidR="004F357C" w:rsidRPr="005B0262">
        <w:rPr>
          <w:rFonts w:asciiTheme="minorHAnsi" w:hAnsiTheme="minorHAnsi" w:cstheme="minorHAnsi"/>
          <w:color w:val="auto"/>
        </w:rPr>
        <w:t>.</w:t>
      </w:r>
    </w:p>
    <w:p w14:paraId="1FFF20DD" w14:textId="77777777" w:rsidR="00C77795" w:rsidRDefault="00C77795" w:rsidP="00EA2069">
      <w:pPr>
        <w:pStyle w:val="Nagwek1"/>
        <w:spacing w:before="120"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</w:p>
    <w:p w14:paraId="3ACAED57" w14:textId="5D91087A" w:rsidR="00EA2069" w:rsidRPr="005B0262" w:rsidRDefault="00EA2069" w:rsidP="00EA2069">
      <w:pPr>
        <w:pStyle w:val="Nagwek1"/>
        <w:spacing w:before="120"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  <w:r w:rsidRPr="005B0262">
        <w:rPr>
          <w:rFonts w:asciiTheme="minorHAnsi" w:eastAsia="Arial" w:hAnsiTheme="minorHAnsi" w:cstheme="minorHAnsi"/>
          <w:color w:val="auto"/>
        </w:rPr>
        <w:t>§ 8</w:t>
      </w:r>
    </w:p>
    <w:p w14:paraId="15FFE66B" w14:textId="77777777" w:rsidR="00EA2069" w:rsidRPr="00EA2069" w:rsidRDefault="00EA2069" w:rsidP="00EA2069">
      <w:pPr>
        <w:autoSpaceDE w:val="0"/>
        <w:autoSpaceDN w:val="0"/>
        <w:adjustRightInd w:val="0"/>
        <w:spacing w:line="240" w:lineRule="auto"/>
        <w:ind w:left="3540"/>
        <w:rPr>
          <w:rFonts w:asciiTheme="minorHAnsi" w:eastAsia="Times New Roman" w:hAnsiTheme="minorHAnsi" w:cstheme="minorHAnsi"/>
          <w:b/>
        </w:rPr>
      </w:pPr>
      <w:r w:rsidRPr="00EA2069">
        <w:rPr>
          <w:rFonts w:asciiTheme="minorHAnsi" w:eastAsia="Times New Roman" w:hAnsiTheme="minorHAnsi" w:cstheme="minorHAnsi"/>
          <w:b/>
        </w:rPr>
        <w:t xml:space="preserve">   Przedstawiciele Stron</w:t>
      </w:r>
    </w:p>
    <w:p w14:paraId="1537591C" w14:textId="77777777" w:rsidR="00EA2069" w:rsidRPr="00EA2069" w:rsidRDefault="00EA2069" w:rsidP="00B85EF3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0" w:line="240" w:lineRule="auto"/>
        <w:ind w:left="284" w:right="0" w:hanging="284"/>
        <w:rPr>
          <w:rFonts w:asciiTheme="minorHAnsi" w:eastAsia="Times New Roman" w:hAnsiTheme="minorHAnsi" w:cstheme="minorHAnsi"/>
        </w:rPr>
      </w:pPr>
      <w:r w:rsidRPr="00EA2069">
        <w:rPr>
          <w:rFonts w:asciiTheme="minorHAnsi" w:eastAsia="Times New Roman" w:hAnsiTheme="minorHAnsi" w:cstheme="minorHAnsi"/>
        </w:rPr>
        <w:t>Osobami uprawnionymi do uzgodnień i koordynacji realizacji niniejszej umowy są:</w:t>
      </w:r>
    </w:p>
    <w:p w14:paraId="07625088" w14:textId="77777777" w:rsidR="00EA2069" w:rsidRPr="00EA2069" w:rsidRDefault="00EA2069" w:rsidP="00B85EF3">
      <w:pPr>
        <w:pStyle w:val="Akapitzlist"/>
        <w:widowControl w:val="0"/>
        <w:numPr>
          <w:ilvl w:val="1"/>
          <w:numId w:val="43"/>
        </w:numPr>
        <w:tabs>
          <w:tab w:val="left" w:pos="389"/>
        </w:tabs>
        <w:autoSpaceDE w:val="0"/>
        <w:autoSpaceDN w:val="0"/>
        <w:adjustRightInd w:val="0"/>
        <w:spacing w:after="0" w:line="240" w:lineRule="auto"/>
        <w:ind w:left="851" w:right="0" w:hanging="284"/>
        <w:contextualSpacing w:val="0"/>
        <w:rPr>
          <w:rFonts w:asciiTheme="minorHAnsi" w:eastAsia="Times New Roman" w:hAnsiTheme="minorHAnsi" w:cstheme="minorHAnsi"/>
        </w:rPr>
      </w:pPr>
      <w:r w:rsidRPr="00EA2069">
        <w:rPr>
          <w:rFonts w:asciiTheme="minorHAnsi" w:eastAsia="Times New Roman" w:hAnsiTheme="minorHAnsi" w:cstheme="minorHAnsi"/>
        </w:rPr>
        <w:t xml:space="preserve">ze strony Zamawiającego: </w:t>
      </w:r>
      <w:r w:rsidR="002F4222" w:rsidRPr="00EA2069">
        <w:rPr>
          <w:rFonts w:asciiTheme="minorHAnsi" w:eastAsia="Times New Roman" w:hAnsiTheme="minorHAnsi" w:cstheme="minorHAnsi"/>
        </w:rPr>
        <w:t>Pan(i)………………………………………………………………..…….…………….,</w:t>
      </w:r>
      <w:r w:rsidR="002F4222" w:rsidRPr="00EA2069">
        <w:rPr>
          <w:rFonts w:asciiTheme="minorHAnsi" w:eastAsia="Times New Roman" w:hAnsiTheme="minorHAnsi" w:cstheme="minorHAnsi"/>
        </w:rPr>
        <w:br/>
        <w:t xml:space="preserve"> nr tel. ………………………………. adres e-mail: ………………………….……………..</w:t>
      </w:r>
    </w:p>
    <w:p w14:paraId="61B81E36" w14:textId="77777777" w:rsidR="00EA2069" w:rsidRPr="00EA2069" w:rsidRDefault="00EA2069" w:rsidP="00B85EF3">
      <w:pPr>
        <w:pStyle w:val="Akapitzlist"/>
        <w:widowControl w:val="0"/>
        <w:numPr>
          <w:ilvl w:val="1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right="0" w:hanging="284"/>
        <w:contextualSpacing w:val="0"/>
        <w:rPr>
          <w:rFonts w:asciiTheme="minorHAnsi" w:eastAsia="Times New Roman" w:hAnsiTheme="minorHAnsi" w:cstheme="minorHAnsi"/>
        </w:rPr>
      </w:pPr>
      <w:r w:rsidRPr="00EA2069">
        <w:rPr>
          <w:rFonts w:asciiTheme="minorHAnsi" w:eastAsia="Times New Roman" w:hAnsiTheme="minorHAnsi" w:cstheme="minorHAnsi"/>
        </w:rPr>
        <w:t>ze strony Wykonawcy Pan(i)………………………………………………………………..…….…………….,</w:t>
      </w:r>
      <w:r w:rsidRPr="00EA2069">
        <w:rPr>
          <w:rFonts w:asciiTheme="minorHAnsi" w:eastAsia="Times New Roman" w:hAnsiTheme="minorHAnsi" w:cstheme="minorHAnsi"/>
        </w:rPr>
        <w:br/>
        <w:t xml:space="preserve"> nr tel. ………………………………. adres e-mail: ………………………….……………..</w:t>
      </w:r>
    </w:p>
    <w:p w14:paraId="6F6BEF48" w14:textId="77777777" w:rsidR="00EA2069" w:rsidRPr="00EA2069" w:rsidRDefault="00EA2069" w:rsidP="00B85EF3">
      <w:pPr>
        <w:widowControl w:val="0"/>
        <w:tabs>
          <w:tab w:val="left" w:pos="389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EA2069">
        <w:rPr>
          <w:rFonts w:asciiTheme="minorHAnsi" w:eastAsia="Times New Roman" w:hAnsiTheme="minorHAnsi" w:cstheme="minorHAnsi"/>
        </w:rPr>
        <w:t>2. Przedstawiciel Wykonawcy zobowiązany jest do pozostawania w stałym kontakcie telefonicznym, e-mailowym w dniach urzędowania  Oddziału Zamawiającego.</w:t>
      </w:r>
    </w:p>
    <w:p w14:paraId="1AC78C0D" w14:textId="77777777" w:rsidR="00EA2069" w:rsidRPr="00AC22F5" w:rsidRDefault="00EA2069" w:rsidP="00B85EF3">
      <w:pPr>
        <w:widowControl w:val="0"/>
        <w:tabs>
          <w:tab w:val="left" w:pos="389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EA2069">
        <w:rPr>
          <w:rFonts w:asciiTheme="minorHAnsi" w:eastAsia="Times New Roman" w:hAnsiTheme="minorHAnsi" w:cstheme="minorHAnsi"/>
        </w:rPr>
        <w:t>3. Zmiana Przedstawiciela Wykonawcy lub telefonów kontaktowych wskazanych w ust.1 pkt. 2 wymaga pisemnego poinformowania Zamawiającego na co najmniej 3 dni przed dokonaniem każdej z w/w zmian. Zmiana taka nie wymaga aneksu do niniejszej Umowy.</w:t>
      </w:r>
    </w:p>
    <w:p w14:paraId="7454A1F7" w14:textId="77777777" w:rsidR="00EA2069" w:rsidRPr="005B0262" w:rsidRDefault="00EA2069" w:rsidP="00EA2069">
      <w:pPr>
        <w:spacing w:after="0" w:line="240" w:lineRule="auto"/>
        <w:ind w:left="0" w:right="0" w:hanging="437"/>
        <w:rPr>
          <w:rFonts w:asciiTheme="minorHAnsi" w:hAnsiTheme="minorHAnsi" w:cstheme="minorHAnsi"/>
          <w:color w:val="auto"/>
        </w:rPr>
      </w:pPr>
    </w:p>
    <w:p w14:paraId="6DD6795D" w14:textId="77777777" w:rsidR="00984044" w:rsidRPr="005B0262" w:rsidRDefault="00984044" w:rsidP="002A4A40">
      <w:pPr>
        <w:pStyle w:val="Nagwek1"/>
        <w:spacing w:after="0" w:line="240" w:lineRule="auto"/>
        <w:ind w:left="0" w:firstLine="0"/>
        <w:jc w:val="both"/>
        <w:rPr>
          <w:rFonts w:asciiTheme="minorHAnsi" w:eastAsia="Arial" w:hAnsiTheme="minorHAnsi" w:cstheme="minorHAnsi"/>
          <w:color w:val="auto"/>
        </w:rPr>
      </w:pPr>
    </w:p>
    <w:p w14:paraId="57FACFB5" w14:textId="77777777" w:rsidR="00D422F0" w:rsidRDefault="00D422F0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  <w:r w:rsidRPr="005B0262">
        <w:rPr>
          <w:rFonts w:asciiTheme="minorHAnsi" w:eastAsia="Arial" w:hAnsiTheme="minorHAnsi" w:cstheme="minorHAnsi"/>
          <w:color w:val="auto"/>
        </w:rPr>
        <w:t xml:space="preserve">§ </w:t>
      </w:r>
      <w:r w:rsidR="00EA2069">
        <w:rPr>
          <w:rFonts w:asciiTheme="minorHAnsi" w:eastAsia="Arial" w:hAnsiTheme="minorHAnsi" w:cstheme="minorHAnsi"/>
          <w:color w:val="auto"/>
        </w:rPr>
        <w:t>9</w:t>
      </w:r>
    </w:p>
    <w:p w14:paraId="4BFF3463" w14:textId="1CFD355C" w:rsidR="008450C7" w:rsidRPr="008450C7" w:rsidRDefault="00036C10" w:rsidP="008450C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Kary umowne</w:t>
      </w:r>
    </w:p>
    <w:p w14:paraId="18898772" w14:textId="77777777" w:rsidR="00D422F0" w:rsidRPr="005B0262" w:rsidRDefault="00D422F0" w:rsidP="00B85EF3">
      <w:pPr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Zleceniobiorca zapłaci Zleceniodawcy kary umowne z tytułu:</w:t>
      </w:r>
    </w:p>
    <w:p w14:paraId="6F1DCCD8" w14:textId="77777777" w:rsidR="00D422F0" w:rsidRPr="005B0262" w:rsidRDefault="00D422F0" w:rsidP="005B0262">
      <w:pPr>
        <w:numPr>
          <w:ilvl w:val="1"/>
          <w:numId w:val="22"/>
        </w:numPr>
        <w:spacing w:after="0" w:line="240" w:lineRule="auto"/>
        <w:ind w:left="437" w:right="0" w:hanging="437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niewykonywania lub nienależytego wykonywania umowy, w szczególności za przekroczenie terminu wskazanego w § 2 ust. 11,  w wysokości 2 % kwoty brutto, o której mowa w § 6 ust. 1 za każdy dzień zwłoki,</w:t>
      </w:r>
    </w:p>
    <w:p w14:paraId="65486FA8" w14:textId="77777777" w:rsidR="00D422F0" w:rsidRPr="005B0262" w:rsidRDefault="00D422F0" w:rsidP="005B0262">
      <w:pPr>
        <w:numPr>
          <w:ilvl w:val="1"/>
          <w:numId w:val="22"/>
        </w:numPr>
        <w:spacing w:after="0" w:line="240" w:lineRule="auto"/>
        <w:ind w:left="437" w:right="0" w:hanging="437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 tytułu odstąpienia od umowy z przyczyn leżących po stronie Zleceniobiorcy – w wysokości 10% kwoty brutto, o której mowa w § 6 ust. 1 niniejszej Umowy.</w:t>
      </w:r>
    </w:p>
    <w:p w14:paraId="3FB122C5" w14:textId="2C31EEDF" w:rsidR="007D5D51" w:rsidRDefault="007D5D51" w:rsidP="00B85EF3">
      <w:pPr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7D5D51">
        <w:rPr>
          <w:rFonts w:asciiTheme="minorHAnsi" w:hAnsiTheme="minorHAnsi" w:cstheme="minorHAnsi"/>
          <w:color w:val="auto"/>
        </w:rPr>
        <w:t>W przypadku nieprzystąpienia przez Wykonawcę do realizacji Usługi pomimo pisemnego wezwania przez Zamawiającego, Zamawiający będzie uprawniony do zlecenia wykonania Usługi osobie trzeciej na koszt Wykonawcy.</w:t>
      </w:r>
    </w:p>
    <w:p w14:paraId="12A5BA1B" w14:textId="4A38BCCF" w:rsidR="007D5D51" w:rsidRDefault="007D5D51" w:rsidP="00B85EF3">
      <w:pPr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7D5D51">
        <w:rPr>
          <w:rFonts w:asciiTheme="minorHAnsi" w:hAnsiTheme="minorHAnsi" w:cstheme="minorHAnsi"/>
          <w:color w:val="auto"/>
        </w:rPr>
        <w:t xml:space="preserve">Zamawiający może potrącić kwotę kary od każdej płatności należnej lub jaka będzie się należeć Wykonawcy. Zapłata kary przez Wykonawcę lub potrącenie przez Zamawiającego kwoty kary z </w:t>
      </w:r>
      <w:r w:rsidRPr="007D5D51">
        <w:rPr>
          <w:rFonts w:asciiTheme="minorHAnsi" w:hAnsiTheme="minorHAnsi" w:cstheme="minorHAnsi"/>
          <w:color w:val="auto"/>
        </w:rPr>
        <w:lastRenderedPageBreak/>
        <w:t>płatności należnej Wykonawcy nie zwalnia Wykonawcy z innych obowiązków i zobowiązań wynikających z Umowy.</w:t>
      </w:r>
    </w:p>
    <w:p w14:paraId="7DB03467" w14:textId="1C1565E8" w:rsidR="007D5D51" w:rsidRDefault="0035228E" w:rsidP="00B85EF3">
      <w:pPr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35228E">
        <w:rPr>
          <w:rFonts w:asciiTheme="minorHAnsi" w:hAnsiTheme="minorHAnsi" w:cstheme="minorHAnsi"/>
          <w:color w:val="auto"/>
        </w:rPr>
        <w:t xml:space="preserve">Łączna kwota kar umownych naliczonych zgodnie z treścią ust. 1 nie przekroczy wartości 30% wynagrodzenia </w:t>
      </w:r>
      <w:r>
        <w:rPr>
          <w:rFonts w:asciiTheme="minorHAnsi" w:hAnsiTheme="minorHAnsi" w:cstheme="minorHAnsi"/>
          <w:color w:val="auto"/>
        </w:rPr>
        <w:t>brutto</w:t>
      </w:r>
      <w:r w:rsidRPr="0035228E">
        <w:rPr>
          <w:rFonts w:asciiTheme="minorHAnsi" w:hAnsiTheme="minorHAnsi" w:cstheme="minorHAnsi"/>
          <w:color w:val="auto"/>
        </w:rPr>
        <w:t xml:space="preserve">, o którym mowa w § </w:t>
      </w:r>
      <w:r>
        <w:rPr>
          <w:rFonts w:asciiTheme="minorHAnsi" w:hAnsiTheme="minorHAnsi" w:cstheme="minorHAnsi"/>
          <w:color w:val="auto"/>
        </w:rPr>
        <w:t>6</w:t>
      </w:r>
      <w:r w:rsidRPr="0035228E">
        <w:rPr>
          <w:rFonts w:asciiTheme="minorHAnsi" w:hAnsiTheme="minorHAnsi" w:cstheme="minorHAnsi"/>
          <w:color w:val="auto"/>
        </w:rPr>
        <w:t xml:space="preserve"> ust. 1 zdanie 1 umowy.</w:t>
      </w:r>
    </w:p>
    <w:p w14:paraId="7BF336D7" w14:textId="1FB3C9B5" w:rsidR="0035228E" w:rsidRDefault="0035228E" w:rsidP="00353D56">
      <w:pPr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35228E">
        <w:rPr>
          <w:rFonts w:asciiTheme="minorHAnsi" w:hAnsiTheme="minorHAnsi" w:cstheme="minorHAnsi"/>
          <w:color w:val="auto"/>
        </w:rPr>
        <w:t>Zamawiający zastrzega sobie prawo dochodzenia na zasadach ogólnych odszkodowania przewyższającego wysokość zastrzeżonych kar umownych do wysokości rzeczywiście poniesionej szkody i utraconych korzyści.</w:t>
      </w:r>
    </w:p>
    <w:p w14:paraId="4F4DEBA3" w14:textId="77777777" w:rsidR="0035228E" w:rsidRPr="007D5D51" w:rsidRDefault="0035228E" w:rsidP="00071D17">
      <w:pPr>
        <w:spacing w:after="0" w:line="240" w:lineRule="auto"/>
        <w:ind w:left="360" w:right="0" w:firstLine="0"/>
        <w:rPr>
          <w:rFonts w:asciiTheme="minorHAnsi" w:hAnsiTheme="minorHAnsi" w:cstheme="minorHAnsi"/>
          <w:color w:val="auto"/>
        </w:rPr>
      </w:pPr>
    </w:p>
    <w:p w14:paraId="5C95D974" w14:textId="77777777" w:rsidR="005400AB" w:rsidRDefault="005400AB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</w:p>
    <w:p w14:paraId="55462BA0" w14:textId="3DF48675" w:rsidR="00353D56" w:rsidRDefault="00353D56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</w:p>
    <w:p w14:paraId="438AB6FF" w14:textId="3E2DCC12" w:rsidR="00353D56" w:rsidRPr="00353D56" w:rsidRDefault="00353D56" w:rsidP="00353D56">
      <w:pPr>
        <w:spacing w:after="0" w:line="240" w:lineRule="auto"/>
        <w:ind w:left="437" w:right="0" w:hanging="437"/>
        <w:jc w:val="center"/>
        <w:rPr>
          <w:rFonts w:asciiTheme="minorHAnsi" w:hAnsiTheme="minorHAnsi" w:cstheme="minorHAnsi"/>
          <w:b/>
        </w:rPr>
      </w:pPr>
      <w:r w:rsidRPr="00353D56">
        <w:rPr>
          <w:rFonts w:asciiTheme="minorHAnsi" w:hAnsiTheme="minorHAnsi" w:cstheme="minorHAnsi"/>
          <w:b/>
        </w:rPr>
        <w:t>§ 1</w:t>
      </w:r>
      <w:r>
        <w:rPr>
          <w:rFonts w:asciiTheme="minorHAnsi" w:hAnsiTheme="minorHAnsi" w:cstheme="minorHAnsi"/>
          <w:b/>
        </w:rPr>
        <w:t>0</w:t>
      </w:r>
    </w:p>
    <w:p w14:paraId="3B9B1A9F" w14:textId="77777777" w:rsidR="00353D56" w:rsidRPr="00353D56" w:rsidRDefault="00353D56" w:rsidP="00353D56">
      <w:pPr>
        <w:spacing w:after="0" w:line="240" w:lineRule="auto"/>
        <w:ind w:left="437" w:right="0" w:hanging="437"/>
        <w:jc w:val="center"/>
        <w:rPr>
          <w:rFonts w:asciiTheme="minorHAnsi" w:hAnsiTheme="minorHAnsi" w:cstheme="minorHAnsi"/>
          <w:b/>
          <w:bCs/>
        </w:rPr>
      </w:pPr>
      <w:r w:rsidRPr="00353D56">
        <w:rPr>
          <w:rFonts w:asciiTheme="minorHAnsi" w:hAnsiTheme="minorHAnsi" w:cstheme="minorHAnsi"/>
          <w:b/>
          <w:bCs/>
        </w:rPr>
        <w:t>Poufność</w:t>
      </w:r>
    </w:p>
    <w:p w14:paraId="48591243" w14:textId="77777777" w:rsidR="00353D56" w:rsidRPr="00353D56" w:rsidRDefault="00353D56" w:rsidP="00353D56">
      <w:pPr>
        <w:spacing w:after="0" w:line="240" w:lineRule="auto"/>
        <w:ind w:left="284" w:right="0" w:hanging="284"/>
        <w:rPr>
          <w:rFonts w:asciiTheme="minorHAnsi" w:hAnsiTheme="minorHAnsi" w:cstheme="minorHAnsi"/>
        </w:rPr>
      </w:pPr>
      <w:r w:rsidRPr="00353D56">
        <w:rPr>
          <w:rFonts w:asciiTheme="minorHAnsi" w:hAnsiTheme="minorHAnsi" w:cstheme="minorHAnsi"/>
        </w:rPr>
        <w:t xml:space="preserve">1. Wykonawca zobowiązuje się do zachowania w tajemnicy wszelkich informacji, </w:t>
      </w:r>
      <w:r w:rsidRPr="00353D56">
        <w:rPr>
          <w:rFonts w:asciiTheme="minorHAnsi" w:hAnsiTheme="minorHAnsi" w:cstheme="minorHAnsi"/>
        </w:rPr>
        <w:br/>
        <w:t>o których dowiedział się w związku z wykonywaniem Przedmiotu umowy.</w:t>
      </w:r>
      <w:r w:rsidRPr="00353D56">
        <w:rPr>
          <w:rFonts w:asciiTheme="minorHAnsi" w:hAnsiTheme="minorHAnsi" w:cstheme="minorHAnsi"/>
        </w:rPr>
        <w:br/>
        <w:t>W szczególności, Wykonawca zobowiązuje się do zachowania w tajemnicy informacji, które nie podlegają podaniu do publicznej wiadomości, a które pośrednio lub bezpośrednio dotyczą Przedmiotu Umowy.</w:t>
      </w:r>
    </w:p>
    <w:p w14:paraId="1C1E7FA4" w14:textId="77777777" w:rsidR="00353D56" w:rsidRPr="00353D56" w:rsidRDefault="00353D56" w:rsidP="00353D56">
      <w:pPr>
        <w:spacing w:after="0" w:line="240" w:lineRule="auto"/>
        <w:ind w:left="284" w:right="0" w:hanging="284"/>
        <w:rPr>
          <w:rFonts w:asciiTheme="minorHAnsi" w:hAnsiTheme="minorHAnsi" w:cstheme="minorHAnsi"/>
        </w:rPr>
      </w:pPr>
      <w:r w:rsidRPr="00353D56">
        <w:rPr>
          <w:rFonts w:asciiTheme="minorHAnsi" w:hAnsiTheme="minorHAnsi" w:cstheme="minorHAnsi"/>
        </w:rPr>
        <w:t>2.</w:t>
      </w:r>
      <w:r w:rsidRPr="00353D56">
        <w:rPr>
          <w:rFonts w:asciiTheme="minorHAnsi" w:hAnsiTheme="minorHAnsi" w:cstheme="minorHAnsi"/>
        </w:rPr>
        <w:tab/>
        <w:t>Wykonawca zobowiązuje się do zachowania w tajemnicy informacji, o których powziął wiadomość w związku lub przy okazji wykonywania Przedmiotu umowy,  a co do których Zamawiający nie podjął bezpośrednich działań mających na celu zachowanie ich poufności, a których  ujawnienie może narazić Zamawiającego na szkodę.</w:t>
      </w:r>
    </w:p>
    <w:p w14:paraId="59136E40" w14:textId="77777777" w:rsidR="00353D56" w:rsidRPr="00353D56" w:rsidRDefault="00353D56" w:rsidP="00353D56">
      <w:pPr>
        <w:spacing w:after="0" w:line="240" w:lineRule="auto"/>
        <w:ind w:left="284" w:right="0" w:hanging="284"/>
        <w:rPr>
          <w:rFonts w:asciiTheme="minorHAnsi" w:hAnsiTheme="minorHAnsi" w:cstheme="minorHAnsi"/>
        </w:rPr>
      </w:pPr>
      <w:r w:rsidRPr="00353D56">
        <w:rPr>
          <w:rFonts w:asciiTheme="minorHAnsi" w:hAnsiTheme="minorHAnsi" w:cstheme="minorHAnsi"/>
        </w:rPr>
        <w:t>3. 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59796584" w14:textId="77777777" w:rsidR="00353D56" w:rsidRPr="00353D56" w:rsidRDefault="00353D56" w:rsidP="00353D56">
      <w:pPr>
        <w:spacing w:after="0" w:line="240" w:lineRule="auto"/>
        <w:ind w:left="284" w:right="0" w:hanging="284"/>
        <w:rPr>
          <w:rFonts w:asciiTheme="minorHAnsi" w:hAnsiTheme="minorHAnsi" w:cstheme="minorHAnsi"/>
        </w:rPr>
      </w:pPr>
      <w:r w:rsidRPr="00353D56">
        <w:rPr>
          <w:rFonts w:asciiTheme="minorHAnsi" w:hAnsiTheme="minorHAnsi" w:cstheme="minorHAnsi"/>
        </w:rPr>
        <w:t>4. 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213851BF" w14:textId="77777777" w:rsidR="00353D56" w:rsidRPr="00353D56" w:rsidRDefault="00353D56" w:rsidP="00353D56">
      <w:pPr>
        <w:spacing w:after="0" w:line="240" w:lineRule="auto"/>
        <w:ind w:left="284" w:right="0" w:hanging="284"/>
        <w:rPr>
          <w:rFonts w:asciiTheme="minorHAnsi" w:hAnsiTheme="minorHAnsi" w:cstheme="minorHAnsi"/>
        </w:rPr>
      </w:pPr>
      <w:r w:rsidRPr="00353D56">
        <w:rPr>
          <w:rFonts w:asciiTheme="minorHAnsi" w:hAnsiTheme="minorHAnsi" w:cstheme="minorHAnsi"/>
        </w:rPr>
        <w:t>5. Wykonawca zobowiązuje się nie prowadzić jakiejkolwiek działalności zawodowej, naukowej lub gospodarczej przy wykorzystaniu informacji uzyskanych od Zamawiającego w związku z wykonaniem Przedmiotu umowy.</w:t>
      </w:r>
    </w:p>
    <w:p w14:paraId="08A4C93B" w14:textId="36536BD5" w:rsidR="00353D56" w:rsidRDefault="00353D56" w:rsidP="00353D56">
      <w:pPr>
        <w:spacing w:after="0" w:line="240" w:lineRule="auto"/>
        <w:ind w:left="284" w:right="0" w:hanging="284"/>
        <w:rPr>
          <w:rFonts w:asciiTheme="minorHAnsi" w:hAnsiTheme="minorHAnsi" w:cstheme="minorHAnsi"/>
        </w:rPr>
      </w:pPr>
      <w:r w:rsidRPr="00353D56">
        <w:rPr>
          <w:rFonts w:asciiTheme="minorHAnsi" w:hAnsiTheme="minorHAnsi" w:cstheme="minorHAnsi"/>
        </w:rPr>
        <w:t>6.</w:t>
      </w:r>
      <w:r w:rsidRPr="00353D56">
        <w:rPr>
          <w:rFonts w:asciiTheme="minorHAnsi" w:hAnsiTheme="minorHAnsi" w:cstheme="minorHAnsi"/>
        </w:rPr>
        <w:tab/>
        <w:t>Wykonawca ponosi wobec Zamawiającego odpowiedzialność za przestrzeganie zobowiązań wskazanych w niniejszym paragrafie również przez Podwykonawców.</w:t>
      </w:r>
    </w:p>
    <w:p w14:paraId="0A409F3C" w14:textId="3D846C01" w:rsidR="000375DA" w:rsidRPr="000375DA" w:rsidRDefault="000375DA" w:rsidP="000375DA">
      <w:pPr>
        <w:pStyle w:val="Akapitzlist"/>
        <w:numPr>
          <w:ilvl w:val="0"/>
          <w:numId w:val="46"/>
        </w:numPr>
        <w:spacing w:after="0" w:line="240" w:lineRule="auto"/>
        <w:ind w:left="284" w:right="0" w:hanging="284"/>
        <w:rPr>
          <w:rFonts w:asciiTheme="minorHAnsi" w:hAnsiTheme="minorHAnsi" w:cstheme="minorHAnsi"/>
        </w:rPr>
      </w:pPr>
      <w:r w:rsidRPr="000375DA">
        <w:rPr>
          <w:rFonts w:asciiTheme="minorHAnsi" w:hAnsiTheme="minorHAnsi" w:cstheme="minorHAnsi"/>
        </w:rPr>
        <w:t>Zleceniobiorca zobowiązuje się do przestrzegania tajemnicy informacji, o której mowa w ustawie z dnia 6 listopada 2008 r. o prawach pacjenta i Rzeczniku Praw Pacjenta (Dz. U. z 2023 r. poz. 1545).</w:t>
      </w:r>
    </w:p>
    <w:p w14:paraId="395C972E" w14:textId="1082F012" w:rsidR="000375DA" w:rsidRPr="000375DA" w:rsidRDefault="000375DA" w:rsidP="000375DA">
      <w:pPr>
        <w:pStyle w:val="Akapitzlist"/>
        <w:numPr>
          <w:ilvl w:val="0"/>
          <w:numId w:val="46"/>
        </w:numPr>
        <w:spacing w:after="0" w:line="240" w:lineRule="auto"/>
        <w:ind w:left="284" w:right="0" w:hanging="284"/>
        <w:rPr>
          <w:rFonts w:asciiTheme="minorHAnsi" w:hAnsiTheme="minorHAnsi" w:cstheme="minorHAnsi"/>
        </w:rPr>
      </w:pPr>
      <w:r w:rsidRPr="000375DA">
        <w:rPr>
          <w:rFonts w:asciiTheme="minorHAnsi" w:hAnsiTheme="minorHAnsi" w:cstheme="minorHAnsi"/>
        </w:rPr>
        <w:t>Zleceniobiorca ponosi odpowiedzialność za zachowanie tajemnicy (w tym tajemnicy lekarskiej) przez swoich pracowników, podwykonawców i inne osoby, którymi będzie się posługiwał przy wykonywaniu przedmiotu umowy. Zleceniobiorca odpowiada jak za działania własne, za działania osób i podmiotów z nim współpracujących, którym w celu realizacji umowy, udostępnił uzyskane dane, i za szkody tym spowodowane do pełnej wartości wysokości powstałej szkody.</w:t>
      </w:r>
    </w:p>
    <w:p w14:paraId="68D7064D" w14:textId="77777777" w:rsidR="00353D56" w:rsidRPr="00353D56" w:rsidRDefault="00353D56" w:rsidP="00353D56"/>
    <w:p w14:paraId="375FF327" w14:textId="146605AD" w:rsidR="00D422F0" w:rsidRDefault="00EA2069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  <w:r>
        <w:rPr>
          <w:rFonts w:asciiTheme="minorHAnsi" w:eastAsia="Arial" w:hAnsiTheme="minorHAnsi" w:cstheme="minorHAnsi"/>
          <w:color w:val="auto"/>
        </w:rPr>
        <w:t>§ 1</w:t>
      </w:r>
      <w:r w:rsidR="000375DA">
        <w:rPr>
          <w:rFonts w:asciiTheme="minorHAnsi" w:eastAsia="Arial" w:hAnsiTheme="minorHAnsi" w:cstheme="minorHAnsi"/>
          <w:color w:val="auto"/>
        </w:rPr>
        <w:t>1</w:t>
      </w:r>
    </w:p>
    <w:p w14:paraId="78CAC17B" w14:textId="4FBE1B5C" w:rsidR="000375DA" w:rsidRPr="000375DA" w:rsidRDefault="000375DA" w:rsidP="000375DA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Zmiany umowy</w:t>
      </w:r>
    </w:p>
    <w:p w14:paraId="21B7EAE0" w14:textId="77777777" w:rsidR="000375DA" w:rsidRPr="000375DA" w:rsidRDefault="000375DA" w:rsidP="000375DA">
      <w:pPr>
        <w:numPr>
          <w:ilvl w:val="1"/>
          <w:numId w:val="47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t>Strony przewidują możliwość dokonywania zmian w Umowie. Poza przypadkami      określonymi w Umowie, zmiany Umowy będą mogły nastąpić w następujących      przypadkach:</w:t>
      </w:r>
    </w:p>
    <w:p w14:paraId="27BA63C6" w14:textId="77777777" w:rsidR="000375DA" w:rsidRPr="000375DA" w:rsidRDefault="000375DA" w:rsidP="000375DA">
      <w:pPr>
        <w:spacing w:after="0" w:line="240" w:lineRule="auto"/>
        <w:ind w:left="567" w:right="0" w:hanging="283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t xml:space="preserve">1) </w:t>
      </w:r>
      <w:r w:rsidRPr="000375DA">
        <w:rPr>
          <w:rFonts w:asciiTheme="minorHAnsi" w:hAnsiTheme="minorHAnsi" w:cstheme="minorHAnsi"/>
          <w:color w:val="auto"/>
        </w:rPr>
        <w:tab/>
        <w:t>zmiany powszechnie obowiązujących przepisów prawa w zakresie mającym wpływ na realizację Przedmiotu umowy lub świadczenia Stron;</w:t>
      </w:r>
    </w:p>
    <w:p w14:paraId="349278F3" w14:textId="77777777" w:rsidR="000375DA" w:rsidRPr="000375DA" w:rsidRDefault="000375DA" w:rsidP="000375DA">
      <w:pPr>
        <w:spacing w:after="0" w:line="240" w:lineRule="auto"/>
        <w:ind w:left="567" w:right="0" w:hanging="283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lastRenderedPageBreak/>
        <w:t>2)</w:t>
      </w:r>
      <w:r w:rsidRPr="000375DA">
        <w:rPr>
          <w:rFonts w:asciiTheme="minorHAnsi" w:hAnsiTheme="minorHAnsi" w:cstheme="minorHAnsi"/>
          <w:color w:val="auto"/>
        </w:rPr>
        <w:tab/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Strony;</w:t>
      </w:r>
    </w:p>
    <w:p w14:paraId="7236C9D5" w14:textId="77777777" w:rsidR="000375DA" w:rsidRPr="000375DA" w:rsidRDefault="000375DA" w:rsidP="000375DA">
      <w:pPr>
        <w:spacing w:after="0" w:line="240" w:lineRule="auto"/>
        <w:ind w:left="567" w:right="0" w:hanging="283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t>3)</w:t>
      </w:r>
      <w:r w:rsidRPr="000375DA">
        <w:rPr>
          <w:rFonts w:asciiTheme="minorHAnsi" w:hAnsiTheme="minorHAnsi" w:cstheme="minorHAnsi"/>
          <w:color w:val="auto"/>
        </w:rPr>
        <w:tab/>
        <w:t>odmowy wydania przez organy administracji lub inne podmioty wymaganych decyzji, zezwoleń, uzgodnień z przyczyn niezawinionych przez Wykonawcę;</w:t>
      </w:r>
    </w:p>
    <w:p w14:paraId="3AE9DC20" w14:textId="77777777" w:rsidR="000375DA" w:rsidRPr="000375DA" w:rsidRDefault="000375DA" w:rsidP="000375DA">
      <w:pPr>
        <w:spacing w:after="0" w:line="240" w:lineRule="auto"/>
        <w:ind w:left="567" w:right="0" w:hanging="283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t xml:space="preserve">4)  </w:t>
      </w:r>
      <w:r w:rsidRPr="000375DA">
        <w:rPr>
          <w:rFonts w:asciiTheme="minorHAnsi" w:hAnsiTheme="minorHAnsi" w:cstheme="minorHAnsi"/>
          <w:color w:val="auto"/>
        </w:rPr>
        <w:tab/>
        <w:t xml:space="preserve">konieczności zrealizowania Przedmiotu umowy przy zastosowaniu innych rozwiązań technicznych/technologicznych niż wskazane w dokumentach, o których mowa  w § 1 ust. 2 Umowy jeżeli jest to niezbędne do prawidłowego wykonania Usługi; </w:t>
      </w:r>
    </w:p>
    <w:p w14:paraId="38AE9942" w14:textId="77777777" w:rsidR="000375DA" w:rsidRPr="000375DA" w:rsidRDefault="000375DA" w:rsidP="000375DA">
      <w:pPr>
        <w:spacing w:after="0" w:line="240" w:lineRule="auto"/>
        <w:ind w:left="567" w:right="0" w:hanging="283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t xml:space="preserve">5) </w:t>
      </w:r>
      <w:r w:rsidRPr="000375DA">
        <w:rPr>
          <w:rFonts w:asciiTheme="minorHAnsi" w:hAnsiTheme="minorHAnsi" w:cstheme="minorHAnsi"/>
          <w:color w:val="auto"/>
        </w:rPr>
        <w:tab/>
        <w:t>wystąpienia konieczności wprowadzenia zmian spowodowanych następującymi okolicznościami:</w:t>
      </w:r>
    </w:p>
    <w:p w14:paraId="1D3A4674" w14:textId="77777777" w:rsidR="000375DA" w:rsidRPr="000375DA" w:rsidRDefault="000375DA" w:rsidP="000375DA">
      <w:pPr>
        <w:spacing w:after="0" w:line="240" w:lineRule="auto"/>
        <w:ind w:left="851" w:right="0" w:hanging="284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t>a)</w:t>
      </w:r>
      <w:r w:rsidRPr="000375DA">
        <w:rPr>
          <w:rFonts w:asciiTheme="minorHAnsi" w:hAnsiTheme="minorHAnsi" w:cstheme="minorHAnsi"/>
          <w:color w:val="auto"/>
        </w:rPr>
        <w:tab/>
        <w:t>zaistnienia omyłki pisarskiej lub rachunkowej;</w:t>
      </w:r>
    </w:p>
    <w:p w14:paraId="5FADA2EF" w14:textId="77777777" w:rsidR="000375DA" w:rsidRPr="000375DA" w:rsidRDefault="000375DA" w:rsidP="000375DA">
      <w:pPr>
        <w:spacing w:after="0" w:line="240" w:lineRule="auto"/>
        <w:ind w:left="851" w:right="0" w:hanging="284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t xml:space="preserve">b) działania siły wyższej uniemożliwiającej wykonanie przedmiotu umowy  zgodnie z Umową. Za siłę wyższą na potrzeby niniejszej Umowy rozumieć należy zdarzenie zewnętrzne wobec łączącej Strony więzi prawnej, </w:t>
      </w:r>
      <w:r w:rsidRPr="000375DA">
        <w:rPr>
          <w:rFonts w:asciiTheme="minorHAnsi" w:hAnsiTheme="minorHAnsi" w:cstheme="minorHAnsi"/>
          <w:color w:val="auto"/>
        </w:rPr>
        <w:br/>
        <w:t>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skażenia, epidemie, pandemie.</w:t>
      </w:r>
    </w:p>
    <w:p w14:paraId="2350A004" w14:textId="77777777" w:rsidR="000375DA" w:rsidRPr="000375DA" w:rsidRDefault="000375DA" w:rsidP="000375DA">
      <w:pPr>
        <w:spacing w:after="0" w:line="240" w:lineRule="auto"/>
        <w:ind w:left="851" w:right="0" w:hanging="284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t xml:space="preserve">c) </w:t>
      </w:r>
      <w:r w:rsidRPr="000375DA">
        <w:rPr>
          <w:rFonts w:asciiTheme="minorHAnsi" w:hAnsiTheme="minorHAnsi" w:cstheme="minorHAnsi"/>
          <w:color w:val="auto"/>
        </w:rPr>
        <w:tab/>
        <w:t xml:space="preserve">rezygnacji przez Zamawiającego z realizacji części zakresu Przedmiotu Umowy. </w:t>
      </w:r>
    </w:p>
    <w:p w14:paraId="67177039" w14:textId="77777777" w:rsidR="000375DA" w:rsidRPr="000375DA" w:rsidRDefault="000375DA" w:rsidP="000375DA">
      <w:p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0375DA">
        <w:rPr>
          <w:rFonts w:asciiTheme="minorHAnsi" w:hAnsiTheme="minorHAnsi" w:cstheme="minorHAnsi"/>
          <w:color w:val="auto"/>
        </w:rPr>
        <w:t xml:space="preserve">2. Wszelkie zmiany niniejszej Umowy wymagają formy pisemnej w drodze aneksu pod rygorem nieważności, poza przypadkami wyraźnie w niej wskazanymi oraz </w:t>
      </w:r>
      <w:r w:rsidRPr="000375DA">
        <w:rPr>
          <w:rFonts w:asciiTheme="minorHAnsi" w:hAnsiTheme="minorHAnsi" w:cstheme="minorHAnsi"/>
          <w:color w:val="auto"/>
        </w:rPr>
        <w:br/>
        <w:t xml:space="preserve">z zastrzeżeniem, że każda ze Stron może jednostronnie dokonać zmiany w zakresie numerów telefonów/faksów, numeru rachunku bankowego i adresów wskazanych         w niniejszej Umowie, zawiadamiając o tym pisemnie drugą Stronę niezwłocznie, nie  później jednak niż w terminie 3  dni od chwili dokonania zmiany. </w:t>
      </w:r>
    </w:p>
    <w:p w14:paraId="52095605" w14:textId="38766013" w:rsidR="00D422F0" w:rsidRPr="000375DA" w:rsidRDefault="00D422F0" w:rsidP="000375DA">
      <w:pPr>
        <w:spacing w:after="0" w:line="240" w:lineRule="auto"/>
        <w:ind w:right="0"/>
        <w:rPr>
          <w:rFonts w:asciiTheme="minorHAnsi" w:hAnsiTheme="minorHAnsi" w:cstheme="minorHAnsi"/>
          <w:color w:val="auto"/>
        </w:rPr>
      </w:pPr>
    </w:p>
    <w:p w14:paraId="7EB419EB" w14:textId="77777777" w:rsidR="00B85EF3" w:rsidRDefault="00B85EF3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</w:p>
    <w:p w14:paraId="4B35EDAF" w14:textId="5088D428" w:rsidR="00D422F0" w:rsidRDefault="00D422F0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  <w:r w:rsidRPr="005B0262">
        <w:rPr>
          <w:rFonts w:asciiTheme="minorHAnsi" w:eastAsia="Arial" w:hAnsiTheme="minorHAnsi" w:cstheme="minorHAnsi"/>
          <w:color w:val="auto"/>
        </w:rPr>
        <w:t>§</w:t>
      </w:r>
      <w:r w:rsidR="006A5F12" w:rsidRPr="005B0262">
        <w:rPr>
          <w:rFonts w:asciiTheme="minorHAnsi" w:eastAsia="Arial" w:hAnsiTheme="minorHAnsi" w:cstheme="minorHAnsi"/>
          <w:color w:val="auto"/>
        </w:rPr>
        <w:t xml:space="preserve"> </w:t>
      </w:r>
      <w:r w:rsidRPr="005B0262">
        <w:rPr>
          <w:rFonts w:asciiTheme="minorHAnsi" w:eastAsia="Arial" w:hAnsiTheme="minorHAnsi" w:cstheme="minorHAnsi"/>
          <w:color w:val="auto"/>
        </w:rPr>
        <w:t>1</w:t>
      </w:r>
      <w:r w:rsidR="000375DA">
        <w:rPr>
          <w:rFonts w:asciiTheme="minorHAnsi" w:eastAsia="Arial" w:hAnsiTheme="minorHAnsi" w:cstheme="minorHAnsi"/>
          <w:color w:val="auto"/>
        </w:rPr>
        <w:t>2</w:t>
      </w:r>
    </w:p>
    <w:p w14:paraId="7981464E" w14:textId="301257E3" w:rsidR="000375DA" w:rsidRPr="000375DA" w:rsidRDefault="000375DA" w:rsidP="000375DA">
      <w:pPr>
        <w:jc w:val="center"/>
        <w:rPr>
          <w:rFonts w:asciiTheme="minorHAnsi" w:hAnsiTheme="minorHAnsi" w:cstheme="minorHAnsi"/>
          <w:b/>
        </w:rPr>
      </w:pPr>
      <w:r w:rsidRPr="000375DA">
        <w:rPr>
          <w:rFonts w:asciiTheme="minorHAnsi" w:hAnsiTheme="minorHAnsi" w:cstheme="minorHAnsi"/>
          <w:b/>
        </w:rPr>
        <w:t>Dane osobowe</w:t>
      </w:r>
    </w:p>
    <w:p w14:paraId="6EEC4211" w14:textId="77777777" w:rsidR="00483943" w:rsidRPr="005B0262" w:rsidRDefault="00D422F0" w:rsidP="00B85EF3">
      <w:pPr>
        <w:pStyle w:val="Akapitzlist"/>
        <w:numPr>
          <w:ilvl w:val="0"/>
          <w:numId w:val="31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</w:t>
      </w:r>
      <w:r w:rsidR="00483943" w:rsidRPr="005B0262">
        <w:rPr>
          <w:rFonts w:asciiTheme="minorHAnsi" w:hAnsiTheme="minorHAnsi" w:cstheme="minorHAnsi"/>
          <w:color w:val="auto"/>
        </w:rPr>
        <w:t>/46/WE (dalej „RODO”).</w:t>
      </w:r>
    </w:p>
    <w:p w14:paraId="78AF6ACD" w14:textId="77777777" w:rsidR="00483943" w:rsidRPr="005B0262" w:rsidRDefault="00D422F0" w:rsidP="00B85EF3">
      <w:pPr>
        <w:pStyle w:val="Akapitzlist"/>
        <w:numPr>
          <w:ilvl w:val="0"/>
          <w:numId w:val="31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Administratorem danych osobowych po stronie Zleceniodawcy jest Generalny Dyrektor Dróg Krajowych i Autostrad. Administratorem danych osobowych po stronie Zleceniobiorcy jest …………………………………</w:t>
      </w:r>
    </w:p>
    <w:p w14:paraId="7CA13893" w14:textId="77777777" w:rsidR="00483943" w:rsidRPr="005B0262" w:rsidRDefault="00D422F0" w:rsidP="00B85EF3">
      <w:pPr>
        <w:pStyle w:val="Akapitzlist"/>
        <w:numPr>
          <w:ilvl w:val="0"/>
          <w:numId w:val="31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Zleceniobiorca zobowiązuje się poinformować wszystkie osoby fizyczne związane z realizacją niniejszej umowy (w tym osoby fizyczne prowadzące działalność gospodarczą), których dane osobowe w jakiejkolwiek formie będą udostępnione</w:t>
      </w:r>
      <w:r w:rsidRPr="005B0262">
        <w:rPr>
          <w:rFonts w:asciiTheme="minorHAnsi" w:eastAsia="Times New Roman" w:hAnsiTheme="minorHAnsi" w:cstheme="minorHAnsi"/>
          <w:color w:val="auto"/>
        </w:rPr>
        <w:t xml:space="preserve"> </w:t>
      </w:r>
      <w:r w:rsidRPr="005B0262">
        <w:rPr>
          <w:rFonts w:asciiTheme="minorHAnsi" w:hAnsiTheme="minorHAnsi" w:cstheme="minorHAnsi"/>
          <w:color w:val="auto"/>
        </w:rPr>
        <w:t>przez Zleceniobiorcę Zleceniodawcy o fakcie rozpoczęcia przetwarzania tych danych osobowych przez Zleceniodawcę.</w:t>
      </w:r>
    </w:p>
    <w:p w14:paraId="3BBCB0F4" w14:textId="77777777" w:rsidR="000375DA" w:rsidRDefault="00D422F0" w:rsidP="00B85EF3">
      <w:pPr>
        <w:pStyle w:val="Akapitzlist"/>
        <w:numPr>
          <w:ilvl w:val="0"/>
          <w:numId w:val="31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Obowiązek, o którym mowa w ust. 3, zostanie wykonany poprzez przekazanie osobom, których dane osobowe przetwarza Zleceniodawca aktualnej klauzuli informacyjnej dostępne</w:t>
      </w:r>
      <w:r w:rsidR="000375DA">
        <w:rPr>
          <w:rFonts w:asciiTheme="minorHAnsi" w:hAnsiTheme="minorHAnsi" w:cstheme="minorHAnsi"/>
          <w:color w:val="auto"/>
        </w:rPr>
        <w:t>j na stronie internetowej</w:t>
      </w:r>
    </w:p>
    <w:p w14:paraId="24990F71" w14:textId="77777777" w:rsidR="000375DA" w:rsidRDefault="0085011C" w:rsidP="000375DA">
      <w:pPr>
        <w:pStyle w:val="Akapitzlist"/>
        <w:spacing w:after="0" w:line="240" w:lineRule="auto"/>
        <w:ind w:left="284" w:right="0" w:firstLine="0"/>
        <w:rPr>
          <w:rFonts w:asciiTheme="minorHAnsi" w:hAnsiTheme="minorHAnsi" w:cstheme="minorHAnsi"/>
          <w:color w:val="auto"/>
        </w:rPr>
      </w:pPr>
      <w:hyperlink r:id="rId9" w:history="1">
        <w:r w:rsidR="00D422F0" w:rsidRPr="005B0262">
          <w:rPr>
            <w:rStyle w:val="Hipercze"/>
            <w:rFonts w:asciiTheme="minorHAnsi" w:hAnsiTheme="minorHAnsi" w:cstheme="minorHAnsi"/>
            <w:color w:val="auto"/>
          </w:rPr>
          <w:t>https://www.gov.pl/web/gddkia/przetwarzanie-danych-osobowych-pracownikow</w:t>
        </w:r>
      </w:hyperlink>
      <w:hyperlink r:id="rId10" w:history="1">
        <w:r w:rsidR="00D422F0" w:rsidRPr="005B0262">
          <w:rPr>
            <w:rStyle w:val="Hipercze"/>
            <w:rFonts w:asciiTheme="minorHAnsi" w:hAnsiTheme="minorHAnsi" w:cstheme="minorHAnsi"/>
            <w:color w:val="auto"/>
          </w:rPr>
          <w:t>wykonawcow-i-podwykonawcow</w:t>
        </w:r>
      </w:hyperlink>
      <w:hyperlink r:id="rId11" w:history="1">
        <w:r w:rsidR="00D422F0" w:rsidRPr="005B0262">
          <w:rPr>
            <w:rStyle w:val="Hipercze"/>
            <w:rFonts w:asciiTheme="minorHAnsi" w:hAnsiTheme="minorHAnsi" w:cstheme="minorHAnsi"/>
            <w:color w:val="auto"/>
            <w:u w:val="none"/>
          </w:rPr>
          <w:t>,</w:t>
        </w:r>
      </w:hyperlink>
    </w:p>
    <w:p w14:paraId="50045437" w14:textId="478A6D8A" w:rsidR="00483943" w:rsidRPr="005B0262" w:rsidRDefault="00D422F0" w:rsidP="000375DA">
      <w:pPr>
        <w:pStyle w:val="Akapitzlist"/>
        <w:spacing w:after="0" w:line="240" w:lineRule="auto"/>
        <w:ind w:left="284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oraz przeprowadzenie wszelkich innych czynności niezbędnych do wykonania w imieniu Zleceniodawcy obowiązku informacyjnego określonego w RODO wobec tych osób. Zmiana przez Zleceniodawcę treści klauzuli informacyjnej dostępnej na ww. stronie internetowej nie wymaga zmiany Umowy.</w:t>
      </w:r>
    </w:p>
    <w:p w14:paraId="511FA2B6" w14:textId="77777777" w:rsidR="00D422F0" w:rsidRPr="005B0262" w:rsidRDefault="00D422F0" w:rsidP="00B85EF3">
      <w:pPr>
        <w:pStyle w:val="Akapitzlist"/>
        <w:numPr>
          <w:ilvl w:val="0"/>
          <w:numId w:val="31"/>
        </w:numPr>
        <w:spacing w:after="0" w:line="240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lastRenderedPageBreak/>
        <w:t>Zleceniobiorca ponosi wobec Zleceniodawcy pełną odpowiedzialność z tytułu niewykonania lub nienależytego wykonania obowiązków wskazanych powyżej.</w:t>
      </w:r>
    </w:p>
    <w:p w14:paraId="390EE65B" w14:textId="77777777" w:rsidR="00B85EF3" w:rsidRDefault="00B85EF3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</w:p>
    <w:p w14:paraId="24DD871F" w14:textId="77777777" w:rsidR="000375DA" w:rsidRPr="000375DA" w:rsidRDefault="000375DA" w:rsidP="000375DA">
      <w:pPr>
        <w:pStyle w:val="Nagwek1"/>
        <w:spacing w:after="0" w:line="240" w:lineRule="auto"/>
        <w:ind w:left="284" w:hanging="284"/>
        <w:rPr>
          <w:rFonts w:asciiTheme="minorHAnsi" w:eastAsia="Arial" w:hAnsiTheme="minorHAnsi" w:cstheme="minorHAnsi"/>
          <w:color w:val="auto"/>
        </w:rPr>
      </w:pPr>
      <w:r w:rsidRPr="000375DA">
        <w:rPr>
          <w:rFonts w:asciiTheme="minorHAnsi" w:eastAsia="Arial" w:hAnsiTheme="minorHAnsi" w:cstheme="minorHAnsi"/>
          <w:color w:val="auto"/>
        </w:rPr>
        <w:t>§ 13</w:t>
      </w:r>
    </w:p>
    <w:p w14:paraId="5A892BCD" w14:textId="77777777" w:rsidR="000375DA" w:rsidRDefault="000375DA" w:rsidP="000375DA">
      <w:pPr>
        <w:pStyle w:val="Nagwek1"/>
        <w:spacing w:after="0" w:line="240" w:lineRule="auto"/>
        <w:ind w:left="284" w:hanging="284"/>
        <w:rPr>
          <w:rFonts w:asciiTheme="minorHAnsi" w:eastAsia="Arial" w:hAnsiTheme="minorHAnsi" w:cstheme="minorHAnsi"/>
          <w:color w:val="auto"/>
        </w:rPr>
      </w:pPr>
      <w:r w:rsidRPr="000375DA">
        <w:rPr>
          <w:rFonts w:asciiTheme="minorHAnsi" w:eastAsia="Arial" w:hAnsiTheme="minorHAnsi" w:cstheme="minorHAnsi"/>
          <w:color w:val="auto"/>
        </w:rPr>
        <w:t>Cesja wierzytelności</w:t>
      </w:r>
    </w:p>
    <w:p w14:paraId="3E2B1849" w14:textId="5D9DB3CA" w:rsidR="000375DA" w:rsidRPr="000375DA" w:rsidRDefault="000375DA" w:rsidP="000375DA">
      <w:pPr>
        <w:pStyle w:val="Nagwek1"/>
        <w:spacing w:after="0" w:line="240" w:lineRule="auto"/>
        <w:ind w:left="0" w:firstLine="0"/>
        <w:jc w:val="both"/>
        <w:rPr>
          <w:rFonts w:asciiTheme="minorHAnsi" w:eastAsia="Arial" w:hAnsiTheme="minorHAnsi" w:cstheme="minorHAnsi"/>
          <w:color w:val="auto"/>
        </w:rPr>
      </w:pPr>
      <w:r w:rsidRPr="000375DA">
        <w:rPr>
          <w:rFonts w:asciiTheme="minorHAnsi" w:eastAsia="Arial" w:hAnsiTheme="minorHAnsi" w:cstheme="minorHAnsi"/>
          <w:b w:val="0"/>
          <w:color w:val="auto"/>
        </w:rPr>
        <w:t>Zakazuje się cesji wierzytelności wynikającej z niniejszej Umowy be</w:t>
      </w:r>
      <w:r>
        <w:rPr>
          <w:rFonts w:asciiTheme="minorHAnsi" w:eastAsia="Arial" w:hAnsiTheme="minorHAnsi" w:cstheme="minorHAnsi"/>
          <w:b w:val="0"/>
          <w:color w:val="auto"/>
        </w:rPr>
        <w:t xml:space="preserve">z zgody Zamawiającego wyrażonej </w:t>
      </w:r>
      <w:r w:rsidRPr="000375DA">
        <w:rPr>
          <w:rFonts w:asciiTheme="minorHAnsi" w:eastAsia="Arial" w:hAnsiTheme="minorHAnsi" w:cstheme="minorHAnsi"/>
          <w:b w:val="0"/>
          <w:color w:val="auto"/>
        </w:rPr>
        <w:t>na piśmie pod rygorem nieważności.</w:t>
      </w:r>
    </w:p>
    <w:p w14:paraId="5C98A77E" w14:textId="77777777" w:rsidR="000375DA" w:rsidRDefault="000375DA" w:rsidP="000375DA">
      <w:pPr>
        <w:pStyle w:val="Nagwek1"/>
        <w:spacing w:after="0" w:line="240" w:lineRule="auto"/>
        <w:ind w:left="0" w:firstLine="0"/>
        <w:jc w:val="both"/>
        <w:rPr>
          <w:rFonts w:asciiTheme="minorHAnsi" w:eastAsia="Arial" w:hAnsiTheme="minorHAnsi" w:cstheme="minorHAnsi"/>
          <w:color w:val="auto"/>
        </w:rPr>
      </w:pPr>
    </w:p>
    <w:p w14:paraId="09C60306" w14:textId="77777777" w:rsidR="000375DA" w:rsidRDefault="000375DA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</w:p>
    <w:p w14:paraId="45B20D10" w14:textId="203E1C07" w:rsidR="00D422F0" w:rsidRPr="005B0262" w:rsidRDefault="00090AD8" w:rsidP="002A4A40">
      <w:pPr>
        <w:pStyle w:val="Nagwek1"/>
        <w:spacing w:after="0" w:line="240" w:lineRule="auto"/>
        <w:ind w:left="0" w:firstLine="0"/>
        <w:rPr>
          <w:rFonts w:asciiTheme="minorHAnsi" w:eastAsia="Arial" w:hAnsiTheme="minorHAnsi" w:cstheme="minorHAnsi"/>
          <w:color w:val="auto"/>
        </w:rPr>
      </w:pPr>
      <w:r w:rsidRPr="005B0262">
        <w:rPr>
          <w:rFonts w:asciiTheme="minorHAnsi" w:eastAsia="Arial" w:hAnsiTheme="minorHAnsi" w:cstheme="minorHAnsi"/>
          <w:color w:val="auto"/>
        </w:rPr>
        <w:t>§ 1</w:t>
      </w:r>
      <w:r w:rsidR="000375DA">
        <w:rPr>
          <w:rFonts w:asciiTheme="minorHAnsi" w:eastAsia="Arial" w:hAnsiTheme="minorHAnsi" w:cstheme="minorHAnsi"/>
          <w:color w:val="auto"/>
        </w:rPr>
        <w:t>4</w:t>
      </w:r>
    </w:p>
    <w:p w14:paraId="5AABFCB2" w14:textId="77777777" w:rsidR="002A4A40" w:rsidRPr="005B0262" w:rsidRDefault="002A4A40" w:rsidP="002A4A40">
      <w:pPr>
        <w:widowControl w:val="0"/>
        <w:autoSpaceDE w:val="0"/>
        <w:autoSpaceDN w:val="0"/>
        <w:adjustRightInd w:val="0"/>
        <w:spacing w:line="240" w:lineRule="auto"/>
        <w:ind w:left="2832" w:right="0" w:firstLine="708"/>
        <w:rPr>
          <w:rFonts w:asciiTheme="minorHAnsi" w:eastAsia="Times New Roman" w:hAnsiTheme="minorHAnsi" w:cstheme="minorHAnsi"/>
          <w:b/>
        </w:rPr>
      </w:pPr>
      <w:r w:rsidRPr="005B0262">
        <w:rPr>
          <w:rFonts w:asciiTheme="minorHAnsi" w:eastAsia="Times New Roman" w:hAnsiTheme="minorHAnsi" w:cstheme="minorHAnsi"/>
          <w:b/>
        </w:rPr>
        <w:t>Postanowienia końcowe</w:t>
      </w:r>
    </w:p>
    <w:p w14:paraId="130A295C" w14:textId="77777777" w:rsidR="00FD27A3" w:rsidRPr="005B0262" w:rsidRDefault="00FD27A3" w:rsidP="00B85EF3">
      <w:pPr>
        <w:pStyle w:val="Akapitzlist"/>
        <w:widowControl w:val="0"/>
        <w:numPr>
          <w:ilvl w:val="0"/>
          <w:numId w:val="35"/>
        </w:numPr>
        <w:tabs>
          <w:tab w:val="left" w:pos="1418"/>
        </w:tabs>
        <w:suppressAutoHyphens/>
        <w:spacing w:before="120" w:line="240" w:lineRule="auto"/>
        <w:ind w:left="284" w:right="0" w:hanging="284"/>
        <w:contextualSpacing w:val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Wszelkie spory mogące wynikać w związku z wykonaniem niniejszej umowy, będą rozstrzygane przez właściwy rzeczowo sąd powszechny w Katowicach.</w:t>
      </w:r>
    </w:p>
    <w:p w14:paraId="07E16918" w14:textId="77777777" w:rsidR="00FD27A3" w:rsidRPr="005B0262" w:rsidRDefault="00FD27A3" w:rsidP="00B85EF3">
      <w:pPr>
        <w:pStyle w:val="Akapitzlist"/>
        <w:widowControl w:val="0"/>
        <w:numPr>
          <w:ilvl w:val="0"/>
          <w:numId w:val="35"/>
        </w:numPr>
        <w:suppressAutoHyphens/>
        <w:spacing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W sprawach które nie zostały uregulowane niniejszą Umową mają zastosowanie przepisy powszechnie obowiązujące, a w szczególności Kodeks cywilny.</w:t>
      </w:r>
    </w:p>
    <w:p w14:paraId="6D8979CF" w14:textId="77777777" w:rsidR="00FD27A3" w:rsidRPr="005B0262" w:rsidRDefault="00FD27A3" w:rsidP="00B85EF3">
      <w:pPr>
        <w:pStyle w:val="Akapitzlist"/>
        <w:widowControl w:val="0"/>
        <w:numPr>
          <w:ilvl w:val="0"/>
          <w:numId w:val="35"/>
        </w:numPr>
        <w:suppressAutoHyphens/>
        <w:spacing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 </w:t>
      </w:r>
    </w:p>
    <w:p w14:paraId="4E12EDF7" w14:textId="77777777" w:rsidR="00FD27A3" w:rsidRPr="005B0262" w:rsidRDefault="00FD27A3" w:rsidP="00B85EF3">
      <w:pPr>
        <w:pStyle w:val="Akapitzlist"/>
        <w:widowControl w:val="0"/>
        <w:numPr>
          <w:ilvl w:val="0"/>
          <w:numId w:val="35"/>
        </w:numPr>
        <w:suppressAutoHyphens/>
        <w:spacing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 xml:space="preserve">Datą zawarcia Umowy jest dzień jej podpisania przez ostatnią ze Stron. </w:t>
      </w:r>
    </w:p>
    <w:p w14:paraId="473FE8A2" w14:textId="77777777" w:rsidR="00FD27A3" w:rsidRPr="005B0262" w:rsidRDefault="00FD27A3" w:rsidP="00B85EF3">
      <w:pPr>
        <w:pStyle w:val="Akapitzlist"/>
        <w:widowControl w:val="0"/>
        <w:numPr>
          <w:ilvl w:val="0"/>
          <w:numId w:val="35"/>
        </w:numPr>
        <w:suppressAutoHyphens/>
        <w:spacing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79CC68C3" w14:textId="77777777" w:rsidR="00FD27A3" w:rsidRPr="005B0262" w:rsidRDefault="00FD27A3" w:rsidP="00B85EF3">
      <w:pPr>
        <w:pStyle w:val="Akapitzlist"/>
        <w:widowControl w:val="0"/>
        <w:numPr>
          <w:ilvl w:val="0"/>
          <w:numId w:val="35"/>
        </w:numPr>
        <w:suppressAutoHyphens/>
        <w:spacing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color w:val="auto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31DBFFD8" w14:textId="77777777" w:rsidR="00D422F0" w:rsidRPr="005B0262" w:rsidRDefault="00D422F0" w:rsidP="00EA2069">
      <w:pPr>
        <w:pStyle w:val="Nagwek1"/>
        <w:spacing w:after="0" w:line="240" w:lineRule="auto"/>
        <w:ind w:left="0" w:firstLine="0"/>
        <w:jc w:val="both"/>
        <w:rPr>
          <w:rFonts w:asciiTheme="minorHAnsi" w:eastAsia="Arial" w:hAnsiTheme="minorHAnsi" w:cstheme="minorHAnsi"/>
          <w:color w:val="auto"/>
        </w:rPr>
      </w:pPr>
    </w:p>
    <w:p w14:paraId="5FF2D6CF" w14:textId="77777777" w:rsidR="003866CA" w:rsidRPr="005B0262" w:rsidRDefault="003866CA" w:rsidP="002A4A40">
      <w:pPr>
        <w:spacing w:after="0" w:line="240" w:lineRule="auto"/>
        <w:ind w:left="0" w:right="0"/>
        <w:rPr>
          <w:rFonts w:asciiTheme="minorHAnsi" w:hAnsiTheme="minorHAnsi" w:cstheme="minorHAnsi"/>
          <w:color w:val="auto"/>
        </w:rPr>
      </w:pPr>
    </w:p>
    <w:p w14:paraId="0227BF22" w14:textId="77777777" w:rsidR="00D422F0" w:rsidRPr="005B0262" w:rsidRDefault="00D422F0" w:rsidP="002A4A40">
      <w:pPr>
        <w:tabs>
          <w:tab w:val="center" w:pos="7067"/>
        </w:tabs>
        <w:spacing w:after="0" w:line="240" w:lineRule="auto"/>
        <w:ind w:left="0" w:right="0" w:firstLine="0"/>
        <w:rPr>
          <w:rFonts w:asciiTheme="minorHAnsi" w:hAnsiTheme="minorHAnsi" w:cstheme="minorHAnsi"/>
          <w:color w:val="auto"/>
        </w:rPr>
      </w:pPr>
      <w:r w:rsidRPr="005B0262">
        <w:rPr>
          <w:rFonts w:asciiTheme="minorHAnsi" w:hAnsiTheme="minorHAnsi" w:cstheme="minorHAnsi"/>
          <w:b/>
          <w:color w:val="auto"/>
        </w:rPr>
        <w:t>ZLECENIODAWCA</w:t>
      </w:r>
      <w:r w:rsidRPr="005B0262">
        <w:rPr>
          <w:rFonts w:asciiTheme="minorHAnsi" w:hAnsiTheme="minorHAnsi" w:cstheme="minorHAnsi"/>
          <w:b/>
          <w:color w:val="auto"/>
        </w:rPr>
        <w:tab/>
        <w:t>ZLECENIOBIORCA</w:t>
      </w:r>
    </w:p>
    <w:p w14:paraId="49DC3F76" w14:textId="13AE4567" w:rsidR="00917522" w:rsidRDefault="00917522" w:rsidP="002A4A40">
      <w:pPr>
        <w:spacing w:after="0" w:line="240" w:lineRule="auto"/>
        <w:ind w:left="0" w:right="0"/>
        <w:rPr>
          <w:rFonts w:asciiTheme="minorHAnsi" w:hAnsiTheme="minorHAnsi" w:cstheme="minorHAnsi"/>
          <w:color w:val="auto"/>
        </w:rPr>
      </w:pPr>
    </w:p>
    <w:p w14:paraId="0AA3E270" w14:textId="77777777" w:rsidR="0056505E" w:rsidRDefault="0056505E" w:rsidP="002A4A40">
      <w:pPr>
        <w:spacing w:after="0" w:line="240" w:lineRule="auto"/>
        <w:ind w:left="0" w:right="0"/>
        <w:rPr>
          <w:rFonts w:asciiTheme="minorHAnsi" w:hAnsiTheme="minorHAnsi" w:cstheme="minorHAnsi"/>
          <w:color w:val="auto"/>
        </w:rPr>
      </w:pPr>
    </w:p>
    <w:p w14:paraId="5AD08DEC" w14:textId="77777777" w:rsidR="0056505E" w:rsidRDefault="0056505E" w:rsidP="002A4A40">
      <w:pPr>
        <w:spacing w:after="0" w:line="240" w:lineRule="auto"/>
        <w:ind w:left="0" w:right="0"/>
        <w:rPr>
          <w:rFonts w:asciiTheme="minorHAnsi" w:hAnsiTheme="minorHAnsi" w:cstheme="minorHAnsi"/>
          <w:color w:val="auto"/>
        </w:rPr>
      </w:pPr>
    </w:p>
    <w:p w14:paraId="7EFB0751" w14:textId="77777777" w:rsidR="0056505E" w:rsidRDefault="0056505E" w:rsidP="002A4A40">
      <w:pPr>
        <w:spacing w:after="0" w:line="240" w:lineRule="auto"/>
        <w:ind w:left="0" w:right="0"/>
        <w:rPr>
          <w:rFonts w:asciiTheme="minorHAnsi" w:hAnsiTheme="minorHAnsi" w:cstheme="minorHAnsi"/>
          <w:color w:val="auto"/>
        </w:rPr>
      </w:pPr>
    </w:p>
    <w:p w14:paraId="1FA92C7A" w14:textId="512E7994" w:rsidR="0056505E" w:rsidRDefault="0056505E" w:rsidP="002A4A40">
      <w:pPr>
        <w:spacing w:after="0" w:line="240" w:lineRule="auto"/>
        <w:ind w:left="0" w:righ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Sprawdzono pod względem formalno-prawnym.</w:t>
      </w:r>
    </w:p>
    <w:p w14:paraId="475C9FCF" w14:textId="6B877496" w:rsidR="0056505E" w:rsidRPr="005B0262" w:rsidRDefault="003D01AB" w:rsidP="002A4A40">
      <w:pPr>
        <w:spacing w:after="0" w:line="240" w:lineRule="auto"/>
        <w:ind w:left="0" w:righ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Radca prawny Jarosław Frey</w:t>
      </w:r>
    </w:p>
    <w:sectPr w:rsidR="0056505E" w:rsidRPr="005B0262" w:rsidSect="00712F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55" w:right="1418" w:bottom="142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5B304" w14:textId="77777777" w:rsidR="002024DB" w:rsidRDefault="002024DB" w:rsidP="00EB1C14">
      <w:pPr>
        <w:spacing w:after="0" w:line="240" w:lineRule="auto"/>
      </w:pPr>
      <w:r>
        <w:separator/>
      </w:r>
    </w:p>
  </w:endnote>
  <w:endnote w:type="continuationSeparator" w:id="0">
    <w:p w14:paraId="6C948FA4" w14:textId="77777777" w:rsidR="002024DB" w:rsidRDefault="002024DB" w:rsidP="00EB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7B8DE" w14:textId="77777777" w:rsidR="00EB1C14" w:rsidRDefault="00EB1C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444667810"/>
      <w:docPartObj>
        <w:docPartGallery w:val="Page Numbers (Bottom of Page)"/>
        <w:docPartUnique/>
      </w:docPartObj>
    </w:sdtPr>
    <w:sdtEndPr/>
    <w:sdtContent>
      <w:p w14:paraId="113A849A" w14:textId="46650552" w:rsidR="00EB1C14" w:rsidRDefault="00EB1C1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85011C" w:rsidRPr="0085011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CFDCC6F" w14:textId="77777777" w:rsidR="00EB1C14" w:rsidRDefault="00EB1C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1BEA1" w14:textId="77777777" w:rsidR="00EB1C14" w:rsidRDefault="00EB1C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37F43" w14:textId="77777777" w:rsidR="002024DB" w:rsidRDefault="002024DB" w:rsidP="00EB1C14">
      <w:pPr>
        <w:spacing w:after="0" w:line="240" w:lineRule="auto"/>
      </w:pPr>
      <w:r>
        <w:separator/>
      </w:r>
    </w:p>
  </w:footnote>
  <w:footnote w:type="continuationSeparator" w:id="0">
    <w:p w14:paraId="2E1C6693" w14:textId="77777777" w:rsidR="002024DB" w:rsidRDefault="002024DB" w:rsidP="00EB1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1A7FE" w14:textId="77777777" w:rsidR="00EB1C14" w:rsidRDefault="00EB1C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0C25C" w14:textId="77777777" w:rsidR="00EB1C14" w:rsidRDefault="00EB1C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55DB" w14:textId="77777777" w:rsidR="00EB1C14" w:rsidRDefault="00EB1C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28A9"/>
    <w:multiLevelType w:val="hybridMultilevel"/>
    <w:tmpl w:val="949005B4"/>
    <w:lvl w:ilvl="0" w:tplc="6450D8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8906DE"/>
    <w:multiLevelType w:val="hybridMultilevel"/>
    <w:tmpl w:val="51C8FFC2"/>
    <w:lvl w:ilvl="0" w:tplc="99D03C4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F4A25"/>
    <w:multiLevelType w:val="hybridMultilevel"/>
    <w:tmpl w:val="0F98A86C"/>
    <w:lvl w:ilvl="0" w:tplc="BB7ADA5C">
      <w:start w:val="1"/>
      <w:numFmt w:val="decimal"/>
      <w:lvlText w:val="%1."/>
      <w:lvlJc w:val="left"/>
      <w:pPr>
        <w:ind w:left="42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CC56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EE29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5430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64D7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5E9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1A7A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4B3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6060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C40D34"/>
    <w:multiLevelType w:val="hybridMultilevel"/>
    <w:tmpl w:val="509CFF14"/>
    <w:lvl w:ilvl="0" w:tplc="04150011">
      <w:start w:val="1"/>
      <w:numFmt w:val="decimal"/>
      <w:lvlText w:val="%1)"/>
      <w:lvlJc w:val="left"/>
      <w:pPr>
        <w:ind w:left="426"/>
      </w:pPr>
      <w:rPr>
        <w:rFonts w:hint="default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8E98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2295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AA55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C0BE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8853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27A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8A2D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7660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B069B9"/>
    <w:multiLevelType w:val="hybridMultilevel"/>
    <w:tmpl w:val="218EB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47DB4"/>
    <w:multiLevelType w:val="hybridMultilevel"/>
    <w:tmpl w:val="87D4349E"/>
    <w:lvl w:ilvl="0" w:tplc="0415000F">
      <w:start w:val="1"/>
      <w:numFmt w:val="decimal"/>
      <w:lvlText w:val="%1."/>
      <w:lvlJc w:val="left"/>
      <w:pPr>
        <w:ind w:left="1157" w:hanging="360"/>
      </w:pPr>
    </w:lvl>
    <w:lvl w:ilvl="1" w:tplc="04150019" w:tentative="1">
      <w:start w:val="1"/>
      <w:numFmt w:val="lowerLetter"/>
      <w:lvlText w:val="%2."/>
      <w:lvlJc w:val="left"/>
      <w:pPr>
        <w:ind w:left="1877" w:hanging="360"/>
      </w:pPr>
    </w:lvl>
    <w:lvl w:ilvl="2" w:tplc="0415001B" w:tentative="1">
      <w:start w:val="1"/>
      <w:numFmt w:val="lowerRoman"/>
      <w:lvlText w:val="%3."/>
      <w:lvlJc w:val="right"/>
      <w:pPr>
        <w:ind w:left="2597" w:hanging="180"/>
      </w:pPr>
    </w:lvl>
    <w:lvl w:ilvl="3" w:tplc="0415000F" w:tentative="1">
      <w:start w:val="1"/>
      <w:numFmt w:val="decimal"/>
      <w:lvlText w:val="%4."/>
      <w:lvlJc w:val="left"/>
      <w:pPr>
        <w:ind w:left="3317" w:hanging="360"/>
      </w:pPr>
    </w:lvl>
    <w:lvl w:ilvl="4" w:tplc="04150019" w:tentative="1">
      <w:start w:val="1"/>
      <w:numFmt w:val="lowerLetter"/>
      <w:lvlText w:val="%5."/>
      <w:lvlJc w:val="left"/>
      <w:pPr>
        <w:ind w:left="4037" w:hanging="360"/>
      </w:pPr>
    </w:lvl>
    <w:lvl w:ilvl="5" w:tplc="0415001B" w:tentative="1">
      <w:start w:val="1"/>
      <w:numFmt w:val="lowerRoman"/>
      <w:lvlText w:val="%6."/>
      <w:lvlJc w:val="right"/>
      <w:pPr>
        <w:ind w:left="4757" w:hanging="180"/>
      </w:pPr>
    </w:lvl>
    <w:lvl w:ilvl="6" w:tplc="0415000F" w:tentative="1">
      <w:start w:val="1"/>
      <w:numFmt w:val="decimal"/>
      <w:lvlText w:val="%7."/>
      <w:lvlJc w:val="left"/>
      <w:pPr>
        <w:ind w:left="5477" w:hanging="360"/>
      </w:pPr>
    </w:lvl>
    <w:lvl w:ilvl="7" w:tplc="04150019" w:tentative="1">
      <w:start w:val="1"/>
      <w:numFmt w:val="lowerLetter"/>
      <w:lvlText w:val="%8."/>
      <w:lvlJc w:val="left"/>
      <w:pPr>
        <w:ind w:left="6197" w:hanging="360"/>
      </w:pPr>
    </w:lvl>
    <w:lvl w:ilvl="8" w:tplc="0415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6" w15:restartNumberingAfterBreak="0">
    <w:nsid w:val="17EE414D"/>
    <w:multiLevelType w:val="hybridMultilevel"/>
    <w:tmpl w:val="5BA4F5E2"/>
    <w:lvl w:ilvl="0" w:tplc="70EC92C6">
      <w:start w:val="1"/>
      <w:numFmt w:val="decimal"/>
      <w:lvlText w:val="%1."/>
      <w:lvlJc w:val="left"/>
      <w:pPr>
        <w:ind w:left="426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320DA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7A2BD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C4169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1C2AC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36836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E82A0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CA22F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DAFC9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D22558"/>
    <w:multiLevelType w:val="multilevel"/>
    <w:tmpl w:val="672428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1F26306D"/>
    <w:multiLevelType w:val="hybridMultilevel"/>
    <w:tmpl w:val="2D403A20"/>
    <w:lvl w:ilvl="0" w:tplc="6B60A99C">
      <w:start w:val="1"/>
      <w:numFmt w:val="decimal"/>
      <w:lvlText w:val="%1."/>
      <w:lvlJc w:val="left"/>
      <w:pPr>
        <w:ind w:left="42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8E98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2295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AA55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C0BE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8853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27A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8A2D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7660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7565E6"/>
    <w:multiLevelType w:val="multilevel"/>
    <w:tmpl w:val="672428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25E1715F"/>
    <w:multiLevelType w:val="hybridMultilevel"/>
    <w:tmpl w:val="68B8E046"/>
    <w:lvl w:ilvl="0" w:tplc="5A828A6E">
      <w:start w:val="1"/>
      <w:numFmt w:val="decimal"/>
      <w:lvlText w:val="%1."/>
      <w:lvlJc w:val="left"/>
      <w:pPr>
        <w:ind w:left="426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C324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8C9B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9AFA8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60A1D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59B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F232B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42FA5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B6F5A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EA6EE6"/>
    <w:multiLevelType w:val="hybridMultilevel"/>
    <w:tmpl w:val="75C8043A"/>
    <w:lvl w:ilvl="0" w:tplc="62E2F93A">
      <w:start w:val="1"/>
      <w:numFmt w:val="decimal"/>
      <w:lvlText w:val="%1."/>
      <w:lvlJc w:val="left"/>
      <w:pPr>
        <w:ind w:left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5421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28D12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80998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181FA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1A0F8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42A92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F89D2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B4B26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727FA6"/>
    <w:multiLevelType w:val="hybridMultilevel"/>
    <w:tmpl w:val="D230FF7C"/>
    <w:lvl w:ilvl="0" w:tplc="6450D8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82223"/>
    <w:multiLevelType w:val="multilevel"/>
    <w:tmpl w:val="0C267D60"/>
    <w:lvl w:ilvl="0">
      <w:start w:val="1"/>
      <w:numFmt w:val="decimal"/>
      <w:lvlText w:val="%1."/>
      <w:legacy w:legacy="1" w:legacySpace="0" w:legacyIndent="389"/>
      <w:lvlJc w:val="left"/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5F114A3"/>
    <w:multiLevelType w:val="hybridMultilevel"/>
    <w:tmpl w:val="AD9CB83A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229630A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33811"/>
    <w:multiLevelType w:val="hybridMultilevel"/>
    <w:tmpl w:val="60D65536"/>
    <w:lvl w:ilvl="0" w:tplc="54603792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627E0"/>
    <w:multiLevelType w:val="hybridMultilevel"/>
    <w:tmpl w:val="E9482EA8"/>
    <w:lvl w:ilvl="0" w:tplc="69EA997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FE14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365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9C0A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6AF7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9E9D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9E2F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1E3C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382B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F56A48"/>
    <w:multiLevelType w:val="hybridMultilevel"/>
    <w:tmpl w:val="2B1C2E10"/>
    <w:lvl w:ilvl="0" w:tplc="8FBA6AE8">
      <w:start w:val="4"/>
      <w:numFmt w:val="decimal"/>
      <w:lvlText w:val="%1."/>
      <w:lvlJc w:val="left"/>
      <w:pPr>
        <w:ind w:left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14D88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EEED3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B4712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6A1F8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34B52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CCA89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0C00B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9805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5605BF"/>
    <w:multiLevelType w:val="hybridMultilevel"/>
    <w:tmpl w:val="44D87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82EA5"/>
    <w:multiLevelType w:val="hybridMultilevel"/>
    <w:tmpl w:val="218EB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9178A"/>
    <w:multiLevelType w:val="hybridMultilevel"/>
    <w:tmpl w:val="D902A7C4"/>
    <w:lvl w:ilvl="0" w:tplc="7CB49170">
      <w:start w:val="1"/>
      <w:numFmt w:val="decimal"/>
      <w:lvlText w:val="%1."/>
      <w:lvlJc w:val="left"/>
      <w:pPr>
        <w:ind w:left="42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DAF8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89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0294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921E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205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BC8B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48B5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FE56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7C2F15"/>
    <w:multiLevelType w:val="hybridMultilevel"/>
    <w:tmpl w:val="FB8CB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B3F67"/>
    <w:multiLevelType w:val="hybridMultilevel"/>
    <w:tmpl w:val="3EE0754E"/>
    <w:lvl w:ilvl="0" w:tplc="2E9EE112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64AB0"/>
    <w:multiLevelType w:val="hybridMultilevel"/>
    <w:tmpl w:val="E7B6BBB2"/>
    <w:lvl w:ilvl="0" w:tplc="43C0B1B2">
      <w:start w:val="2"/>
      <w:numFmt w:val="decimal"/>
      <w:lvlText w:val="%1."/>
      <w:lvlJc w:val="left"/>
      <w:pPr>
        <w:ind w:left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0C581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DEAD2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C8E27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6A0E4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24922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DA25D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64202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4AD7B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40339FB"/>
    <w:multiLevelType w:val="hybridMultilevel"/>
    <w:tmpl w:val="30EA0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A1668"/>
    <w:multiLevelType w:val="hybridMultilevel"/>
    <w:tmpl w:val="A00ED2C6"/>
    <w:lvl w:ilvl="0" w:tplc="FCF2583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D26BF"/>
    <w:multiLevelType w:val="hybridMultilevel"/>
    <w:tmpl w:val="27F69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335C5"/>
    <w:multiLevelType w:val="hybridMultilevel"/>
    <w:tmpl w:val="0FCAFEB4"/>
    <w:lvl w:ilvl="0" w:tplc="04150017">
      <w:start w:val="1"/>
      <w:numFmt w:val="lowerLetter"/>
      <w:lvlText w:val="%1)"/>
      <w:lvlJc w:val="left"/>
      <w:pPr>
        <w:ind w:left="3116" w:hanging="360"/>
      </w:pPr>
    </w:lvl>
    <w:lvl w:ilvl="1" w:tplc="04150019" w:tentative="1">
      <w:start w:val="1"/>
      <w:numFmt w:val="lowerLetter"/>
      <w:lvlText w:val="%2."/>
      <w:lvlJc w:val="left"/>
      <w:pPr>
        <w:ind w:left="3836" w:hanging="360"/>
      </w:pPr>
    </w:lvl>
    <w:lvl w:ilvl="2" w:tplc="0415001B" w:tentative="1">
      <w:start w:val="1"/>
      <w:numFmt w:val="lowerRoman"/>
      <w:lvlText w:val="%3."/>
      <w:lvlJc w:val="right"/>
      <w:pPr>
        <w:ind w:left="4556" w:hanging="180"/>
      </w:pPr>
    </w:lvl>
    <w:lvl w:ilvl="3" w:tplc="0415000F" w:tentative="1">
      <w:start w:val="1"/>
      <w:numFmt w:val="decimal"/>
      <w:lvlText w:val="%4."/>
      <w:lvlJc w:val="left"/>
      <w:pPr>
        <w:ind w:left="5276" w:hanging="360"/>
      </w:pPr>
    </w:lvl>
    <w:lvl w:ilvl="4" w:tplc="04150019" w:tentative="1">
      <w:start w:val="1"/>
      <w:numFmt w:val="lowerLetter"/>
      <w:lvlText w:val="%5."/>
      <w:lvlJc w:val="left"/>
      <w:pPr>
        <w:ind w:left="5996" w:hanging="360"/>
      </w:pPr>
    </w:lvl>
    <w:lvl w:ilvl="5" w:tplc="0415001B" w:tentative="1">
      <w:start w:val="1"/>
      <w:numFmt w:val="lowerRoman"/>
      <w:lvlText w:val="%6."/>
      <w:lvlJc w:val="right"/>
      <w:pPr>
        <w:ind w:left="6716" w:hanging="180"/>
      </w:pPr>
    </w:lvl>
    <w:lvl w:ilvl="6" w:tplc="0415000F" w:tentative="1">
      <w:start w:val="1"/>
      <w:numFmt w:val="decimal"/>
      <w:lvlText w:val="%7."/>
      <w:lvlJc w:val="left"/>
      <w:pPr>
        <w:ind w:left="7436" w:hanging="360"/>
      </w:pPr>
    </w:lvl>
    <w:lvl w:ilvl="7" w:tplc="04150019" w:tentative="1">
      <w:start w:val="1"/>
      <w:numFmt w:val="lowerLetter"/>
      <w:lvlText w:val="%8."/>
      <w:lvlJc w:val="left"/>
      <w:pPr>
        <w:ind w:left="8156" w:hanging="360"/>
      </w:pPr>
    </w:lvl>
    <w:lvl w:ilvl="8" w:tplc="0415001B" w:tentative="1">
      <w:start w:val="1"/>
      <w:numFmt w:val="lowerRoman"/>
      <w:lvlText w:val="%9."/>
      <w:lvlJc w:val="right"/>
      <w:pPr>
        <w:ind w:left="8876" w:hanging="180"/>
      </w:pPr>
    </w:lvl>
  </w:abstractNum>
  <w:abstractNum w:abstractNumId="28" w15:restartNumberingAfterBreak="0">
    <w:nsid w:val="5FD940D6"/>
    <w:multiLevelType w:val="hybridMultilevel"/>
    <w:tmpl w:val="56F6A988"/>
    <w:lvl w:ilvl="0" w:tplc="39FAB3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990"/>
        </w:tabs>
        <w:ind w:left="-9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270"/>
        </w:tabs>
        <w:ind w:left="-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70"/>
        </w:tabs>
        <w:ind w:left="1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90"/>
        </w:tabs>
        <w:ind w:left="1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610"/>
        </w:tabs>
        <w:ind w:left="2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330"/>
        </w:tabs>
        <w:ind w:left="3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050"/>
        </w:tabs>
        <w:ind w:left="4050" w:hanging="180"/>
      </w:pPr>
    </w:lvl>
  </w:abstractNum>
  <w:abstractNum w:abstractNumId="29" w15:restartNumberingAfterBreak="0">
    <w:nsid w:val="66E65EAB"/>
    <w:multiLevelType w:val="hybridMultilevel"/>
    <w:tmpl w:val="085E43AA"/>
    <w:lvl w:ilvl="0" w:tplc="ADA0566E">
      <w:start w:val="1"/>
      <w:numFmt w:val="decimal"/>
      <w:lvlText w:val="%1."/>
      <w:lvlJc w:val="left"/>
      <w:pPr>
        <w:ind w:left="36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5C97EE">
      <w:start w:val="1"/>
      <w:numFmt w:val="lowerLetter"/>
      <w:lvlText w:val="%2)"/>
      <w:lvlJc w:val="left"/>
      <w:pPr>
        <w:ind w:left="566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0AE40E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A61A2C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B4314E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CC9C78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9C3534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E6F2B0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5209E2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A06237E"/>
    <w:multiLevelType w:val="hybridMultilevel"/>
    <w:tmpl w:val="9190CAC0"/>
    <w:lvl w:ilvl="0" w:tplc="AAFAC9E2">
      <w:start w:val="1"/>
      <w:numFmt w:val="decimal"/>
      <w:lvlText w:val="%1."/>
      <w:lvlJc w:val="left"/>
      <w:pPr>
        <w:ind w:left="36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6CADE2">
      <w:start w:val="1"/>
      <w:numFmt w:val="lowerLetter"/>
      <w:lvlText w:val="%2"/>
      <w:lvlJc w:val="left"/>
      <w:pPr>
        <w:ind w:left="11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1E149E">
      <w:start w:val="1"/>
      <w:numFmt w:val="lowerRoman"/>
      <w:lvlText w:val="%3"/>
      <w:lvlJc w:val="left"/>
      <w:pPr>
        <w:ind w:left="18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1AA462">
      <w:start w:val="1"/>
      <w:numFmt w:val="decimal"/>
      <w:lvlText w:val="%4"/>
      <w:lvlJc w:val="left"/>
      <w:pPr>
        <w:ind w:left="25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D27596">
      <w:start w:val="1"/>
      <w:numFmt w:val="lowerLetter"/>
      <w:lvlText w:val="%5"/>
      <w:lvlJc w:val="left"/>
      <w:pPr>
        <w:ind w:left="33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F018DC">
      <w:start w:val="1"/>
      <w:numFmt w:val="lowerRoman"/>
      <w:lvlText w:val="%6"/>
      <w:lvlJc w:val="left"/>
      <w:pPr>
        <w:ind w:left="40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D4BF34">
      <w:start w:val="1"/>
      <w:numFmt w:val="decimal"/>
      <w:lvlText w:val="%7"/>
      <w:lvlJc w:val="left"/>
      <w:pPr>
        <w:ind w:left="47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683D86">
      <w:start w:val="1"/>
      <w:numFmt w:val="lowerLetter"/>
      <w:lvlText w:val="%8"/>
      <w:lvlJc w:val="left"/>
      <w:pPr>
        <w:ind w:left="54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18675A">
      <w:start w:val="1"/>
      <w:numFmt w:val="lowerRoman"/>
      <w:lvlText w:val="%9"/>
      <w:lvlJc w:val="left"/>
      <w:pPr>
        <w:ind w:left="61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CA30328"/>
    <w:multiLevelType w:val="hybridMultilevel"/>
    <w:tmpl w:val="4748F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A5426"/>
    <w:multiLevelType w:val="hybridMultilevel"/>
    <w:tmpl w:val="9BAED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C37D4"/>
    <w:multiLevelType w:val="hybridMultilevel"/>
    <w:tmpl w:val="0B0E9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8"/>
  </w:num>
  <w:num w:numId="4">
    <w:abstractNumId w:val="6"/>
  </w:num>
  <w:num w:numId="5">
    <w:abstractNumId w:val="2"/>
  </w:num>
  <w:num w:numId="6">
    <w:abstractNumId w:val="20"/>
  </w:num>
  <w:num w:numId="7">
    <w:abstractNumId w:val="29"/>
  </w:num>
  <w:num w:numId="8">
    <w:abstractNumId w:val="23"/>
  </w:num>
  <w:num w:numId="9">
    <w:abstractNumId w:val="11"/>
  </w:num>
  <w:num w:numId="10">
    <w:abstractNumId w:val="17"/>
  </w:num>
  <w:num w:numId="11">
    <w:abstractNumId w:val="16"/>
  </w:num>
  <w:num w:numId="12">
    <w:abstractNumId w:val="32"/>
  </w:num>
  <w:num w:numId="13">
    <w:abstractNumId w:val="28"/>
  </w:num>
  <w:num w:numId="14">
    <w:abstractNumId w:val="25"/>
  </w:num>
  <w:num w:numId="15">
    <w:abstractNumId w:val="15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0"/>
  </w:num>
  <w:num w:numId="31">
    <w:abstractNumId w:val="12"/>
  </w:num>
  <w:num w:numId="32">
    <w:abstractNumId w:val="5"/>
  </w:num>
  <w:num w:numId="33">
    <w:abstractNumId w:val="19"/>
  </w:num>
  <w:num w:numId="34">
    <w:abstractNumId w:val="33"/>
  </w:num>
  <w:num w:numId="35">
    <w:abstractNumId w:val="26"/>
  </w:num>
  <w:num w:numId="36">
    <w:abstractNumId w:val="13"/>
  </w:num>
  <w:num w:numId="37">
    <w:abstractNumId w:val="7"/>
  </w:num>
  <w:num w:numId="38">
    <w:abstractNumId w:val="27"/>
  </w:num>
  <w:num w:numId="39">
    <w:abstractNumId w:val="18"/>
  </w:num>
  <w:num w:numId="40">
    <w:abstractNumId w:val="21"/>
  </w:num>
  <w:num w:numId="41">
    <w:abstractNumId w:val="31"/>
  </w:num>
  <w:num w:numId="42">
    <w:abstractNumId w:val="3"/>
  </w:num>
  <w:num w:numId="43">
    <w:abstractNumId w:val="9"/>
  </w:num>
  <w:num w:numId="44">
    <w:abstractNumId w:val="24"/>
  </w:num>
  <w:num w:numId="45">
    <w:abstractNumId w:val="4"/>
  </w:num>
  <w:num w:numId="46">
    <w:abstractNumId w:val="1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522"/>
    <w:rsid w:val="00036C10"/>
    <w:rsid w:val="000375DA"/>
    <w:rsid w:val="00071D17"/>
    <w:rsid w:val="00090AD8"/>
    <w:rsid w:val="000E1BDB"/>
    <w:rsid w:val="000F400D"/>
    <w:rsid w:val="00122912"/>
    <w:rsid w:val="0012332B"/>
    <w:rsid w:val="001907FB"/>
    <w:rsid w:val="001A087A"/>
    <w:rsid w:val="001A72CE"/>
    <w:rsid w:val="001E1EF1"/>
    <w:rsid w:val="002024DB"/>
    <w:rsid w:val="002111CA"/>
    <w:rsid w:val="00214843"/>
    <w:rsid w:val="00234333"/>
    <w:rsid w:val="00245E0D"/>
    <w:rsid w:val="0029135F"/>
    <w:rsid w:val="00295C61"/>
    <w:rsid w:val="002A3D50"/>
    <w:rsid w:val="002A4A40"/>
    <w:rsid w:val="002C5F88"/>
    <w:rsid w:val="002D3528"/>
    <w:rsid w:val="002E3D94"/>
    <w:rsid w:val="002F4222"/>
    <w:rsid w:val="0035228E"/>
    <w:rsid w:val="00353D56"/>
    <w:rsid w:val="00355987"/>
    <w:rsid w:val="003619BF"/>
    <w:rsid w:val="00367F5F"/>
    <w:rsid w:val="003866CA"/>
    <w:rsid w:val="003D01AB"/>
    <w:rsid w:val="003D0ABE"/>
    <w:rsid w:val="003D6821"/>
    <w:rsid w:val="00414653"/>
    <w:rsid w:val="00415F30"/>
    <w:rsid w:val="00483943"/>
    <w:rsid w:val="00495A8C"/>
    <w:rsid w:val="004E1CC1"/>
    <w:rsid w:val="004E28E9"/>
    <w:rsid w:val="004F357C"/>
    <w:rsid w:val="0050332D"/>
    <w:rsid w:val="00507B28"/>
    <w:rsid w:val="0051224E"/>
    <w:rsid w:val="00520927"/>
    <w:rsid w:val="005400AB"/>
    <w:rsid w:val="00544BD2"/>
    <w:rsid w:val="00550F62"/>
    <w:rsid w:val="0056505E"/>
    <w:rsid w:val="005B0262"/>
    <w:rsid w:val="006361E7"/>
    <w:rsid w:val="00653148"/>
    <w:rsid w:val="006A5F12"/>
    <w:rsid w:val="006E0565"/>
    <w:rsid w:val="00712F0D"/>
    <w:rsid w:val="007355C6"/>
    <w:rsid w:val="00761562"/>
    <w:rsid w:val="00765460"/>
    <w:rsid w:val="007844C7"/>
    <w:rsid w:val="007860B8"/>
    <w:rsid w:val="007B3C28"/>
    <w:rsid w:val="007C1316"/>
    <w:rsid w:val="007C4454"/>
    <w:rsid w:val="007D2391"/>
    <w:rsid w:val="007D5D51"/>
    <w:rsid w:val="007E3C6B"/>
    <w:rsid w:val="008450C7"/>
    <w:rsid w:val="0085011C"/>
    <w:rsid w:val="008644BB"/>
    <w:rsid w:val="008C402F"/>
    <w:rsid w:val="00917522"/>
    <w:rsid w:val="009605B7"/>
    <w:rsid w:val="00965AF0"/>
    <w:rsid w:val="00972922"/>
    <w:rsid w:val="00984044"/>
    <w:rsid w:val="00A07833"/>
    <w:rsid w:val="00A60648"/>
    <w:rsid w:val="00A776ED"/>
    <w:rsid w:val="00A97CA8"/>
    <w:rsid w:val="00AB3E23"/>
    <w:rsid w:val="00AB7EC7"/>
    <w:rsid w:val="00AC36F6"/>
    <w:rsid w:val="00AD6F90"/>
    <w:rsid w:val="00AE31CF"/>
    <w:rsid w:val="00AF2231"/>
    <w:rsid w:val="00B11339"/>
    <w:rsid w:val="00B163E8"/>
    <w:rsid w:val="00B260A3"/>
    <w:rsid w:val="00B3090E"/>
    <w:rsid w:val="00B56255"/>
    <w:rsid w:val="00B604AA"/>
    <w:rsid w:val="00B81616"/>
    <w:rsid w:val="00B85EF3"/>
    <w:rsid w:val="00C47513"/>
    <w:rsid w:val="00C77795"/>
    <w:rsid w:val="00D422F0"/>
    <w:rsid w:val="00D47C67"/>
    <w:rsid w:val="00D612FC"/>
    <w:rsid w:val="00D619AB"/>
    <w:rsid w:val="00D776EF"/>
    <w:rsid w:val="00DE05F5"/>
    <w:rsid w:val="00E4664C"/>
    <w:rsid w:val="00E82489"/>
    <w:rsid w:val="00EA2069"/>
    <w:rsid w:val="00EA634E"/>
    <w:rsid w:val="00EB1C14"/>
    <w:rsid w:val="00ED7300"/>
    <w:rsid w:val="00F23C6D"/>
    <w:rsid w:val="00FD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2F157"/>
  <w15:docId w15:val="{96B8C5AB-5D9A-4BD6-94AD-EEE35FAE5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364" w:lineRule="auto"/>
      <w:ind w:left="436" w:right="1" w:hanging="436"/>
      <w:jc w:val="both"/>
    </w:pPr>
    <w:rPr>
      <w:rFonts w:ascii="Verdana" w:eastAsia="Verdana" w:hAnsi="Verdana" w:cs="Verdan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52" w:line="265" w:lineRule="auto"/>
      <w:ind w:left="10" w:hanging="10"/>
      <w:jc w:val="center"/>
      <w:outlineLvl w:val="0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51224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422F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562"/>
    <w:rPr>
      <w:rFonts w:ascii="Segoe UI" w:eastAsia="Verdana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B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1C14"/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B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C14"/>
    <w:rPr>
      <w:rFonts w:ascii="Verdana" w:eastAsia="Verdana" w:hAnsi="Verdana" w:cs="Verdana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0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0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0A3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0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0A3"/>
    <w:rPr>
      <w:rFonts w:ascii="Verdana" w:eastAsia="Verdana" w:hAnsi="Verdana" w:cs="Verdana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?cm=DOCUMEN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gov.pl/web/gddkia/przetwarzanie-danych-osobowych-pracownikow-wykonawcow-i-podwykonawcow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gddkia/przetwarzanie-danych-osobowych-pracownikow-wykonawcow-i-podwykonawco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93820-ED31-44F8-B630-F76573C2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3040</Words>
  <Characters>18244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GDDKiA-O/OL-R2-F2-2815-07/10 Zadanie 1</vt:lpstr>
    </vt:vector>
  </TitlesOfParts>
  <Company/>
  <LinksUpToDate>false</LinksUpToDate>
  <CharactersWithSpaces>21242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GDDKiA-O/OL-R2-F2-2815-07/10 Zadanie 1</dc:title>
  <dc:subject/>
  <dc:creator>ckieliszczyk</dc:creator>
  <cp:keywords/>
  <cp:lastModifiedBy>Ulżyk Monika</cp:lastModifiedBy>
  <cp:revision>2</cp:revision>
  <cp:lastPrinted>2024-03-27T11:41:00Z</cp:lastPrinted>
  <dcterms:created xsi:type="dcterms:W3CDTF">2024-04-24T10:23:00Z</dcterms:created>
  <dcterms:modified xsi:type="dcterms:W3CDTF">2024-04-24T10:23:00Z</dcterms:modified>
</cp:coreProperties>
</file>