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C971" w14:textId="173E26BC" w:rsidR="004B3BF9" w:rsidRDefault="00F178B2" w:rsidP="003F63FD">
      <w:pPr>
        <w:tabs>
          <w:tab w:val="left" w:pos="1715"/>
          <w:tab w:val="right" w:pos="9054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3BF9">
        <w:rPr>
          <w:rFonts w:ascii="Times New Roman" w:hAnsi="Times New Roman" w:cs="Times New Roman"/>
          <w:sz w:val="24"/>
          <w:szCs w:val="24"/>
        </w:rPr>
        <w:tab/>
      </w:r>
      <w:r w:rsidR="004B3BF9">
        <w:rPr>
          <w:rFonts w:ascii="Times New Roman" w:hAnsi="Times New Roman" w:cs="Times New Roman"/>
          <w:sz w:val="24"/>
          <w:szCs w:val="24"/>
        </w:rPr>
        <w:tab/>
      </w:r>
      <w:r w:rsidR="004B3BF9">
        <w:rPr>
          <w:rFonts w:ascii="Times New Roman" w:hAnsi="Times New Roman" w:cs="Times New Roman"/>
          <w:sz w:val="24"/>
          <w:szCs w:val="24"/>
        </w:rPr>
        <w:tab/>
      </w:r>
      <w:r w:rsidR="004B3BF9">
        <w:rPr>
          <w:rFonts w:ascii="Times New Roman" w:hAnsi="Times New Roman" w:cs="Times New Roman"/>
          <w:sz w:val="24"/>
          <w:szCs w:val="24"/>
        </w:rPr>
        <w:tab/>
      </w:r>
      <w:r w:rsidR="004B3BF9">
        <w:rPr>
          <w:rFonts w:ascii="Times New Roman" w:hAnsi="Times New Roman" w:cs="Times New Roman"/>
          <w:sz w:val="24"/>
          <w:szCs w:val="24"/>
          <w:u w:val="single"/>
        </w:rPr>
        <w:t xml:space="preserve">Projekt z dnia </w:t>
      </w:r>
      <w:r w:rsidR="00CE7F4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0287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E7F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3BF9">
        <w:rPr>
          <w:rFonts w:ascii="Times New Roman" w:hAnsi="Times New Roman" w:cs="Times New Roman"/>
          <w:sz w:val="24"/>
          <w:szCs w:val="24"/>
          <w:u w:val="single"/>
        </w:rPr>
        <w:t>sierpnia 2024 r.</w:t>
      </w:r>
    </w:p>
    <w:p w14:paraId="32A7B35E" w14:textId="77777777" w:rsidR="00453E8E" w:rsidRPr="004B3BF9" w:rsidRDefault="00453E8E" w:rsidP="004B3BF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698E347" w14:textId="77777777" w:rsidR="00E30BF7" w:rsidRPr="00C87777" w:rsidRDefault="00E30BF7" w:rsidP="00CA2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ZARZĄDZENIE N</w:t>
      </w:r>
      <w:r w:rsidR="002C6039">
        <w:rPr>
          <w:rFonts w:ascii="Times New Roman" w:hAnsi="Times New Roman" w:cs="Times New Roman"/>
          <w:b/>
          <w:sz w:val="24"/>
          <w:szCs w:val="24"/>
        </w:rPr>
        <w:t>r</w:t>
      </w:r>
      <w:r w:rsidRPr="00C87777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14:paraId="12541B99" w14:textId="77777777" w:rsidR="00E30BF7" w:rsidRPr="00C87777" w:rsidRDefault="00E30BF7" w:rsidP="00CA2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PREZESA RADY MINISTRÓW</w:t>
      </w:r>
    </w:p>
    <w:p w14:paraId="3FB37946" w14:textId="77777777" w:rsidR="00E30BF7" w:rsidRPr="00C87777" w:rsidRDefault="00C87777" w:rsidP="00CA2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                   </w:t>
      </w:r>
      <w:r w:rsidR="00E30BF7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4B3B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4E1D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E30BF7" w:rsidRPr="00C87777">
        <w:rPr>
          <w:rFonts w:ascii="Times New Roman" w:hAnsi="Times New Roman" w:cs="Times New Roman"/>
          <w:sz w:val="24"/>
          <w:szCs w:val="24"/>
        </w:rPr>
        <w:t>2024 r.</w:t>
      </w:r>
    </w:p>
    <w:p w14:paraId="63405136" w14:textId="77777777" w:rsidR="00E30BF7" w:rsidRPr="00C87777" w:rsidRDefault="00E30BF7" w:rsidP="00C8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w sprawie</w:t>
      </w:r>
      <w:r w:rsidR="00B64168" w:rsidRPr="00C87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A98">
        <w:rPr>
          <w:rFonts w:ascii="Times New Roman" w:hAnsi="Times New Roman" w:cs="Times New Roman"/>
          <w:b/>
          <w:sz w:val="24"/>
          <w:szCs w:val="24"/>
        </w:rPr>
        <w:t xml:space="preserve">utworzenia </w:t>
      </w:r>
      <w:r w:rsidRPr="00C87777">
        <w:rPr>
          <w:rFonts w:ascii="Times New Roman" w:hAnsi="Times New Roman" w:cs="Times New Roman"/>
          <w:b/>
          <w:sz w:val="24"/>
          <w:szCs w:val="24"/>
        </w:rPr>
        <w:t>Zespołu Sterującego wykonani</w:t>
      </w:r>
      <w:r w:rsidR="00982489" w:rsidRPr="00C87777">
        <w:rPr>
          <w:rFonts w:ascii="Times New Roman" w:hAnsi="Times New Roman" w:cs="Times New Roman"/>
          <w:b/>
          <w:sz w:val="24"/>
          <w:szCs w:val="24"/>
        </w:rPr>
        <w:t>em</w:t>
      </w:r>
      <w:r w:rsidRPr="00C87777">
        <w:rPr>
          <w:rFonts w:ascii="Times New Roman" w:hAnsi="Times New Roman" w:cs="Times New Roman"/>
          <w:b/>
          <w:sz w:val="24"/>
          <w:szCs w:val="24"/>
        </w:rPr>
        <w:t xml:space="preserve"> Narodowego Programu Odstraszania i Obrony - Tarcza Wschód</w:t>
      </w:r>
    </w:p>
    <w:p w14:paraId="35787C34" w14:textId="77777777" w:rsidR="00C738C0" w:rsidRPr="00C87777" w:rsidRDefault="00C738C0" w:rsidP="00CA2B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1ACD5" w14:textId="77777777" w:rsidR="00E30BF7" w:rsidRPr="00C87777" w:rsidRDefault="00E30BF7" w:rsidP="00C8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Na podstawie art. 12 ust. 1 pkt 3 i ust. 2 ustawy z dnia 8 sierpnia 1996 r. o Radzie Ministrów (Dz. U. z </w:t>
      </w:r>
      <w:r w:rsidR="00920C6C" w:rsidRPr="00C87777">
        <w:rPr>
          <w:rFonts w:ascii="Times New Roman" w:hAnsi="Times New Roman" w:cs="Times New Roman"/>
          <w:sz w:val="24"/>
          <w:szCs w:val="24"/>
        </w:rPr>
        <w:t xml:space="preserve">2024 </w:t>
      </w:r>
      <w:r w:rsidRPr="00C87777">
        <w:rPr>
          <w:rFonts w:ascii="Times New Roman" w:hAnsi="Times New Roman" w:cs="Times New Roman"/>
          <w:sz w:val="24"/>
          <w:szCs w:val="24"/>
        </w:rPr>
        <w:t xml:space="preserve">r. poz. </w:t>
      </w:r>
      <w:r w:rsidR="00920C6C" w:rsidRPr="00C87777">
        <w:rPr>
          <w:rFonts w:ascii="Times New Roman" w:hAnsi="Times New Roman" w:cs="Times New Roman"/>
          <w:sz w:val="24"/>
          <w:szCs w:val="24"/>
        </w:rPr>
        <w:t>1050</w:t>
      </w:r>
      <w:r w:rsidRPr="00C87777">
        <w:rPr>
          <w:rFonts w:ascii="Times New Roman" w:hAnsi="Times New Roman" w:cs="Times New Roman"/>
          <w:sz w:val="24"/>
          <w:szCs w:val="24"/>
        </w:rPr>
        <w:t>) zarządza się, co następuje:</w:t>
      </w:r>
    </w:p>
    <w:p w14:paraId="74904E54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§ 1.</w:t>
      </w:r>
      <w:r w:rsidR="00453E8E">
        <w:rPr>
          <w:rFonts w:ascii="Times New Roman" w:hAnsi="Times New Roman" w:cs="Times New Roman"/>
          <w:sz w:val="24"/>
          <w:szCs w:val="24"/>
        </w:rPr>
        <w:t xml:space="preserve"> </w:t>
      </w:r>
      <w:r w:rsidRPr="00C87777">
        <w:rPr>
          <w:rFonts w:ascii="Times New Roman" w:hAnsi="Times New Roman" w:cs="Times New Roman"/>
          <w:sz w:val="24"/>
          <w:szCs w:val="24"/>
        </w:rPr>
        <w:t xml:space="preserve">Tworzy się Zespół </w:t>
      </w:r>
      <w:r w:rsidR="003D6514" w:rsidRPr="00C87777">
        <w:rPr>
          <w:rFonts w:ascii="Times New Roman" w:hAnsi="Times New Roman" w:cs="Times New Roman"/>
          <w:sz w:val="24"/>
          <w:szCs w:val="24"/>
        </w:rPr>
        <w:t xml:space="preserve">Sterujący </w:t>
      </w:r>
      <w:r w:rsidR="00982489" w:rsidRPr="00C87777">
        <w:rPr>
          <w:rFonts w:ascii="Times New Roman" w:hAnsi="Times New Roman" w:cs="Times New Roman"/>
          <w:sz w:val="24"/>
          <w:szCs w:val="24"/>
        </w:rPr>
        <w:t>wykonaniem</w:t>
      </w:r>
      <w:r w:rsidRPr="00C87777">
        <w:rPr>
          <w:rFonts w:ascii="Times New Roman" w:hAnsi="Times New Roman" w:cs="Times New Roman"/>
          <w:sz w:val="24"/>
          <w:szCs w:val="24"/>
        </w:rPr>
        <w:t xml:space="preserve"> Narodowego Programu Odstraszania i Obrony </w:t>
      </w:r>
      <w:r w:rsidR="00381F9F">
        <w:rPr>
          <w:rFonts w:ascii="Times New Roman" w:hAnsi="Times New Roman" w:cs="Times New Roman"/>
          <w:sz w:val="24"/>
          <w:szCs w:val="24"/>
        </w:rPr>
        <w:t>–</w:t>
      </w:r>
      <w:r w:rsidRPr="00C87777">
        <w:rPr>
          <w:rFonts w:ascii="Times New Roman" w:hAnsi="Times New Roman" w:cs="Times New Roman"/>
          <w:sz w:val="24"/>
          <w:szCs w:val="24"/>
        </w:rPr>
        <w:t xml:space="preserve"> Tarcza Wschód, zwany dalej „Zespołem”</w:t>
      </w:r>
      <w:r w:rsidR="00453E8E">
        <w:rPr>
          <w:rFonts w:ascii="Times New Roman" w:hAnsi="Times New Roman" w:cs="Times New Roman"/>
          <w:sz w:val="24"/>
          <w:szCs w:val="24"/>
        </w:rPr>
        <w:t>, jako organ pomocniczy</w:t>
      </w:r>
      <w:r w:rsidRPr="00C87777">
        <w:rPr>
          <w:rFonts w:ascii="Times New Roman" w:hAnsi="Times New Roman" w:cs="Times New Roman"/>
          <w:sz w:val="24"/>
          <w:szCs w:val="24"/>
        </w:rPr>
        <w:t xml:space="preserve"> Rady Ministrów.</w:t>
      </w:r>
    </w:p>
    <w:p w14:paraId="5F19DC62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§ 2.</w:t>
      </w:r>
      <w:r w:rsidRPr="00C87777">
        <w:rPr>
          <w:rFonts w:ascii="Times New Roman" w:hAnsi="Times New Roman" w:cs="Times New Roman"/>
          <w:sz w:val="24"/>
          <w:szCs w:val="24"/>
        </w:rPr>
        <w:t xml:space="preserve"> Do zadań Zespołu należy:</w:t>
      </w:r>
    </w:p>
    <w:p w14:paraId="7E287CC8" w14:textId="7692EBE1" w:rsidR="00185573" w:rsidRPr="00C87777" w:rsidRDefault="00E30BF7" w:rsidP="00CA2B7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7163">
        <w:rPr>
          <w:rFonts w:ascii="Times New Roman" w:hAnsi="Times New Roman" w:cs="Times New Roman"/>
          <w:sz w:val="24"/>
          <w:szCs w:val="24"/>
        </w:rPr>
        <w:t>bieżąca analiza zadań</w:t>
      </w:r>
      <w:r w:rsidRPr="00C87777">
        <w:rPr>
          <w:rFonts w:ascii="Times New Roman" w:hAnsi="Times New Roman" w:cs="Times New Roman"/>
          <w:sz w:val="24"/>
          <w:szCs w:val="24"/>
        </w:rPr>
        <w:t xml:space="preserve"> związanych z </w:t>
      </w:r>
      <w:r w:rsidR="005326AE" w:rsidRPr="00C87777">
        <w:rPr>
          <w:rFonts w:ascii="Times New Roman" w:hAnsi="Times New Roman" w:cs="Times New Roman"/>
          <w:sz w:val="24"/>
          <w:szCs w:val="24"/>
        </w:rPr>
        <w:t xml:space="preserve">wykonaniem </w:t>
      </w:r>
      <w:r w:rsidR="00381F9F">
        <w:rPr>
          <w:rFonts w:ascii="Times New Roman" w:hAnsi="Times New Roman" w:cs="Times New Roman"/>
          <w:sz w:val="24"/>
          <w:szCs w:val="24"/>
        </w:rPr>
        <w:t>„</w:t>
      </w:r>
      <w:r w:rsidR="003F0567" w:rsidRPr="00C87777">
        <w:rPr>
          <w:rFonts w:ascii="Times New Roman" w:hAnsi="Times New Roman" w:cs="Times New Roman"/>
          <w:sz w:val="24"/>
          <w:szCs w:val="24"/>
        </w:rPr>
        <w:t>Narodowego Programu Odstraszania i</w:t>
      </w:r>
      <w:r w:rsidR="00CA2F08">
        <w:rPr>
          <w:rFonts w:ascii="Times New Roman" w:hAnsi="Times New Roman" w:cs="Times New Roman"/>
          <w:sz w:val="24"/>
          <w:szCs w:val="24"/>
        </w:rPr>
        <w:t> </w:t>
      </w:r>
      <w:r w:rsidR="003F0567" w:rsidRPr="00C87777">
        <w:rPr>
          <w:rFonts w:ascii="Times New Roman" w:hAnsi="Times New Roman" w:cs="Times New Roman"/>
          <w:sz w:val="24"/>
          <w:szCs w:val="24"/>
        </w:rPr>
        <w:t xml:space="preserve">Obrony </w:t>
      </w:r>
      <w:r w:rsidR="00381F9F">
        <w:rPr>
          <w:rFonts w:ascii="Times New Roman" w:hAnsi="Times New Roman" w:cs="Times New Roman"/>
          <w:sz w:val="24"/>
          <w:szCs w:val="24"/>
        </w:rPr>
        <w:t>–</w:t>
      </w:r>
      <w:r w:rsidR="003F0567" w:rsidRPr="00C87777">
        <w:rPr>
          <w:rFonts w:ascii="Times New Roman" w:hAnsi="Times New Roman" w:cs="Times New Roman"/>
          <w:sz w:val="24"/>
          <w:szCs w:val="24"/>
        </w:rPr>
        <w:t xml:space="preserve"> Tarcza Wschód</w:t>
      </w:r>
      <w:r w:rsidR="00381F9F">
        <w:rPr>
          <w:rFonts w:ascii="Times New Roman" w:hAnsi="Times New Roman" w:cs="Times New Roman"/>
          <w:sz w:val="24"/>
          <w:szCs w:val="24"/>
        </w:rPr>
        <w:t>”</w:t>
      </w:r>
      <w:r w:rsidR="003F0567" w:rsidRPr="00C87777">
        <w:rPr>
          <w:rFonts w:ascii="Times New Roman" w:hAnsi="Times New Roman" w:cs="Times New Roman"/>
          <w:sz w:val="24"/>
          <w:szCs w:val="24"/>
        </w:rPr>
        <w:t>, zwany dalej „Programem”,</w:t>
      </w:r>
      <w:r w:rsidR="00381F9F">
        <w:rPr>
          <w:rFonts w:ascii="Times New Roman" w:hAnsi="Times New Roman" w:cs="Times New Roman"/>
          <w:sz w:val="24"/>
          <w:szCs w:val="24"/>
        </w:rPr>
        <w:t xml:space="preserve"> stanowiącego załącznik do </w:t>
      </w:r>
      <w:r w:rsidR="00381F9F" w:rsidRPr="00C87777">
        <w:rPr>
          <w:rFonts w:ascii="Times New Roman" w:hAnsi="Times New Roman" w:cs="Times New Roman"/>
          <w:sz w:val="24"/>
          <w:szCs w:val="24"/>
        </w:rPr>
        <w:t>uchwały Nr 58 Rady Ministrów z dnia 10 czerwca 2024 r.  w sprawie programu „Narodowy Program Odstraszania i Obrony – Tarcza Wschód”</w:t>
      </w:r>
      <w:r w:rsidR="00381F9F">
        <w:rPr>
          <w:rFonts w:ascii="Times New Roman" w:hAnsi="Times New Roman" w:cs="Times New Roman"/>
          <w:sz w:val="24"/>
          <w:szCs w:val="24"/>
        </w:rPr>
        <w:t>, zwanej dalej „uchwałą Nr 58”,</w:t>
      </w:r>
      <w:r w:rsidR="0052226F" w:rsidRPr="00C87777">
        <w:rPr>
          <w:rFonts w:ascii="Times New Roman" w:hAnsi="Times New Roman" w:cs="Times New Roman"/>
          <w:sz w:val="24"/>
          <w:szCs w:val="24"/>
        </w:rPr>
        <w:t xml:space="preserve"> obejmująca przygotowanie terenu przygranicznego do obrony Rzeczpospolitej Polskiej poprzez</w:t>
      </w:r>
      <w:r w:rsidR="00185573" w:rsidRPr="00C87777">
        <w:rPr>
          <w:rFonts w:ascii="Times New Roman" w:hAnsi="Times New Roman" w:cs="Times New Roman"/>
          <w:sz w:val="24"/>
          <w:szCs w:val="24"/>
        </w:rPr>
        <w:t xml:space="preserve"> wzmocnienie zdolności przeciwzaskoczeniowej, ograniczeniu mobilności wojsk przeciwnika</w:t>
      </w:r>
      <w:r w:rsidR="00890A9D" w:rsidRPr="00C87777">
        <w:rPr>
          <w:rFonts w:ascii="Times New Roman" w:hAnsi="Times New Roman" w:cs="Times New Roman"/>
          <w:sz w:val="24"/>
          <w:szCs w:val="24"/>
        </w:rPr>
        <w:t xml:space="preserve"> (kontrmobilności),</w:t>
      </w:r>
      <w:r w:rsidR="00185573" w:rsidRPr="00C87777">
        <w:rPr>
          <w:rFonts w:ascii="Times New Roman" w:hAnsi="Times New Roman" w:cs="Times New Roman"/>
          <w:sz w:val="24"/>
          <w:szCs w:val="24"/>
        </w:rPr>
        <w:t xml:space="preserve">  zapewnieniu mobilności</w:t>
      </w:r>
      <w:r w:rsidR="00CE1CB5">
        <w:rPr>
          <w:rFonts w:ascii="Times New Roman" w:hAnsi="Times New Roman" w:cs="Times New Roman"/>
          <w:sz w:val="24"/>
          <w:szCs w:val="24"/>
        </w:rPr>
        <w:t xml:space="preserve"> i bezpieczeństwa</w:t>
      </w:r>
      <w:r w:rsidR="00185573" w:rsidRPr="00C87777">
        <w:rPr>
          <w:rFonts w:ascii="Times New Roman" w:hAnsi="Times New Roman" w:cs="Times New Roman"/>
          <w:sz w:val="24"/>
          <w:szCs w:val="24"/>
        </w:rPr>
        <w:t xml:space="preserve"> wojsk własnych, </w:t>
      </w:r>
      <w:r w:rsidR="00890A9D" w:rsidRPr="00C87777">
        <w:rPr>
          <w:rFonts w:ascii="Times New Roman" w:hAnsi="Times New Roman" w:cs="Times New Roman"/>
          <w:sz w:val="24"/>
          <w:szCs w:val="24"/>
        </w:rPr>
        <w:t>oraz</w:t>
      </w:r>
      <w:r w:rsidR="00185573" w:rsidRPr="00C87777">
        <w:rPr>
          <w:rFonts w:ascii="Times New Roman" w:hAnsi="Times New Roman" w:cs="Times New Roman"/>
          <w:sz w:val="24"/>
          <w:szCs w:val="24"/>
        </w:rPr>
        <w:t xml:space="preserve"> ochrony ludności cywilnej</w:t>
      </w:r>
      <w:r w:rsidR="00381F9F">
        <w:rPr>
          <w:rFonts w:ascii="Times New Roman" w:hAnsi="Times New Roman" w:cs="Times New Roman"/>
          <w:sz w:val="24"/>
          <w:szCs w:val="24"/>
        </w:rPr>
        <w:t>;</w:t>
      </w:r>
      <w:r w:rsidR="00185573" w:rsidRPr="00C87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7F50C" w14:textId="77777777" w:rsidR="00CE1CB5" w:rsidRDefault="00E30BF7" w:rsidP="003F7D5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zapewnienie współpracy</w:t>
      </w:r>
      <w:r w:rsidR="005326AE" w:rsidRPr="00C87777">
        <w:rPr>
          <w:rFonts w:ascii="Times New Roman" w:hAnsi="Times New Roman" w:cs="Times New Roman"/>
          <w:sz w:val="24"/>
          <w:szCs w:val="24"/>
        </w:rPr>
        <w:t xml:space="preserve"> podmiotów</w:t>
      </w:r>
      <w:r w:rsidR="002740AC">
        <w:rPr>
          <w:rFonts w:ascii="Times New Roman" w:hAnsi="Times New Roman" w:cs="Times New Roman"/>
          <w:sz w:val="24"/>
          <w:szCs w:val="24"/>
        </w:rPr>
        <w:t>, o których mowa w pkt IV załącznika do</w:t>
      </w:r>
      <w:r w:rsidR="002740AC" w:rsidRPr="00C87777">
        <w:rPr>
          <w:rFonts w:ascii="Times New Roman" w:hAnsi="Times New Roman" w:cs="Times New Roman"/>
          <w:sz w:val="24"/>
          <w:szCs w:val="24"/>
        </w:rPr>
        <w:t xml:space="preserve"> uchwały Nr</w:t>
      </w:r>
      <w:r w:rsidR="002740AC">
        <w:rPr>
          <w:rFonts w:ascii="Times New Roman" w:hAnsi="Times New Roman" w:cs="Times New Roman"/>
          <w:sz w:val="24"/>
          <w:szCs w:val="24"/>
        </w:rPr>
        <w:t> </w:t>
      </w:r>
      <w:r w:rsidR="002740AC" w:rsidRPr="00C87777">
        <w:rPr>
          <w:rFonts w:ascii="Times New Roman" w:hAnsi="Times New Roman" w:cs="Times New Roman"/>
          <w:sz w:val="24"/>
          <w:szCs w:val="24"/>
        </w:rPr>
        <w:t>58</w:t>
      </w:r>
      <w:r w:rsidRPr="00C87777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5326AE" w:rsidRPr="00C87777">
        <w:rPr>
          <w:rFonts w:ascii="Times New Roman" w:hAnsi="Times New Roman" w:cs="Times New Roman"/>
          <w:sz w:val="24"/>
          <w:szCs w:val="24"/>
        </w:rPr>
        <w:t xml:space="preserve"> realizacji</w:t>
      </w:r>
      <w:r w:rsidRPr="00C87777">
        <w:rPr>
          <w:rFonts w:ascii="Times New Roman" w:hAnsi="Times New Roman" w:cs="Times New Roman"/>
          <w:sz w:val="24"/>
          <w:szCs w:val="24"/>
        </w:rPr>
        <w:t xml:space="preserve"> zadań związanych </w:t>
      </w:r>
      <w:r w:rsidR="005326AE" w:rsidRPr="00C87777">
        <w:rPr>
          <w:rFonts w:ascii="Times New Roman" w:hAnsi="Times New Roman" w:cs="Times New Roman"/>
          <w:sz w:val="24"/>
          <w:szCs w:val="24"/>
        </w:rPr>
        <w:t>z wykonaniem Programu</w:t>
      </w:r>
      <w:r w:rsidR="003F0567" w:rsidRPr="00C877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0B8E2" w14:textId="77777777" w:rsidR="003F0567" w:rsidRPr="00A0287D" w:rsidRDefault="00CE1CB5" w:rsidP="003F7D5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 xml:space="preserve">kierunkowe </w:t>
      </w:r>
      <w:r w:rsidR="003F7D5E" w:rsidRPr="00432B66">
        <w:rPr>
          <w:rFonts w:ascii="Times New Roman" w:hAnsi="Times New Roman" w:cs="Times New Roman"/>
          <w:sz w:val="24"/>
          <w:szCs w:val="24"/>
        </w:rPr>
        <w:t>d</w:t>
      </w:r>
      <w:r w:rsidR="003F0567" w:rsidRPr="00432B66">
        <w:rPr>
          <w:rFonts w:ascii="Times New Roman" w:hAnsi="Times New Roman" w:cs="Times New Roman"/>
          <w:sz w:val="24"/>
          <w:szCs w:val="24"/>
        </w:rPr>
        <w:t>ziałania</w:t>
      </w:r>
      <w:r w:rsidR="006656D0" w:rsidRPr="00432B66">
        <w:rPr>
          <w:rFonts w:ascii="Times New Roman" w:hAnsi="Times New Roman" w:cs="Times New Roman"/>
          <w:sz w:val="24"/>
          <w:szCs w:val="24"/>
        </w:rPr>
        <w:t xml:space="preserve"> związane z </w:t>
      </w:r>
      <w:r w:rsidRPr="00432B66">
        <w:rPr>
          <w:rFonts w:ascii="Times New Roman" w:hAnsi="Times New Roman" w:cs="Times New Roman"/>
          <w:sz w:val="24"/>
          <w:szCs w:val="24"/>
        </w:rPr>
        <w:t>określeniem</w:t>
      </w:r>
      <w:r w:rsidR="003F0567" w:rsidRPr="00432B66">
        <w:rPr>
          <w:rFonts w:ascii="Times New Roman" w:hAnsi="Times New Roman" w:cs="Times New Roman"/>
          <w:sz w:val="24"/>
          <w:szCs w:val="24"/>
        </w:rPr>
        <w:t xml:space="preserve"> w pierwszej kolejności :</w:t>
      </w:r>
    </w:p>
    <w:p w14:paraId="441182C1" w14:textId="77777777" w:rsidR="003F0567" w:rsidRPr="00432B66" w:rsidRDefault="00381F9F" w:rsidP="003F0567">
      <w:pPr>
        <w:pStyle w:val="Akapitzlist"/>
        <w:numPr>
          <w:ilvl w:val="1"/>
          <w:numId w:val="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>rejonów obronnych,</w:t>
      </w:r>
    </w:p>
    <w:p w14:paraId="6ED1F8FB" w14:textId="77777777" w:rsidR="003F0567" w:rsidRPr="00432B66" w:rsidRDefault="003F0567" w:rsidP="003F0567">
      <w:pPr>
        <w:pStyle w:val="Akapitzlist"/>
        <w:numPr>
          <w:ilvl w:val="1"/>
          <w:numId w:val="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>za</w:t>
      </w:r>
      <w:r w:rsidR="00381F9F" w:rsidRPr="00432B66">
        <w:rPr>
          <w:rFonts w:ascii="Times New Roman" w:hAnsi="Times New Roman" w:cs="Times New Roman"/>
          <w:sz w:val="24"/>
          <w:szCs w:val="24"/>
        </w:rPr>
        <w:t>łożeń rozbudowy fortyfikacyjnej,</w:t>
      </w:r>
    </w:p>
    <w:p w14:paraId="0849B158" w14:textId="77777777" w:rsidR="003F0567" w:rsidRPr="00432B66" w:rsidRDefault="003F0567" w:rsidP="003F0567">
      <w:pPr>
        <w:pStyle w:val="Akapitzlist"/>
        <w:numPr>
          <w:ilvl w:val="1"/>
          <w:numId w:val="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>założeń wykorzystania i poprawy warunków terenowych jako obszarów antydostepowych, z uwzględnienie</w:t>
      </w:r>
      <w:r w:rsidR="00381F9F" w:rsidRPr="00432B66">
        <w:rPr>
          <w:rFonts w:ascii="Times New Roman" w:hAnsi="Times New Roman" w:cs="Times New Roman"/>
          <w:sz w:val="24"/>
          <w:szCs w:val="24"/>
        </w:rPr>
        <w:t>m walorów ochrony środowiskowej,</w:t>
      </w:r>
      <w:r w:rsidRPr="00432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52FB3" w14:textId="77777777" w:rsidR="003F0567" w:rsidRPr="00432B66" w:rsidRDefault="003F0567" w:rsidP="003F0567">
      <w:pPr>
        <w:pStyle w:val="Akapitzlist"/>
        <w:numPr>
          <w:ilvl w:val="1"/>
          <w:numId w:val="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>miejsc składowania i za</w:t>
      </w:r>
      <w:r w:rsidR="00381F9F" w:rsidRPr="00432B66">
        <w:rPr>
          <w:rFonts w:ascii="Times New Roman" w:hAnsi="Times New Roman" w:cs="Times New Roman"/>
          <w:sz w:val="24"/>
          <w:szCs w:val="24"/>
        </w:rPr>
        <w:t>kup materiałów fortyfikacyjnych,</w:t>
      </w:r>
    </w:p>
    <w:p w14:paraId="43A39861" w14:textId="77777777" w:rsidR="003F0567" w:rsidRPr="00432B66" w:rsidRDefault="003F0567" w:rsidP="003F0567">
      <w:pPr>
        <w:pStyle w:val="Akapitzlist"/>
        <w:numPr>
          <w:ilvl w:val="1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>potrzeb stosowania innowacyj</w:t>
      </w:r>
      <w:r w:rsidR="00381F9F" w:rsidRPr="00432B66">
        <w:rPr>
          <w:rFonts w:ascii="Times New Roman" w:hAnsi="Times New Roman" w:cs="Times New Roman"/>
          <w:sz w:val="24"/>
          <w:szCs w:val="24"/>
        </w:rPr>
        <w:t>nych rozwiązań technologicznych,</w:t>
      </w:r>
      <w:r w:rsidRPr="00432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99D79" w14:textId="77777777" w:rsidR="003F0567" w:rsidRPr="00432B66" w:rsidRDefault="003F0567" w:rsidP="003F0567">
      <w:pPr>
        <w:pStyle w:val="Akapitzlist"/>
        <w:numPr>
          <w:ilvl w:val="1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>miejsc, w których wymagana będzie rozbudowa lub wzmo</w:t>
      </w:r>
      <w:r w:rsidR="00381F9F" w:rsidRPr="00432B66">
        <w:rPr>
          <w:rFonts w:ascii="Times New Roman" w:hAnsi="Times New Roman" w:cs="Times New Roman"/>
          <w:sz w:val="24"/>
          <w:szCs w:val="24"/>
        </w:rPr>
        <w:t>cnienie szlaków komunikacyjnych,</w:t>
      </w:r>
      <w:r w:rsidRPr="00432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B1BCC" w14:textId="77777777" w:rsidR="002C0002" w:rsidRPr="00432B66" w:rsidRDefault="003F0567" w:rsidP="003F0567">
      <w:pPr>
        <w:pStyle w:val="Akapitzlist"/>
        <w:numPr>
          <w:ilvl w:val="1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>założeń dostosowania drogowo-mo</w:t>
      </w:r>
      <w:r w:rsidR="002740AC" w:rsidRPr="00432B66">
        <w:rPr>
          <w:rFonts w:ascii="Times New Roman" w:hAnsi="Times New Roman" w:cs="Times New Roman"/>
          <w:sz w:val="24"/>
          <w:szCs w:val="24"/>
        </w:rPr>
        <w:t>stowych obiektów inżynieryjnych,</w:t>
      </w:r>
    </w:p>
    <w:p w14:paraId="5826503A" w14:textId="77777777" w:rsidR="00E30BF7" w:rsidRPr="00432B66" w:rsidRDefault="003F0567" w:rsidP="003F0567">
      <w:pPr>
        <w:pStyle w:val="Akapitzlist"/>
        <w:numPr>
          <w:ilvl w:val="1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2B66">
        <w:rPr>
          <w:rFonts w:ascii="Times New Roman" w:hAnsi="Times New Roman" w:cs="Times New Roman"/>
          <w:sz w:val="24"/>
          <w:szCs w:val="24"/>
        </w:rPr>
        <w:t>potrzeb w zakresie rozbudowy systemów: rozpoznania obrazowego, teleinformatycznego i telekomunikacyjnego</w:t>
      </w:r>
      <w:r w:rsidR="002C0002" w:rsidRPr="00432B66">
        <w:rPr>
          <w:rFonts w:ascii="Times New Roman" w:hAnsi="Times New Roman" w:cs="Times New Roman"/>
          <w:sz w:val="24"/>
          <w:szCs w:val="24"/>
        </w:rPr>
        <w:t>;</w:t>
      </w:r>
    </w:p>
    <w:p w14:paraId="50E0A938" w14:textId="77777777" w:rsidR="00E30BF7" w:rsidRPr="00C87777" w:rsidRDefault="00E30BF7" w:rsidP="00381F9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3) </w:t>
      </w:r>
      <w:r w:rsidRPr="00987163">
        <w:rPr>
          <w:rFonts w:ascii="Times New Roman" w:hAnsi="Times New Roman" w:cs="Times New Roman"/>
          <w:sz w:val="24"/>
          <w:szCs w:val="24"/>
        </w:rPr>
        <w:t>monitorowanie działań</w:t>
      </w:r>
      <w:r w:rsidR="00F00A55" w:rsidRPr="00C87777">
        <w:rPr>
          <w:rFonts w:ascii="Times New Roman" w:hAnsi="Times New Roman" w:cs="Times New Roman"/>
          <w:sz w:val="24"/>
          <w:szCs w:val="24"/>
        </w:rPr>
        <w:t xml:space="preserve"> realizowanych</w:t>
      </w:r>
      <w:r w:rsidR="001E2CFB" w:rsidRPr="00C87777">
        <w:rPr>
          <w:rFonts w:ascii="Times New Roman" w:hAnsi="Times New Roman" w:cs="Times New Roman"/>
          <w:sz w:val="24"/>
          <w:szCs w:val="24"/>
        </w:rPr>
        <w:t xml:space="preserve"> we współpracy z Wykonawcami Programu, o których mowa w § 2 uchwa</w:t>
      </w:r>
      <w:r w:rsidR="002C0002" w:rsidRPr="00C87777">
        <w:rPr>
          <w:rFonts w:ascii="Times New Roman" w:hAnsi="Times New Roman" w:cs="Times New Roman"/>
          <w:sz w:val="24"/>
          <w:szCs w:val="24"/>
        </w:rPr>
        <w:t>ły</w:t>
      </w:r>
      <w:r w:rsidR="001E2CFB" w:rsidRPr="00C87777">
        <w:rPr>
          <w:rFonts w:ascii="Times New Roman" w:hAnsi="Times New Roman" w:cs="Times New Roman"/>
          <w:sz w:val="24"/>
          <w:szCs w:val="24"/>
        </w:rPr>
        <w:t xml:space="preserve"> Nr 58,</w:t>
      </w:r>
      <w:r w:rsidR="00F00A55" w:rsidRPr="00C87777">
        <w:rPr>
          <w:rFonts w:ascii="Times New Roman" w:hAnsi="Times New Roman" w:cs="Times New Roman"/>
          <w:sz w:val="24"/>
          <w:szCs w:val="24"/>
        </w:rPr>
        <w:t xml:space="preserve"> przez</w:t>
      </w:r>
      <w:r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F00A55" w:rsidRPr="00C87777">
        <w:rPr>
          <w:rFonts w:ascii="Times New Roman" w:hAnsi="Times New Roman" w:cs="Times New Roman"/>
          <w:sz w:val="24"/>
          <w:szCs w:val="24"/>
        </w:rPr>
        <w:t xml:space="preserve">organy </w:t>
      </w:r>
      <w:r w:rsidRPr="00C87777">
        <w:rPr>
          <w:rFonts w:ascii="Times New Roman" w:hAnsi="Times New Roman" w:cs="Times New Roman"/>
          <w:sz w:val="24"/>
          <w:szCs w:val="24"/>
        </w:rPr>
        <w:t>administracji publicznej obejmując</w:t>
      </w:r>
      <w:r w:rsidR="00486B46">
        <w:rPr>
          <w:rFonts w:ascii="Times New Roman" w:hAnsi="Times New Roman" w:cs="Times New Roman"/>
          <w:sz w:val="24"/>
          <w:szCs w:val="24"/>
        </w:rPr>
        <w:t>e</w:t>
      </w:r>
      <w:r w:rsidRPr="00C87777">
        <w:rPr>
          <w:rFonts w:ascii="Times New Roman" w:hAnsi="Times New Roman" w:cs="Times New Roman"/>
          <w:sz w:val="24"/>
          <w:szCs w:val="24"/>
        </w:rPr>
        <w:t xml:space="preserve"> zadania związane</w:t>
      </w:r>
      <w:r w:rsidR="00F00A55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Pr="00C87777">
        <w:rPr>
          <w:rFonts w:ascii="Times New Roman" w:hAnsi="Times New Roman" w:cs="Times New Roman"/>
          <w:sz w:val="24"/>
          <w:szCs w:val="24"/>
        </w:rPr>
        <w:t xml:space="preserve">z </w:t>
      </w:r>
      <w:r w:rsidR="005326AE" w:rsidRPr="00C87777">
        <w:rPr>
          <w:rFonts w:ascii="Times New Roman" w:hAnsi="Times New Roman" w:cs="Times New Roman"/>
          <w:sz w:val="24"/>
          <w:szCs w:val="24"/>
        </w:rPr>
        <w:t>wykonaniem Programu</w:t>
      </w:r>
      <w:r w:rsidRPr="00C87777">
        <w:rPr>
          <w:rFonts w:ascii="Times New Roman" w:hAnsi="Times New Roman" w:cs="Times New Roman"/>
          <w:sz w:val="24"/>
          <w:szCs w:val="24"/>
        </w:rPr>
        <w:t>;</w:t>
      </w:r>
    </w:p>
    <w:p w14:paraId="55C8B59D" w14:textId="77777777" w:rsidR="00E30BF7" w:rsidRPr="00C87777" w:rsidRDefault="00E30BF7" w:rsidP="00486B4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4) </w:t>
      </w:r>
      <w:r w:rsidRPr="00987163">
        <w:rPr>
          <w:rFonts w:ascii="Times New Roman" w:hAnsi="Times New Roman" w:cs="Times New Roman"/>
          <w:sz w:val="24"/>
          <w:szCs w:val="24"/>
        </w:rPr>
        <w:t xml:space="preserve">wypracowywanie propozycji </w:t>
      </w:r>
      <w:r w:rsidR="00486B46" w:rsidRPr="00987163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987163">
        <w:rPr>
          <w:rFonts w:ascii="Times New Roman" w:hAnsi="Times New Roman" w:cs="Times New Roman"/>
          <w:sz w:val="24"/>
          <w:szCs w:val="24"/>
        </w:rPr>
        <w:t xml:space="preserve">działań </w:t>
      </w:r>
      <w:r w:rsidR="00486B46" w:rsidRPr="00987163">
        <w:rPr>
          <w:rFonts w:ascii="Times New Roman" w:hAnsi="Times New Roman" w:cs="Times New Roman"/>
          <w:sz w:val="24"/>
          <w:szCs w:val="24"/>
        </w:rPr>
        <w:t>związanych z</w:t>
      </w:r>
      <w:r w:rsidRPr="00987163">
        <w:rPr>
          <w:rFonts w:ascii="Times New Roman" w:hAnsi="Times New Roman" w:cs="Times New Roman"/>
          <w:sz w:val="24"/>
          <w:szCs w:val="24"/>
        </w:rPr>
        <w:t xml:space="preserve"> realizacj</w:t>
      </w:r>
      <w:r w:rsidR="00486B46" w:rsidRPr="00987163">
        <w:rPr>
          <w:rFonts w:ascii="Times New Roman" w:hAnsi="Times New Roman" w:cs="Times New Roman"/>
          <w:sz w:val="24"/>
          <w:szCs w:val="24"/>
        </w:rPr>
        <w:t>ą</w:t>
      </w:r>
      <w:r w:rsidRPr="00987163">
        <w:rPr>
          <w:rFonts w:ascii="Times New Roman" w:hAnsi="Times New Roman" w:cs="Times New Roman"/>
          <w:sz w:val="24"/>
          <w:szCs w:val="24"/>
        </w:rPr>
        <w:t xml:space="preserve"> </w:t>
      </w:r>
      <w:r w:rsidR="006D29E1" w:rsidRPr="00987163">
        <w:rPr>
          <w:rFonts w:ascii="Times New Roman" w:hAnsi="Times New Roman" w:cs="Times New Roman"/>
          <w:sz w:val="24"/>
          <w:szCs w:val="24"/>
        </w:rPr>
        <w:t xml:space="preserve">Programu </w:t>
      </w:r>
      <w:r w:rsidR="00486B46" w:rsidRPr="00987163">
        <w:rPr>
          <w:rFonts w:ascii="Times New Roman" w:hAnsi="Times New Roman" w:cs="Times New Roman"/>
          <w:sz w:val="24"/>
          <w:szCs w:val="24"/>
        </w:rPr>
        <w:t>oraz</w:t>
      </w:r>
      <w:r w:rsidRPr="00987163">
        <w:rPr>
          <w:rFonts w:ascii="Times New Roman" w:hAnsi="Times New Roman" w:cs="Times New Roman"/>
          <w:sz w:val="24"/>
          <w:szCs w:val="24"/>
        </w:rPr>
        <w:t xml:space="preserve"> </w:t>
      </w:r>
      <w:r w:rsidR="00486B46" w:rsidRPr="00987163">
        <w:rPr>
          <w:rFonts w:ascii="Times New Roman" w:hAnsi="Times New Roman" w:cs="Times New Roman"/>
          <w:sz w:val="24"/>
          <w:szCs w:val="24"/>
        </w:rPr>
        <w:t xml:space="preserve">finansowaniem </w:t>
      </w:r>
      <w:r w:rsidR="006D29E1" w:rsidRPr="00987163">
        <w:rPr>
          <w:rFonts w:ascii="Times New Roman" w:hAnsi="Times New Roman" w:cs="Times New Roman"/>
          <w:sz w:val="24"/>
          <w:szCs w:val="24"/>
        </w:rPr>
        <w:t>przedsięwzięć przez poszczególnych wykonawców Programu</w:t>
      </w:r>
      <w:r w:rsidRPr="00987163">
        <w:rPr>
          <w:rFonts w:ascii="Times New Roman" w:hAnsi="Times New Roman" w:cs="Times New Roman"/>
          <w:sz w:val="24"/>
          <w:szCs w:val="24"/>
        </w:rPr>
        <w:t>.</w:t>
      </w:r>
    </w:p>
    <w:p w14:paraId="0FEC33EF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lastRenderedPageBreak/>
        <w:t>§ 3.</w:t>
      </w:r>
      <w:r w:rsidRPr="00C87777">
        <w:rPr>
          <w:rFonts w:ascii="Times New Roman" w:hAnsi="Times New Roman" w:cs="Times New Roman"/>
          <w:sz w:val="24"/>
          <w:szCs w:val="24"/>
        </w:rPr>
        <w:t xml:space="preserve"> 1. W skład Zespołu wchodzą:</w:t>
      </w:r>
    </w:p>
    <w:p w14:paraId="739120E0" w14:textId="77777777" w:rsidR="00E30BF7" w:rsidRPr="00C87777" w:rsidRDefault="00394B7A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1) Przewodniczący Zespołu </w:t>
      </w:r>
      <w:r w:rsidR="00486B46" w:rsidRPr="00C87777">
        <w:rPr>
          <w:rFonts w:ascii="Times New Roman" w:hAnsi="Times New Roman" w:cs="Times New Roman"/>
          <w:sz w:val="24"/>
          <w:szCs w:val="24"/>
        </w:rPr>
        <w:t>–</w:t>
      </w:r>
      <w:r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E30BF7" w:rsidRPr="00C87777">
        <w:rPr>
          <w:rFonts w:ascii="Times New Roman" w:hAnsi="Times New Roman" w:cs="Times New Roman"/>
          <w:sz w:val="24"/>
          <w:szCs w:val="24"/>
        </w:rPr>
        <w:t>Minister Obrony Narodowej</w:t>
      </w:r>
      <w:r w:rsidR="00486B46">
        <w:rPr>
          <w:rFonts w:ascii="Times New Roman" w:hAnsi="Times New Roman" w:cs="Times New Roman"/>
          <w:sz w:val="24"/>
          <w:szCs w:val="24"/>
        </w:rPr>
        <w:t>;</w:t>
      </w:r>
    </w:p>
    <w:p w14:paraId="21A73567" w14:textId="77777777" w:rsidR="00394B7A" w:rsidRPr="00C87777" w:rsidRDefault="00394B7A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2) Zastępca Przewodnicząc</w:t>
      </w:r>
      <w:r w:rsidR="00AB2C5F" w:rsidRPr="00C87777">
        <w:rPr>
          <w:rFonts w:ascii="Times New Roman" w:hAnsi="Times New Roman" w:cs="Times New Roman"/>
          <w:sz w:val="24"/>
          <w:szCs w:val="24"/>
        </w:rPr>
        <w:t>ego</w:t>
      </w:r>
      <w:r w:rsidRPr="00C87777">
        <w:rPr>
          <w:rFonts w:ascii="Times New Roman" w:hAnsi="Times New Roman" w:cs="Times New Roman"/>
          <w:sz w:val="24"/>
          <w:szCs w:val="24"/>
        </w:rPr>
        <w:t xml:space="preserve"> Zespołu – </w:t>
      </w:r>
      <w:r w:rsidR="000D2C91">
        <w:rPr>
          <w:rFonts w:ascii="Times New Roman" w:hAnsi="Times New Roman" w:cs="Times New Roman"/>
          <w:sz w:val="24"/>
          <w:szCs w:val="24"/>
        </w:rPr>
        <w:t>s</w:t>
      </w:r>
      <w:r w:rsidRPr="00C87777">
        <w:rPr>
          <w:rFonts w:ascii="Times New Roman" w:hAnsi="Times New Roman" w:cs="Times New Roman"/>
          <w:sz w:val="24"/>
          <w:szCs w:val="24"/>
        </w:rPr>
        <w:t xml:space="preserve">ekretarz </w:t>
      </w:r>
      <w:r w:rsidR="000D2C91">
        <w:rPr>
          <w:rFonts w:ascii="Times New Roman" w:hAnsi="Times New Roman" w:cs="Times New Roman"/>
          <w:sz w:val="24"/>
          <w:szCs w:val="24"/>
        </w:rPr>
        <w:t>s</w:t>
      </w:r>
      <w:r w:rsidRPr="00C87777">
        <w:rPr>
          <w:rFonts w:ascii="Times New Roman" w:hAnsi="Times New Roman" w:cs="Times New Roman"/>
          <w:sz w:val="24"/>
          <w:szCs w:val="24"/>
        </w:rPr>
        <w:t>tanu w Ministerstwie Obrony Narodowej</w:t>
      </w:r>
      <w:r w:rsidR="000D2C91">
        <w:rPr>
          <w:rFonts w:ascii="Times New Roman" w:hAnsi="Times New Roman" w:cs="Times New Roman"/>
          <w:sz w:val="24"/>
          <w:szCs w:val="24"/>
        </w:rPr>
        <w:t xml:space="preserve"> wyznaczony przez Minist</w:t>
      </w:r>
      <w:r w:rsidR="000D2C91" w:rsidRPr="00C87777">
        <w:rPr>
          <w:rFonts w:ascii="Times New Roman" w:hAnsi="Times New Roman" w:cs="Times New Roman"/>
          <w:sz w:val="24"/>
          <w:szCs w:val="24"/>
        </w:rPr>
        <w:t>r</w:t>
      </w:r>
      <w:r w:rsidR="000D2C91">
        <w:rPr>
          <w:rFonts w:ascii="Times New Roman" w:hAnsi="Times New Roman" w:cs="Times New Roman"/>
          <w:sz w:val="24"/>
          <w:szCs w:val="24"/>
        </w:rPr>
        <w:t>a</w:t>
      </w:r>
      <w:r w:rsidR="000D2C91" w:rsidRPr="00C87777">
        <w:rPr>
          <w:rFonts w:ascii="Times New Roman" w:hAnsi="Times New Roman" w:cs="Times New Roman"/>
          <w:sz w:val="24"/>
          <w:szCs w:val="24"/>
        </w:rPr>
        <w:t xml:space="preserve"> Obrony Narodowej</w:t>
      </w:r>
      <w:r w:rsidR="00486B46">
        <w:rPr>
          <w:rFonts w:ascii="Times New Roman" w:hAnsi="Times New Roman" w:cs="Times New Roman"/>
          <w:sz w:val="24"/>
          <w:szCs w:val="24"/>
        </w:rPr>
        <w:t>;</w:t>
      </w:r>
    </w:p>
    <w:p w14:paraId="26B865FE" w14:textId="77777777" w:rsidR="00394B7A" w:rsidRPr="00C87777" w:rsidRDefault="00394B7A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3) </w:t>
      </w:r>
      <w:r w:rsidR="000D2C91">
        <w:rPr>
          <w:rFonts w:ascii="Times New Roman" w:hAnsi="Times New Roman" w:cs="Times New Roman"/>
          <w:sz w:val="24"/>
          <w:szCs w:val="24"/>
        </w:rPr>
        <w:t>s</w:t>
      </w:r>
      <w:r w:rsidR="00E358F9" w:rsidRPr="00C87777">
        <w:rPr>
          <w:rFonts w:ascii="Times New Roman" w:hAnsi="Times New Roman" w:cs="Times New Roman"/>
          <w:sz w:val="24"/>
          <w:szCs w:val="24"/>
        </w:rPr>
        <w:t xml:space="preserve">ekretarz Zespołu – </w:t>
      </w:r>
      <w:r w:rsidR="000D2C91">
        <w:rPr>
          <w:rFonts w:ascii="Times New Roman" w:hAnsi="Times New Roman" w:cs="Times New Roman"/>
          <w:sz w:val="24"/>
          <w:szCs w:val="24"/>
        </w:rPr>
        <w:t>wyznaczony</w:t>
      </w:r>
      <w:r w:rsidR="000D2C91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E358F9" w:rsidRPr="00C87777">
        <w:rPr>
          <w:rFonts w:ascii="Times New Roman" w:hAnsi="Times New Roman" w:cs="Times New Roman"/>
          <w:sz w:val="24"/>
          <w:szCs w:val="24"/>
        </w:rPr>
        <w:t xml:space="preserve">przez Ministra Obrony Narodowej </w:t>
      </w:r>
      <w:r w:rsidR="000D2C91">
        <w:rPr>
          <w:rFonts w:ascii="Times New Roman" w:hAnsi="Times New Roman" w:cs="Times New Roman"/>
          <w:sz w:val="24"/>
          <w:szCs w:val="24"/>
        </w:rPr>
        <w:t xml:space="preserve">spośród żołnierzy albo pracowników zatrudnionych w </w:t>
      </w:r>
      <w:r w:rsidR="000D2C91" w:rsidRPr="00C87777">
        <w:rPr>
          <w:rFonts w:ascii="Times New Roman" w:hAnsi="Times New Roman" w:cs="Times New Roman"/>
          <w:sz w:val="24"/>
          <w:szCs w:val="24"/>
        </w:rPr>
        <w:t>resor</w:t>
      </w:r>
      <w:r w:rsidR="000D2C91">
        <w:rPr>
          <w:rFonts w:ascii="Times New Roman" w:hAnsi="Times New Roman" w:cs="Times New Roman"/>
          <w:sz w:val="24"/>
          <w:szCs w:val="24"/>
        </w:rPr>
        <w:t>cie</w:t>
      </w:r>
      <w:r w:rsidR="000D2C91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E358F9" w:rsidRPr="00C87777">
        <w:rPr>
          <w:rFonts w:ascii="Times New Roman" w:hAnsi="Times New Roman" w:cs="Times New Roman"/>
          <w:sz w:val="24"/>
          <w:szCs w:val="24"/>
        </w:rPr>
        <w:t>obrony narodowej</w:t>
      </w:r>
      <w:r w:rsidR="00486B46">
        <w:rPr>
          <w:rFonts w:ascii="Times New Roman" w:hAnsi="Times New Roman" w:cs="Times New Roman"/>
          <w:sz w:val="24"/>
          <w:szCs w:val="24"/>
        </w:rPr>
        <w:t>;</w:t>
      </w:r>
    </w:p>
    <w:p w14:paraId="0B2D963F" w14:textId="77777777" w:rsidR="00DE362B" w:rsidRPr="00C87777" w:rsidRDefault="00394B7A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4</w:t>
      </w:r>
      <w:r w:rsidR="00E30BF7" w:rsidRPr="00C87777">
        <w:rPr>
          <w:rFonts w:ascii="Times New Roman" w:hAnsi="Times New Roman" w:cs="Times New Roman"/>
          <w:sz w:val="24"/>
          <w:szCs w:val="24"/>
        </w:rPr>
        <w:t>) członkowie Zespołu</w:t>
      </w:r>
      <w:r w:rsidR="00DE362B" w:rsidRPr="00C87777">
        <w:rPr>
          <w:rFonts w:ascii="Times New Roman" w:hAnsi="Times New Roman" w:cs="Times New Roman"/>
          <w:sz w:val="24"/>
          <w:szCs w:val="24"/>
        </w:rPr>
        <w:t>:</w:t>
      </w:r>
      <w:r w:rsidR="006D29E1" w:rsidRPr="00C87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9A19C" w14:textId="77777777" w:rsidR="00E30BF7" w:rsidRPr="00C87777" w:rsidRDefault="00DE362B" w:rsidP="00486B4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a)</w:t>
      </w:r>
      <w:r w:rsidR="006D29E1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FE6CF6">
        <w:rPr>
          <w:rFonts w:ascii="Times New Roman" w:hAnsi="Times New Roman" w:cs="Times New Roman"/>
          <w:sz w:val="24"/>
          <w:szCs w:val="24"/>
        </w:rPr>
        <w:t xml:space="preserve">po jednym </w:t>
      </w:r>
      <w:r w:rsidR="00FE6CF6" w:rsidRPr="00C87777">
        <w:rPr>
          <w:rFonts w:ascii="Times New Roman" w:hAnsi="Times New Roman" w:cs="Times New Roman"/>
          <w:sz w:val="24"/>
          <w:szCs w:val="24"/>
        </w:rPr>
        <w:t>przedstawiciel</w:t>
      </w:r>
      <w:r w:rsidR="00FE6CF6">
        <w:rPr>
          <w:rFonts w:ascii="Times New Roman" w:hAnsi="Times New Roman" w:cs="Times New Roman"/>
          <w:sz w:val="24"/>
          <w:szCs w:val="24"/>
        </w:rPr>
        <w:t>u</w:t>
      </w:r>
      <w:r w:rsidR="000D2C91">
        <w:rPr>
          <w:rFonts w:ascii="Times New Roman" w:hAnsi="Times New Roman" w:cs="Times New Roman"/>
          <w:sz w:val="24"/>
          <w:szCs w:val="24"/>
        </w:rPr>
        <w:t xml:space="preserve">, w randze sekretarza albo podsekretarza stanu, </w:t>
      </w:r>
      <w:r w:rsidR="00DD4020">
        <w:rPr>
          <w:rFonts w:ascii="Times New Roman" w:hAnsi="Times New Roman" w:cs="Times New Roman"/>
          <w:sz w:val="24"/>
          <w:szCs w:val="24"/>
        </w:rPr>
        <w:t>wyznaczony</w:t>
      </w:r>
      <w:r w:rsidR="0091402B">
        <w:rPr>
          <w:rFonts w:ascii="Times New Roman" w:hAnsi="Times New Roman" w:cs="Times New Roman"/>
          <w:sz w:val="24"/>
          <w:szCs w:val="24"/>
        </w:rPr>
        <w:t>m</w:t>
      </w:r>
      <w:r w:rsidR="00DD4020">
        <w:rPr>
          <w:rFonts w:ascii="Times New Roman" w:hAnsi="Times New Roman" w:cs="Times New Roman"/>
          <w:sz w:val="24"/>
          <w:szCs w:val="24"/>
        </w:rPr>
        <w:t xml:space="preserve"> przez</w:t>
      </w:r>
      <w:r w:rsidR="00E30BF7" w:rsidRPr="00C87777">
        <w:rPr>
          <w:rFonts w:ascii="Times New Roman" w:hAnsi="Times New Roman" w:cs="Times New Roman"/>
          <w:sz w:val="24"/>
          <w:szCs w:val="24"/>
        </w:rPr>
        <w:t>:</w:t>
      </w:r>
    </w:p>
    <w:p w14:paraId="13E9DCC1" w14:textId="77777777" w:rsidR="007C497B" w:rsidRPr="00486B46" w:rsidRDefault="007C497B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ministra w</w:t>
      </w:r>
      <w:r w:rsidR="00486B46" w:rsidRPr="00486B46">
        <w:rPr>
          <w:rFonts w:ascii="Times New Roman" w:hAnsi="Times New Roman" w:cs="Times New Roman"/>
          <w:sz w:val="24"/>
          <w:szCs w:val="24"/>
        </w:rPr>
        <w:t>łaściwego do spraw wewnętrznych,</w:t>
      </w:r>
    </w:p>
    <w:p w14:paraId="0DC68DFD" w14:textId="77777777" w:rsidR="007C497B" w:rsidRPr="00486B46" w:rsidRDefault="007C497B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ministra właściwego do spraw administr</w:t>
      </w:r>
      <w:r w:rsidR="00486B46" w:rsidRPr="00486B46">
        <w:rPr>
          <w:rFonts w:ascii="Times New Roman" w:hAnsi="Times New Roman" w:cs="Times New Roman"/>
          <w:sz w:val="24"/>
          <w:szCs w:val="24"/>
        </w:rPr>
        <w:t>acji publicznej,</w:t>
      </w:r>
    </w:p>
    <w:p w14:paraId="1541ED64" w14:textId="77777777" w:rsidR="007C497B" w:rsidRPr="00486B46" w:rsidRDefault="007C497B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ministra właściwe</w:t>
      </w:r>
      <w:r w:rsidR="00486B46" w:rsidRPr="00486B46">
        <w:rPr>
          <w:rFonts w:ascii="Times New Roman" w:hAnsi="Times New Roman" w:cs="Times New Roman"/>
          <w:sz w:val="24"/>
          <w:szCs w:val="24"/>
        </w:rPr>
        <w:t>go do spraw aktywów państwowych,</w:t>
      </w:r>
    </w:p>
    <w:p w14:paraId="1D3CDDF0" w14:textId="77777777" w:rsidR="007C497B" w:rsidRPr="00486B46" w:rsidRDefault="007C497B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ministra</w:t>
      </w:r>
      <w:r w:rsidR="00486B46" w:rsidRPr="00486B46">
        <w:rPr>
          <w:rFonts w:ascii="Times New Roman" w:hAnsi="Times New Roman" w:cs="Times New Roman"/>
          <w:sz w:val="24"/>
          <w:szCs w:val="24"/>
        </w:rPr>
        <w:t xml:space="preserve"> właściwego do spraw transportu,</w:t>
      </w:r>
    </w:p>
    <w:p w14:paraId="431AF40A" w14:textId="77777777" w:rsidR="007C497B" w:rsidRPr="00486B46" w:rsidRDefault="007C497B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ministra właściwego do spraw gospodarki</w:t>
      </w:r>
      <w:r w:rsidR="00486B46" w:rsidRPr="00486B46">
        <w:rPr>
          <w:rFonts w:ascii="Times New Roman" w:hAnsi="Times New Roman" w:cs="Times New Roman"/>
          <w:sz w:val="24"/>
          <w:szCs w:val="24"/>
        </w:rPr>
        <w:t>,</w:t>
      </w:r>
    </w:p>
    <w:p w14:paraId="7C10F1C8" w14:textId="77777777" w:rsidR="007C497B" w:rsidRPr="00486B46" w:rsidRDefault="007C497B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 xml:space="preserve">ministra właściwego do spraw budownictwa, planowania i zagospodarowania przestrzennego oraz </w:t>
      </w:r>
      <w:r w:rsidR="00486B46" w:rsidRPr="00486B46">
        <w:rPr>
          <w:rFonts w:ascii="Times New Roman" w:hAnsi="Times New Roman" w:cs="Times New Roman"/>
          <w:sz w:val="24"/>
          <w:szCs w:val="24"/>
        </w:rPr>
        <w:t>mieszkalnictwa,</w:t>
      </w:r>
    </w:p>
    <w:p w14:paraId="311870CE" w14:textId="77777777" w:rsidR="007C497B" w:rsidRPr="00486B46" w:rsidRDefault="007C497B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ministra właściwego do spraw środowiska</w:t>
      </w:r>
      <w:r w:rsidR="00486B46" w:rsidRPr="00486B46">
        <w:rPr>
          <w:rFonts w:ascii="Times New Roman" w:hAnsi="Times New Roman" w:cs="Times New Roman"/>
          <w:sz w:val="24"/>
          <w:szCs w:val="24"/>
        </w:rPr>
        <w:t>,</w:t>
      </w:r>
    </w:p>
    <w:p w14:paraId="11AC5F16" w14:textId="77777777" w:rsidR="00C738C0" w:rsidRPr="00486B46" w:rsidRDefault="00C738C0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</w:t>
      </w:r>
      <w:r w:rsidR="00486B46" w:rsidRPr="00486B46">
        <w:rPr>
          <w:rFonts w:ascii="Times New Roman" w:hAnsi="Times New Roman" w:cs="Times New Roman"/>
          <w:sz w:val="24"/>
          <w:szCs w:val="24"/>
        </w:rPr>
        <w:t>tra właściwego do spraw klimatu,</w:t>
      </w:r>
    </w:p>
    <w:p w14:paraId="1CC89713" w14:textId="77777777" w:rsidR="00C738C0" w:rsidRPr="00486B46" w:rsidRDefault="00C738C0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ministra właści</w:t>
      </w:r>
      <w:r w:rsidR="00486B46" w:rsidRPr="00486B46">
        <w:rPr>
          <w:rFonts w:ascii="Times New Roman" w:hAnsi="Times New Roman" w:cs="Times New Roman"/>
          <w:sz w:val="24"/>
          <w:szCs w:val="24"/>
        </w:rPr>
        <w:t>wego do spraw gospodarki wodnej,</w:t>
      </w:r>
    </w:p>
    <w:p w14:paraId="565883B3" w14:textId="77777777" w:rsidR="007C497B" w:rsidRPr="00486B46" w:rsidRDefault="007C497B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ministra właściweg</w:t>
      </w:r>
      <w:r w:rsidR="00486B46" w:rsidRPr="00486B46">
        <w:rPr>
          <w:rFonts w:ascii="Times New Roman" w:hAnsi="Times New Roman" w:cs="Times New Roman"/>
          <w:sz w:val="24"/>
          <w:szCs w:val="24"/>
        </w:rPr>
        <w:t>o do spraw rozwoju regionalnego,</w:t>
      </w:r>
    </w:p>
    <w:p w14:paraId="1CC15507" w14:textId="77777777" w:rsidR="00C738C0" w:rsidRPr="00486B46" w:rsidRDefault="007C497B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ministra właściwego do spraw członkostwa Rzeczypospolit</w:t>
      </w:r>
      <w:r w:rsidR="00486B46" w:rsidRPr="00486B46">
        <w:rPr>
          <w:rFonts w:ascii="Times New Roman" w:hAnsi="Times New Roman" w:cs="Times New Roman"/>
          <w:sz w:val="24"/>
          <w:szCs w:val="24"/>
        </w:rPr>
        <w:t>ej Polskiej w Unii Europejskiej,</w:t>
      </w:r>
      <w:r w:rsidR="00C738C0" w:rsidRPr="00486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7AFB4" w14:textId="77777777" w:rsidR="00C738C0" w:rsidRPr="00486B46" w:rsidRDefault="00C738C0" w:rsidP="00486B46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B46">
        <w:rPr>
          <w:rFonts w:ascii="Times New Roman" w:hAnsi="Times New Roman" w:cs="Times New Roman"/>
          <w:sz w:val="24"/>
          <w:szCs w:val="24"/>
        </w:rPr>
        <w:t>minis</w:t>
      </w:r>
      <w:r w:rsidR="00486B46" w:rsidRPr="00486B46">
        <w:rPr>
          <w:rFonts w:ascii="Times New Roman" w:hAnsi="Times New Roman" w:cs="Times New Roman"/>
          <w:sz w:val="24"/>
          <w:szCs w:val="24"/>
        </w:rPr>
        <w:t>tra właściwego do spraw energii,</w:t>
      </w:r>
    </w:p>
    <w:p w14:paraId="364C7524" w14:textId="77777777" w:rsidR="00C738C0" w:rsidRPr="00DD4020" w:rsidRDefault="000A07D9" w:rsidP="00CE661F">
      <w:pPr>
        <w:pStyle w:val="Akapitzlist"/>
        <w:numPr>
          <w:ilvl w:val="0"/>
          <w:numId w:val="9"/>
        </w:numPr>
        <w:ind w:left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Szefa </w:t>
      </w:r>
      <w:r w:rsidR="00C738C0" w:rsidRPr="00486B46">
        <w:rPr>
          <w:rFonts w:ascii="Times New Roman" w:hAnsi="Times New Roman" w:cs="Times New Roman"/>
          <w:sz w:val="24"/>
          <w:szCs w:val="24"/>
        </w:rPr>
        <w:t>Ka</w:t>
      </w:r>
      <w:r w:rsidR="00486B46" w:rsidRPr="00486B46">
        <w:rPr>
          <w:rFonts w:ascii="Times New Roman" w:hAnsi="Times New Roman" w:cs="Times New Roman"/>
          <w:sz w:val="24"/>
          <w:szCs w:val="24"/>
        </w:rPr>
        <w:t>ncelarii Prezesa Rady Ministrów</w:t>
      </w:r>
      <w:r w:rsidR="00DD4020">
        <w:t>,</w:t>
      </w:r>
      <w:r w:rsidR="00C738C0" w:rsidRPr="00DD4020">
        <w:t xml:space="preserve"> </w:t>
      </w:r>
    </w:p>
    <w:p w14:paraId="2E36BD5F" w14:textId="77777777" w:rsidR="00EC23A5" w:rsidRPr="00C87777" w:rsidRDefault="007C497B" w:rsidP="00486B4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AE2E73" w:rsidRPr="00C87777">
        <w:rPr>
          <w:rFonts w:ascii="Times New Roman" w:hAnsi="Times New Roman" w:cs="Times New Roman"/>
          <w:sz w:val="24"/>
          <w:szCs w:val="24"/>
        </w:rPr>
        <w:t xml:space="preserve">b) </w:t>
      </w:r>
      <w:r w:rsidR="00394B7A" w:rsidRPr="00C87777">
        <w:rPr>
          <w:rFonts w:ascii="Times New Roman" w:hAnsi="Times New Roman" w:cs="Times New Roman"/>
          <w:sz w:val="24"/>
          <w:szCs w:val="24"/>
        </w:rPr>
        <w:t>Szef</w:t>
      </w:r>
      <w:r w:rsidR="005F0A6B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EC23A5" w:rsidRPr="00C87777">
        <w:rPr>
          <w:rFonts w:ascii="Times New Roman" w:hAnsi="Times New Roman" w:cs="Times New Roman"/>
          <w:sz w:val="24"/>
          <w:szCs w:val="24"/>
        </w:rPr>
        <w:t>Sztabu Generalnego W</w:t>
      </w:r>
      <w:r w:rsidR="00486B46">
        <w:rPr>
          <w:rFonts w:ascii="Times New Roman" w:hAnsi="Times New Roman" w:cs="Times New Roman"/>
          <w:sz w:val="24"/>
          <w:szCs w:val="24"/>
        </w:rPr>
        <w:t xml:space="preserve">ojska </w:t>
      </w:r>
      <w:r w:rsidR="00EC23A5" w:rsidRPr="00C87777">
        <w:rPr>
          <w:rFonts w:ascii="Times New Roman" w:hAnsi="Times New Roman" w:cs="Times New Roman"/>
          <w:sz w:val="24"/>
          <w:szCs w:val="24"/>
        </w:rPr>
        <w:t>P</w:t>
      </w:r>
      <w:r w:rsidR="00486B46">
        <w:rPr>
          <w:rFonts w:ascii="Times New Roman" w:hAnsi="Times New Roman" w:cs="Times New Roman"/>
          <w:sz w:val="24"/>
          <w:szCs w:val="24"/>
        </w:rPr>
        <w:t>olskiego</w:t>
      </w:r>
      <w:r w:rsidR="00394B7A" w:rsidRPr="00C87777">
        <w:rPr>
          <w:rFonts w:ascii="Times New Roman" w:hAnsi="Times New Roman" w:cs="Times New Roman"/>
          <w:sz w:val="24"/>
          <w:szCs w:val="24"/>
        </w:rPr>
        <w:t xml:space="preserve"> lub jego </w:t>
      </w:r>
      <w:r w:rsidR="00AB2C5F" w:rsidRPr="00C87777">
        <w:rPr>
          <w:rFonts w:ascii="Times New Roman" w:hAnsi="Times New Roman" w:cs="Times New Roman"/>
          <w:sz w:val="24"/>
          <w:szCs w:val="24"/>
        </w:rPr>
        <w:t>zastępca.</w:t>
      </w:r>
    </w:p>
    <w:p w14:paraId="050BB072" w14:textId="77777777" w:rsidR="00E262CF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2. </w:t>
      </w:r>
      <w:r w:rsidR="00E262CF" w:rsidRPr="00C87777">
        <w:rPr>
          <w:rFonts w:ascii="Times New Roman" w:hAnsi="Times New Roman" w:cs="Times New Roman"/>
          <w:sz w:val="24"/>
          <w:szCs w:val="24"/>
        </w:rPr>
        <w:t xml:space="preserve">Zmiany </w:t>
      </w:r>
      <w:r w:rsidR="00FE6CF6">
        <w:rPr>
          <w:rFonts w:ascii="Times New Roman" w:hAnsi="Times New Roman" w:cs="Times New Roman"/>
          <w:sz w:val="24"/>
          <w:szCs w:val="24"/>
        </w:rPr>
        <w:t>c</w:t>
      </w:r>
      <w:r w:rsidR="00E262CF" w:rsidRPr="00C87777">
        <w:rPr>
          <w:rFonts w:ascii="Times New Roman" w:hAnsi="Times New Roman" w:cs="Times New Roman"/>
          <w:sz w:val="24"/>
          <w:szCs w:val="24"/>
        </w:rPr>
        <w:t xml:space="preserve">złonka </w:t>
      </w:r>
      <w:r w:rsidR="00FE6CF6">
        <w:rPr>
          <w:rFonts w:ascii="Times New Roman" w:hAnsi="Times New Roman" w:cs="Times New Roman"/>
          <w:sz w:val="24"/>
          <w:szCs w:val="24"/>
        </w:rPr>
        <w:t>Z</w:t>
      </w:r>
      <w:r w:rsidR="00E262CF" w:rsidRPr="00C87777">
        <w:rPr>
          <w:rFonts w:ascii="Times New Roman" w:hAnsi="Times New Roman" w:cs="Times New Roman"/>
          <w:sz w:val="24"/>
          <w:szCs w:val="24"/>
        </w:rPr>
        <w:t xml:space="preserve">espołu według właściwości dokonuje odpowiednio </w:t>
      </w:r>
      <w:r w:rsidR="00FE6CF6">
        <w:rPr>
          <w:rFonts w:ascii="Times New Roman" w:hAnsi="Times New Roman" w:cs="Times New Roman"/>
          <w:sz w:val="24"/>
          <w:szCs w:val="24"/>
        </w:rPr>
        <w:t>m</w:t>
      </w:r>
      <w:r w:rsidR="00FE6CF6" w:rsidRPr="00C87777">
        <w:rPr>
          <w:rFonts w:ascii="Times New Roman" w:hAnsi="Times New Roman" w:cs="Times New Roman"/>
          <w:sz w:val="24"/>
          <w:szCs w:val="24"/>
        </w:rPr>
        <w:t>inister</w:t>
      </w:r>
      <w:r w:rsidR="00FE6CF6">
        <w:rPr>
          <w:rFonts w:ascii="Times New Roman" w:hAnsi="Times New Roman" w:cs="Times New Roman"/>
          <w:sz w:val="24"/>
          <w:szCs w:val="24"/>
        </w:rPr>
        <w:t>, o którym mowa</w:t>
      </w:r>
      <w:r w:rsidR="00E262CF" w:rsidRPr="00C87777">
        <w:rPr>
          <w:rFonts w:ascii="Times New Roman" w:hAnsi="Times New Roman" w:cs="Times New Roman"/>
          <w:sz w:val="24"/>
          <w:szCs w:val="24"/>
        </w:rPr>
        <w:t xml:space="preserve"> w ust</w:t>
      </w:r>
      <w:r w:rsidR="00ED659F" w:rsidRPr="00C87777">
        <w:rPr>
          <w:rFonts w:ascii="Times New Roman" w:hAnsi="Times New Roman" w:cs="Times New Roman"/>
          <w:sz w:val="24"/>
          <w:szCs w:val="24"/>
        </w:rPr>
        <w:t>.</w:t>
      </w:r>
      <w:r w:rsidR="00E262CF" w:rsidRPr="00C87777">
        <w:rPr>
          <w:rFonts w:ascii="Times New Roman" w:hAnsi="Times New Roman" w:cs="Times New Roman"/>
          <w:sz w:val="24"/>
          <w:szCs w:val="24"/>
        </w:rPr>
        <w:t xml:space="preserve"> 1 pkt </w:t>
      </w:r>
      <w:r w:rsidR="00394B7A" w:rsidRPr="00C87777">
        <w:rPr>
          <w:rFonts w:ascii="Times New Roman" w:hAnsi="Times New Roman" w:cs="Times New Roman"/>
          <w:sz w:val="24"/>
          <w:szCs w:val="24"/>
        </w:rPr>
        <w:t>4</w:t>
      </w:r>
      <w:r w:rsidR="00E262CF" w:rsidRPr="00C87777">
        <w:rPr>
          <w:rFonts w:ascii="Times New Roman" w:hAnsi="Times New Roman" w:cs="Times New Roman"/>
          <w:sz w:val="24"/>
          <w:szCs w:val="24"/>
        </w:rPr>
        <w:t xml:space="preserve"> lit</w:t>
      </w:r>
      <w:r w:rsidR="00ED659F" w:rsidRPr="00C87777">
        <w:rPr>
          <w:rFonts w:ascii="Times New Roman" w:hAnsi="Times New Roman" w:cs="Times New Roman"/>
          <w:sz w:val="24"/>
          <w:szCs w:val="24"/>
        </w:rPr>
        <w:t xml:space="preserve">. </w:t>
      </w:r>
      <w:r w:rsidR="00E262CF" w:rsidRPr="00C87777">
        <w:rPr>
          <w:rFonts w:ascii="Times New Roman" w:hAnsi="Times New Roman" w:cs="Times New Roman"/>
          <w:sz w:val="24"/>
          <w:szCs w:val="24"/>
        </w:rPr>
        <w:t>a</w:t>
      </w:r>
      <w:r w:rsidR="00FE6CF6">
        <w:rPr>
          <w:rFonts w:ascii="Times New Roman" w:hAnsi="Times New Roman" w:cs="Times New Roman"/>
          <w:sz w:val="24"/>
          <w:szCs w:val="24"/>
        </w:rPr>
        <w:t>,</w:t>
      </w:r>
      <w:r w:rsidR="00E262CF" w:rsidRPr="00C87777">
        <w:rPr>
          <w:rFonts w:ascii="Times New Roman" w:hAnsi="Times New Roman" w:cs="Times New Roman"/>
          <w:sz w:val="24"/>
          <w:szCs w:val="24"/>
        </w:rPr>
        <w:t xml:space="preserve"> lub Szef Sztabu Generalnego </w:t>
      </w:r>
      <w:r w:rsidR="00FE6CF6" w:rsidRPr="00C87777">
        <w:rPr>
          <w:rFonts w:ascii="Times New Roman" w:hAnsi="Times New Roman" w:cs="Times New Roman"/>
          <w:sz w:val="24"/>
          <w:szCs w:val="24"/>
        </w:rPr>
        <w:t>W</w:t>
      </w:r>
      <w:r w:rsidR="00FE6CF6">
        <w:rPr>
          <w:rFonts w:ascii="Times New Roman" w:hAnsi="Times New Roman" w:cs="Times New Roman"/>
          <w:sz w:val="24"/>
          <w:szCs w:val="24"/>
        </w:rPr>
        <w:t xml:space="preserve">ojska </w:t>
      </w:r>
      <w:r w:rsidR="00FE6CF6" w:rsidRPr="00C87777">
        <w:rPr>
          <w:rFonts w:ascii="Times New Roman" w:hAnsi="Times New Roman" w:cs="Times New Roman"/>
          <w:sz w:val="24"/>
          <w:szCs w:val="24"/>
        </w:rPr>
        <w:t>P</w:t>
      </w:r>
      <w:r w:rsidR="00FE6CF6">
        <w:rPr>
          <w:rFonts w:ascii="Times New Roman" w:hAnsi="Times New Roman" w:cs="Times New Roman"/>
          <w:sz w:val="24"/>
          <w:szCs w:val="24"/>
        </w:rPr>
        <w:t>olskiego</w:t>
      </w:r>
      <w:r w:rsidR="00E262CF" w:rsidRPr="00C87777">
        <w:rPr>
          <w:rFonts w:ascii="Times New Roman" w:hAnsi="Times New Roman" w:cs="Times New Roman"/>
          <w:sz w:val="24"/>
          <w:szCs w:val="24"/>
        </w:rPr>
        <w:t>, o czym informuje Przewodniczącego Zespołu.</w:t>
      </w:r>
    </w:p>
    <w:p w14:paraId="2C7CAB1B" w14:textId="77777777" w:rsidR="00E30BF7" w:rsidRPr="00C87777" w:rsidRDefault="0044722C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3</w:t>
      </w:r>
      <w:r w:rsidR="00E262CF" w:rsidRPr="00C87777">
        <w:rPr>
          <w:rFonts w:ascii="Times New Roman" w:hAnsi="Times New Roman" w:cs="Times New Roman"/>
          <w:sz w:val="24"/>
          <w:szCs w:val="24"/>
        </w:rPr>
        <w:t xml:space="preserve">. </w:t>
      </w:r>
      <w:r w:rsidR="00E30BF7" w:rsidRPr="00C87777">
        <w:rPr>
          <w:rFonts w:ascii="Times New Roman" w:hAnsi="Times New Roman" w:cs="Times New Roman"/>
          <w:sz w:val="24"/>
          <w:szCs w:val="24"/>
        </w:rPr>
        <w:t>Członkowie Zespołu mogą być zastępowani w pracach Zespołu przez upoważnionych przedstawicieli.</w:t>
      </w:r>
    </w:p>
    <w:p w14:paraId="45BCEC4C" w14:textId="77777777" w:rsidR="00E30BF7" w:rsidRPr="00C87777" w:rsidRDefault="0044722C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4</w:t>
      </w:r>
      <w:r w:rsidR="00E30BF7" w:rsidRPr="00C87777">
        <w:rPr>
          <w:rFonts w:ascii="Times New Roman" w:hAnsi="Times New Roman" w:cs="Times New Roman"/>
          <w:sz w:val="24"/>
          <w:szCs w:val="24"/>
        </w:rPr>
        <w:t xml:space="preserve">. </w:t>
      </w:r>
      <w:r w:rsidR="00B74479">
        <w:rPr>
          <w:rFonts w:ascii="Times New Roman" w:hAnsi="Times New Roman" w:cs="Times New Roman"/>
          <w:sz w:val="24"/>
          <w:szCs w:val="24"/>
        </w:rPr>
        <w:t xml:space="preserve">Pracami Zespołu kieruje </w:t>
      </w:r>
      <w:r w:rsidR="005F0A6B" w:rsidRPr="00C87777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E30BF7" w:rsidRPr="00C87777">
        <w:rPr>
          <w:rFonts w:ascii="Times New Roman" w:hAnsi="Times New Roman" w:cs="Times New Roman"/>
          <w:sz w:val="24"/>
          <w:szCs w:val="24"/>
        </w:rPr>
        <w:t>Zespołu</w:t>
      </w:r>
      <w:r w:rsidR="00B74479">
        <w:rPr>
          <w:rFonts w:ascii="Times New Roman" w:hAnsi="Times New Roman" w:cs="Times New Roman"/>
          <w:sz w:val="24"/>
          <w:szCs w:val="24"/>
        </w:rPr>
        <w:t>, a</w:t>
      </w:r>
      <w:r w:rsidR="00E30BF7" w:rsidRPr="00C87777">
        <w:rPr>
          <w:rFonts w:ascii="Times New Roman" w:hAnsi="Times New Roman" w:cs="Times New Roman"/>
          <w:sz w:val="24"/>
          <w:szCs w:val="24"/>
        </w:rPr>
        <w:t xml:space="preserve"> w </w:t>
      </w:r>
      <w:r w:rsidR="00B74479">
        <w:rPr>
          <w:rFonts w:ascii="Times New Roman" w:hAnsi="Times New Roman" w:cs="Times New Roman"/>
          <w:sz w:val="24"/>
          <w:szCs w:val="24"/>
        </w:rPr>
        <w:t>przypadku jego</w:t>
      </w:r>
      <w:r w:rsidR="00B74479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E30BF7" w:rsidRPr="00C87777">
        <w:rPr>
          <w:rFonts w:ascii="Times New Roman" w:hAnsi="Times New Roman" w:cs="Times New Roman"/>
          <w:sz w:val="24"/>
          <w:szCs w:val="24"/>
        </w:rPr>
        <w:t xml:space="preserve">nieobecności </w:t>
      </w:r>
      <w:r w:rsidR="00B74479" w:rsidRPr="00C87777">
        <w:rPr>
          <w:rFonts w:ascii="Times New Roman" w:hAnsi="Times New Roman" w:cs="Times New Roman"/>
          <w:sz w:val="24"/>
          <w:szCs w:val="24"/>
        </w:rPr>
        <w:t>Zastępc</w:t>
      </w:r>
      <w:r w:rsidR="00B74479">
        <w:rPr>
          <w:rFonts w:ascii="Times New Roman" w:hAnsi="Times New Roman" w:cs="Times New Roman"/>
          <w:sz w:val="24"/>
          <w:szCs w:val="24"/>
        </w:rPr>
        <w:t>a</w:t>
      </w:r>
      <w:r w:rsidR="00B74479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023CDB" w:rsidRPr="00C87777">
        <w:rPr>
          <w:rFonts w:ascii="Times New Roman" w:hAnsi="Times New Roman" w:cs="Times New Roman"/>
          <w:sz w:val="24"/>
          <w:szCs w:val="24"/>
        </w:rPr>
        <w:t>Przewodniczącego Zespołu</w:t>
      </w:r>
      <w:r w:rsidR="00E30BF7" w:rsidRPr="00C87777">
        <w:rPr>
          <w:rFonts w:ascii="Times New Roman" w:hAnsi="Times New Roman" w:cs="Times New Roman"/>
          <w:sz w:val="24"/>
          <w:szCs w:val="24"/>
        </w:rPr>
        <w:t>.</w:t>
      </w:r>
    </w:p>
    <w:p w14:paraId="7BC1F001" w14:textId="77777777" w:rsidR="00E30BF7" w:rsidRPr="00C87777" w:rsidRDefault="0044722C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5</w:t>
      </w:r>
      <w:r w:rsidR="00E30BF7" w:rsidRPr="00C87777">
        <w:rPr>
          <w:rFonts w:ascii="Times New Roman" w:hAnsi="Times New Roman" w:cs="Times New Roman"/>
          <w:sz w:val="24"/>
          <w:szCs w:val="24"/>
        </w:rPr>
        <w:t xml:space="preserve">. W pracach Zespołu, w zależności od tematyki posiedzenia, mogą </w:t>
      </w:r>
      <w:r w:rsidR="00FE6CF6">
        <w:rPr>
          <w:rFonts w:ascii="Times New Roman" w:hAnsi="Times New Roman" w:cs="Times New Roman"/>
          <w:sz w:val="24"/>
          <w:szCs w:val="24"/>
        </w:rPr>
        <w:t>uczestniczyć</w:t>
      </w:r>
      <w:r w:rsidR="00E30BF7" w:rsidRPr="00C87777">
        <w:rPr>
          <w:rFonts w:ascii="Times New Roman" w:hAnsi="Times New Roman" w:cs="Times New Roman"/>
          <w:sz w:val="24"/>
          <w:szCs w:val="24"/>
        </w:rPr>
        <w:t>, z głosem doradczym, osoby niebędące członkami Zespołu</w:t>
      </w:r>
      <w:r w:rsidR="003930CA" w:rsidRPr="00C87777">
        <w:rPr>
          <w:rFonts w:ascii="Times New Roman" w:hAnsi="Times New Roman" w:cs="Times New Roman"/>
          <w:sz w:val="24"/>
          <w:szCs w:val="24"/>
        </w:rPr>
        <w:t>,</w:t>
      </w:r>
      <w:r w:rsidR="00DD4020">
        <w:rPr>
          <w:rFonts w:ascii="Times New Roman" w:hAnsi="Times New Roman" w:cs="Times New Roman"/>
          <w:sz w:val="24"/>
          <w:szCs w:val="24"/>
        </w:rPr>
        <w:t xml:space="preserve"> zaproszone przez Przewodniczącego</w:t>
      </w:r>
      <w:r w:rsidR="00A60F1E">
        <w:rPr>
          <w:rFonts w:ascii="Times New Roman" w:hAnsi="Times New Roman" w:cs="Times New Roman"/>
          <w:sz w:val="24"/>
          <w:szCs w:val="24"/>
        </w:rPr>
        <w:t xml:space="preserve"> </w:t>
      </w:r>
      <w:r w:rsidR="00DD4020">
        <w:rPr>
          <w:rFonts w:ascii="Times New Roman" w:hAnsi="Times New Roman" w:cs="Times New Roman"/>
          <w:sz w:val="24"/>
          <w:szCs w:val="24"/>
        </w:rPr>
        <w:t>,</w:t>
      </w:r>
      <w:r w:rsidR="005F0A6B" w:rsidRPr="00C87777">
        <w:rPr>
          <w:rFonts w:ascii="Times New Roman" w:hAnsi="Times New Roman" w:cs="Times New Roman"/>
          <w:sz w:val="24"/>
          <w:szCs w:val="24"/>
        </w:rPr>
        <w:t xml:space="preserve"> w tym</w:t>
      </w:r>
      <w:r w:rsidR="00497476">
        <w:rPr>
          <w:rFonts w:ascii="Times New Roman" w:hAnsi="Times New Roman" w:cs="Times New Roman"/>
          <w:sz w:val="24"/>
          <w:szCs w:val="24"/>
        </w:rPr>
        <w:t xml:space="preserve"> w</w:t>
      </w:r>
      <w:r w:rsidR="005F0A6B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497476" w:rsidRPr="00C87777">
        <w:rPr>
          <w:rFonts w:ascii="Times New Roman" w:hAnsi="Times New Roman" w:cs="Times New Roman"/>
          <w:sz w:val="24"/>
          <w:szCs w:val="24"/>
        </w:rPr>
        <w:t>szczególn</w:t>
      </w:r>
      <w:r w:rsidR="00497476">
        <w:rPr>
          <w:rFonts w:ascii="Times New Roman" w:hAnsi="Times New Roman" w:cs="Times New Roman"/>
          <w:sz w:val="24"/>
          <w:szCs w:val="24"/>
        </w:rPr>
        <w:t>ości</w:t>
      </w:r>
      <w:r w:rsidR="00497476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5F0A6B" w:rsidRPr="00C87777">
        <w:rPr>
          <w:rFonts w:ascii="Times New Roman" w:hAnsi="Times New Roman" w:cs="Times New Roman"/>
          <w:sz w:val="24"/>
          <w:szCs w:val="24"/>
        </w:rPr>
        <w:t>przedstawiciele</w:t>
      </w:r>
      <w:r w:rsidR="001B123F">
        <w:rPr>
          <w:rFonts w:ascii="Times New Roman" w:hAnsi="Times New Roman" w:cs="Times New Roman"/>
          <w:sz w:val="24"/>
          <w:szCs w:val="24"/>
        </w:rPr>
        <w:t xml:space="preserve"> wyznaczeni przez</w:t>
      </w:r>
      <w:r w:rsidR="00BB24BF" w:rsidRPr="00C87777">
        <w:rPr>
          <w:rFonts w:ascii="Times New Roman" w:hAnsi="Times New Roman" w:cs="Times New Roman"/>
          <w:sz w:val="24"/>
          <w:szCs w:val="24"/>
        </w:rPr>
        <w:t>:</w:t>
      </w:r>
    </w:p>
    <w:p w14:paraId="5A2152BE" w14:textId="77777777" w:rsidR="008760CA" w:rsidRPr="0091402B" w:rsidRDefault="00497476" w:rsidP="0091402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2B">
        <w:rPr>
          <w:rFonts w:ascii="Times New Roman" w:hAnsi="Times New Roman" w:cs="Times New Roman"/>
          <w:sz w:val="24"/>
          <w:szCs w:val="24"/>
        </w:rPr>
        <w:t xml:space="preserve">ministrów, o których mowa </w:t>
      </w:r>
      <w:r w:rsidR="008760CA" w:rsidRPr="0091402B">
        <w:rPr>
          <w:rFonts w:ascii="Times New Roman" w:hAnsi="Times New Roman" w:cs="Times New Roman"/>
          <w:sz w:val="24"/>
          <w:szCs w:val="24"/>
        </w:rPr>
        <w:t xml:space="preserve">w ust. 1 pkt </w:t>
      </w:r>
      <w:r w:rsidR="00BB24BF" w:rsidRPr="0091402B">
        <w:rPr>
          <w:rFonts w:ascii="Times New Roman" w:hAnsi="Times New Roman" w:cs="Times New Roman"/>
          <w:sz w:val="24"/>
          <w:szCs w:val="24"/>
        </w:rPr>
        <w:t>4</w:t>
      </w:r>
      <w:r w:rsidR="008760CA" w:rsidRPr="0091402B">
        <w:rPr>
          <w:rFonts w:ascii="Times New Roman" w:hAnsi="Times New Roman" w:cs="Times New Roman"/>
          <w:sz w:val="24"/>
          <w:szCs w:val="24"/>
        </w:rPr>
        <w:t xml:space="preserve"> lit</w:t>
      </w:r>
      <w:r w:rsidR="00ED659F" w:rsidRPr="0091402B">
        <w:rPr>
          <w:rFonts w:ascii="Times New Roman" w:hAnsi="Times New Roman" w:cs="Times New Roman"/>
          <w:sz w:val="24"/>
          <w:szCs w:val="24"/>
        </w:rPr>
        <w:t>.</w:t>
      </w:r>
      <w:r w:rsidR="008760CA" w:rsidRPr="0091402B">
        <w:rPr>
          <w:rFonts w:ascii="Times New Roman" w:hAnsi="Times New Roman" w:cs="Times New Roman"/>
          <w:sz w:val="24"/>
          <w:szCs w:val="24"/>
        </w:rPr>
        <w:t xml:space="preserve"> a</w:t>
      </w:r>
      <w:r w:rsidR="00E33A5D" w:rsidRPr="0091402B">
        <w:rPr>
          <w:rFonts w:ascii="Times New Roman" w:hAnsi="Times New Roman" w:cs="Times New Roman"/>
          <w:sz w:val="24"/>
          <w:szCs w:val="24"/>
        </w:rPr>
        <w:t>;</w:t>
      </w:r>
    </w:p>
    <w:p w14:paraId="4B7030F1" w14:textId="77777777" w:rsidR="005F0A6B" w:rsidRPr="0091402B" w:rsidRDefault="005F0A6B" w:rsidP="0091402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2B">
        <w:rPr>
          <w:rFonts w:ascii="Times New Roman" w:hAnsi="Times New Roman" w:cs="Times New Roman"/>
          <w:sz w:val="24"/>
          <w:szCs w:val="24"/>
        </w:rPr>
        <w:t>Wojewod</w:t>
      </w:r>
      <w:r w:rsidR="00497476">
        <w:rPr>
          <w:rFonts w:ascii="Times New Roman" w:hAnsi="Times New Roman" w:cs="Times New Roman"/>
          <w:sz w:val="24"/>
          <w:szCs w:val="24"/>
        </w:rPr>
        <w:t>ę</w:t>
      </w:r>
      <w:r w:rsidRPr="0091402B">
        <w:rPr>
          <w:rFonts w:ascii="Times New Roman" w:hAnsi="Times New Roman" w:cs="Times New Roman"/>
          <w:sz w:val="24"/>
          <w:szCs w:val="24"/>
        </w:rPr>
        <w:t xml:space="preserve"> Lubelskiego;</w:t>
      </w:r>
    </w:p>
    <w:p w14:paraId="2A12794D" w14:textId="77777777" w:rsidR="005F0A6B" w:rsidRPr="0091402B" w:rsidRDefault="005F0A6B" w:rsidP="0091402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2B">
        <w:rPr>
          <w:rFonts w:ascii="Times New Roman" w:hAnsi="Times New Roman" w:cs="Times New Roman"/>
          <w:sz w:val="24"/>
          <w:szCs w:val="24"/>
        </w:rPr>
        <w:t>Wojewod</w:t>
      </w:r>
      <w:r w:rsidR="00497476">
        <w:rPr>
          <w:rFonts w:ascii="Times New Roman" w:hAnsi="Times New Roman" w:cs="Times New Roman"/>
          <w:sz w:val="24"/>
          <w:szCs w:val="24"/>
        </w:rPr>
        <w:t>ę</w:t>
      </w:r>
      <w:r w:rsidRPr="0091402B">
        <w:rPr>
          <w:rFonts w:ascii="Times New Roman" w:hAnsi="Times New Roman" w:cs="Times New Roman"/>
          <w:sz w:val="24"/>
          <w:szCs w:val="24"/>
        </w:rPr>
        <w:t xml:space="preserve"> Podkarpackiego;</w:t>
      </w:r>
    </w:p>
    <w:p w14:paraId="21C43A18" w14:textId="77777777" w:rsidR="005F0A6B" w:rsidRPr="0091402B" w:rsidRDefault="005F0A6B" w:rsidP="0091402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2B">
        <w:rPr>
          <w:rFonts w:ascii="Times New Roman" w:hAnsi="Times New Roman" w:cs="Times New Roman"/>
          <w:sz w:val="24"/>
          <w:szCs w:val="24"/>
        </w:rPr>
        <w:t>Wojewod</w:t>
      </w:r>
      <w:r w:rsidR="00497476">
        <w:rPr>
          <w:rFonts w:ascii="Times New Roman" w:hAnsi="Times New Roman" w:cs="Times New Roman"/>
          <w:sz w:val="24"/>
          <w:szCs w:val="24"/>
        </w:rPr>
        <w:t>ę</w:t>
      </w:r>
      <w:r w:rsidRPr="0091402B">
        <w:rPr>
          <w:rFonts w:ascii="Times New Roman" w:hAnsi="Times New Roman" w:cs="Times New Roman"/>
          <w:sz w:val="24"/>
          <w:szCs w:val="24"/>
        </w:rPr>
        <w:t xml:space="preserve"> Podlaskiego;</w:t>
      </w:r>
    </w:p>
    <w:p w14:paraId="7FF56A41" w14:textId="77777777" w:rsidR="008579F9" w:rsidRPr="0091402B" w:rsidRDefault="005F0A6B" w:rsidP="0091402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2B">
        <w:rPr>
          <w:rFonts w:ascii="Times New Roman" w:hAnsi="Times New Roman" w:cs="Times New Roman"/>
          <w:sz w:val="24"/>
          <w:szCs w:val="24"/>
        </w:rPr>
        <w:t>Wojewod</w:t>
      </w:r>
      <w:r w:rsidR="00497476">
        <w:rPr>
          <w:rFonts w:ascii="Times New Roman" w:hAnsi="Times New Roman" w:cs="Times New Roman"/>
          <w:sz w:val="24"/>
          <w:szCs w:val="24"/>
        </w:rPr>
        <w:t>ę</w:t>
      </w:r>
      <w:r w:rsidRPr="0091402B">
        <w:rPr>
          <w:rFonts w:ascii="Times New Roman" w:hAnsi="Times New Roman" w:cs="Times New Roman"/>
          <w:sz w:val="24"/>
          <w:szCs w:val="24"/>
        </w:rPr>
        <w:t xml:space="preserve"> Warmińsko-Mazurskiego;</w:t>
      </w:r>
    </w:p>
    <w:p w14:paraId="04FA4105" w14:textId="77777777" w:rsidR="008579F9" w:rsidRPr="0091402B" w:rsidRDefault="008579F9" w:rsidP="0091402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2B">
        <w:rPr>
          <w:rFonts w:ascii="Times New Roman" w:hAnsi="Times New Roman" w:cs="Times New Roman"/>
          <w:sz w:val="24"/>
          <w:szCs w:val="24"/>
        </w:rPr>
        <w:lastRenderedPageBreak/>
        <w:t>Wojewod</w:t>
      </w:r>
      <w:r w:rsidR="00497476">
        <w:rPr>
          <w:rFonts w:ascii="Times New Roman" w:hAnsi="Times New Roman" w:cs="Times New Roman"/>
          <w:sz w:val="24"/>
          <w:szCs w:val="24"/>
        </w:rPr>
        <w:t>ę</w:t>
      </w:r>
      <w:r w:rsidRPr="0091402B">
        <w:rPr>
          <w:rFonts w:ascii="Times New Roman" w:hAnsi="Times New Roman" w:cs="Times New Roman"/>
          <w:sz w:val="24"/>
          <w:szCs w:val="24"/>
        </w:rPr>
        <w:t xml:space="preserve"> Pomorskiego;</w:t>
      </w:r>
    </w:p>
    <w:p w14:paraId="0F9D049B" w14:textId="77777777" w:rsidR="005F0A6B" w:rsidRPr="0091402B" w:rsidRDefault="005F0A6B" w:rsidP="0091402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2B">
        <w:rPr>
          <w:rFonts w:ascii="Times New Roman" w:hAnsi="Times New Roman" w:cs="Times New Roman"/>
          <w:sz w:val="24"/>
          <w:szCs w:val="24"/>
        </w:rPr>
        <w:t>Prezesa Rządowej Agencji Rezerw Strategicznych</w:t>
      </w:r>
      <w:r w:rsidR="00E33A5D" w:rsidRPr="0091402B">
        <w:rPr>
          <w:rFonts w:ascii="Times New Roman" w:hAnsi="Times New Roman" w:cs="Times New Roman"/>
          <w:sz w:val="24"/>
          <w:szCs w:val="24"/>
        </w:rPr>
        <w:t>;</w:t>
      </w:r>
    </w:p>
    <w:p w14:paraId="15C67318" w14:textId="77777777" w:rsidR="00BB24BF" w:rsidRPr="0091402B" w:rsidRDefault="00497476" w:rsidP="0091402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ministrów kierujących </w:t>
      </w:r>
      <w:r w:rsidRPr="0091402B">
        <w:rPr>
          <w:rFonts w:ascii="Times New Roman" w:hAnsi="Times New Roman" w:cs="Times New Roman"/>
          <w:sz w:val="24"/>
          <w:szCs w:val="24"/>
        </w:rPr>
        <w:t>inny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91402B">
        <w:rPr>
          <w:rFonts w:ascii="Times New Roman" w:hAnsi="Times New Roman" w:cs="Times New Roman"/>
          <w:sz w:val="24"/>
          <w:szCs w:val="24"/>
        </w:rPr>
        <w:t xml:space="preserve"> dział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91402B">
        <w:rPr>
          <w:rFonts w:ascii="Times New Roman" w:hAnsi="Times New Roman" w:cs="Times New Roman"/>
          <w:sz w:val="24"/>
          <w:szCs w:val="24"/>
        </w:rPr>
        <w:t xml:space="preserve"> </w:t>
      </w:r>
      <w:r w:rsidR="00BB24BF" w:rsidRPr="0091402B">
        <w:rPr>
          <w:rFonts w:ascii="Times New Roman" w:hAnsi="Times New Roman" w:cs="Times New Roman"/>
          <w:sz w:val="24"/>
          <w:szCs w:val="24"/>
        </w:rPr>
        <w:t>administracji rządowej;</w:t>
      </w:r>
    </w:p>
    <w:p w14:paraId="29645909" w14:textId="322DF2D5" w:rsidR="00E30BF7" w:rsidRPr="00CA2F08" w:rsidRDefault="00CE661F" w:rsidP="00CA2B7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kierowników innych organów administracji publicznej oraz innych właściwych podmiotów</w:t>
      </w:r>
      <w:r w:rsidR="00CE2566">
        <w:rPr>
          <w:rFonts w:ascii="Times New Roman" w:hAnsi="Times New Roman" w:cs="Times New Roman"/>
          <w:sz w:val="24"/>
          <w:szCs w:val="24"/>
        </w:rPr>
        <w:t>.</w:t>
      </w:r>
    </w:p>
    <w:p w14:paraId="09B8777A" w14:textId="2E49ACB2" w:rsidR="00E30BF7" w:rsidRPr="00C87777" w:rsidRDefault="003F7D5E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0BF7" w:rsidRPr="00C87777">
        <w:rPr>
          <w:rFonts w:ascii="Times New Roman" w:hAnsi="Times New Roman" w:cs="Times New Roman"/>
          <w:sz w:val="24"/>
          <w:szCs w:val="24"/>
        </w:rPr>
        <w:t xml:space="preserve">. </w:t>
      </w:r>
      <w:r w:rsidR="00C85C14" w:rsidRPr="00C87777">
        <w:rPr>
          <w:rFonts w:ascii="Times New Roman" w:hAnsi="Times New Roman" w:cs="Times New Roman"/>
          <w:sz w:val="24"/>
          <w:szCs w:val="24"/>
        </w:rPr>
        <w:t xml:space="preserve">W pracach Zespołu, w zależności od tematyki posiedzenia, mogą </w:t>
      </w:r>
      <w:r w:rsidR="00DB6E7A">
        <w:rPr>
          <w:rFonts w:ascii="Times New Roman" w:hAnsi="Times New Roman" w:cs="Times New Roman"/>
          <w:sz w:val="24"/>
          <w:szCs w:val="24"/>
        </w:rPr>
        <w:t>uczestniczyć</w:t>
      </w:r>
      <w:r w:rsidR="00C85C14" w:rsidRPr="00C87777">
        <w:rPr>
          <w:rFonts w:ascii="Times New Roman" w:hAnsi="Times New Roman" w:cs="Times New Roman"/>
          <w:sz w:val="24"/>
          <w:szCs w:val="24"/>
        </w:rPr>
        <w:t xml:space="preserve"> wszyscy członkowie Zespołu, o których mowa w </w:t>
      </w:r>
      <w:r w:rsidR="00673C0E" w:rsidRPr="00C87777">
        <w:rPr>
          <w:rFonts w:ascii="Times New Roman" w:hAnsi="Times New Roman" w:cs="Times New Roman"/>
          <w:sz w:val="24"/>
          <w:szCs w:val="24"/>
        </w:rPr>
        <w:t xml:space="preserve">§ 3 </w:t>
      </w:r>
      <w:r w:rsidR="00C85C14" w:rsidRPr="00C87777">
        <w:rPr>
          <w:rFonts w:ascii="Times New Roman" w:hAnsi="Times New Roman" w:cs="Times New Roman"/>
          <w:sz w:val="24"/>
          <w:szCs w:val="24"/>
        </w:rPr>
        <w:t xml:space="preserve">ust. 1 pkt </w:t>
      </w:r>
      <w:r w:rsidR="00673C0E" w:rsidRPr="00C87777">
        <w:rPr>
          <w:rFonts w:ascii="Times New Roman" w:hAnsi="Times New Roman" w:cs="Times New Roman"/>
          <w:sz w:val="24"/>
          <w:szCs w:val="24"/>
        </w:rPr>
        <w:t>4</w:t>
      </w:r>
      <w:r w:rsidR="00C85C14" w:rsidRPr="00C87777">
        <w:rPr>
          <w:rFonts w:ascii="Times New Roman" w:hAnsi="Times New Roman" w:cs="Times New Roman"/>
          <w:sz w:val="24"/>
          <w:szCs w:val="24"/>
        </w:rPr>
        <w:t>, albo wskazani przez Przewodniczącego Zespołu członkowie Zespołu</w:t>
      </w:r>
      <w:r w:rsidR="00DB6E7A">
        <w:rPr>
          <w:rFonts w:ascii="Times New Roman" w:hAnsi="Times New Roman" w:cs="Times New Roman"/>
          <w:sz w:val="24"/>
          <w:szCs w:val="24"/>
        </w:rPr>
        <w:t xml:space="preserve"> –</w:t>
      </w:r>
      <w:r w:rsidR="00C85C14" w:rsidRPr="00C87777">
        <w:rPr>
          <w:rFonts w:ascii="Times New Roman" w:hAnsi="Times New Roman" w:cs="Times New Roman"/>
          <w:sz w:val="24"/>
          <w:szCs w:val="24"/>
        </w:rPr>
        <w:t xml:space="preserve"> odpowiedzialni za dany obszar.</w:t>
      </w:r>
    </w:p>
    <w:p w14:paraId="04CC488F" w14:textId="7EAA30A4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§ 4.</w:t>
      </w:r>
      <w:r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291D38" w:rsidRPr="00C87777">
        <w:rPr>
          <w:rFonts w:ascii="Times New Roman" w:hAnsi="Times New Roman" w:cs="Times New Roman"/>
          <w:sz w:val="24"/>
          <w:szCs w:val="24"/>
        </w:rPr>
        <w:t>Organy administracji rządowej oraz jednostki organizacyjne</w:t>
      </w:r>
      <w:r w:rsidR="00DB6E7A">
        <w:rPr>
          <w:rFonts w:ascii="Times New Roman" w:hAnsi="Times New Roman" w:cs="Times New Roman"/>
          <w:sz w:val="24"/>
          <w:szCs w:val="24"/>
        </w:rPr>
        <w:t xml:space="preserve"> przez nie</w:t>
      </w:r>
      <w:r w:rsidR="00291D38" w:rsidRPr="00C87777">
        <w:rPr>
          <w:rFonts w:ascii="Times New Roman" w:hAnsi="Times New Roman" w:cs="Times New Roman"/>
          <w:sz w:val="24"/>
          <w:szCs w:val="24"/>
        </w:rPr>
        <w:t xml:space="preserve"> nadzorowane</w:t>
      </w:r>
      <w:r w:rsidR="00DB6E7A">
        <w:rPr>
          <w:rFonts w:ascii="Times New Roman" w:hAnsi="Times New Roman" w:cs="Times New Roman"/>
          <w:sz w:val="24"/>
          <w:szCs w:val="24"/>
        </w:rPr>
        <w:t xml:space="preserve"> lub</w:t>
      </w:r>
      <w:r w:rsidR="00291D38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DB6E7A">
        <w:rPr>
          <w:rFonts w:ascii="Times New Roman" w:hAnsi="Times New Roman" w:cs="Times New Roman"/>
          <w:sz w:val="24"/>
          <w:szCs w:val="24"/>
        </w:rPr>
        <w:t xml:space="preserve">im </w:t>
      </w:r>
      <w:r w:rsidR="00291D38" w:rsidRPr="00C87777">
        <w:rPr>
          <w:rFonts w:ascii="Times New Roman" w:hAnsi="Times New Roman" w:cs="Times New Roman"/>
          <w:sz w:val="24"/>
          <w:szCs w:val="24"/>
        </w:rPr>
        <w:t>podległe, na wniosek Przewodniczącego Zespołu, udzielają Zespołowi pomocy w realizacji jego zadań, w tym udostępniają informacje i dokumenty dotyczące spraw związanych z</w:t>
      </w:r>
      <w:r w:rsidR="00CA2F08">
        <w:rPr>
          <w:rFonts w:ascii="Times New Roman" w:hAnsi="Times New Roman" w:cs="Times New Roman"/>
          <w:sz w:val="24"/>
          <w:szCs w:val="24"/>
        </w:rPr>
        <w:t> </w:t>
      </w:r>
      <w:r w:rsidR="00291D38" w:rsidRPr="00C87777">
        <w:rPr>
          <w:rFonts w:ascii="Times New Roman" w:hAnsi="Times New Roman" w:cs="Times New Roman"/>
          <w:sz w:val="24"/>
          <w:szCs w:val="24"/>
        </w:rPr>
        <w:t>zakresem działania Zespołu.</w:t>
      </w:r>
    </w:p>
    <w:p w14:paraId="2C084322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§ 5.</w:t>
      </w:r>
      <w:r w:rsidRPr="00C87777">
        <w:rPr>
          <w:rFonts w:ascii="Times New Roman" w:hAnsi="Times New Roman" w:cs="Times New Roman"/>
          <w:sz w:val="24"/>
          <w:szCs w:val="24"/>
        </w:rPr>
        <w:t xml:space="preserve"> 1. Zespół obraduje na posiedzeniach</w:t>
      </w:r>
      <w:r w:rsidR="008379FC">
        <w:rPr>
          <w:rFonts w:ascii="Times New Roman" w:hAnsi="Times New Roman" w:cs="Times New Roman"/>
          <w:sz w:val="24"/>
          <w:szCs w:val="24"/>
        </w:rPr>
        <w:t xml:space="preserve">, które </w:t>
      </w:r>
      <w:r w:rsidRPr="00C87777">
        <w:rPr>
          <w:rFonts w:ascii="Times New Roman" w:hAnsi="Times New Roman" w:cs="Times New Roman"/>
          <w:sz w:val="24"/>
          <w:szCs w:val="24"/>
        </w:rPr>
        <w:t xml:space="preserve">odbywają się w zależności od potrzeb, jednak nie rzadziej niż raz na </w:t>
      </w:r>
      <w:r w:rsidR="00BC1DFE" w:rsidRPr="00C87777">
        <w:rPr>
          <w:rFonts w:ascii="Times New Roman" w:hAnsi="Times New Roman" w:cs="Times New Roman"/>
          <w:sz w:val="24"/>
          <w:szCs w:val="24"/>
        </w:rPr>
        <w:t>kwartał</w:t>
      </w:r>
      <w:r w:rsidRPr="00C87777">
        <w:rPr>
          <w:rFonts w:ascii="Times New Roman" w:hAnsi="Times New Roman" w:cs="Times New Roman"/>
          <w:sz w:val="24"/>
          <w:szCs w:val="24"/>
        </w:rPr>
        <w:t>.</w:t>
      </w:r>
    </w:p>
    <w:p w14:paraId="54043722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2. Posiedzenia Zespołu mogą mieć charakter niejawny. Decyzję o niejawnym charakterze posiedzenia podejmuje </w:t>
      </w:r>
      <w:r w:rsidR="00921727" w:rsidRPr="00C87777">
        <w:rPr>
          <w:rFonts w:ascii="Times New Roman" w:hAnsi="Times New Roman" w:cs="Times New Roman"/>
          <w:sz w:val="24"/>
          <w:szCs w:val="24"/>
        </w:rPr>
        <w:t>Przewodniczący</w:t>
      </w:r>
      <w:r w:rsidRPr="00C87777">
        <w:rPr>
          <w:rFonts w:ascii="Times New Roman" w:hAnsi="Times New Roman" w:cs="Times New Roman"/>
          <w:sz w:val="24"/>
          <w:szCs w:val="24"/>
        </w:rPr>
        <w:t xml:space="preserve"> Zespołu.</w:t>
      </w:r>
    </w:p>
    <w:p w14:paraId="40C3EDA4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3. Pracami Zespołu kieruj</w:t>
      </w:r>
      <w:r w:rsidR="00921727" w:rsidRPr="00C87777">
        <w:rPr>
          <w:rFonts w:ascii="Times New Roman" w:hAnsi="Times New Roman" w:cs="Times New Roman"/>
          <w:sz w:val="24"/>
          <w:szCs w:val="24"/>
        </w:rPr>
        <w:t>e</w:t>
      </w:r>
      <w:r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921727" w:rsidRPr="00C87777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C87777">
        <w:rPr>
          <w:rFonts w:ascii="Times New Roman" w:hAnsi="Times New Roman" w:cs="Times New Roman"/>
          <w:sz w:val="24"/>
          <w:szCs w:val="24"/>
        </w:rPr>
        <w:t>Zespołu, któ</w:t>
      </w:r>
      <w:r w:rsidR="00921727" w:rsidRPr="00C87777">
        <w:rPr>
          <w:rFonts w:ascii="Times New Roman" w:hAnsi="Times New Roman" w:cs="Times New Roman"/>
          <w:sz w:val="24"/>
          <w:szCs w:val="24"/>
        </w:rPr>
        <w:t>ry</w:t>
      </w:r>
      <w:r w:rsidRPr="00C87777">
        <w:rPr>
          <w:rFonts w:ascii="Times New Roman" w:hAnsi="Times New Roman" w:cs="Times New Roman"/>
          <w:sz w:val="24"/>
          <w:szCs w:val="24"/>
        </w:rPr>
        <w:t xml:space="preserve"> zwołuj</w:t>
      </w:r>
      <w:r w:rsidR="002B7FF5" w:rsidRPr="00C87777">
        <w:rPr>
          <w:rFonts w:ascii="Times New Roman" w:hAnsi="Times New Roman" w:cs="Times New Roman"/>
          <w:sz w:val="24"/>
          <w:szCs w:val="24"/>
        </w:rPr>
        <w:t>e</w:t>
      </w:r>
      <w:r w:rsidRPr="00C87777">
        <w:rPr>
          <w:rFonts w:ascii="Times New Roman" w:hAnsi="Times New Roman" w:cs="Times New Roman"/>
          <w:sz w:val="24"/>
          <w:szCs w:val="24"/>
        </w:rPr>
        <w:t xml:space="preserve"> posiedzenia</w:t>
      </w:r>
      <w:r w:rsidR="000A07D9">
        <w:rPr>
          <w:rFonts w:ascii="Times New Roman" w:hAnsi="Times New Roman" w:cs="Times New Roman"/>
          <w:sz w:val="24"/>
          <w:szCs w:val="24"/>
        </w:rPr>
        <w:t xml:space="preserve"> Zespołu</w:t>
      </w:r>
      <w:r w:rsidRPr="00C87777">
        <w:rPr>
          <w:rFonts w:ascii="Times New Roman" w:hAnsi="Times New Roman" w:cs="Times New Roman"/>
          <w:sz w:val="24"/>
          <w:szCs w:val="24"/>
        </w:rPr>
        <w:t xml:space="preserve"> i im przewodnicz</w:t>
      </w:r>
      <w:r w:rsidR="00921727" w:rsidRPr="00C87777">
        <w:rPr>
          <w:rFonts w:ascii="Times New Roman" w:hAnsi="Times New Roman" w:cs="Times New Roman"/>
          <w:sz w:val="24"/>
          <w:szCs w:val="24"/>
        </w:rPr>
        <w:t>y</w:t>
      </w:r>
      <w:r w:rsidRPr="00C87777">
        <w:rPr>
          <w:rFonts w:ascii="Times New Roman" w:hAnsi="Times New Roman" w:cs="Times New Roman"/>
          <w:sz w:val="24"/>
          <w:szCs w:val="24"/>
        </w:rPr>
        <w:t>.</w:t>
      </w:r>
    </w:p>
    <w:p w14:paraId="378081B3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4. Zespół podejmuje rozstrzygnięcia w formie uzgodnienia stanowiska. W przypadku </w:t>
      </w:r>
      <w:r w:rsidR="008379FC">
        <w:rPr>
          <w:rFonts w:ascii="Times New Roman" w:hAnsi="Times New Roman" w:cs="Times New Roman"/>
          <w:sz w:val="24"/>
          <w:szCs w:val="24"/>
        </w:rPr>
        <w:t>braku</w:t>
      </w:r>
      <w:r w:rsidR="008379FC" w:rsidRPr="00C87777">
        <w:rPr>
          <w:rFonts w:ascii="Times New Roman" w:hAnsi="Times New Roman" w:cs="Times New Roman"/>
          <w:sz w:val="24"/>
          <w:szCs w:val="24"/>
        </w:rPr>
        <w:t xml:space="preserve"> uzgodnieni</w:t>
      </w:r>
      <w:r w:rsidR="008379FC">
        <w:rPr>
          <w:rFonts w:ascii="Times New Roman" w:hAnsi="Times New Roman" w:cs="Times New Roman"/>
          <w:sz w:val="24"/>
          <w:szCs w:val="24"/>
        </w:rPr>
        <w:t>a</w:t>
      </w:r>
      <w:r w:rsidR="008379FC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Pr="00C87777">
        <w:rPr>
          <w:rFonts w:ascii="Times New Roman" w:hAnsi="Times New Roman" w:cs="Times New Roman"/>
          <w:sz w:val="24"/>
          <w:szCs w:val="24"/>
        </w:rPr>
        <w:t xml:space="preserve">stanowiska rozstrzyga </w:t>
      </w:r>
      <w:r w:rsidR="002B7FF5" w:rsidRPr="00C87777">
        <w:rPr>
          <w:rFonts w:ascii="Times New Roman" w:hAnsi="Times New Roman" w:cs="Times New Roman"/>
          <w:sz w:val="24"/>
          <w:szCs w:val="24"/>
        </w:rPr>
        <w:t>Przewodniczący</w:t>
      </w:r>
      <w:r w:rsidRPr="00C87777">
        <w:rPr>
          <w:rFonts w:ascii="Times New Roman" w:hAnsi="Times New Roman" w:cs="Times New Roman"/>
          <w:sz w:val="24"/>
          <w:szCs w:val="24"/>
        </w:rPr>
        <w:t xml:space="preserve"> Zespołu.</w:t>
      </w:r>
    </w:p>
    <w:p w14:paraId="57FC70B0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5. Sekretarz Zespołu nie bierze udziału w podejmowaniu rozstrzygnięć przez Zespół.</w:t>
      </w:r>
    </w:p>
    <w:p w14:paraId="0A7C06C7" w14:textId="77777777" w:rsidR="00291D38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6. </w:t>
      </w:r>
      <w:r w:rsidR="00291D38" w:rsidRPr="00C87777">
        <w:rPr>
          <w:rFonts w:ascii="Times New Roman" w:hAnsi="Times New Roman" w:cs="Times New Roman"/>
          <w:sz w:val="24"/>
          <w:szCs w:val="24"/>
        </w:rPr>
        <w:t>W uzasadnionych przypadkach posiedzenia Zespołu mogą odbywać się przy wykorzystaniu środków bezpośredniego porozumiewania się na odległość z jednoczesnym bezpośrednim przekazem obrazu i dźwięku, co obejmuje w szczególności:</w:t>
      </w:r>
    </w:p>
    <w:p w14:paraId="531CB6EA" w14:textId="77777777" w:rsidR="00291D38" w:rsidRPr="00C87777" w:rsidRDefault="00291D38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1) transmisję posiedzenia w czasie rzeczywistym między uczestnikami posiedzenia Zespołu,</w:t>
      </w:r>
    </w:p>
    <w:p w14:paraId="0FA218CF" w14:textId="77777777" w:rsidR="00291D38" w:rsidRPr="00C87777" w:rsidRDefault="00291D38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2) wielostronną komunikację w czasie rzeczywistym, w ramach której uczestnicy posiedzenia Zespołu mogą wypowiadać się w toku posiedzenia</w:t>
      </w:r>
    </w:p>
    <w:p w14:paraId="589E82F5" w14:textId="77777777" w:rsidR="00E30BF7" w:rsidRPr="00C87777" w:rsidRDefault="00291D38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– z zachowaniem niezbędnych zasad bezpieczeństwa</w:t>
      </w:r>
      <w:r w:rsidR="00420A49" w:rsidRPr="00C87777">
        <w:rPr>
          <w:rFonts w:ascii="Times New Roman" w:hAnsi="Times New Roman" w:cs="Times New Roman"/>
          <w:sz w:val="24"/>
          <w:szCs w:val="24"/>
        </w:rPr>
        <w:t xml:space="preserve"> oraz ochrony informacji niejawnych</w:t>
      </w:r>
      <w:r w:rsidRPr="00C87777">
        <w:rPr>
          <w:rFonts w:ascii="Times New Roman" w:hAnsi="Times New Roman" w:cs="Times New Roman"/>
          <w:sz w:val="24"/>
          <w:szCs w:val="24"/>
        </w:rPr>
        <w:t>.</w:t>
      </w:r>
    </w:p>
    <w:p w14:paraId="5412CEF7" w14:textId="0BC25CEE" w:rsidR="00291D38" w:rsidRPr="00C87777" w:rsidRDefault="00291D38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7. Posiedzenia Zespołu mogą odbywać się w trybie hybrydowym, polegającym na</w:t>
      </w:r>
      <w:r w:rsidR="00CA2F08">
        <w:rPr>
          <w:rFonts w:ascii="Times New Roman" w:hAnsi="Times New Roman" w:cs="Times New Roman"/>
          <w:sz w:val="24"/>
          <w:szCs w:val="24"/>
        </w:rPr>
        <w:t> </w:t>
      </w:r>
      <w:r w:rsidRPr="00C87777">
        <w:rPr>
          <w:rFonts w:ascii="Times New Roman" w:hAnsi="Times New Roman" w:cs="Times New Roman"/>
          <w:sz w:val="24"/>
          <w:szCs w:val="24"/>
        </w:rPr>
        <w:t>jednoczesnym uczestnictwie części osób w trybie stacjonarnym oraz części osób w trybie</w:t>
      </w:r>
      <w:r w:rsidR="008379FC">
        <w:rPr>
          <w:rFonts w:ascii="Times New Roman" w:hAnsi="Times New Roman" w:cs="Times New Roman"/>
          <w:sz w:val="24"/>
          <w:szCs w:val="24"/>
        </w:rPr>
        <w:t>,</w:t>
      </w:r>
      <w:r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8379FC">
        <w:rPr>
          <w:rFonts w:ascii="Times New Roman" w:hAnsi="Times New Roman" w:cs="Times New Roman"/>
          <w:sz w:val="24"/>
          <w:szCs w:val="24"/>
        </w:rPr>
        <w:t>o</w:t>
      </w:r>
      <w:r w:rsidR="00CA2F08">
        <w:rPr>
          <w:rFonts w:ascii="Times New Roman" w:hAnsi="Times New Roman" w:cs="Times New Roman"/>
          <w:sz w:val="24"/>
          <w:szCs w:val="24"/>
        </w:rPr>
        <w:t> </w:t>
      </w:r>
      <w:r w:rsidR="008379FC">
        <w:rPr>
          <w:rFonts w:ascii="Times New Roman" w:hAnsi="Times New Roman" w:cs="Times New Roman"/>
          <w:sz w:val="24"/>
          <w:szCs w:val="24"/>
        </w:rPr>
        <w:t>którym mowa</w:t>
      </w:r>
      <w:r w:rsidR="008379FC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Pr="00C87777">
        <w:rPr>
          <w:rFonts w:ascii="Times New Roman" w:hAnsi="Times New Roman" w:cs="Times New Roman"/>
          <w:sz w:val="24"/>
          <w:szCs w:val="24"/>
        </w:rPr>
        <w:t>w ust. 6.</w:t>
      </w:r>
    </w:p>
    <w:p w14:paraId="709AAB06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§ 6.</w:t>
      </w:r>
      <w:r w:rsidRPr="00C87777">
        <w:rPr>
          <w:rFonts w:ascii="Times New Roman" w:hAnsi="Times New Roman" w:cs="Times New Roman"/>
          <w:sz w:val="24"/>
          <w:szCs w:val="24"/>
        </w:rPr>
        <w:t xml:space="preserve"> 1. Sekretarz Zespołu sporządza protokół </w:t>
      </w:r>
      <w:r w:rsidR="00ED659F" w:rsidRPr="00C87777">
        <w:rPr>
          <w:rFonts w:ascii="Times New Roman" w:hAnsi="Times New Roman" w:cs="Times New Roman"/>
          <w:sz w:val="24"/>
          <w:szCs w:val="24"/>
        </w:rPr>
        <w:t>z</w:t>
      </w:r>
      <w:r w:rsidR="00A5326D">
        <w:rPr>
          <w:rFonts w:ascii="Times New Roman" w:hAnsi="Times New Roman" w:cs="Times New Roman"/>
          <w:sz w:val="24"/>
          <w:szCs w:val="24"/>
        </w:rPr>
        <w:t xml:space="preserve"> każdego</w:t>
      </w:r>
      <w:r w:rsidR="00ED659F"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Pr="00C87777">
        <w:rPr>
          <w:rFonts w:ascii="Times New Roman" w:hAnsi="Times New Roman" w:cs="Times New Roman"/>
          <w:sz w:val="24"/>
          <w:szCs w:val="24"/>
        </w:rPr>
        <w:t>posiedzenia Zespołu.</w:t>
      </w:r>
    </w:p>
    <w:p w14:paraId="78A00873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>2. Protokół podpisuj</w:t>
      </w:r>
      <w:r w:rsidR="002B7FF5" w:rsidRPr="00C87777">
        <w:rPr>
          <w:rFonts w:ascii="Times New Roman" w:hAnsi="Times New Roman" w:cs="Times New Roman"/>
          <w:sz w:val="24"/>
          <w:szCs w:val="24"/>
        </w:rPr>
        <w:t>e</w:t>
      </w:r>
      <w:r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2B7FF5" w:rsidRPr="00C87777">
        <w:rPr>
          <w:rFonts w:ascii="Times New Roman" w:hAnsi="Times New Roman" w:cs="Times New Roman"/>
          <w:sz w:val="24"/>
          <w:szCs w:val="24"/>
        </w:rPr>
        <w:t>Przewodniczący</w:t>
      </w:r>
      <w:r w:rsidRPr="00C87777">
        <w:rPr>
          <w:rFonts w:ascii="Times New Roman" w:hAnsi="Times New Roman" w:cs="Times New Roman"/>
          <w:sz w:val="24"/>
          <w:szCs w:val="24"/>
        </w:rPr>
        <w:t xml:space="preserve"> Zespołu oraz </w:t>
      </w:r>
      <w:r w:rsidR="008379FC">
        <w:rPr>
          <w:rFonts w:ascii="Times New Roman" w:hAnsi="Times New Roman" w:cs="Times New Roman"/>
          <w:sz w:val="24"/>
          <w:szCs w:val="24"/>
        </w:rPr>
        <w:t>s</w:t>
      </w:r>
      <w:r w:rsidRPr="00C87777">
        <w:rPr>
          <w:rFonts w:ascii="Times New Roman" w:hAnsi="Times New Roman" w:cs="Times New Roman"/>
          <w:sz w:val="24"/>
          <w:szCs w:val="24"/>
        </w:rPr>
        <w:t>ekretarz Zespołu. Protokół może mieć charakter jawny lub niejawny, w zależności od charakteru posiedzenia, zgodnie z § 5 ust. 2.</w:t>
      </w:r>
    </w:p>
    <w:p w14:paraId="2E712CF9" w14:textId="6437176D" w:rsidR="008379FC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§ 7.</w:t>
      </w:r>
      <w:r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8379FC">
        <w:rPr>
          <w:rFonts w:ascii="Times New Roman" w:hAnsi="Times New Roman" w:cs="Times New Roman"/>
          <w:sz w:val="24"/>
          <w:szCs w:val="24"/>
        </w:rPr>
        <w:t xml:space="preserve">1. </w:t>
      </w:r>
      <w:r w:rsidR="00394B7A" w:rsidRPr="00C87777">
        <w:rPr>
          <w:rFonts w:ascii="Times New Roman" w:hAnsi="Times New Roman" w:cs="Times New Roman"/>
          <w:sz w:val="24"/>
          <w:szCs w:val="24"/>
        </w:rPr>
        <w:t>Przewodniczący Zespołu</w:t>
      </w:r>
      <w:r w:rsidRPr="00C87777">
        <w:rPr>
          <w:rFonts w:ascii="Times New Roman" w:hAnsi="Times New Roman" w:cs="Times New Roman"/>
          <w:sz w:val="24"/>
          <w:szCs w:val="24"/>
        </w:rPr>
        <w:t xml:space="preserve">, </w:t>
      </w:r>
      <w:r w:rsidR="001B123F">
        <w:rPr>
          <w:rFonts w:ascii="Times New Roman" w:hAnsi="Times New Roman" w:cs="Times New Roman"/>
          <w:sz w:val="24"/>
          <w:szCs w:val="24"/>
        </w:rPr>
        <w:t>w terminie do końca pierwszego kwartału roku kalendarzowego</w:t>
      </w:r>
      <w:r w:rsidRPr="00C87777">
        <w:rPr>
          <w:rFonts w:ascii="Times New Roman" w:hAnsi="Times New Roman" w:cs="Times New Roman"/>
          <w:sz w:val="24"/>
          <w:szCs w:val="24"/>
        </w:rPr>
        <w:t>, przekazuje Radzie Ministrów sprawozdanie z przebiegu prac Zespołu</w:t>
      </w:r>
      <w:r w:rsidR="001B123F">
        <w:rPr>
          <w:rFonts w:ascii="Times New Roman" w:hAnsi="Times New Roman" w:cs="Times New Roman"/>
          <w:sz w:val="24"/>
          <w:szCs w:val="24"/>
        </w:rPr>
        <w:t xml:space="preserve"> za rok poprzedni</w:t>
      </w:r>
      <w:r w:rsidRPr="00C877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71669" w14:textId="77777777" w:rsidR="00E30BF7" w:rsidRPr="00C87777" w:rsidRDefault="008379FC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0BF7" w:rsidRPr="00C87777">
        <w:rPr>
          <w:rFonts w:ascii="Times New Roman" w:hAnsi="Times New Roman" w:cs="Times New Roman"/>
          <w:sz w:val="24"/>
          <w:szCs w:val="24"/>
        </w:rPr>
        <w:t>Sprawozdanie</w:t>
      </w:r>
      <w:r>
        <w:rPr>
          <w:rFonts w:ascii="Times New Roman" w:hAnsi="Times New Roman" w:cs="Times New Roman"/>
          <w:sz w:val="24"/>
          <w:szCs w:val="24"/>
        </w:rPr>
        <w:t>, o którym mowa w ust. 1,</w:t>
      </w:r>
      <w:r w:rsidR="00E30BF7" w:rsidRPr="00C87777">
        <w:rPr>
          <w:rFonts w:ascii="Times New Roman" w:hAnsi="Times New Roman" w:cs="Times New Roman"/>
          <w:sz w:val="24"/>
          <w:szCs w:val="24"/>
        </w:rPr>
        <w:t xml:space="preserve"> może mieć charakter niejawny.</w:t>
      </w:r>
    </w:p>
    <w:p w14:paraId="44839EB3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lastRenderedPageBreak/>
        <w:t>§ 8.</w:t>
      </w:r>
      <w:r w:rsidRPr="00C87777">
        <w:rPr>
          <w:rFonts w:ascii="Times New Roman" w:hAnsi="Times New Roman" w:cs="Times New Roman"/>
          <w:sz w:val="24"/>
          <w:szCs w:val="24"/>
        </w:rPr>
        <w:t xml:space="preserve"> Udział w pracach Zespołu jest nieodpłatny.</w:t>
      </w:r>
    </w:p>
    <w:p w14:paraId="086C09BB" w14:textId="77777777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§ 9.</w:t>
      </w:r>
      <w:r w:rsidRPr="00C87777">
        <w:rPr>
          <w:rFonts w:ascii="Times New Roman" w:hAnsi="Times New Roman" w:cs="Times New Roman"/>
          <w:sz w:val="24"/>
          <w:szCs w:val="24"/>
        </w:rPr>
        <w:t xml:space="preserve"> </w:t>
      </w:r>
      <w:r w:rsidR="00291D38" w:rsidRPr="00C87777">
        <w:rPr>
          <w:rFonts w:ascii="Times New Roman" w:hAnsi="Times New Roman" w:cs="Times New Roman"/>
          <w:sz w:val="24"/>
          <w:szCs w:val="24"/>
        </w:rPr>
        <w:t>Ministerstwo Obrony Narodowej zapewnia obsługę administracyjno-organizacyjną Zespołu.</w:t>
      </w:r>
    </w:p>
    <w:p w14:paraId="18B0CC85" w14:textId="7EA239D6" w:rsidR="00E30BF7" w:rsidRPr="00C87777" w:rsidRDefault="00E30BF7" w:rsidP="00CA2B74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7">
        <w:rPr>
          <w:rFonts w:ascii="Times New Roman" w:hAnsi="Times New Roman" w:cs="Times New Roman"/>
          <w:b/>
          <w:sz w:val="24"/>
          <w:szCs w:val="24"/>
        </w:rPr>
        <w:t>§ 1</w:t>
      </w:r>
      <w:r w:rsidR="0015201E">
        <w:rPr>
          <w:rFonts w:ascii="Times New Roman" w:hAnsi="Times New Roman" w:cs="Times New Roman"/>
          <w:b/>
          <w:sz w:val="24"/>
          <w:szCs w:val="24"/>
        </w:rPr>
        <w:t>0</w:t>
      </w:r>
      <w:r w:rsidRPr="00C87777">
        <w:rPr>
          <w:rFonts w:ascii="Times New Roman" w:hAnsi="Times New Roman" w:cs="Times New Roman"/>
          <w:b/>
          <w:sz w:val="24"/>
          <w:szCs w:val="24"/>
        </w:rPr>
        <w:t>.</w:t>
      </w:r>
      <w:r w:rsidRPr="00C87777">
        <w:rPr>
          <w:rFonts w:ascii="Times New Roman" w:hAnsi="Times New Roman" w:cs="Times New Roman"/>
          <w:sz w:val="24"/>
          <w:szCs w:val="24"/>
        </w:rPr>
        <w:t xml:space="preserve"> Zarządzenie wchodzi w życie z dniem następującym po dniu ogłoszenia.</w:t>
      </w:r>
    </w:p>
    <w:p w14:paraId="51A2D133" w14:textId="77777777" w:rsidR="00C87777" w:rsidRDefault="00C87777" w:rsidP="00036C9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4064EC" w14:textId="77777777" w:rsidR="00D055FC" w:rsidRDefault="00E30BF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7777">
        <w:rPr>
          <w:rFonts w:ascii="Times New Roman" w:hAnsi="Times New Roman" w:cs="Times New Roman"/>
          <w:sz w:val="24"/>
          <w:szCs w:val="24"/>
        </w:rPr>
        <w:t xml:space="preserve">Prezes Rady Ministrów: </w:t>
      </w:r>
      <w:r w:rsidRPr="00C87777">
        <w:rPr>
          <w:rFonts w:ascii="Times New Roman" w:hAnsi="Times New Roman" w:cs="Times New Roman"/>
          <w:i/>
          <w:sz w:val="24"/>
          <w:szCs w:val="24"/>
        </w:rPr>
        <w:t>D. Tusk</w:t>
      </w:r>
    </w:p>
    <w:p w14:paraId="376C91F1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27AD15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C27D300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ED66EB5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61E913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E375725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C16E6BB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59E67EE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05E0B0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189A7DE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8F9A0A7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B94F891" w14:textId="77777777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D10A61B" w14:textId="77777777" w:rsidR="00CE661F" w:rsidRDefault="00CE661F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2C150A5" w14:textId="77777777" w:rsidR="001B123F" w:rsidRDefault="001B123F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D3FA6EE" w14:textId="77777777" w:rsidR="001B123F" w:rsidRDefault="001B123F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F3BBE5" w14:textId="77777777" w:rsidR="001B123F" w:rsidRDefault="001B123F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A7C2C51" w14:textId="1D7D504E" w:rsidR="00CE661F" w:rsidRDefault="00CE661F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B7E7A8E" w14:textId="6E307898" w:rsidR="00701D80" w:rsidRDefault="00701D80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48F4558" w14:textId="176430FD" w:rsidR="00701D80" w:rsidRDefault="00701D80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9B82296" w14:textId="2813DC0A" w:rsidR="00701D80" w:rsidRDefault="00701D80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CED35BD" w14:textId="77777777" w:rsidR="00701D80" w:rsidRDefault="00701D80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8BCD719" w14:textId="3A73D0AE" w:rsidR="00C87777" w:rsidRDefault="00C87777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8198239" w14:textId="55A58478" w:rsidR="00CA2F08" w:rsidRDefault="00CA2F08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D7DF89" w14:textId="79A772D7" w:rsidR="00CA2F08" w:rsidRDefault="00CA2F08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7EDADC6" w14:textId="77777777" w:rsidR="00CA2F08" w:rsidRDefault="00CA2F08" w:rsidP="00036C9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94B259" w14:textId="77777777" w:rsidR="00B75229" w:rsidRPr="006D2FA4" w:rsidRDefault="00B75229" w:rsidP="00036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FA4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668AD91F" w14:textId="78A594B0" w:rsidR="00B75229" w:rsidRPr="00B666AB" w:rsidRDefault="00B75229" w:rsidP="00CA2B74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66AB">
        <w:rPr>
          <w:rFonts w:ascii="Times New Roman" w:eastAsiaTheme="minorEastAsia" w:hAnsi="Times New Roman" w:cs="Times New Roman"/>
          <w:sz w:val="24"/>
          <w:szCs w:val="24"/>
        </w:rPr>
        <w:t>Mając na uwadze realizacj</w:t>
      </w:r>
      <w:r w:rsidR="00987163">
        <w:rPr>
          <w:rFonts w:ascii="Times New Roman" w:eastAsiaTheme="minorEastAsia" w:hAnsi="Times New Roman" w:cs="Times New Roman"/>
          <w:sz w:val="24"/>
          <w:szCs w:val="24"/>
        </w:rPr>
        <w:t>ę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 xml:space="preserve"> programu wieloletniego „Narodowy Program Odstraszania i Obrony –</w:t>
      </w:r>
      <w:r w:rsidRPr="00B666A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>Tarcza Wschód”</w:t>
      </w:r>
      <w:r w:rsidR="00A03D32" w:rsidRPr="00B666AB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 xml:space="preserve"> zwany dalej </w:t>
      </w:r>
      <w:r w:rsidR="00A03D32" w:rsidRPr="00B666AB">
        <w:rPr>
          <w:rFonts w:ascii="Times New Roman" w:eastAsiaTheme="minorEastAsia" w:hAnsi="Times New Roman" w:cs="Times New Roman"/>
          <w:sz w:val="24"/>
          <w:szCs w:val="24"/>
        </w:rPr>
        <w:t>„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>Programem</w:t>
      </w:r>
      <w:r w:rsidR="00A03D32" w:rsidRPr="00B666AB">
        <w:rPr>
          <w:rFonts w:ascii="Times New Roman" w:eastAsiaTheme="minorEastAsia" w:hAnsi="Times New Roman" w:cs="Times New Roman"/>
          <w:sz w:val="24"/>
          <w:szCs w:val="24"/>
        </w:rPr>
        <w:t>”,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66AB">
        <w:rPr>
          <w:rFonts w:ascii="Times New Roman" w:hAnsi="Times New Roman" w:cs="Times New Roman"/>
          <w:sz w:val="24"/>
          <w:szCs w:val="24"/>
        </w:rPr>
        <w:t xml:space="preserve">oraz 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 xml:space="preserve">niezwłoczne działania zapewniające możliwość reagowania na rosnące zagrożenie w obszarze granic </w:t>
      </w:r>
      <w:r w:rsidR="00A03D32" w:rsidRPr="00B666AB">
        <w:rPr>
          <w:rFonts w:ascii="Times New Roman" w:eastAsiaTheme="minorEastAsia" w:hAnsi="Times New Roman" w:cs="Times New Roman"/>
          <w:sz w:val="24"/>
          <w:szCs w:val="24"/>
        </w:rPr>
        <w:t xml:space="preserve">Rzeczypospolitej 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>Polski</w:t>
      </w:r>
      <w:r w:rsidR="00A03D32" w:rsidRPr="00B666AB">
        <w:rPr>
          <w:rFonts w:ascii="Times New Roman" w:eastAsiaTheme="minorEastAsia" w:hAnsi="Times New Roman" w:cs="Times New Roman"/>
          <w:sz w:val="24"/>
          <w:szCs w:val="24"/>
        </w:rPr>
        <w:t>ej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 xml:space="preserve"> z Federacją Rosyjską (FR) i Republiką Białorusi (RB), zaszła konieczność wydania </w:t>
      </w:r>
      <w:r w:rsidR="00987163">
        <w:rPr>
          <w:rFonts w:ascii="Times New Roman" w:eastAsiaTheme="minorEastAsia" w:hAnsi="Times New Roman" w:cs="Times New Roman"/>
          <w:sz w:val="24"/>
          <w:szCs w:val="24"/>
        </w:rPr>
        <w:t>z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 xml:space="preserve">arządzenia Prezesa Rady Ministrów w sprawie utworzenia </w:t>
      </w:r>
      <w:r w:rsidRPr="00B666AB">
        <w:rPr>
          <w:rFonts w:ascii="Times New Roman" w:hAnsi="Times New Roman" w:cs="Times New Roman"/>
          <w:sz w:val="24"/>
          <w:szCs w:val="24"/>
        </w:rPr>
        <w:t xml:space="preserve">Zespołu Sterującego do wykonania Narodowego Programu Odstraszania i Obrony - Tarcza Wschód. </w:t>
      </w:r>
    </w:p>
    <w:p w14:paraId="77B85D77" w14:textId="7E0B95C3" w:rsidR="00B75229" w:rsidRPr="00B666AB" w:rsidRDefault="00B75229" w:rsidP="00CA2B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AB">
        <w:rPr>
          <w:rFonts w:ascii="Times New Roman" w:eastAsiaTheme="minorEastAsia" w:hAnsi="Times New Roman" w:cs="Times New Roman"/>
          <w:sz w:val="24"/>
          <w:szCs w:val="24"/>
        </w:rPr>
        <w:t xml:space="preserve">Zespół będzie organem pomocniczym Rady Ministrów. Stosownie do postanowień </w:t>
      </w:r>
      <w:r w:rsidRPr="00B666AB">
        <w:rPr>
          <w:rFonts w:ascii="Times New Roman" w:eastAsiaTheme="minorEastAsia" w:hAnsi="Times New Roman" w:cs="Times New Roman"/>
          <w:i/>
          <w:sz w:val="24"/>
          <w:szCs w:val="24"/>
        </w:rPr>
        <w:t>Uchwały Rady Ministrów nr 58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66AB">
        <w:rPr>
          <w:rFonts w:ascii="Times New Roman" w:eastAsiaTheme="minorEastAsia" w:hAnsi="Times New Roman" w:cs="Times New Roman"/>
          <w:i/>
          <w:sz w:val="24"/>
          <w:szCs w:val="24"/>
        </w:rPr>
        <w:t>dnia 10 czerwca 2024 r.</w:t>
      </w:r>
      <w:r w:rsidR="00816866" w:rsidRPr="00B666AB">
        <w:rPr>
          <w:rFonts w:ascii="Times New Roman" w:eastAsiaTheme="minorEastAsia" w:hAnsi="Times New Roman" w:cs="Times New Roman"/>
          <w:i/>
          <w:sz w:val="24"/>
          <w:szCs w:val="24"/>
        </w:rPr>
        <w:t xml:space="preserve"> w sprawie programu „Narodowy Program Odstraszania i Obrony – Tarcza Wschód”</w:t>
      </w:r>
      <w:r w:rsidRPr="00B666A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B666AB">
        <w:rPr>
          <w:rFonts w:ascii="Times New Roman" w:eastAsiaTheme="minorEastAsia" w:hAnsi="Times New Roman" w:cs="Times New Roman"/>
          <w:sz w:val="24"/>
          <w:szCs w:val="24"/>
        </w:rPr>
        <w:t xml:space="preserve">do  </w:t>
      </w:r>
      <w:r w:rsidRPr="00B666AB">
        <w:rPr>
          <w:rFonts w:ascii="Times New Roman" w:hAnsi="Times New Roman" w:cs="Times New Roman"/>
          <w:sz w:val="24"/>
          <w:szCs w:val="24"/>
        </w:rPr>
        <w:t xml:space="preserve">jego głównych zadań będzie należała analiza problemów i wypracowanie rozwiązań dotyczących przygotowania terenu przygranicznego do obrony Rzeczypospolitej Polskiej, w tym zwłaszcza wzmocnienie zdolności przeciwzakłóceniowej, ograniczenie mobilności wojsk przeciwnika i zapewnienie mobilności wojsk własnych oraz ich bezpieczeństwa, a także ochrony ludności. </w:t>
      </w:r>
    </w:p>
    <w:p w14:paraId="76E68AF3" w14:textId="319550E7" w:rsidR="00B75229" w:rsidRPr="006D2FA4" w:rsidRDefault="00B75229" w:rsidP="00CA2B74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66AB">
        <w:rPr>
          <w:rFonts w:ascii="Times New Roman" w:eastAsiaTheme="minorEastAsia" w:hAnsi="Times New Roman" w:cs="Times New Roman"/>
          <w:sz w:val="24"/>
          <w:szCs w:val="24"/>
        </w:rPr>
        <w:t>Termin wejścia w życie projektowanego</w:t>
      </w:r>
      <w:r w:rsidRPr="006D2F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7163">
        <w:rPr>
          <w:rFonts w:ascii="Times New Roman" w:eastAsiaTheme="minorEastAsia" w:hAnsi="Times New Roman" w:cs="Times New Roman"/>
          <w:sz w:val="24"/>
          <w:szCs w:val="24"/>
        </w:rPr>
        <w:t>z</w:t>
      </w:r>
      <w:r w:rsidRPr="006D2FA4">
        <w:rPr>
          <w:rFonts w:ascii="Times New Roman" w:eastAsiaTheme="minorEastAsia" w:hAnsi="Times New Roman" w:cs="Times New Roman"/>
          <w:sz w:val="24"/>
          <w:szCs w:val="24"/>
        </w:rPr>
        <w:t xml:space="preserve">arządzenia został określony na dzień następujący po dniu ogłoszenia. </w:t>
      </w:r>
    </w:p>
    <w:p w14:paraId="056D7BB3" w14:textId="5F83BB7D" w:rsidR="00B75229" w:rsidRPr="006D2FA4" w:rsidRDefault="00B75229" w:rsidP="00CA2B74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D2F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Projekt </w:t>
      </w:r>
      <w:r w:rsidR="00987163">
        <w:rPr>
          <w:rFonts w:ascii="Times New Roman" w:eastAsiaTheme="minorEastAsia" w:hAnsi="Times New Roman" w:cs="Times New Roman"/>
          <w:bCs/>
          <w:sz w:val="24"/>
          <w:szCs w:val="24"/>
        </w:rPr>
        <w:t>z</w:t>
      </w:r>
      <w:r w:rsidRPr="006D2FA4">
        <w:rPr>
          <w:rFonts w:ascii="Times New Roman" w:eastAsiaTheme="minorEastAsia" w:hAnsi="Times New Roman" w:cs="Times New Roman"/>
          <w:bCs/>
          <w:sz w:val="24"/>
          <w:szCs w:val="24"/>
        </w:rPr>
        <w:t xml:space="preserve">arządzenia: </w:t>
      </w:r>
    </w:p>
    <w:p w14:paraId="542F3966" w14:textId="77777777" w:rsidR="00B75229" w:rsidRPr="006D2FA4" w:rsidRDefault="00B75229" w:rsidP="00987163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A4">
        <w:rPr>
          <w:rFonts w:ascii="Times New Roman" w:eastAsiaTheme="minorEastAsia" w:hAnsi="Times New Roman" w:cs="Times New Roman"/>
          <w:sz w:val="24"/>
          <w:szCs w:val="24"/>
        </w:rPr>
        <w:t xml:space="preserve">nie jest objęty prawem Unii Europejskiej i nie jest z nim sprzeczne; </w:t>
      </w:r>
    </w:p>
    <w:p w14:paraId="32B9E0D0" w14:textId="26FC84C0" w:rsidR="00B75229" w:rsidRPr="006D2FA4" w:rsidRDefault="00B75229" w:rsidP="00987163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2FA4">
        <w:rPr>
          <w:rFonts w:ascii="Times New Roman" w:eastAsiaTheme="minorEastAsia" w:hAnsi="Times New Roman" w:cs="Times New Roman"/>
          <w:bCs/>
          <w:sz w:val="24"/>
          <w:szCs w:val="24"/>
        </w:rPr>
        <w:t>nie dotyczy majątkowych praw i obowiązków przedsiębiorców lub praw i obowiązków przedsiębiorców wobec organów administracji publicznej</w:t>
      </w:r>
      <w:r w:rsidR="00987163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14:paraId="1FF24E7A" w14:textId="77777777" w:rsidR="00B75229" w:rsidRPr="006D2FA4" w:rsidRDefault="00B75229" w:rsidP="00987163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2FA4">
        <w:rPr>
          <w:rFonts w:ascii="Times New Roman" w:eastAsiaTheme="minorEastAsia" w:hAnsi="Times New Roman" w:cs="Times New Roman"/>
          <w:sz w:val="24"/>
          <w:szCs w:val="24"/>
        </w:rPr>
        <w:t>nie podlega notyfikacji zgodnie z procedurą określoną w rozporządzeniu Rady Ministrów z dnia 23 grudnia 2002 r. w sprawie sposobu funkcjonowania krajowego systemu notyfikacji norm i aktów prawnych (Dz. U. poz. 2039, z późn. zm.);</w:t>
      </w:r>
    </w:p>
    <w:p w14:paraId="2DB959AA" w14:textId="77777777" w:rsidR="00B75229" w:rsidRPr="006D2FA4" w:rsidRDefault="00B75229" w:rsidP="00987163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D2FA4">
        <w:rPr>
          <w:rFonts w:ascii="Times New Roman" w:eastAsiaTheme="minorEastAsia" w:hAnsi="Times New Roman" w:cs="Times New Roman"/>
          <w:sz w:val="24"/>
          <w:szCs w:val="24"/>
        </w:rPr>
        <w:t>nie wymaga uzyskania opinii, dokonania powiadomienia, konsultacji albo uzgodnienia z właściwymi instytucjami i organami Unii Europejskiej, w tym Europejskim Bankiem Centralnym;</w:t>
      </w:r>
    </w:p>
    <w:p w14:paraId="3AB1A334" w14:textId="77777777" w:rsidR="00B75229" w:rsidRPr="006D2FA4" w:rsidRDefault="00B75229" w:rsidP="00987163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D2FA4">
        <w:rPr>
          <w:rFonts w:ascii="Times New Roman" w:eastAsiaTheme="minorEastAsia" w:hAnsi="Times New Roman" w:cs="Times New Roman"/>
          <w:bCs/>
          <w:sz w:val="24"/>
          <w:szCs w:val="24"/>
        </w:rPr>
        <w:t>nie wpływa na działalność mikroprzedsiębiorców, małych i średnich przedsiębiorców i jest zgodny z przepisami ustawy z dnia 6 marca 2018 r. – Prawo przedsiębiorców (Dz. U. z 2024 r. poz. 236), nie ma także wpływu na konkurencyjność gospodarki i przedsiębiorczość, w tym funkcjonowanie przedsiębiorców oraz na rodzinę, obywateli i gospodarstwa domowe.</w:t>
      </w:r>
    </w:p>
    <w:p w14:paraId="4BCED091" w14:textId="77777777" w:rsidR="00B75229" w:rsidRPr="006D2FA4" w:rsidRDefault="00B75229" w:rsidP="00CA2B7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B75229" w:rsidRPr="006D2FA4" w:rsidSect="00D055FC">
          <w:footnotePr>
            <w:numRestart w:val="eachSect"/>
          </w:footnotePr>
          <w:pgSz w:w="11906" w:h="16838"/>
          <w:pgMar w:top="1560" w:right="1434" w:bottom="1134" w:left="1418" w:header="709" w:footer="709" w:gutter="0"/>
          <w:cols w:space="708"/>
          <w:titlePg/>
          <w:docGrid w:linePitch="254"/>
        </w:sect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97"/>
        <w:gridCol w:w="458"/>
        <w:gridCol w:w="190"/>
        <w:gridCol w:w="891"/>
        <w:gridCol w:w="414"/>
        <w:gridCol w:w="155"/>
        <w:gridCol w:w="187"/>
        <w:gridCol w:w="498"/>
        <w:gridCol w:w="305"/>
        <w:gridCol w:w="403"/>
        <w:gridCol w:w="16"/>
        <w:gridCol w:w="653"/>
        <w:gridCol w:w="40"/>
        <w:gridCol w:w="567"/>
        <w:gridCol w:w="331"/>
        <w:gridCol w:w="94"/>
        <w:gridCol w:w="438"/>
        <w:gridCol w:w="129"/>
        <w:gridCol w:w="239"/>
        <w:gridCol w:w="37"/>
        <w:gridCol w:w="150"/>
        <w:gridCol w:w="471"/>
        <w:gridCol w:w="317"/>
        <w:gridCol w:w="253"/>
        <w:gridCol w:w="570"/>
        <w:gridCol w:w="115"/>
        <w:gridCol w:w="1392"/>
      </w:tblGrid>
      <w:tr w:rsidR="006D2FA4" w:rsidRPr="006D2FA4" w14:paraId="3327EF9A" w14:textId="77777777" w:rsidTr="00987163">
        <w:trPr>
          <w:trHeight w:val="1611"/>
          <w:jc w:val="center"/>
        </w:trPr>
        <w:tc>
          <w:tcPr>
            <w:tcW w:w="6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19E0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t1"/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Nazwa projektu</w:t>
            </w:r>
          </w:p>
          <w:p w14:paraId="7C017FFC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Zarządzenie Prezesa Rady Ministrów w sprawie </w:t>
            </w:r>
            <w:r w:rsidRPr="006D2F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utworzenia 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Zespołu Sterującego do wykonania Narodowego Programu Odstraszania i Obrony - Tarcza Wschód</w:t>
            </w:r>
          </w:p>
          <w:p w14:paraId="6097F00A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Ministerstwo wiodące i ministerstwa współpracujące</w:t>
            </w:r>
          </w:p>
          <w:p w14:paraId="3FE09576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Ministerstwo Obrony Narodowej </w:t>
            </w:r>
          </w:p>
          <w:p w14:paraId="25D2A3F0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odpowiedzialna za projekt w randze Ministra, Sekretarza Stanu lub Podsekretarza Stanu </w:t>
            </w:r>
          </w:p>
          <w:p w14:paraId="1CE80063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Wiceprezes Rady Ministrów, Minister Obrony Narodowej – Pan Władysław Kosiniak-Kamysz</w:t>
            </w:r>
          </w:p>
          <w:p w14:paraId="0B639369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Kontakt do opiekuna merytorycznego projektu</w:t>
            </w:r>
          </w:p>
          <w:bookmarkEnd w:id="0"/>
          <w:p w14:paraId="061AD487" w14:textId="7F375461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gen. bryg. mgr inż. Jacek SANKOWSKI  - Dyrektor Departamentu Infrastruktury – tel.: 261-874-123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7E70E" w14:textId="77777777" w:rsidR="00B75229" w:rsidRPr="006D2FA4" w:rsidRDefault="00B75229" w:rsidP="00C8777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Data sporządzenia</w:t>
            </w: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25.06.2024 r. </w:t>
            </w:r>
          </w:p>
          <w:p w14:paraId="1D47DDC7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3DF07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Źródło: </w:t>
            </w:r>
          </w:p>
          <w:p w14:paraId="3A5FF12D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i/>
                <w:sz w:val="24"/>
                <w:szCs w:val="24"/>
              </w:rPr>
              <w:t>Uchwała Rady Ministrów nr 58 z dnia 10 czerwca 2024 r.</w:t>
            </w:r>
            <w:r w:rsidR="00CD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58B5" w:rsidRPr="00CD58B5">
              <w:rPr>
                <w:rFonts w:ascii="Times New Roman" w:hAnsi="Times New Roman" w:cs="Times New Roman"/>
                <w:i/>
                <w:sz w:val="24"/>
                <w:szCs w:val="24"/>
              </w:rPr>
              <w:t>w sprawie programu „Narodowy Program Odstraszania i Obrony – Tarcza Wschód”</w:t>
            </w:r>
          </w:p>
          <w:p w14:paraId="0DB418D4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292973" w14:textId="77777777" w:rsidR="00B75229" w:rsidRPr="006D2FA4" w:rsidRDefault="00B75229" w:rsidP="00CA2B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43B22B00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E1FC415" w14:textId="77777777" w:rsidR="00B75229" w:rsidRPr="006D2FA4" w:rsidRDefault="00B75229" w:rsidP="00CA2B74">
            <w:pPr>
              <w:spacing w:after="20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OCENA SKUTKÓW REGULACJI</w:t>
            </w:r>
          </w:p>
        </w:tc>
      </w:tr>
      <w:tr w:rsidR="006D2FA4" w:rsidRPr="006D2FA4" w14:paraId="1E31D073" w14:textId="77777777" w:rsidTr="00987163">
        <w:trPr>
          <w:trHeight w:val="333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52882E2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Jaki problem jest rozwiązywany?</w:t>
            </w:r>
            <w:bookmarkStart w:id="1" w:name="Wybór1"/>
            <w:bookmarkEnd w:id="1"/>
          </w:p>
        </w:tc>
      </w:tr>
      <w:tr w:rsidR="006D2FA4" w:rsidRPr="006D2FA4" w14:paraId="70A30726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9607" w14:textId="77777777" w:rsidR="00B75229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Dynamicznie zmieniająca się sytuacja geopolityczną oraz coraz bardziej agresywną politykę Federacji Rosyjskiej (FR) wywołuje  konieczność wzmocnienia systemu obronnego państwa i koordynacji  działań zapewniających skuteczne reagowanie na rosnące zagrożenie w obszarze wschodniej  granicy Polski. </w:t>
            </w:r>
          </w:p>
          <w:p w14:paraId="15868AF9" w14:textId="77777777" w:rsidR="009A6700" w:rsidRDefault="009A6700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sz w:val="24"/>
                <w:szCs w:val="24"/>
              </w:rPr>
              <w:t xml:space="preserve">W związku z powyższym planowane jest powołanie Zespołu do spraw Programu  „Narodowy Program Odstraszania i Obrony – Tarcza Wschód” pod przewodnictwem Ministra Obrony Narodowej, w skład którego wejdą w szczególności przedstawiciele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działów administracji rządowej</w:t>
            </w:r>
            <w:r w:rsidRPr="009A6700">
              <w:rPr>
                <w:rFonts w:ascii="Times New Roman" w:hAnsi="Times New Roman" w:cs="Times New Roman"/>
                <w:sz w:val="24"/>
                <w:szCs w:val="24"/>
              </w:rPr>
              <w:t xml:space="preserve">. Zadaniem tego Zespołu będzie koordynowanie i synchronizowanie działań związanych z realizacją Programu, w tym w szczególności przygotowaniem infrastruktury obronnej wraz z elementami fortyfikacyjnymi celem wzmocnienia bezpieczeństwa na granicy państwa z FR i RB, oraz analizowanie zasadności wprowadzenia zmian formalnoprawnych umożliwiających kompleksową realizację zadań wynikających z Programu. </w:t>
            </w:r>
          </w:p>
          <w:p w14:paraId="658E32D2" w14:textId="77777777" w:rsidR="00EF7826" w:rsidRPr="00EF7826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26">
              <w:rPr>
                <w:rFonts w:ascii="Times New Roman" w:hAnsi="Times New Roman" w:cs="Times New Roman"/>
                <w:sz w:val="24"/>
                <w:szCs w:val="24"/>
              </w:rPr>
              <w:t>Program obejmuje przygotowanie w szczególności terenu przygranicznego do obrony Rzeczypospolitej Polskiej przez skupienie głównego wysiłku m.in. na:</w:t>
            </w:r>
          </w:p>
          <w:p w14:paraId="1B407D41" w14:textId="77777777" w:rsidR="00CD58B5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2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26">
              <w:rPr>
                <w:rFonts w:ascii="Times New Roman" w:hAnsi="Times New Roman" w:cs="Times New Roman"/>
                <w:sz w:val="24"/>
                <w:szCs w:val="24"/>
              </w:rPr>
              <w:t>wzmocnieniu zdolności przeciwzaskoczeniowej;</w:t>
            </w:r>
          </w:p>
          <w:p w14:paraId="1411EDB9" w14:textId="77777777" w:rsidR="00EF7826" w:rsidRPr="00EF7826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2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26">
              <w:rPr>
                <w:rFonts w:ascii="Times New Roman" w:hAnsi="Times New Roman" w:cs="Times New Roman"/>
                <w:sz w:val="24"/>
                <w:szCs w:val="24"/>
              </w:rPr>
              <w:t>ograniczaniu mobilności przeciwnika (kontrmobilność);</w:t>
            </w:r>
          </w:p>
          <w:p w14:paraId="0ED99426" w14:textId="77777777" w:rsidR="00EF7826" w:rsidRPr="00EF7826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2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26">
              <w:rPr>
                <w:rFonts w:ascii="Times New Roman" w:hAnsi="Times New Roman" w:cs="Times New Roman"/>
                <w:sz w:val="24"/>
                <w:szCs w:val="24"/>
              </w:rPr>
              <w:t>zapewnieniu mobilności dla wojsk własnych;</w:t>
            </w:r>
          </w:p>
          <w:p w14:paraId="4C152349" w14:textId="77777777" w:rsidR="00EF7826" w:rsidRDefault="00EF7826" w:rsidP="00EF78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2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26">
              <w:rPr>
                <w:rFonts w:ascii="Times New Roman" w:hAnsi="Times New Roman" w:cs="Times New Roman"/>
                <w:sz w:val="24"/>
                <w:szCs w:val="24"/>
              </w:rPr>
              <w:t>zapewnieniu bezpieczeństwa wojsk własnych oraz ochronie ludności cywilnej.</w:t>
            </w:r>
          </w:p>
          <w:p w14:paraId="61F78B2C" w14:textId="77777777" w:rsidR="00B75229" w:rsidRPr="006D2FA4" w:rsidRDefault="00B75229" w:rsidP="00EF7826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3BF3ACF6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95639C9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Rekomendowane rozwiązanie, w tym planowane narzędzia interwencji, i oczekiwany efekt</w:t>
            </w:r>
          </w:p>
        </w:tc>
      </w:tr>
      <w:tr w:rsidR="006D2FA4" w:rsidRPr="006D2FA4" w14:paraId="6D219233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2426" w14:textId="1C1558E8" w:rsidR="00B75229" w:rsidRPr="00987163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>Powołanie Zespołu w celu realizacji programu wieloletniego „Narodowy Program Odstraszania i Obrony –</w:t>
            </w:r>
            <w:r w:rsidRPr="00987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>Tarcza Wschód” oraz wypracowywania rozwiązań w zakresie militarnym i niemilitarnym na rosnące zagrożenie ze strony Federacji Rosyjskiej i Republiki Bialorusi.</w:t>
            </w:r>
          </w:p>
          <w:p w14:paraId="275A83EC" w14:textId="77777777" w:rsidR="00EF7826" w:rsidRPr="00987163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 xml:space="preserve">W zakresie wzmocnienia zdolności przeciwzaskoczeniowych realizowana będzie m.in. budowa systemu wykrywania, ostrzegania i śledzenia opartego na sieci stacji bazowych, budowa wysuniętych baz operacyjnych </w:t>
            </w:r>
            <w:r w:rsidRPr="00987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(HUB-ów logistycznych), budowa sieci bunkrów/ukryć dla systemów rażenia oraz rozwinięcie infrastruktury na potrzeby systemów antydronowych.</w:t>
            </w:r>
          </w:p>
          <w:p w14:paraId="5683BE76" w14:textId="77777777" w:rsidR="00EF7826" w:rsidRPr="00987163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>W ramach przeciwdziałania mobilności wojsk przeciwnika realizowana będzie przede wszystkim</w:t>
            </w:r>
            <w:r w:rsidR="000A14D6" w:rsidRPr="00987163">
              <w:rPr>
                <w:rFonts w:ascii="Times New Roman" w:hAnsi="Times New Roman" w:cs="Times New Roman"/>
                <w:sz w:val="24"/>
                <w:szCs w:val="24"/>
              </w:rPr>
              <w:t xml:space="preserve"> dostosowanie naturalnych warunków terenowych do spełnienia funkcji antydostępowej a ponadto:</w:t>
            </w: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 xml:space="preserve"> budowa rowów przeciwczołgowych w terenie czołgodostępnym, jak również przygotowanie </w:t>
            </w:r>
            <w:r w:rsidR="009A6700" w:rsidRPr="00987163">
              <w:rPr>
                <w:rFonts w:ascii="Times New Roman" w:hAnsi="Times New Roman" w:cs="Times New Roman"/>
                <w:sz w:val="24"/>
                <w:szCs w:val="24"/>
              </w:rPr>
              <w:t>nisz</w:t>
            </w: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 xml:space="preserve"> do wysadzania dróg i mostów, studzienkowanie dróg dojazdowych (dofrontowych) do granicy, pogłębianie rowów melioracyjnych</w:t>
            </w:r>
            <w:r w:rsidR="009A6700" w:rsidRPr="00987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>oraz podejmowanie innych przedsięwzięć.</w:t>
            </w:r>
          </w:p>
          <w:p w14:paraId="172EAAE2" w14:textId="77777777" w:rsidR="00EF7826" w:rsidRPr="00987163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>W obszarze zapewnienia mobilności wojsk własnych realizowane będzie m.in. gromadzenie konstrukcji mostowych przy przeszkodach wodnych, przygotowanie przyczółków z dojazdami, przygotowanie osi przepraw drogowych (umacnianie brzegów, wzmacnianie dróg dojazdowych), a także dostosowanie nośności wybranych obiektów inżynieryjnych do wymaganych potrzeb.</w:t>
            </w:r>
          </w:p>
          <w:p w14:paraId="745E56CC" w14:textId="77777777" w:rsidR="00EF7826" w:rsidRPr="00987163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 xml:space="preserve">W ramach zapewnienia bezpieczeństwa wojsk własnych oraz ochrony ludności cywilnej planuje się budowę ukryć z konstrukcji lekkich lub prefabrykowanych, podziemnych magazynów na środki bojowe i wysokowartościowy sprzęt wojskowy oraz rozbudowę rejonów obrony. </w:t>
            </w:r>
          </w:p>
          <w:p w14:paraId="6234C0E0" w14:textId="77777777" w:rsidR="00EF7826" w:rsidRPr="00987163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>Dodatkowo w ramach Programu przeprowadzone zostaną analizy dotyczące kwestii współpracy międzyresortowej na rzecz rozwijania odporności państwa, w tym rozwiązań proceduralnych i operacyjnych dotyczących kontrmobilności i mobilności.</w:t>
            </w:r>
          </w:p>
          <w:p w14:paraId="1CD83974" w14:textId="77777777" w:rsidR="00EF7826" w:rsidRPr="00987163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>Planowane jest również wykorzystanie powstającej infrastruktury do rozwinięcia sieci sensorów m.in. akustycznych i termicznych oraz efektorów (środków rażenia niekinetycznego) do zwalczania bezzałogowych statków powietrznych przeciwnika.</w:t>
            </w:r>
          </w:p>
          <w:p w14:paraId="2E20D615" w14:textId="77777777" w:rsidR="00B75229" w:rsidRPr="006D2FA4" w:rsidRDefault="00EF7826" w:rsidP="00EF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63">
              <w:rPr>
                <w:rFonts w:ascii="Times New Roman" w:hAnsi="Times New Roman" w:cs="Times New Roman"/>
                <w:sz w:val="24"/>
                <w:szCs w:val="24"/>
              </w:rPr>
              <w:t>Program będzie skoordynowany z dotychczas podjętymi i aktualnie prowadzonymi inicjatywami i działaniami w zakresie zapewnienia bezpieczeństwa wschodniej granicy państwa. Realizacja programu wymagać będzie także koordynacji w zakresie działań militarnych i niemilitarnych zapewniających osiągnięcie pożądanego stanu docelowego, a także ewentualnego pozyskania na rzecz Skarbu Państwa nieruchomości stosownie do potrzeb.</w:t>
            </w:r>
          </w:p>
          <w:p w14:paraId="3CC1AD49" w14:textId="77777777" w:rsidR="00B75229" w:rsidRPr="006D2FA4" w:rsidRDefault="00B75229" w:rsidP="00CA2B7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63800338" w14:textId="77777777" w:rsidTr="00987163">
        <w:trPr>
          <w:trHeight w:val="307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BF28FB6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Jak problem został rozwiązany w innych krajach, w szczególności krajach członkowskich OECD/UE</w:t>
            </w: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6D2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D2FA4" w:rsidRPr="006D2FA4" w14:paraId="7B6A7332" w14:textId="77777777" w:rsidTr="00987163">
        <w:trPr>
          <w:trHeight w:val="58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6DD6" w14:textId="77777777" w:rsidR="00B75229" w:rsidRPr="006D2FA4" w:rsidRDefault="00B75229" w:rsidP="00CA2B74">
            <w:pPr>
              <w:spacing w:after="200" w:line="240" w:lineRule="auto"/>
              <w:ind w:firstLine="31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Nie dotyczy.</w:t>
            </w:r>
          </w:p>
        </w:tc>
      </w:tr>
      <w:tr w:rsidR="006D2FA4" w:rsidRPr="006D2FA4" w14:paraId="44B3B061" w14:textId="77777777" w:rsidTr="00987163">
        <w:trPr>
          <w:trHeight w:val="359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DD237CE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Podmioty, na które oddziałuje projekt</w:t>
            </w:r>
          </w:p>
        </w:tc>
      </w:tr>
      <w:tr w:rsidR="006D2FA4" w:rsidRPr="006D2FA4" w14:paraId="0AAED849" w14:textId="77777777" w:rsidTr="00987163">
        <w:trPr>
          <w:trHeight w:val="233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24B36" w14:textId="77777777" w:rsidR="00B75229" w:rsidRPr="006D2FA4" w:rsidRDefault="00B75229" w:rsidP="00CA2B74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C2584" w14:textId="77777777" w:rsidR="00B75229" w:rsidRPr="006D2FA4" w:rsidRDefault="00B75229" w:rsidP="00CA2B74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2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81D0F" w14:textId="77777777" w:rsidR="00B75229" w:rsidRPr="006D2FA4" w:rsidRDefault="00B75229" w:rsidP="00CA2B74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Źródło danych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F95B3" w14:textId="77777777" w:rsidR="00B75229" w:rsidRPr="006D2FA4" w:rsidRDefault="00B75229" w:rsidP="00CA2B74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Oddziaływanie</w:t>
            </w:r>
          </w:p>
        </w:tc>
      </w:tr>
      <w:tr w:rsidR="006D2FA4" w:rsidRPr="006D2FA4" w14:paraId="3AC9E7AD" w14:textId="77777777" w:rsidTr="00987163">
        <w:trPr>
          <w:trHeight w:val="27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1D57" w14:textId="77777777" w:rsidR="00B75229" w:rsidRPr="006D2FA4" w:rsidRDefault="00B75229" w:rsidP="00CA2B74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Organy administracji państwowej oraz inne właściwe podmioty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94FC" w14:textId="77777777" w:rsidR="00B75229" w:rsidRPr="006D2FA4" w:rsidRDefault="00B75229" w:rsidP="00CA2B74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3D1E" w14:textId="77777777" w:rsidR="00B75229" w:rsidRPr="006D2FA4" w:rsidRDefault="00B75229" w:rsidP="00CA2B74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33B" w14:textId="77777777" w:rsidR="00B75229" w:rsidRPr="006D2FA4" w:rsidRDefault="00B75229" w:rsidP="00CA2B74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Realizacja programu wieloletniego</w:t>
            </w:r>
          </w:p>
        </w:tc>
      </w:tr>
      <w:tr w:rsidR="006D2FA4" w:rsidRPr="006D2FA4" w14:paraId="46DE4AB6" w14:textId="77777777" w:rsidTr="00987163">
        <w:trPr>
          <w:trHeight w:val="30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EC99822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6D2FA4" w:rsidRPr="006D2FA4" w14:paraId="625B3EC3" w14:textId="77777777" w:rsidTr="00987163">
        <w:trPr>
          <w:trHeight w:val="3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4F36B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Przedmiot regulacji nie wymaga przeprowadzania konsultacji publicznych,  nie wymaga także zasięgnięcia opinii określonych podmiotów na podstawie przepisów odrębnych.</w:t>
            </w:r>
          </w:p>
        </w:tc>
      </w:tr>
      <w:tr w:rsidR="006D2FA4" w:rsidRPr="006D2FA4" w14:paraId="1547E60D" w14:textId="77777777" w:rsidTr="00987163">
        <w:trPr>
          <w:trHeight w:val="363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183B872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Wpływ na sektor finansów publicznych</w:t>
            </w:r>
          </w:p>
        </w:tc>
      </w:tr>
      <w:tr w:rsidR="006D2FA4" w:rsidRPr="006D2FA4" w14:paraId="6656AB35" w14:textId="77777777" w:rsidTr="00987163">
        <w:trPr>
          <w:trHeight w:val="142"/>
          <w:jc w:val="center"/>
        </w:trPr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14523" w14:textId="77777777" w:rsidR="00B75229" w:rsidRPr="006D2FA4" w:rsidRDefault="00B75229" w:rsidP="00CA2B74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(ceny stałe z …… r.)</w:t>
            </w:r>
          </w:p>
        </w:tc>
        <w:tc>
          <w:tcPr>
            <w:tcW w:w="7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5FCFA" w14:textId="77777777" w:rsidR="00B75229" w:rsidRPr="006D2FA4" w:rsidRDefault="00B75229" w:rsidP="00CA2B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Skutki w okresie 10 lat od wejścia w życie zmian [mln zł]</w:t>
            </w:r>
          </w:p>
        </w:tc>
      </w:tr>
      <w:tr w:rsidR="006D2FA4" w:rsidRPr="006D2FA4" w14:paraId="2BECFB44" w14:textId="77777777" w:rsidTr="00987163">
        <w:trPr>
          <w:trHeight w:val="142"/>
          <w:jc w:val="center"/>
        </w:trPr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FD6C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0DD0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BD8E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D699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A4DE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986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8E41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081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9597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A8D5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D0B4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6D0B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537E" w14:textId="77777777" w:rsidR="00B75229" w:rsidRPr="006D2FA4" w:rsidRDefault="00B75229" w:rsidP="00CA2B7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6D2FA4" w:rsidRPr="006D2FA4" w14:paraId="4C186929" w14:textId="77777777" w:rsidTr="00987163">
        <w:trPr>
          <w:trHeight w:val="321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0282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2C1792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2352636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ABB444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D37089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50AC6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78F2732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837D47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60DEAF7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59FE916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61D954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07F3C13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2D485CA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1ADFD752" w14:textId="77777777" w:rsidTr="00987163">
        <w:trPr>
          <w:trHeight w:val="321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71D9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D86FF9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1F077C7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D3E1DA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30422E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0BCABC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411798C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14E260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6E15927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4C9FBFD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790276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6045458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5C89507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2ED86C3D" w14:textId="77777777" w:rsidTr="00987163">
        <w:trPr>
          <w:trHeight w:val="344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4173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D0B7C2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6CA803C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4A6722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007692F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F1FD0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6184DED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164E51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56B5BC8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150DAB8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87B48BE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3CA278E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4005855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0435ECED" w14:textId="77777777" w:rsidTr="00987163">
        <w:trPr>
          <w:trHeight w:val="344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D24A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633A88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16D5340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0C3A13D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2B16E48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4A2AA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4053C63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8E86C5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37906A0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3A41032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B23FE1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5ED76DE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09A1188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2D7C77D7" w14:textId="77777777" w:rsidTr="00987163">
        <w:trPr>
          <w:trHeight w:val="330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EEE5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499E92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2F915DF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6CDE74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42E6AE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71CB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58A596A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391A6B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65B6763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23E2798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25DA79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1DF3C48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2BC7DD2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37914BB2" w14:textId="77777777" w:rsidTr="00987163">
        <w:trPr>
          <w:trHeight w:val="330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E35F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B38394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06FAA47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8839E1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4C5437F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F4ACC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2694BC7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330ECBDE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59AFC4A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471960E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3A6D33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220183EE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2F2EF59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0BBCCA6A" w14:textId="77777777" w:rsidTr="00987163">
        <w:trPr>
          <w:trHeight w:val="351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1C65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0F2561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5BDE68F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E6D515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42D6B51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1ED698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4BF7234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31171E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2F4C52B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1E0ED4A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0018A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30BDA0C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75CE707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57E5AD78" w14:textId="77777777" w:rsidTr="00987163">
        <w:trPr>
          <w:trHeight w:val="351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E07DE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370B4CE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15D4FE8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7365E8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BD481A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7F017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6D6820B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4EBD3C8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4CC77AF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1BC5BFA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C566D0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6AA11C4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41C5AF5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4AE9919F" w14:textId="77777777" w:rsidTr="00987163">
        <w:trPr>
          <w:trHeight w:val="360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CC4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474B68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7C8B158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EC50C7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87C355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016BA5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02F7B23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737C9F3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0EF4705E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52878BC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509618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43EE450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26DB6CC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104F3F4E" w14:textId="77777777" w:rsidTr="00987163">
        <w:trPr>
          <w:trHeight w:val="360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44D7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79D8E4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5266FEF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54515CFE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50696CB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7D812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24D07DA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D702F7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03DA38A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65BD51A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AF1BFA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1752DAB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609D5EE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0E906618" w14:textId="77777777" w:rsidTr="00987163">
        <w:trPr>
          <w:trHeight w:val="357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C565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4C8707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788F558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2DD1F7A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6B15F3F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3D3D1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7C5CBC9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0CBB0F8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7F4E48A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794761B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27C013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2A48930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3D3DFFF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0686493E" w14:textId="77777777" w:rsidTr="00987163">
        <w:trPr>
          <w:trHeight w:val="357"/>
          <w:jc w:val="center"/>
        </w:trPr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95A4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FF8E1B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14:paraId="09F7B20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14:paraId="7E755EE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14:paraId="77C7A6A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150442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14:paraId="3F52978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E8B10D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shd w:val="clear" w:color="auto" w:fill="FFFFFF"/>
            <w:vAlign w:val="center"/>
          </w:tcPr>
          <w:p w14:paraId="181123C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14:paraId="64965AD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726CF6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26EE92B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14:paraId="297EF4E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2E3DA3B0" w14:textId="77777777" w:rsidTr="00987163">
        <w:trPr>
          <w:trHeight w:val="587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484A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Źródła finansowania </w:t>
            </w:r>
          </w:p>
        </w:tc>
        <w:tc>
          <w:tcPr>
            <w:tcW w:w="86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A5D3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9AAF23" w14:textId="61DDB701" w:rsidR="00B75229" w:rsidRPr="006D2FA4" w:rsidRDefault="00CE2566" w:rsidP="00CE25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Realizacja zarządzenia ze spowoduje dodatkowych skutków finansowych dla budżetu państwa.</w:t>
            </w:r>
          </w:p>
        </w:tc>
      </w:tr>
      <w:tr w:rsidR="006D2FA4" w:rsidRPr="006D2FA4" w14:paraId="1F25A016" w14:textId="77777777" w:rsidTr="00987163">
        <w:trPr>
          <w:trHeight w:val="1352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D65D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Dodatkowe informacje, w tym wskazanie źródeł danych i przyjętych do obliczeń założeń</w:t>
            </w:r>
          </w:p>
        </w:tc>
        <w:tc>
          <w:tcPr>
            <w:tcW w:w="86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8A6D9" w14:textId="77777777" w:rsidR="00B75229" w:rsidRPr="006D2FA4" w:rsidRDefault="00CE2566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Przepisy projektu zarządzenia nie pociągają za sobą konieczności wydatkowania dodatkowych środków publicznych.</w:t>
            </w:r>
          </w:p>
        </w:tc>
      </w:tr>
      <w:tr w:rsidR="006D2FA4" w:rsidRPr="006D2FA4" w14:paraId="6D029E49" w14:textId="77777777" w:rsidTr="00987163">
        <w:trPr>
          <w:trHeight w:val="345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17B29E3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Wpływ na </w:t>
            </w: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konkurencyjność gospodarki i przedsiębiorczość, w tym funkcjonowanie przedsiębiorców, oraz na rodzinę, obywateli i gospodarstwa domowe </w:t>
            </w:r>
          </w:p>
        </w:tc>
      </w:tr>
      <w:tr w:rsidR="006D2FA4" w:rsidRPr="006D2FA4" w14:paraId="688230AA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F58E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Skutki</w:t>
            </w:r>
          </w:p>
        </w:tc>
      </w:tr>
      <w:tr w:rsidR="006D2FA4" w:rsidRPr="006D2FA4" w14:paraId="7657F7FF" w14:textId="77777777" w:rsidTr="00987163">
        <w:trPr>
          <w:trHeight w:val="142"/>
          <w:jc w:val="center"/>
        </w:trPr>
        <w:tc>
          <w:tcPr>
            <w:tcW w:w="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1E40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Czas w latach od wejścia w życie zmian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63E4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F2FA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43D6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3D46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7902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1752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7CB8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Łącznie (0-10)</w:t>
            </w:r>
          </w:p>
        </w:tc>
      </w:tr>
      <w:tr w:rsidR="006D2FA4" w:rsidRPr="006D2FA4" w14:paraId="12CFC833" w14:textId="77777777" w:rsidTr="00987163">
        <w:trPr>
          <w:trHeight w:val="142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1D884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W ujęciu pieniężnym</w:t>
            </w:r>
          </w:p>
          <w:p w14:paraId="386C0291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(w mln zł, </w:t>
            </w:r>
          </w:p>
          <w:p w14:paraId="22AB3A8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ceny stałe z …… r.)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0722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duże przedsiębiorstwa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35B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3E0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5E4F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CD3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889E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FFC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6D96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1D67EF4D" w14:textId="77777777" w:rsidTr="00987163">
        <w:trPr>
          <w:trHeight w:val="142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F656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A28B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8EEC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C997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2FE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2FB0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046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A596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D12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7D511940" w14:textId="77777777" w:rsidTr="00987163">
        <w:trPr>
          <w:trHeight w:val="142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30AB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BE5D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rodzina, obywatele oraz gospodarstwa domowe</w:t>
            </w:r>
          </w:p>
        </w:tc>
        <w:tc>
          <w:tcPr>
            <w:tcW w:w="1206" w:type="dxa"/>
            <w:gridSpan w:val="3"/>
            <w:shd w:val="clear" w:color="auto" w:fill="FFFFFF"/>
            <w:vAlign w:val="center"/>
          </w:tcPr>
          <w:p w14:paraId="160D3B2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shd w:val="clear" w:color="auto" w:fill="FFFFFF"/>
            <w:vAlign w:val="center"/>
          </w:tcPr>
          <w:p w14:paraId="14A31D0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509DC24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5"/>
            <w:shd w:val="clear" w:color="auto" w:fill="FFFFFF"/>
            <w:vAlign w:val="center"/>
          </w:tcPr>
          <w:p w14:paraId="4F32053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4CFFD5E4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0DBD78C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14:paraId="38CF21D1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06234CF6" w14:textId="77777777" w:rsidTr="00987163">
        <w:trPr>
          <w:trHeight w:val="142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B3A6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2A37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noProof/>
                <w:sz w:val="24"/>
                <w:szCs w:val="24"/>
              </w:rPr>
              <w:t>(dodaj/usuń)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2D5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5B73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D90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CBAC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6716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89790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5CC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47E1CBAC" w14:textId="77777777" w:rsidTr="00987163">
        <w:trPr>
          <w:trHeight w:val="142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C26DA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W ujęciu niepieniężnym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B367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duże przedsiębiorstwa</w:t>
            </w:r>
          </w:p>
        </w:tc>
        <w:tc>
          <w:tcPr>
            <w:tcW w:w="7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233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0A0DA0DA" w14:textId="77777777" w:rsidTr="00987163">
        <w:trPr>
          <w:trHeight w:val="142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6578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47A38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19713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4A62FFE9" w14:textId="77777777" w:rsidTr="00987163">
        <w:trPr>
          <w:trHeight w:val="596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82B8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972D" w14:textId="77777777" w:rsidR="00B75229" w:rsidRPr="006D2FA4" w:rsidRDefault="00B75229" w:rsidP="00CA2B74">
            <w:pPr>
              <w:tabs>
                <w:tab w:val="right" w:pos="1936"/>
              </w:tabs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rodzina, obywatele oraz gospodarstwa domowe </w:t>
            </w:r>
          </w:p>
        </w:tc>
        <w:tc>
          <w:tcPr>
            <w:tcW w:w="7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540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3DC01F5D" w14:textId="77777777" w:rsidTr="00987163">
        <w:trPr>
          <w:trHeight w:val="240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5B0B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1A730" w14:textId="77777777" w:rsidR="00B75229" w:rsidRPr="006D2FA4" w:rsidRDefault="00B75229" w:rsidP="00CA2B74">
            <w:pPr>
              <w:tabs>
                <w:tab w:val="right" w:pos="1936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noProof/>
                <w:sz w:val="24"/>
                <w:szCs w:val="24"/>
              </w:rPr>
              <w:t>(dodaj/usuń)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AF61" w14:textId="77777777" w:rsidR="00B75229" w:rsidRPr="006D2FA4" w:rsidRDefault="00B75229" w:rsidP="00CA2B74">
            <w:pPr>
              <w:tabs>
                <w:tab w:val="left" w:pos="300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3D566DC0" w14:textId="77777777" w:rsidTr="00987163">
        <w:trPr>
          <w:trHeight w:val="142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07D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Niemierzalne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9301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noProof/>
                <w:sz w:val="24"/>
                <w:szCs w:val="24"/>
              </w:rPr>
              <w:t>(dodaj/usuń)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61D7F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3A6B5B87" w14:textId="77777777" w:rsidTr="00987163">
        <w:trPr>
          <w:trHeight w:val="142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25B5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6B1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noProof/>
                <w:sz w:val="24"/>
                <w:szCs w:val="24"/>
              </w:rPr>
              <w:t>(dodaj/usuń)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39F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6E9F0989" w14:textId="77777777" w:rsidTr="00987163">
        <w:trPr>
          <w:trHeight w:val="1170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321D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6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6CA43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Projekt nie wpływa na działalność mikroprzedsiębiorców, małych i średnich przedsiębiorców. Projekt nie wpływa także na konkurencyjność gospodarki i przedsiębiorczość, w tym funkcjonowanie przedsiębiorców oraz na sytuację ekonomiczną i społeczną rodziny, a także osób niepełnosprawnych oraz osób starszych.</w:t>
            </w:r>
          </w:p>
          <w:p w14:paraId="709A6845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Przedmiotowy projekt z uwagi na swój charakter nie zawiera przepisów dotyczących zasad podejmowania, wykonywania lub zakończenia działalności gospodarczej, regulacji dotyczących majątkowych praw i obowiązków przedsiębiorców lub praw i obowiązków przedsiębiorców wobec organów administracji publicznej, a zatem nie podlega obowiązkowi dokonania oceny przewidywanego wpływu proponowanych rozwiązań na działalność mikro, małych i średnich przedsiębiorców, stosownie do przepisów ustawy z dnia 6 marca 2018 r. – Prawo przedsiębiorców ani analizy zgodności projektu z tą ustawą w powyższym zakresie.</w:t>
            </w:r>
          </w:p>
        </w:tc>
      </w:tr>
      <w:tr w:rsidR="006D2FA4" w:rsidRPr="006D2FA4" w14:paraId="6C93F6B3" w14:textId="77777777" w:rsidTr="00987163">
        <w:trPr>
          <w:trHeight w:val="3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63DD151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6D2FA4" w:rsidRPr="006D2FA4" w14:paraId="68505A1D" w14:textId="77777777" w:rsidTr="00987163">
        <w:trPr>
          <w:trHeight w:val="151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C2EE9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Nie dotyczy. </w:t>
            </w:r>
          </w:p>
        </w:tc>
      </w:tr>
      <w:tr w:rsidR="006D2FA4" w:rsidRPr="006D2FA4" w14:paraId="07CDEC1D" w14:textId="77777777" w:rsidTr="00987163">
        <w:trPr>
          <w:trHeight w:val="1037"/>
          <w:jc w:val="center"/>
        </w:trPr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DF096" w14:textId="77777777" w:rsidR="00B75229" w:rsidRPr="006D2FA4" w:rsidRDefault="00B75229" w:rsidP="00CA2B74">
            <w:pPr>
              <w:spacing w:after="200"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39377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72DD2880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2967A266" w14:textId="77777777" w:rsidR="00B75229" w:rsidRPr="006D2FA4" w:rsidRDefault="00B75229" w:rsidP="00CA2B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nie dotyczy</w:t>
            </w:r>
          </w:p>
        </w:tc>
      </w:tr>
      <w:tr w:rsidR="006D2FA4" w:rsidRPr="006D2FA4" w14:paraId="3F1FB19F" w14:textId="77777777" w:rsidTr="00987163">
        <w:trPr>
          <w:trHeight w:val="1375"/>
          <w:jc w:val="center"/>
        </w:trPr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7CBD6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zmniejszenie liczby dokumentów </w:t>
            </w:r>
          </w:p>
          <w:p w14:paraId="3483862B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zmniejszenie liczby procedur</w:t>
            </w:r>
          </w:p>
          <w:p w14:paraId="34BEE6A8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skrócenie czasu na załatwienie sprawy</w:t>
            </w:r>
          </w:p>
          <w:p w14:paraId="1AA38D01" w14:textId="77777777" w:rsidR="00B75229" w:rsidRPr="006D2FA4" w:rsidRDefault="00B75229" w:rsidP="00CA2B7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inne: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2E44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zwiększenie liczby dokumentów</w:t>
            </w:r>
          </w:p>
          <w:p w14:paraId="37ACA472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zwiększenie liczby procedur</w:t>
            </w:r>
          </w:p>
          <w:p w14:paraId="752D76AA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wydłużenie czasu na załatwienie sprawy</w:t>
            </w:r>
          </w:p>
          <w:p w14:paraId="6C2E3C02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inne: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2F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2F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2F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2F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C11A6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A4" w:rsidRPr="006D2FA4" w14:paraId="489B1D7C" w14:textId="77777777" w:rsidTr="00987163">
        <w:trPr>
          <w:trHeight w:val="1082"/>
          <w:jc w:val="center"/>
        </w:trPr>
        <w:tc>
          <w:tcPr>
            <w:tcW w:w="5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DFB6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Wprowadzane obciążenia są przystosowane do ich elektronizacji. </w:t>
            </w:r>
          </w:p>
        </w:tc>
        <w:tc>
          <w:tcPr>
            <w:tcW w:w="5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35631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5F9E8E95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60D0E2D6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nie dotyczy</w:t>
            </w:r>
          </w:p>
        </w:tc>
      </w:tr>
      <w:tr w:rsidR="006D2FA4" w:rsidRPr="006D2FA4" w14:paraId="4793E2FC" w14:textId="77777777" w:rsidTr="00987163">
        <w:trPr>
          <w:trHeight w:val="509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6ED8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Komentarz: </w:t>
            </w:r>
          </w:p>
        </w:tc>
      </w:tr>
      <w:tr w:rsidR="006D2FA4" w:rsidRPr="006D2FA4" w14:paraId="7DAF460D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F77B033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Wpływ na rynek pracy </w:t>
            </w:r>
          </w:p>
        </w:tc>
      </w:tr>
      <w:tr w:rsidR="006D2FA4" w:rsidRPr="006D2FA4" w14:paraId="77351180" w14:textId="77777777" w:rsidTr="00987163">
        <w:trPr>
          <w:trHeight w:val="379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366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Nie dotyczy</w:t>
            </w:r>
          </w:p>
        </w:tc>
      </w:tr>
      <w:tr w:rsidR="006D2FA4" w:rsidRPr="006D2FA4" w14:paraId="2EB09F12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9ED4659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>Wpływ na pozostałe obszary</w:t>
            </w:r>
          </w:p>
        </w:tc>
      </w:tr>
      <w:tr w:rsidR="006D2FA4" w:rsidRPr="006D2FA4" w14:paraId="2DD70385" w14:textId="77777777" w:rsidTr="00987163">
        <w:trPr>
          <w:trHeight w:val="1262"/>
          <w:jc w:val="center"/>
        </w:trPr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4E1B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8301B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środowisko naturalne</w:t>
            </w:r>
          </w:p>
          <w:p w14:paraId="510A74E4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sytuacja i rozwój regionalny</w:t>
            </w:r>
          </w:p>
          <w:p w14:paraId="19333D0D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sądy powszechne, administracyjne lub wojskowe</w:t>
            </w:r>
          </w:p>
        </w:tc>
        <w:tc>
          <w:tcPr>
            <w:tcW w:w="3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D69D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demografia</w:t>
            </w:r>
          </w:p>
          <w:p w14:paraId="3D6B3C65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mienie państwowe</w:t>
            </w:r>
          </w:p>
          <w:p w14:paraId="55F8D617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inne: bezpieczeństwo państwa</w:t>
            </w:r>
          </w:p>
        </w:tc>
        <w:tc>
          <w:tcPr>
            <w:tcW w:w="3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23AC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45DE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informatyzacja</w:t>
            </w:r>
          </w:p>
          <w:p w14:paraId="5DC01AF5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zdrowie</w:t>
            </w:r>
          </w:p>
        </w:tc>
      </w:tr>
      <w:tr w:rsidR="006D2FA4" w:rsidRPr="006D2FA4" w14:paraId="4B4FDBA5" w14:textId="77777777" w:rsidTr="00987163">
        <w:trPr>
          <w:trHeight w:val="650"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EC8FA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z w:val="24"/>
                <w:szCs w:val="24"/>
              </w:rPr>
              <w:t>Omówienie wpływu</w:t>
            </w:r>
          </w:p>
        </w:tc>
        <w:tc>
          <w:tcPr>
            <w:tcW w:w="86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F97C" w14:textId="77777777" w:rsidR="00B75229" w:rsidRPr="006D2FA4" w:rsidRDefault="00B75229" w:rsidP="00CA2B74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Kompleksowe zwiększenie odporności państwa w zakresie głównego zagrożenia militarnego, poprzez wzmocnienie systemu obrony Rzeczypospolitej Polskiej oraz reakcji na wrogie działania agresora.</w:t>
            </w:r>
            <w:r w:rsidRPr="006D2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Budowa powszechnej świadomości obronnej. </w:t>
            </w:r>
          </w:p>
        </w:tc>
      </w:tr>
      <w:tr w:rsidR="006D2FA4" w:rsidRPr="006D2FA4" w14:paraId="05E89123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1AA1B5D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6D2FA4" w:rsidRPr="006D2FA4" w14:paraId="1E01256F" w14:textId="77777777" w:rsidTr="00987163">
        <w:trPr>
          <w:trHeight w:val="436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490BB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Wraz z wejściem aktu w życie.</w:t>
            </w:r>
          </w:p>
        </w:tc>
      </w:tr>
      <w:tr w:rsidR="006D2FA4" w:rsidRPr="006D2FA4" w14:paraId="55CD286C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D05E273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F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6D2FA4" w:rsidRPr="006D2FA4" w14:paraId="7290E06C" w14:textId="77777777" w:rsidTr="00987163">
        <w:trPr>
          <w:trHeight w:val="258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49E7C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2FA4" w:rsidRPr="006D2FA4" w14:paraId="516FFD44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AFE8639" w14:textId="77777777" w:rsidR="00B75229" w:rsidRPr="006D2FA4" w:rsidRDefault="00B75229" w:rsidP="00CA2B74">
            <w:pPr>
              <w:numPr>
                <w:ilvl w:val="0"/>
                <w:numId w:val="4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Załączniki (istotne dokumenty źródłowe, badania, analizy itp.) </w:t>
            </w:r>
          </w:p>
        </w:tc>
      </w:tr>
      <w:tr w:rsidR="006D2FA4" w:rsidRPr="006D2FA4" w14:paraId="40DAFFD9" w14:textId="77777777" w:rsidTr="00987163">
        <w:trPr>
          <w:trHeight w:val="142"/>
          <w:jc w:val="center"/>
        </w:trPr>
        <w:tc>
          <w:tcPr>
            <w:tcW w:w="109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FB42" w14:textId="77777777" w:rsidR="00B75229" w:rsidRPr="006D2FA4" w:rsidRDefault="00B75229" w:rsidP="00CA2B74">
            <w:pPr>
              <w:spacing w:after="20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2F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Brak.</w:t>
            </w:r>
          </w:p>
        </w:tc>
      </w:tr>
    </w:tbl>
    <w:p w14:paraId="2C95FEC0" w14:textId="77777777" w:rsidR="00B75229" w:rsidRPr="006D2FA4" w:rsidRDefault="00B75229" w:rsidP="00CA2B74">
      <w:pPr>
        <w:jc w:val="both"/>
      </w:pPr>
    </w:p>
    <w:sectPr w:rsidR="00B75229" w:rsidRPr="006D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327B" w14:textId="77777777" w:rsidR="007E590B" w:rsidRDefault="007E590B" w:rsidP="00394B7A">
      <w:pPr>
        <w:spacing w:after="0" w:line="240" w:lineRule="auto"/>
      </w:pPr>
      <w:r>
        <w:separator/>
      </w:r>
    </w:p>
  </w:endnote>
  <w:endnote w:type="continuationSeparator" w:id="0">
    <w:p w14:paraId="25887BDD" w14:textId="77777777" w:rsidR="007E590B" w:rsidRDefault="007E590B" w:rsidP="0039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3EBC" w14:textId="77777777" w:rsidR="007E590B" w:rsidRDefault="007E590B" w:rsidP="00394B7A">
      <w:pPr>
        <w:spacing w:after="0" w:line="240" w:lineRule="auto"/>
      </w:pPr>
      <w:r>
        <w:separator/>
      </w:r>
    </w:p>
  </w:footnote>
  <w:footnote w:type="continuationSeparator" w:id="0">
    <w:p w14:paraId="6D59C0E0" w14:textId="77777777" w:rsidR="007E590B" w:rsidRDefault="007E590B" w:rsidP="0039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7D66"/>
    <w:multiLevelType w:val="hybridMultilevel"/>
    <w:tmpl w:val="D63C3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CBD"/>
    <w:multiLevelType w:val="hybridMultilevel"/>
    <w:tmpl w:val="1C229B54"/>
    <w:lvl w:ilvl="0" w:tplc="ADCAB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4C21"/>
    <w:multiLevelType w:val="hybridMultilevel"/>
    <w:tmpl w:val="BAD4F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D11"/>
    <w:multiLevelType w:val="hybridMultilevel"/>
    <w:tmpl w:val="CA6892B4"/>
    <w:lvl w:ilvl="0" w:tplc="ADCAB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0A0C"/>
    <w:multiLevelType w:val="hybridMultilevel"/>
    <w:tmpl w:val="1CDEE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001CB"/>
    <w:multiLevelType w:val="hybridMultilevel"/>
    <w:tmpl w:val="0FA4794A"/>
    <w:lvl w:ilvl="0" w:tplc="D01C3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3756"/>
    <w:multiLevelType w:val="hybridMultilevel"/>
    <w:tmpl w:val="54ACD9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4F118D"/>
    <w:multiLevelType w:val="hybridMultilevel"/>
    <w:tmpl w:val="AC442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13149"/>
    <w:multiLevelType w:val="hybridMultilevel"/>
    <w:tmpl w:val="E33A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5371D"/>
    <w:multiLevelType w:val="hybridMultilevel"/>
    <w:tmpl w:val="10723BBA"/>
    <w:lvl w:ilvl="0" w:tplc="ADCAB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92491"/>
    <w:multiLevelType w:val="hybridMultilevel"/>
    <w:tmpl w:val="D268A0F8"/>
    <w:lvl w:ilvl="0" w:tplc="D01C3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11303">
    <w:abstractNumId w:val="11"/>
  </w:num>
  <w:num w:numId="2" w16cid:durableId="369768901">
    <w:abstractNumId w:val="6"/>
  </w:num>
  <w:num w:numId="3" w16cid:durableId="596793139">
    <w:abstractNumId w:val="0"/>
  </w:num>
  <w:num w:numId="4" w16cid:durableId="682514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5119989">
    <w:abstractNumId w:val="1"/>
  </w:num>
  <w:num w:numId="6" w16cid:durableId="1335496323">
    <w:abstractNumId w:val="7"/>
  </w:num>
  <w:num w:numId="7" w16cid:durableId="2117214469">
    <w:abstractNumId w:val="9"/>
  </w:num>
  <w:num w:numId="8" w16cid:durableId="377094548">
    <w:abstractNumId w:val="3"/>
  </w:num>
  <w:num w:numId="9" w16cid:durableId="2020888166">
    <w:abstractNumId w:val="10"/>
  </w:num>
  <w:num w:numId="10" w16cid:durableId="1291354062">
    <w:abstractNumId w:val="4"/>
  </w:num>
  <w:num w:numId="11" w16cid:durableId="1796295375">
    <w:abstractNumId w:val="2"/>
  </w:num>
  <w:num w:numId="12" w16cid:durableId="1922908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51"/>
    <w:rsid w:val="00023CDB"/>
    <w:rsid w:val="00036C98"/>
    <w:rsid w:val="00092F97"/>
    <w:rsid w:val="000A07D9"/>
    <w:rsid w:val="000A14D6"/>
    <w:rsid w:val="000A42D4"/>
    <w:rsid w:val="000D2C91"/>
    <w:rsid w:val="000F0BC3"/>
    <w:rsid w:val="0010122B"/>
    <w:rsid w:val="00106F4A"/>
    <w:rsid w:val="001145E5"/>
    <w:rsid w:val="0011557A"/>
    <w:rsid w:val="00131690"/>
    <w:rsid w:val="0013593C"/>
    <w:rsid w:val="00143581"/>
    <w:rsid w:val="001507DC"/>
    <w:rsid w:val="0015201E"/>
    <w:rsid w:val="0017629E"/>
    <w:rsid w:val="001815BD"/>
    <w:rsid w:val="00185573"/>
    <w:rsid w:val="001B123F"/>
    <w:rsid w:val="001C0DDC"/>
    <w:rsid w:val="001E2CFB"/>
    <w:rsid w:val="001F6514"/>
    <w:rsid w:val="0025469E"/>
    <w:rsid w:val="002740AC"/>
    <w:rsid w:val="00285CD9"/>
    <w:rsid w:val="00291D38"/>
    <w:rsid w:val="00292A07"/>
    <w:rsid w:val="00294A17"/>
    <w:rsid w:val="002A2059"/>
    <w:rsid w:val="002B7FF5"/>
    <w:rsid w:val="002C0002"/>
    <w:rsid w:val="002C6039"/>
    <w:rsid w:val="002D74DE"/>
    <w:rsid w:val="002F6D46"/>
    <w:rsid w:val="003225B6"/>
    <w:rsid w:val="00354E88"/>
    <w:rsid w:val="0037048E"/>
    <w:rsid w:val="00381F9F"/>
    <w:rsid w:val="0039173C"/>
    <w:rsid w:val="0039181B"/>
    <w:rsid w:val="003930CA"/>
    <w:rsid w:val="00394B7A"/>
    <w:rsid w:val="00397260"/>
    <w:rsid w:val="003B48DA"/>
    <w:rsid w:val="003D6514"/>
    <w:rsid w:val="003F0567"/>
    <w:rsid w:val="003F63FD"/>
    <w:rsid w:val="003F7D5E"/>
    <w:rsid w:val="004029F5"/>
    <w:rsid w:val="00411670"/>
    <w:rsid w:val="00420A49"/>
    <w:rsid w:val="00424E1D"/>
    <w:rsid w:val="0042692E"/>
    <w:rsid w:val="00432B66"/>
    <w:rsid w:val="0044722C"/>
    <w:rsid w:val="00453E8E"/>
    <w:rsid w:val="00486B46"/>
    <w:rsid w:val="0049345E"/>
    <w:rsid w:val="00497476"/>
    <w:rsid w:val="004B0324"/>
    <w:rsid w:val="004B3BF9"/>
    <w:rsid w:val="004D29C5"/>
    <w:rsid w:val="00505A98"/>
    <w:rsid w:val="0052226F"/>
    <w:rsid w:val="005326AE"/>
    <w:rsid w:val="00556B63"/>
    <w:rsid w:val="00560D9E"/>
    <w:rsid w:val="0056470F"/>
    <w:rsid w:val="00573AC8"/>
    <w:rsid w:val="005830EA"/>
    <w:rsid w:val="00585FEC"/>
    <w:rsid w:val="005C46AB"/>
    <w:rsid w:val="005E607D"/>
    <w:rsid w:val="005F0A6B"/>
    <w:rsid w:val="0060034C"/>
    <w:rsid w:val="00604E29"/>
    <w:rsid w:val="00621B9C"/>
    <w:rsid w:val="006656D0"/>
    <w:rsid w:val="00673C0E"/>
    <w:rsid w:val="00680879"/>
    <w:rsid w:val="00683B10"/>
    <w:rsid w:val="00694FAB"/>
    <w:rsid w:val="00696F2F"/>
    <w:rsid w:val="006B7B54"/>
    <w:rsid w:val="006D29E1"/>
    <w:rsid w:val="006D2FA4"/>
    <w:rsid w:val="00701D80"/>
    <w:rsid w:val="007164E6"/>
    <w:rsid w:val="00787BB3"/>
    <w:rsid w:val="007B06E1"/>
    <w:rsid w:val="007C497B"/>
    <w:rsid w:val="007D3D61"/>
    <w:rsid w:val="007D4DA0"/>
    <w:rsid w:val="007E590B"/>
    <w:rsid w:val="007F3989"/>
    <w:rsid w:val="00816866"/>
    <w:rsid w:val="008379FC"/>
    <w:rsid w:val="0084377D"/>
    <w:rsid w:val="00855B69"/>
    <w:rsid w:val="008579F9"/>
    <w:rsid w:val="008760CA"/>
    <w:rsid w:val="00877BE3"/>
    <w:rsid w:val="00890A9D"/>
    <w:rsid w:val="008B3A5F"/>
    <w:rsid w:val="008D3FA9"/>
    <w:rsid w:val="0091402B"/>
    <w:rsid w:val="00920C6C"/>
    <w:rsid w:val="00921727"/>
    <w:rsid w:val="00923F8B"/>
    <w:rsid w:val="0097288E"/>
    <w:rsid w:val="00982489"/>
    <w:rsid w:val="009832B3"/>
    <w:rsid w:val="00987163"/>
    <w:rsid w:val="009960BB"/>
    <w:rsid w:val="009A6700"/>
    <w:rsid w:val="009B51CF"/>
    <w:rsid w:val="009C0EB1"/>
    <w:rsid w:val="009E1DD4"/>
    <w:rsid w:val="00A0287D"/>
    <w:rsid w:val="00A03D32"/>
    <w:rsid w:val="00A5326D"/>
    <w:rsid w:val="00A60F1E"/>
    <w:rsid w:val="00A67BC8"/>
    <w:rsid w:val="00A83C39"/>
    <w:rsid w:val="00AA4CFB"/>
    <w:rsid w:val="00AA7D07"/>
    <w:rsid w:val="00AB2C5F"/>
    <w:rsid w:val="00AD132F"/>
    <w:rsid w:val="00AE2E73"/>
    <w:rsid w:val="00B24E44"/>
    <w:rsid w:val="00B32A37"/>
    <w:rsid w:val="00B45BEA"/>
    <w:rsid w:val="00B64168"/>
    <w:rsid w:val="00B666AB"/>
    <w:rsid w:val="00B74479"/>
    <w:rsid w:val="00B75229"/>
    <w:rsid w:val="00BB24BF"/>
    <w:rsid w:val="00BC1DFE"/>
    <w:rsid w:val="00BD5BF6"/>
    <w:rsid w:val="00C05EA2"/>
    <w:rsid w:val="00C31815"/>
    <w:rsid w:val="00C32051"/>
    <w:rsid w:val="00C4443A"/>
    <w:rsid w:val="00C52B57"/>
    <w:rsid w:val="00C738C0"/>
    <w:rsid w:val="00C85C14"/>
    <w:rsid w:val="00C87777"/>
    <w:rsid w:val="00C95C3C"/>
    <w:rsid w:val="00CA2B74"/>
    <w:rsid w:val="00CA2F08"/>
    <w:rsid w:val="00CA3265"/>
    <w:rsid w:val="00CD474E"/>
    <w:rsid w:val="00CD58B5"/>
    <w:rsid w:val="00CE1CB5"/>
    <w:rsid w:val="00CE2566"/>
    <w:rsid w:val="00CE661F"/>
    <w:rsid w:val="00CE7F47"/>
    <w:rsid w:val="00D055FC"/>
    <w:rsid w:val="00D4774C"/>
    <w:rsid w:val="00D53A91"/>
    <w:rsid w:val="00D57AE7"/>
    <w:rsid w:val="00D809EE"/>
    <w:rsid w:val="00D820FC"/>
    <w:rsid w:val="00D85AAD"/>
    <w:rsid w:val="00D964FF"/>
    <w:rsid w:val="00DB6E7A"/>
    <w:rsid w:val="00DC3CFD"/>
    <w:rsid w:val="00DD3062"/>
    <w:rsid w:val="00DD4020"/>
    <w:rsid w:val="00DE362B"/>
    <w:rsid w:val="00E1200E"/>
    <w:rsid w:val="00E17CCA"/>
    <w:rsid w:val="00E262CF"/>
    <w:rsid w:val="00E30BF7"/>
    <w:rsid w:val="00E33A5D"/>
    <w:rsid w:val="00E358F9"/>
    <w:rsid w:val="00E754E3"/>
    <w:rsid w:val="00E97F50"/>
    <w:rsid w:val="00EA3643"/>
    <w:rsid w:val="00EC23A5"/>
    <w:rsid w:val="00EC57C2"/>
    <w:rsid w:val="00ED659F"/>
    <w:rsid w:val="00EF7826"/>
    <w:rsid w:val="00F00A55"/>
    <w:rsid w:val="00F012CA"/>
    <w:rsid w:val="00F178B2"/>
    <w:rsid w:val="00F5331A"/>
    <w:rsid w:val="00F53B3F"/>
    <w:rsid w:val="00F54272"/>
    <w:rsid w:val="00F57C3E"/>
    <w:rsid w:val="00F71CA4"/>
    <w:rsid w:val="00F92B15"/>
    <w:rsid w:val="00FB5061"/>
    <w:rsid w:val="00FC7B6B"/>
    <w:rsid w:val="00FE1CF5"/>
    <w:rsid w:val="00FE6CF6"/>
    <w:rsid w:val="00FF09F0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B1D12"/>
  <w15:chartTrackingRefBased/>
  <w15:docId w15:val="{76C7EC02-B2A3-487E-A0E6-CFD466E9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2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B7A"/>
  </w:style>
  <w:style w:type="paragraph" w:styleId="Stopka">
    <w:name w:val="footer"/>
    <w:basedOn w:val="Normalny"/>
    <w:link w:val="StopkaZnak"/>
    <w:uiPriority w:val="99"/>
    <w:unhideWhenUsed/>
    <w:rsid w:val="0039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B7A"/>
  </w:style>
  <w:style w:type="character" w:styleId="Odwoaniedokomentarza">
    <w:name w:val="annotation reference"/>
    <w:basedOn w:val="Domylnaczcionkaakapitu"/>
    <w:uiPriority w:val="99"/>
    <w:semiHidden/>
    <w:unhideWhenUsed/>
    <w:rsid w:val="00493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3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5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7048E"/>
    <w:rPr>
      <w:i/>
      <w:iCs/>
    </w:rPr>
  </w:style>
  <w:style w:type="paragraph" w:styleId="Poprawka">
    <w:name w:val="Revision"/>
    <w:hidden/>
    <w:uiPriority w:val="99"/>
    <w:semiHidden/>
    <w:rsid w:val="002D7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FB0806-A146-45BA-A0EC-3379C0C60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F1F64-F3EE-4F42-8088-4DB4C65064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2700</Words>
  <Characters>16203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Grzesiak Piotr</dc:creator>
  <cp:keywords/>
  <dc:description/>
  <cp:lastModifiedBy>Simlat Robert</cp:lastModifiedBy>
  <cp:revision>9</cp:revision>
  <cp:lastPrinted>2024-08-16T09:26:00Z</cp:lastPrinted>
  <dcterms:created xsi:type="dcterms:W3CDTF">2024-08-16T10:19:00Z</dcterms:created>
  <dcterms:modified xsi:type="dcterms:W3CDTF">2024-08-22T12:31:00Z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178ed0a6-b757-43a7-b460-e88d7615994f</vt:lpwstr>
  </property>
  <property fmtid="{D5CDD505-2E9C-101B-9397-08002B2CF9AE}" pid="3" name="bjSaver">
    <vt:lpwstr>wvv+2C8qMchCIACvZoVMZc1SxmCjX2FN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Grzesiak Piotr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10.10.175.92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