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660A" w14:textId="1E463E6D" w:rsidR="00130A16" w:rsidRPr="00FD3973" w:rsidRDefault="00130A16" w:rsidP="00FD3973">
      <w:pPr>
        <w:spacing w:after="120" w:line="312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  <w:r w:rsidRPr="00FD3973">
        <w:rPr>
          <w:rFonts w:eastAsia="Times New Roman" w:cstheme="minorHAnsi"/>
          <w:b/>
          <w:bCs/>
          <w:lang w:eastAsia="pl-PL"/>
        </w:rPr>
        <w:t>OPIS PRZEDMIOTU ZAMÓWIENIA</w:t>
      </w:r>
    </w:p>
    <w:p w14:paraId="7E50A63D" w14:textId="79D2EEC7" w:rsidR="00130A1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Tytuł zamówienia</w:t>
      </w:r>
    </w:p>
    <w:p w14:paraId="77067834" w14:textId="18CD694A" w:rsidR="00404BBB" w:rsidRPr="00FD3973" w:rsidRDefault="00D023D8" w:rsidP="00FD3973">
      <w:pPr>
        <w:spacing w:after="120" w:line="312" w:lineRule="auto"/>
        <w:ind w:left="284"/>
        <w:outlineLvl w:val="1"/>
        <w:rPr>
          <w:rFonts w:eastAsia="Times New Roman" w:cstheme="minorHAnsi"/>
          <w:highlight w:val="yellow"/>
          <w:lang w:eastAsia="pl-PL"/>
        </w:rPr>
      </w:pPr>
      <w:bookmarkStart w:id="0" w:name="_Hlk145599693"/>
      <w:bookmarkStart w:id="1" w:name="_Hlk145592906"/>
      <w:r w:rsidRPr="00FD3973">
        <w:rPr>
          <w:rFonts w:eastAsia="Times New Roman" w:cstheme="minorHAnsi"/>
          <w:lang w:eastAsia="pl-PL"/>
        </w:rPr>
        <w:t>Organizacja i obsługa</w:t>
      </w:r>
      <w:r w:rsidR="00763574" w:rsidRPr="00FD3973">
        <w:rPr>
          <w:rFonts w:eastAsia="Times New Roman" w:cstheme="minorHAnsi"/>
          <w:lang w:eastAsia="pl-PL"/>
        </w:rPr>
        <w:t xml:space="preserve"> spotkania </w:t>
      </w:r>
      <w:r w:rsidR="00E815C5">
        <w:rPr>
          <w:rFonts w:eastAsia="Times New Roman" w:cstheme="minorHAnsi"/>
          <w:lang w:eastAsia="pl-PL"/>
        </w:rPr>
        <w:t xml:space="preserve">dotyczącego wdrażania </w:t>
      </w:r>
      <w:r w:rsidR="006719A9" w:rsidRPr="00FD3973">
        <w:rPr>
          <w:rFonts w:eastAsia="Times New Roman" w:cstheme="minorHAnsi"/>
          <w:lang w:eastAsia="pl-PL"/>
        </w:rPr>
        <w:t xml:space="preserve">Krajowego Planu Odbudowy </w:t>
      </w:r>
      <w:r w:rsidR="00961C87">
        <w:rPr>
          <w:rFonts w:eastAsia="Times New Roman" w:cstheme="minorHAnsi"/>
          <w:lang w:eastAsia="pl-PL"/>
        </w:rPr>
        <w:t xml:space="preserve">i Zwiększania Odporności </w:t>
      </w:r>
      <w:r w:rsidR="00E815C5">
        <w:rPr>
          <w:rFonts w:eastAsia="Times New Roman" w:cstheme="minorHAnsi"/>
          <w:lang w:eastAsia="pl-PL"/>
        </w:rPr>
        <w:t xml:space="preserve">(KPO) </w:t>
      </w:r>
      <w:r w:rsidR="005E7F8E" w:rsidRPr="00FD3973">
        <w:rPr>
          <w:rFonts w:eastAsia="Times New Roman" w:cstheme="minorHAnsi"/>
          <w:lang w:eastAsia="pl-PL"/>
        </w:rPr>
        <w:t xml:space="preserve">z udziałem </w:t>
      </w:r>
      <w:r w:rsidR="004600BB" w:rsidRPr="00FD3973">
        <w:rPr>
          <w:rFonts w:eastAsia="Times New Roman" w:cstheme="minorHAnsi"/>
          <w:lang w:eastAsia="pl-PL"/>
        </w:rPr>
        <w:t xml:space="preserve">max. </w:t>
      </w:r>
      <w:r w:rsidR="00E815C5">
        <w:rPr>
          <w:rFonts w:eastAsia="Times New Roman" w:cstheme="minorHAnsi"/>
          <w:lang w:eastAsia="pl-PL"/>
        </w:rPr>
        <w:t>8</w:t>
      </w:r>
      <w:r w:rsidR="00961C87">
        <w:rPr>
          <w:rFonts w:eastAsia="Times New Roman" w:cstheme="minorHAnsi"/>
          <w:lang w:eastAsia="pl-PL"/>
        </w:rPr>
        <w:t>0</w:t>
      </w:r>
      <w:r w:rsidR="00404BBB" w:rsidRPr="00FD3973">
        <w:rPr>
          <w:rFonts w:eastAsia="Times New Roman" w:cstheme="minorHAnsi"/>
          <w:lang w:eastAsia="pl-PL"/>
        </w:rPr>
        <w:t xml:space="preserve"> osób</w:t>
      </w:r>
      <w:r w:rsidR="00F42FD9" w:rsidRPr="00FD3973">
        <w:rPr>
          <w:rFonts w:eastAsia="Times New Roman" w:cstheme="minorHAnsi"/>
          <w:lang w:eastAsia="pl-PL"/>
        </w:rPr>
        <w:t xml:space="preserve"> w </w:t>
      </w:r>
      <w:r w:rsidR="009042FA" w:rsidRPr="00FD3973">
        <w:rPr>
          <w:rFonts w:eastAsia="Times New Roman" w:cstheme="minorHAnsi"/>
          <w:lang w:eastAsia="pl-PL"/>
        </w:rPr>
        <w:t>Warszawie</w:t>
      </w:r>
      <w:r w:rsidR="00F42FD9" w:rsidRPr="00FD3973">
        <w:rPr>
          <w:rFonts w:eastAsia="Times New Roman" w:cstheme="minorHAnsi"/>
          <w:lang w:eastAsia="pl-PL"/>
        </w:rPr>
        <w:t xml:space="preserve"> w </w:t>
      </w:r>
      <w:r w:rsidR="009042FA" w:rsidRPr="00FD3973">
        <w:rPr>
          <w:rFonts w:eastAsia="Times New Roman" w:cstheme="minorHAnsi"/>
          <w:lang w:eastAsia="pl-PL"/>
        </w:rPr>
        <w:t xml:space="preserve">dniu </w:t>
      </w:r>
      <w:r w:rsidR="00961C87">
        <w:rPr>
          <w:rFonts w:eastAsia="Times New Roman" w:cstheme="minorHAnsi"/>
          <w:lang w:eastAsia="pl-PL"/>
        </w:rPr>
        <w:t>18</w:t>
      </w:r>
      <w:r w:rsidR="00F42FD9" w:rsidRPr="00FD3973">
        <w:rPr>
          <w:rFonts w:eastAsia="Times New Roman" w:cstheme="minorHAnsi"/>
          <w:lang w:eastAsia="pl-PL"/>
        </w:rPr>
        <w:t xml:space="preserve"> </w:t>
      </w:r>
      <w:r w:rsidR="00961C87">
        <w:rPr>
          <w:rFonts w:eastAsia="Times New Roman" w:cstheme="minorHAnsi"/>
          <w:lang w:eastAsia="pl-PL"/>
        </w:rPr>
        <w:t>września</w:t>
      </w:r>
      <w:r w:rsidR="00F42FD9" w:rsidRPr="00FD3973">
        <w:rPr>
          <w:rFonts w:eastAsia="Times New Roman" w:cstheme="minorHAnsi"/>
          <w:lang w:eastAsia="pl-PL"/>
        </w:rPr>
        <w:t xml:space="preserve"> 2024 r</w:t>
      </w:r>
      <w:bookmarkEnd w:id="0"/>
      <w:r w:rsidR="0018318C" w:rsidRPr="00FD3973">
        <w:rPr>
          <w:rFonts w:eastAsia="Times New Roman" w:cstheme="minorHAnsi"/>
          <w:lang w:eastAsia="pl-PL"/>
        </w:rPr>
        <w:t>.</w:t>
      </w:r>
    </w:p>
    <w:bookmarkEnd w:id="1"/>
    <w:p w14:paraId="4E3E6172" w14:textId="2C1F3384" w:rsidR="00130A1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Termin składania ofert</w:t>
      </w:r>
    </w:p>
    <w:p w14:paraId="4A2D244F" w14:textId="04D5DB3D" w:rsidR="00130A16" w:rsidRPr="00FD3973" w:rsidRDefault="00C73B82" w:rsidP="00FD3973">
      <w:pPr>
        <w:spacing w:after="120" w:line="312" w:lineRule="auto"/>
        <w:ind w:left="284"/>
        <w:outlineLvl w:val="1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t xml:space="preserve">Do </w:t>
      </w:r>
      <w:r w:rsidR="00961C87">
        <w:rPr>
          <w:rFonts w:eastAsia="Times New Roman" w:cstheme="minorHAnsi"/>
          <w:bCs/>
          <w:lang w:eastAsia="pl-PL"/>
        </w:rPr>
        <w:t>2</w:t>
      </w:r>
      <w:r w:rsidR="00772EDC">
        <w:rPr>
          <w:rFonts w:eastAsia="Times New Roman" w:cstheme="minorHAnsi"/>
          <w:bCs/>
          <w:lang w:eastAsia="pl-PL"/>
        </w:rPr>
        <w:t>5</w:t>
      </w:r>
      <w:r w:rsidR="00961C87">
        <w:rPr>
          <w:rFonts w:eastAsia="Times New Roman" w:cstheme="minorHAnsi"/>
          <w:bCs/>
          <w:lang w:eastAsia="pl-PL"/>
        </w:rPr>
        <w:t xml:space="preserve"> lipca</w:t>
      </w:r>
      <w:r w:rsidRPr="00FD3973">
        <w:rPr>
          <w:rFonts w:eastAsia="Times New Roman" w:cstheme="minorHAnsi"/>
          <w:bCs/>
          <w:lang w:eastAsia="pl-PL"/>
        </w:rPr>
        <w:t xml:space="preserve"> 2024 r. do godz. </w:t>
      </w:r>
      <w:r w:rsidR="00E472A9" w:rsidRPr="00FD3973">
        <w:rPr>
          <w:rFonts w:eastAsia="Times New Roman" w:cstheme="minorHAnsi"/>
          <w:bCs/>
          <w:lang w:eastAsia="pl-PL"/>
        </w:rPr>
        <w:t xml:space="preserve">23:59 </w:t>
      </w:r>
      <w:r w:rsidRPr="00FD3973">
        <w:rPr>
          <w:rFonts w:eastAsia="Times New Roman" w:cstheme="minorHAnsi"/>
          <w:bCs/>
          <w:lang w:eastAsia="pl-PL"/>
        </w:rPr>
        <w:t xml:space="preserve">na adres e-mail: </w:t>
      </w:r>
      <w:hyperlink r:id="rId8" w:history="1">
        <w:r w:rsidR="00FD3973" w:rsidRPr="00157653">
          <w:rPr>
            <w:rStyle w:val="Hipercze"/>
            <w:rFonts w:eastAsia="Times New Roman" w:cstheme="minorHAnsi"/>
            <w:bCs/>
            <w:lang w:eastAsia="pl-PL"/>
          </w:rPr>
          <w:t>Michal.Sarzynski@mfipr.gov.pl</w:t>
        </w:r>
      </w:hyperlink>
    </w:p>
    <w:p w14:paraId="5083F519" w14:textId="2AE88F33" w:rsidR="00002013" w:rsidRPr="00FD3973" w:rsidRDefault="00002013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Osoba d</w:t>
      </w:r>
      <w:r w:rsidR="009D7BD7" w:rsidRPr="00FD3973">
        <w:rPr>
          <w:rFonts w:cstheme="minorHAnsi"/>
          <w:b/>
          <w:bCs/>
        </w:rPr>
        <w:t>o kontaktu w sprawie ogłoszenia</w:t>
      </w:r>
    </w:p>
    <w:p w14:paraId="27E6D532" w14:textId="4D957807" w:rsidR="00763574" w:rsidRPr="00FD3973" w:rsidRDefault="00763574" w:rsidP="00FD3973">
      <w:pPr>
        <w:spacing w:after="120" w:line="312" w:lineRule="auto"/>
        <w:ind w:left="284"/>
        <w:rPr>
          <w:rFonts w:cstheme="minorHAnsi"/>
          <w:iCs/>
        </w:rPr>
      </w:pPr>
      <w:r w:rsidRPr="00FD3973">
        <w:rPr>
          <w:rFonts w:cstheme="minorHAnsi"/>
        </w:rPr>
        <w:t xml:space="preserve">Pan Michał Sarzyński, </w:t>
      </w:r>
      <w:r w:rsidRPr="00FD3973">
        <w:rPr>
          <w:rFonts w:cstheme="minorHAnsi"/>
          <w:iCs/>
        </w:rPr>
        <w:t>tel.: 22 273 76 73</w:t>
      </w:r>
    </w:p>
    <w:p w14:paraId="70019DC2" w14:textId="0BA90026" w:rsidR="003A5D0C" w:rsidRPr="00FD3973" w:rsidRDefault="003A5D0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Skró</w:t>
      </w:r>
      <w:r w:rsidR="009D7BD7" w:rsidRPr="00FD3973">
        <w:rPr>
          <w:rFonts w:cstheme="minorHAnsi"/>
          <w:b/>
          <w:bCs/>
        </w:rPr>
        <w:t>cony opis przedmiotu zamówienia</w:t>
      </w:r>
    </w:p>
    <w:p w14:paraId="090E1DA1" w14:textId="7581DCE6" w:rsidR="00404BBB" w:rsidRPr="00FD3973" w:rsidRDefault="00404BBB" w:rsidP="00FD3973">
      <w:pPr>
        <w:spacing w:after="120" w:line="312" w:lineRule="auto"/>
        <w:ind w:left="284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Zamówienie obejmuje organizację i obsługę </w:t>
      </w:r>
      <w:r w:rsidR="00A5743C" w:rsidRPr="00FD3973">
        <w:rPr>
          <w:rFonts w:cstheme="minorHAnsi"/>
          <w:color w:val="000000"/>
        </w:rPr>
        <w:t xml:space="preserve">wydarzenia </w:t>
      </w:r>
      <w:r w:rsidRPr="00FD3973">
        <w:rPr>
          <w:rFonts w:cstheme="minorHAnsi"/>
          <w:color w:val="000000"/>
        </w:rPr>
        <w:t>w zakresie zapewnienia:</w:t>
      </w:r>
    </w:p>
    <w:p w14:paraId="50782681" w14:textId="211FF08A" w:rsidR="00182927" w:rsidRPr="00FD3973" w:rsidRDefault="00182927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bookmarkStart w:id="2" w:name="_Hlk145599743"/>
      <w:r w:rsidRPr="00FD3973">
        <w:rPr>
          <w:rFonts w:cstheme="minorHAnsi"/>
          <w:color w:val="000000"/>
        </w:rPr>
        <w:t>usługi konferencyjnej</w:t>
      </w:r>
      <w:r w:rsidR="00581433" w:rsidRPr="00FD3973">
        <w:rPr>
          <w:rFonts w:cstheme="minorHAnsi"/>
          <w:color w:val="000000"/>
        </w:rPr>
        <w:t>;</w:t>
      </w:r>
    </w:p>
    <w:p w14:paraId="6A8ED4D1" w14:textId="18D3EDAF" w:rsidR="003D14B5" w:rsidRPr="00FD3973" w:rsidRDefault="00404BBB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usług</w:t>
      </w:r>
      <w:r w:rsidR="003D14B5" w:rsidRPr="00FD3973">
        <w:rPr>
          <w:rFonts w:cstheme="minorHAnsi"/>
          <w:color w:val="000000"/>
        </w:rPr>
        <w:t>i</w:t>
      </w:r>
      <w:r w:rsidRPr="00FD3973">
        <w:rPr>
          <w:rFonts w:cstheme="minorHAnsi"/>
          <w:color w:val="000000"/>
        </w:rPr>
        <w:t xml:space="preserve"> gastronomiczno-restauracyjn</w:t>
      </w:r>
      <w:r w:rsidR="003D14B5" w:rsidRPr="00FD3973">
        <w:rPr>
          <w:rFonts w:cstheme="minorHAnsi"/>
          <w:color w:val="000000"/>
        </w:rPr>
        <w:t>ej</w:t>
      </w:r>
      <w:r w:rsidR="00763574" w:rsidRPr="00FD3973">
        <w:rPr>
          <w:rFonts w:cstheme="minorHAnsi"/>
          <w:color w:val="000000"/>
        </w:rPr>
        <w:t xml:space="preserve"> na wyłączność</w:t>
      </w:r>
      <w:r w:rsidR="00581433" w:rsidRPr="00FD3973">
        <w:rPr>
          <w:rFonts w:cstheme="minorHAnsi"/>
          <w:color w:val="000000"/>
        </w:rPr>
        <w:t>;</w:t>
      </w:r>
      <w:r w:rsidR="003D14B5" w:rsidRPr="00FD3973">
        <w:rPr>
          <w:rFonts w:cstheme="minorHAnsi"/>
          <w:color w:val="000000"/>
        </w:rPr>
        <w:t xml:space="preserve"> </w:t>
      </w:r>
    </w:p>
    <w:p w14:paraId="3D8D8621" w14:textId="3FA5B779" w:rsidR="00763574" w:rsidRPr="00FD3973" w:rsidRDefault="00763574" w:rsidP="00FD3973">
      <w:pPr>
        <w:pStyle w:val="Akapitzlist"/>
        <w:numPr>
          <w:ilvl w:val="0"/>
          <w:numId w:val="38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usługi transmisji online</w:t>
      </w:r>
      <w:r w:rsidR="00F36FDC">
        <w:rPr>
          <w:rFonts w:cstheme="minorHAnsi"/>
          <w:color w:val="000000"/>
        </w:rPr>
        <w:t>;</w:t>
      </w:r>
    </w:p>
    <w:bookmarkEnd w:id="2"/>
    <w:p w14:paraId="514A5CA8" w14:textId="0759202E" w:rsidR="00961C87" w:rsidRPr="00FD3973" w:rsidRDefault="0018318C" w:rsidP="00961C87">
      <w:pPr>
        <w:spacing w:after="120" w:line="312" w:lineRule="auto"/>
        <w:ind w:left="284"/>
        <w:outlineLvl w:val="1"/>
        <w:rPr>
          <w:rFonts w:eastAsia="Times New Roman" w:cstheme="minorHAnsi"/>
          <w:highlight w:val="yellow"/>
          <w:lang w:eastAsia="pl-PL"/>
        </w:rPr>
      </w:pPr>
      <w:r w:rsidRPr="00FD3973">
        <w:rPr>
          <w:rFonts w:cstheme="minorHAnsi"/>
          <w:color w:val="000000"/>
        </w:rPr>
        <w:t xml:space="preserve">podczas </w:t>
      </w:r>
      <w:r w:rsidR="00763574" w:rsidRPr="00FD3973">
        <w:rPr>
          <w:rFonts w:eastAsia="Times New Roman" w:cstheme="minorHAnsi"/>
          <w:bCs/>
          <w:lang w:eastAsia="pl-PL"/>
        </w:rPr>
        <w:t xml:space="preserve">spotkania </w:t>
      </w:r>
      <w:r w:rsidR="00E815C5">
        <w:rPr>
          <w:rFonts w:eastAsia="Times New Roman" w:cstheme="minorHAnsi"/>
          <w:lang w:eastAsia="pl-PL"/>
        </w:rPr>
        <w:t xml:space="preserve">dotyczącego wdrażania </w:t>
      </w:r>
      <w:r w:rsidR="00961C87" w:rsidRPr="00FD3973">
        <w:rPr>
          <w:rFonts w:eastAsia="Times New Roman" w:cstheme="minorHAnsi"/>
          <w:lang w:eastAsia="pl-PL"/>
        </w:rPr>
        <w:t xml:space="preserve">Krajowego Planu Odbudowy </w:t>
      </w:r>
      <w:r w:rsidR="00961C87">
        <w:rPr>
          <w:rFonts w:eastAsia="Times New Roman" w:cstheme="minorHAnsi"/>
          <w:lang w:eastAsia="pl-PL"/>
        </w:rPr>
        <w:t>i Zwiększania Odporności</w:t>
      </w:r>
      <w:r w:rsidR="00E815C5">
        <w:rPr>
          <w:rFonts w:eastAsia="Times New Roman" w:cstheme="minorHAnsi"/>
          <w:lang w:eastAsia="pl-PL"/>
        </w:rPr>
        <w:t xml:space="preserve"> (KPO)</w:t>
      </w:r>
      <w:r w:rsidR="00961C87">
        <w:rPr>
          <w:rFonts w:eastAsia="Times New Roman" w:cstheme="minorHAnsi"/>
          <w:lang w:eastAsia="pl-PL"/>
        </w:rPr>
        <w:t xml:space="preserve"> </w:t>
      </w:r>
      <w:r w:rsidR="00E815C5">
        <w:rPr>
          <w:rFonts w:eastAsia="Times New Roman" w:cstheme="minorHAnsi"/>
          <w:lang w:eastAsia="pl-PL"/>
        </w:rPr>
        <w:t xml:space="preserve">z </w:t>
      </w:r>
      <w:r w:rsidR="00961C87" w:rsidRPr="00FD3973">
        <w:rPr>
          <w:rFonts w:eastAsia="Times New Roman" w:cstheme="minorHAnsi"/>
          <w:lang w:eastAsia="pl-PL"/>
        </w:rPr>
        <w:t xml:space="preserve">udziałem max. </w:t>
      </w:r>
      <w:r w:rsidR="005E770E">
        <w:rPr>
          <w:rFonts w:eastAsia="Times New Roman" w:cstheme="minorHAnsi"/>
          <w:lang w:eastAsia="pl-PL"/>
        </w:rPr>
        <w:t>8</w:t>
      </w:r>
      <w:r w:rsidR="00961C87">
        <w:rPr>
          <w:rFonts w:eastAsia="Times New Roman" w:cstheme="minorHAnsi"/>
          <w:lang w:eastAsia="pl-PL"/>
        </w:rPr>
        <w:t>0</w:t>
      </w:r>
      <w:r w:rsidR="00961C87" w:rsidRPr="00FD3973">
        <w:rPr>
          <w:rFonts w:eastAsia="Times New Roman" w:cstheme="minorHAnsi"/>
          <w:lang w:eastAsia="pl-PL"/>
        </w:rPr>
        <w:t xml:space="preserve"> osób </w:t>
      </w:r>
    </w:p>
    <w:p w14:paraId="5698E33C" w14:textId="184FEE83" w:rsidR="003A5D0C" w:rsidRPr="00FD3973" w:rsidRDefault="003A5D0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Miejsce realizacji zamówienia</w:t>
      </w:r>
    </w:p>
    <w:p w14:paraId="5C597C54" w14:textId="5D6E3237" w:rsidR="00404B54" w:rsidRPr="00FD3973" w:rsidRDefault="009042FA" w:rsidP="00FD3973">
      <w:pPr>
        <w:spacing w:after="120" w:line="312" w:lineRule="auto"/>
        <w:ind w:left="284"/>
        <w:rPr>
          <w:rFonts w:cstheme="minorHAnsi"/>
        </w:rPr>
      </w:pPr>
      <w:r w:rsidRPr="00FD3973">
        <w:rPr>
          <w:rFonts w:cstheme="minorHAnsi"/>
        </w:rPr>
        <w:t>Warszawa</w:t>
      </w:r>
      <w:r w:rsidR="00642F2F" w:rsidRPr="00FD3973">
        <w:rPr>
          <w:rFonts w:cstheme="minorHAnsi"/>
        </w:rPr>
        <w:t xml:space="preserve">, do </w:t>
      </w:r>
      <w:r w:rsidR="00E815C5">
        <w:rPr>
          <w:rFonts w:cstheme="minorHAnsi"/>
        </w:rPr>
        <w:t>2</w:t>
      </w:r>
      <w:r w:rsidR="00642F2F" w:rsidRPr="00FD3973">
        <w:rPr>
          <w:rFonts w:cstheme="minorHAnsi"/>
        </w:rPr>
        <w:t xml:space="preserve"> km od siedzi</w:t>
      </w:r>
      <w:r w:rsidR="00375E1F" w:rsidRPr="00FD3973">
        <w:rPr>
          <w:rFonts w:cstheme="minorHAnsi"/>
        </w:rPr>
        <w:t>b</w:t>
      </w:r>
      <w:r w:rsidR="00642F2F" w:rsidRPr="00FD3973">
        <w:rPr>
          <w:rFonts w:cstheme="minorHAnsi"/>
        </w:rPr>
        <w:t>y Ministerstwa Funduszy i Polityki Regionalnej, ul. Wspólna 2/4. 00-926 Warszawa.</w:t>
      </w:r>
      <w:r w:rsidR="00BA30E8" w:rsidRPr="00FD3973">
        <w:rPr>
          <w:rFonts w:cstheme="minorHAnsi"/>
        </w:rPr>
        <w:t xml:space="preserve"> Wykonawca może przedstawić </w:t>
      </w:r>
      <w:r w:rsidR="005F0A6E" w:rsidRPr="00FD3973">
        <w:rPr>
          <w:rFonts w:cstheme="minorHAnsi"/>
        </w:rPr>
        <w:t xml:space="preserve">2 </w:t>
      </w:r>
      <w:r w:rsidR="263D5E69" w:rsidRPr="00FD3973">
        <w:rPr>
          <w:rFonts w:cstheme="minorHAnsi"/>
        </w:rPr>
        <w:t xml:space="preserve">propozycje </w:t>
      </w:r>
      <w:r w:rsidR="005F0A6E" w:rsidRPr="00FD3973">
        <w:rPr>
          <w:rFonts w:cstheme="minorHAnsi"/>
        </w:rPr>
        <w:t>miejsca organizacji wydarzenia w jednej ofercie.</w:t>
      </w:r>
    </w:p>
    <w:p w14:paraId="165B1911" w14:textId="38AE055A" w:rsidR="006719A9" w:rsidRPr="00FD3973" w:rsidRDefault="006719A9" w:rsidP="00FD3973">
      <w:pPr>
        <w:spacing w:after="120" w:line="312" w:lineRule="auto"/>
        <w:ind w:left="284"/>
        <w:rPr>
          <w:rFonts w:cstheme="minorHAnsi"/>
        </w:rPr>
      </w:pPr>
      <w:r w:rsidRPr="00FD3973">
        <w:rPr>
          <w:rFonts w:cstheme="minorHAnsi"/>
        </w:rPr>
        <w:t>Wykonawca zapewni obiekt zapewniający swobod</w:t>
      </w:r>
      <w:r w:rsidR="00D5542E" w:rsidRPr="00FD3973">
        <w:rPr>
          <w:rFonts w:cstheme="minorHAnsi"/>
        </w:rPr>
        <w:t>n</w:t>
      </w:r>
      <w:r w:rsidRPr="00FD3973">
        <w:rPr>
          <w:rFonts w:cstheme="minorHAnsi"/>
        </w:rPr>
        <w:t>y dostęp do miejsca realizacji wydarzenia.</w:t>
      </w:r>
    </w:p>
    <w:p w14:paraId="135EE0B7" w14:textId="66EB0D25" w:rsidR="00F168C6" w:rsidRPr="00FD3973" w:rsidRDefault="009D7BD7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Przedmiot zamówienia</w:t>
      </w:r>
    </w:p>
    <w:p w14:paraId="234B4831" w14:textId="537C7346" w:rsidR="00052F60" w:rsidRPr="00FD3973" w:rsidRDefault="00934200" w:rsidP="00B84709">
      <w:pPr>
        <w:pStyle w:val="Akapitzlist"/>
        <w:keepNext/>
        <w:numPr>
          <w:ilvl w:val="0"/>
          <w:numId w:val="40"/>
        </w:numPr>
        <w:spacing w:after="120" w:line="312" w:lineRule="auto"/>
        <w:ind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USŁUG</w:t>
      </w:r>
      <w:r w:rsidR="00112408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KONFERENCYJN</w:t>
      </w:r>
      <w:r w:rsidR="62F81AE2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(SAL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>)</w:t>
      </w:r>
      <w:r w:rsidR="0039404A" w:rsidRPr="00FD3973">
        <w:rPr>
          <w:rFonts w:cstheme="minorHAnsi"/>
          <w:color w:val="000000" w:themeColor="text1"/>
        </w:rPr>
        <w:br/>
      </w:r>
      <w:r w:rsidR="00244EA9" w:rsidRPr="00FD3973">
        <w:rPr>
          <w:rFonts w:cstheme="minorHAnsi"/>
          <w:color w:val="000000"/>
        </w:rPr>
        <w:t>Zamawiana usługa obejmuje</w:t>
      </w:r>
      <w:r w:rsidR="001E3B17" w:rsidRPr="00FD3973">
        <w:rPr>
          <w:rFonts w:cstheme="minorHAnsi"/>
          <w:color w:val="000000"/>
        </w:rPr>
        <w:t xml:space="preserve"> zapewnienie </w:t>
      </w:r>
      <w:r w:rsidR="009042FA" w:rsidRPr="00FD3973">
        <w:rPr>
          <w:rFonts w:cstheme="minorHAnsi"/>
          <w:color w:val="000000"/>
        </w:rPr>
        <w:t>sali</w:t>
      </w:r>
      <w:r w:rsidR="001E3B17" w:rsidRPr="00FD3973">
        <w:rPr>
          <w:rFonts w:cstheme="minorHAnsi"/>
          <w:color w:val="000000"/>
        </w:rPr>
        <w:t xml:space="preserve"> dla max. </w:t>
      </w:r>
      <w:r w:rsidR="00E815C5">
        <w:rPr>
          <w:rFonts w:cstheme="minorHAnsi"/>
          <w:color w:val="000000"/>
        </w:rPr>
        <w:t>8</w:t>
      </w:r>
      <w:r w:rsidR="009042FA" w:rsidRPr="00FD3973">
        <w:rPr>
          <w:rFonts w:cstheme="minorHAnsi"/>
          <w:color w:val="000000"/>
        </w:rPr>
        <w:t>0</w:t>
      </w:r>
      <w:r w:rsidR="001E3B17" w:rsidRPr="00FD3973">
        <w:rPr>
          <w:rFonts w:cstheme="minorHAnsi"/>
          <w:color w:val="000000"/>
        </w:rPr>
        <w:t xml:space="preserve"> osób</w:t>
      </w:r>
      <w:r w:rsidR="00052F60" w:rsidRPr="00FD3973">
        <w:rPr>
          <w:rFonts w:cstheme="minorHAnsi"/>
          <w:color w:val="000000"/>
        </w:rPr>
        <w:t>.</w:t>
      </w:r>
    </w:p>
    <w:p w14:paraId="0ABE1E8E" w14:textId="46E66A79" w:rsidR="0080587B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 xml:space="preserve">Wykonawca zapewni </w:t>
      </w:r>
      <w:r w:rsidR="3723151F" w:rsidRPr="00FD3973">
        <w:rPr>
          <w:rFonts w:cstheme="minorHAnsi"/>
          <w:color w:val="000000" w:themeColor="text1"/>
        </w:rPr>
        <w:t xml:space="preserve">min. </w:t>
      </w:r>
      <w:r w:rsidR="00961C87">
        <w:rPr>
          <w:rFonts w:cstheme="minorHAnsi"/>
          <w:color w:val="000000" w:themeColor="text1"/>
        </w:rPr>
        <w:t>5</w:t>
      </w:r>
      <w:r w:rsidRPr="00FD3973">
        <w:rPr>
          <w:rFonts w:cstheme="minorHAnsi"/>
          <w:color w:val="000000" w:themeColor="text1"/>
        </w:rPr>
        <w:t xml:space="preserve"> miejsc parkingowych dla uczestników wydarzenia</w:t>
      </w:r>
      <w:r w:rsidR="006719A9" w:rsidRPr="00FD3973">
        <w:rPr>
          <w:rFonts w:cstheme="minorHAnsi"/>
          <w:color w:val="000000" w:themeColor="text1"/>
        </w:rPr>
        <w:t xml:space="preserve"> w miejscu wydarzenia (w tym miejsce spełniające kryteria dostępności dla </w:t>
      </w:r>
      <w:r w:rsidR="00E815C5" w:rsidRPr="00FD3973">
        <w:rPr>
          <w:rFonts w:cstheme="minorHAnsi"/>
          <w:color w:val="000000" w:themeColor="text1"/>
        </w:rPr>
        <w:t>osób</w:t>
      </w:r>
      <w:r w:rsidR="00E815C5">
        <w:rPr>
          <w:rFonts w:cstheme="minorHAnsi"/>
          <w:color w:val="000000" w:themeColor="text1"/>
        </w:rPr>
        <w:t xml:space="preserve"> z</w:t>
      </w:r>
      <w:r w:rsidR="006719A9" w:rsidRPr="00FD3973">
        <w:rPr>
          <w:rFonts w:cstheme="minorHAnsi"/>
          <w:color w:val="000000" w:themeColor="text1"/>
        </w:rPr>
        <w:t xml:space="preserve"> niepełnospraw</w:t>
      </w:r>
      <w:r w:rsidR="00E815C5">
        <w:rPr>
          <w:rFonts w:cstheme="minorHAnsi"/>
          <w:color w:val="000000" w:themeColor="text1"/>
        </w:rPr>
        <w:t>nościami</w:t>
      </w:r>
      <w:r w:rsidR="52CDA98E" w:rsidRPr="00FD3973">
        <w:rPr>
          <w:rFonts w:cstheme="minorHAnsi"/>
          <w:color w:val="000000" w:themeColor="text1"/>
        </w:rPr>
        <w:t>.</w:t>
      </w:r>
    </w:p>
    <w:p w14:paraId="208808CA" w14:textId="60AA0FA0" w:rsidR="0048587D" w:rsidRPr="00FD3973" w:rsidRDefault="0080587B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>Wykonawca zapewni promocję wydarzenia zgodnie z zasad</w:t>
      </w:r>
      <w:r w:rsidR="00E815C5">
        <w:rPr>
          <w:rFonts w:cstheme="minorHAnsi"/>
          <w:color w:val="000000" w:themeColor="text1"/>
        </w:rPr>
        <w:t>ami</w:t>
      </w:r>
      <w:r w:rsidRPr="00FD3973">
        <w:rPr>
          <w:rFonts w:cstheme="minorHAnsi"/>
          <w:color w:val="000000" w:themeColor="text1"/>
        </w:rPr>
        <w:t xml:space="preserve"> Strategii Promocji i Informacji Krajowego Planu Odbudowy i Zwiększania Odporności</w:t>
      </w:r>
      <w:r w:rsidR="0048587D" w:rsidRPr="00FD3973">
        <w:rPr>
          <w:rFonts w:cstheme="minorHAnsi"/>
          <w:color w:val="000000" w:themeColor="text1"/>
        </w:rPr>
        <w:t xml:space="preserve">: </w:t>
      </w:r>
      <w:hyperlink r:id="rId9" w:history="1">
        <w:r w:rsidR="0048587D" w:rsidRPr="00FD3973">
          <w:rPr>
            <w:rStyle w:val="Hipercze"/>
            <w:rFonts w:cstheme="minorHAnsi"/>
          </w:rPr>
          <w:t>https://www.funduszeeuropejskie.gov.pl/media/111889/OS_strategia_kpo.pdf</w:t>
        </w:r>
      </w:hyperlink>
    </w:p>
    <w:p w14:paraId="3D864C8B" w14:textId="0CE039EE" w:rsidR="007D6D84" w:rsidRPr="00FD3973" w:rsidRDefault="005E7F8E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Oferowan</w:t>
      </w:r>
      <w:r w:rsidR="00112408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</w:t>
      </w:r>
      <w:r w:rsidR="009042FA" w:rsidRPr="00FD3973">
        <w:rPr>
          <w:rFonts w:cstheme="minorHAnsi"/>
          <w:color w:val="000000" w:themeColor="text1"/>
        </w:rPr>
        <w:t>sala</w:t>
      </w:r>
      <w:r w:rsidR="006719A9" w:rsidRPr="00FD3973">
        <w:rPr>
          <w:rFonts w:cstheme="minorHAnsi"/>
          <w:color w:val="000000" w:themeColor="text1"/>
        </w:rPr>
        <w:t xml:space="preserve"> (min. 1</w:t>
      </w:r>
      <w:r w:rsidR="00961C87">
        <w:rPr>
          <w:rFonts w:cstheme="minorHAnsi"/>
          <w:color w:val="000000" w:themeColor="text1"/>
        </w:rPr>
        <w:t>0</w:t>
      </w:r>
      <w:r w:rsidR="006719A9" w:rsidRPr="00FD3973">
        <w:rPr>
          <w:rFonts w:cstheme="minorHAnsi"/>
          <w:color w:val="000000" w:themeColor="text1"/>
        </w:rPr>
        <w:t>0 m</w:t>
      </w:r>
      <w:r w:rsidR="006719A9" w:rsidRPr="00FD3973">
        <w:rPr>
          <w:rFonts w:cstheme="minorHAnsi"/>
          <w:color w:val="000000" w:themeColor="text1"/>
          <w:vertAlign w:val="superscript"/>
        </w:rPr>
        <w:t>2</w:t>
      </w:r>
      <w:r w:rsidR="006719A9" w:rsidRPr="00FD3973">
        <w:rPr>
          <w:rFonts w:cstheme="minorHAnsi"/>
          <w:color w:val="000000" w:themeColor="text1"/>
        </w:rPr>
        <w:t>)</w:t>
      </w:r>
      <w:r w:rsidR="001E3B17" w:rsidRPr="00FD3973">
        <w:rPr>
          <w:rFonts w:cstheme="minorHAnsi"/>
          <w:color w:val="000000" w:themeColor="text1"/>
        </w:rPr>
        <w:t xml:space="preserve"> </w:t>
      </w:r>
      <w:r w:rsidR="001F04E3" w:rsidRPr="00FD3973">
        <w:rPr>
          <w:rFonts w:cstheme="minorHAnsi"/>
          <w:color w:val="000000" w:themeColor="text1"/>
        </w:rPr>
        <w:t>powinn</w:t>
      </w:r>
      <w:r w:rsidR="009042FA" w:rsidRPr="00FD3973">
        <w:rPr>
          <w:rFonts w:cstheme="minorHAnsi"/>
          <w:color w:val="000000" w:themeColor="text1"/>
        </w:rPr>
        <w:t>a</w:t>
      </w:r>
      <w:r w:rsidR="007D6D84" w:rsidRPr="00FD3973">
        <w:rPr>
          <w:rFonts w:cstheme="minorHAnsi"/>
          <w:color w:val="000000" w:themeColor="text1"/>
        </w:rPr>
        <w:t>:</w:t>
      </w:r>
    </w:p>
    <w:p w14:paraId="07D7F0C3" w14:textId="30EF883D" w:rsidR="007D6D84" w:rsidRPr="00FD3973" w:rsidRDefault="001E3B1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lastRenderedPageBreak/>
        <w:t>spełniać wszelkie wymagania bezpieczeństwa i higieny pracy stawiane pomieszczeniom szkoleniowym</w:t>
      </w:r>
      <w:r w:rsidR="005F0A6E" w:rsidRPr="00FD3973">
        <w:rPr>
          <w:rFonts w:cstheme="minorHAnsi"/>
          <w:color w:val="000000" w:themeColor="text1"/>
        </w:rPr>
        <w:t xml:space="preserve">, mieć </w:t>
      </w:r>
      <w:r w:rsidR="08B32AA1" w:rsidRPr="00FD3973">
        <w:rPr>
          <w:rFonts w:cstheme="minorHAnsi"/>
          <w:color w:val="000000" w:themeColor="text1"/>
        </w:rPr>
        <w:t xml:space="preserve">min </w:t>
      </w:r>
      <w:r w:rsidR="005F0A6E" w:rsidRPr="00FD3973">
        <w:rPr>
          <w:rFonts w:cstheme="minorHAnsi"/>
          <w:color w:val="000000" w:themeColor="text1"/>
        </w:rPr>
        <w:t xml:space="preserve">3 m wysokości w każdym punkcie </w:t>
      </w:r>
      <w:r w:rsidR="00E815C5">
        <w:rPr>
          <w:rFonts w:cstheme="minorHAnsi"/>
          <w:color w:val="000000" w:themeColor="text1"/>
        </w:rPr>
        <w:t>s</w:t>
      </w:r>
      <w:r w:rsidR="005F0A6E" w:rsidRPr="00FD3973">
        <w:rPr>
          <w:rFonts w:cstheme="minorHAnsi"/>
          <w:color w:val="000000" w:themeColor="text1"/>
        </w:rPr>
        <w:t>ali</w:t>
      </w:r>
      <w:r w:rsidR="00B72097" w:rsidRPr="00FD3973">
        <w:rPr>
          <w:rFonts w:cstheme="minorHAnsi"/>
          <w:color w:val="000000" w:themeColor="text1"/>
        </w:rPr>
        <w:t xml:space="preserve">, w tym miejsce spełniające kryteria dostępności dla </w:t>
      </w:r>
      <w:r w:rsidR="00E815C5">
        <w:rPr>
          <w:rFonts w:cstheme="minorHAnsi"/>
          <w:color w:val="000000" w:themeColor="text1"/>
        </w:rPr>
        <w:t>osób z</w:t>
      </w:r>
      <w:r w:rsidR="00B72097" w:rsidRPr="00FD3973">
        <w:rPr>
          <w:rFonts w:cstheme="minorHAnsi"/>
          <w:color w:val="000000" w:themeColor="text1"/>
        </w:rPr>
        <w:t xml:space="preserve"> niepełnosprawn</w:t>
      </w:r>
      <w:r w:rsidR="00E815C5">
        <w:rPr>
          <w:rFonts w:cstheme="minorHAnsi"/>
          <w:color w:val="000000" w:themeColor="text1"/>
        </w:rPr>
        <w:t>ościami</w:t>
      </w:r>
      <w:r w:rsidR="005F0A6E" w:rsidRPr="00FD3973">
        <w:rPr>
          <w:rFonts w:cstheme="minorHAnsi"/>
          <w:color w:val="000000" w:themeColor="text1"/>
        </w:rPr>
        <w:t>;</w:t>
      </w:r>
    </w:p>
    <w:p w14:paraId="139713F4" w14:textId="501B2EA8" w:rsidR="007D6D84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być wyposażon</w:t>
      </w:r>
      <w:r w:rsidR="009042FA" w:rsidRPr="00FD3973">
        <w:rPr>
          <w:rFonts w:cstheme="minorHAnsi"/>
          <w:color w:val="000000"/>
        </w:rPr>
        <w:t>a</w:t>
      </w:r>
      <w:r w:rsidRPr="00FD3973">
        <w:rPr>
          <w:rFonts w:cstheme="minorHAnsi"/>
          <w:color w:val="000000"/>
        </w:rPr>
        <w:t xml:space="preserve"> w klimatyzację z możliwością jej regulacji, w tym</w:t>
      </w:r>
      <w:r w:rsidR="005E7F8E" w:rsidRPr="00FD3973">
        <w:rPr>
          <w:rFonts w:cstheme="minorHAnsi"/>
          <w:color w:val="000000"/>
        </w:rPr>
        <w:t xml:space="preserve"> </w:t>
      </w:r>
      <w:r w:rsidRPr="00FD3973">
        <w:rPr>
          <w:rFonts w:cstheme="minorHAnsi"/>
          <w:color w:val="000000"/>
        </w:rPr>
        <w:t>wymianę powietrza i utrzymanie temperatury ok. 21°C oraz wilgotności na poziomie 45-60 %;</w:t>
      </w:r>
    </w:p>
    <w:p w14:paraId="58E84440" w14:textId="7E922245" w:rsidR="007D6D84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być gotow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i udostępnion</w:t>
      </w:r>
      <w:r w:rsidR="009042FA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Zamawiającemu co najmniej </w:t>
      </w:r>
      <w:r w:rsidR="001F04E3" w:rsidRPr="00FD3973">
        <w:rPr>
          <w:rFonts w:cstheme="minorHAnsi"/>
          <w:color w:val="000000" w:themeColor="text1"/>
        </w:rPr>
        <w:t>1</w:t>
      </w:r>
      <w:r w:rsidR="006719A9" w:rsidRPr="00FD3973">
        <w:rPr>
          <w:rFonts w:cstheme="minorHAnsi"/>
          <w:color w:val="000000" w:themeColor="text1"/>
        </w:rPr>
        <w:t>8</w:t>
      </w:r>
      <w:r w:rsidR="001F04E3" w:rsidRPr="00FD3973">
        <w:rPr>
          <w:rFonts w:cstheme="minorHAnsi"/>
          <w:color w:val="000000" w:themeColor="text1"/>
        </w:rPr>
        <w:t xml:space="preserve">0 </w:t>
      </w:r>
      <w:r w:rsidRPr="00FD3973">
        <w:rPr>
          <w:rFonts w:cstheme="minorHAnsi"/>
          <w:color w:val="000000" w:themeColor="text1"/>
        </w:rPr>
        <w:t xml:space="preserve">minut przed planowanym rozpoczęciem </w:t>
      </w:r>
      <w:r w:rsidR="00E815C5">
        <w:rPr>
          <w:rFonts w:cstheme="minorHAnsi"/>
          <w:color w:val="000000" w:themeColor="text1"/>
        </w:rPr>
        <w:t>spotkania</w:t>
      </w:r>
      <w:r w:rsidR="00E8492D" w:rsidRPr="00FD3973">
        <w:rPr>
          <w:rFonts w:cstheme="minorHAnsi"/>
          <w:color w:val="000000" w:themeColor="text1"/>
        </w:rPr>
        <w:t>;</w:t>
      </w:r>
    </w:p>
    <w:p w14:paraId="768F97E0" w14:textId="4A354F6F" w:rsidR="001E3B17" w:rsidRPr="00FD3973" w:rsidRDefault="007D6D84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być obsługiwan</w:t>
      </w:r>
      <w:r w:rsidR="00112408" w:rsidRPr="00FD3973">
        <w:rPr>
          <w:rFonts w:cstheme="minorHAnsi"/>
          <w:color w:val="000000"/>
        </w:rPr>
        <w:t>a</w:t>
      </w:r>
      <w:r w:rsidRPr="00FD3973">
        <w:rPr>
          <w:rFonts w:cstheme="minorHAnsi"/>
          <w:color w:val="000000"/>
        </w:rPr>
        <w:t xml:space="preserve"> na bieżąco przez co najmniej 1 osobę odpowiedzialną za prawidłowe działanie sprzętu audio-wizualnego i nagłośnienia. </w:t>
      </w:r>
    </w:p>
    <w:p w14:paraId="237264BE" w14:textId="60A0A190" w:rsidR="001E3B17" w:rsidRPr="00FD3973" w:rsidRDefault="001E3B17" w:rsidP="00FD3973">
      <w:pPr>
        <w:pStyle w:val="Akapitzlist"/>
        <w:spacing w:after="120" w:line="312" w:lineRule="auto"/>
        <w:ind w:left="646"/>
        <w:contextualSpacing w:val="0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 xml:space="preserve">Wymagane wyposażenie sali </w:t>
      </w:r>
      <w:r w:rsidR="0039404A" w:rsidRPr="00FD3973">
        <w:rPr>
          <w:rFonts w:cstheme="minorHAnsi"/>
          <w:color w:val="000000" w:themeColor="text1"/>
        </w:rPr>
        <w:t>(min. 1</w:t>
      </w:r>
      <w:r w:rsidR="00961C87">
        <w:rPr>
          <w:rFonts w:cstheme="minorHAnsi"/>
          <w:color w:val="000000" w:themeColor="text1"/>
        </w:rPr>
        <w:t>0</w:t>
      </w:r>
      <w:r w:rsidR="0039404A" w:rsidRPr="00FD3973">
        <w:rPr>
          <w:rFonts w:cstheme="minorHAnsi"/>
          <w:color w:val="000000" w:themeColor="text1"/>
        </w:rPr>
        <w:t>0 m</w:t>
      </w:r>
      <w:r w:rsidR="0039404A" w:rsidRPr="00FD3973">
        <w:rPr>
          <w:rFonts w:cstheme="minorHAnsi"/>
          <w:color w:val="000000" w:themeColor="text1"/>
          <w:vertAlign w:val="superscript"/>
        </w:rPr>
        <w:t>2</w:t>
      </w:r>
      <w:r w:rsidR="0039404A" w:rsidRPr="00FD3973">
        <w:rPr>
          <w:rFonts w:cstheme="minorHAnsi"/>
          <w:color w:val="000000" w:themeColor="text1"/>
        </w:rPr>
        <w:t xml:space="preserve"> )</w:t>
      </w:r>
      <w:r w:rsidRPr="00FD3973">
        <w:rPr>
          <w:rFonts w:cstheme="minorHAnsi"/>
          <w:color w:val="000000" w:themeColor="text1"/>
        </w:rPr>
        <w:t>:</w:t>
      </w:r>
      <w:r w:rsidR="005E7F8E" w:rsidRPr="00FD3973">
        <w:rPr>
          <w:rFonts w:cstheme="minorHAnsi"/>
          <w:color w:val="000000" w:themeColor="text1"/>
        </w:rPr>
        <w:t xml:space="preserve">  </w:t>
      </w:r>
    </w:p>
    <w:p w14:paraId="78AF70FA" w14:textId="15DA775B" w:rsidR="00C92B32" w:rsidRPr="00FD3973" w:rsidRDefault="00326EC7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sala</w:t>
      </w:r>
      <w:r w:rsidR="00C92B32" w:rsidRPr="00FD3973">
        <w:rPr>
          <w:rFonts w:cstheme="minorHAnsi"/>
          <w:color w:val="000000"/>
        </w:rPr>
        <w:t xml:space="preserve"> </w:t>
      </w:r>
      <w:r w:rsidR="00E420CC">
        <w:rPr>
          <w:rFonts w:cstheme="minorHAnsi"/>
          <w:color w:val="000000"/>
        </w:rPr>
        <w:t xml:space="preserve">z miejscami siedzącymi </w:t>
      </w:r>
      <w:r w:rsidR="0023762D" w:rsidRPr="00FD3973">
        <w:rPr>
          <w:rFonts w:cstheme="minorHAnsi"/>
          <w:color w:val="000000"/>
        </w:rPr>
        <w:t xml:space="preserve">dla </w:t>
      </w:r>
      <w:r w:rsidR="00175AD6" w:rsidRPr="00FD3973">
        <w:rPr>
          <w:rFonts w:cstheme="minorHAnsi"/>
          <w:color w:val="000000"/>
        </w:rPr>
        <w:t xml:space="preserve">max </w:t>
      </w:r>
      <w:r w:rsidR="00E815C5">
        <w:rPr>
          <w:rFonts w:cstheme="minorHAnsi"/>
          <w:color w:val="000000"/>
        </w:rPr>
        <w:t>8</w:t>
      </w:r>
      <w:r w:rsidR="00961C87">
        <w:rPr>
          <w:rFonts w:cstheme="minorHAnsi"/>
          <w:color w:val="000000"/>
        </w:rPr>
        <w:t>0</w:t>
      </w:r>
      <w:r w:rsidR="0023762D" w:rsidRPr="00FD3973">
        <w:rPr>
          <w:rFonts w:cstheme="minorHAnsi"/>
          <w:color w:val="000000"/>
        </w:rPr>
        <w:t xml:space="preserve"> osób </w:t>
      </w:r>
      <w:r w:rsidR="00E420CC">
        <w:rPr>
          <w:rFonts w:cstheme="minorHAnsi"/>
          <w:color w:val="000000"/>
        </w:rPr>
        <w:t xml:space="preserve">ze stołami ustawionymi </w:t>
      </w:r>
      <w:r w:rsidR="00E815C5">
        <w:rPr>
          <w:rFonts w:cstheme="minorHAnsi"/>
          <w:color w:val="000000"/>
        </w:rPr>
        <w:t xml:space="preserve">w podkowę </w:t>
      </w:r>
      <w:r w:rsidR="00C92B32" w:rsidRPr="00FD3973">
        <w:rPr>
          <w:rFonts w:cstheme="minorHAnsi"/>
          <w:color w:val="000000"/>
        </w:rPr>
        <w:t>z dogodnym dostępem do gniazdek elektrycznych</w:t>
      </w:r>
      <w:r w:rsidR="00F91082" w:rsidRPr="00FD3973">
        <w:rPr>
          <w:rFonts w:cstheme="minorHAnsi"/>
          <w:color w:val="000000"/>
        </w:rPr>
        <w:t>, przedłużaczy</w:t>
      </w:r>
      <w:r w:rsidR="00E815C5">
        <w:rPr>
          <w:rFonts w:cstheme="minorHAnsi"/>
          <w:color w:val="000000"/>
        </w:rPr>
        <w:t xml:space="preserve"> + multifony min</w:t>
      </w:r>
      <w:r w:rsidR="0064142D">
        <w:rPr>
          <w:rFonts w:cstheme="minorHAnsi"/>
          <w:color w:val="000000"/>
        </w:rPr>
        <w:t>.</w:t>
      </w:r>
      <w:r w:rsidR="00E815C5">
        <w:rPr>
          <w:rFonts w:cstheme="minorHAnsi"/>
          <w:color w:val="000000"/>
        </w:rPr>
        <w:t xml:space="preserve"> 1 na 2 osoby</w:t>
      </w:r>
      <w:r w:rsidR="00C92B32" w:rsidRPr="00FD3973">
        <w:rPr>
          <w:rFonts w:cstheme="minorHAnsi"/>
          <w:color w:val="000000"/>
        </w:rPr>
        <w:t>;</w:t>
      </w:r>
    </w:p>
    <w:p w14:paraId="7B724965" w14:textId="77777777" w:rsidR="00935377" w:rsidRPr="00E420CC" w:rsidRDefault="00935377" w:rsidP="00935377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E420CC">
        <w:rPr>
          <w:rFonts w:cstheme="minorHAnsi"/>
          <w:color w:val="000000" w:themeColor="text1"/>
        </w:rPr>
        <w:t xml:space="preserve">laptop </w:t>
      </w:r>
      <w:r w:rsidRPr="00E420CC">
        <w:rPr>
          <w:rFonts w:cstheme="minorHAnsi"/>
        </w:rPr>
        <w:t>– nowoczesny o wysokich parametrach, na potrzeby m.in. wyświetlania prezentacji i video podczas konferencji; musi być kompatybilny z pozostałym wykorzystywanym sprzętem konferencyjnym; musi obsługiwać pliki typu Microsoft Office 2010 i nowsze;</w:t>
      </w:r>
    </w:p>
    <w:p w14:paraId="221B10EF" w14:textId="466E8CDC" w:rsidR="006719A9" w:rsidRPr="00FD3973" w:rsidRDefault="006719A9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stolik na recepcji dla dwóch osób z dostępem do przedłużacza elektrycznego;</w:t>
      </w:r>
    </w:p>
    <w:p w14:paraId="460C38EB" w14:textId="36AD47E3" w:rsidR="004600BB" w:rsidRPr="00FD3973" w:rsidRDefault="004600B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rzutnik</w:t>
      </w:r>
      <w:r w:rsidR="009A74B7" w:rsidRPr="00FD3973">
        <w:rPr>
          <w:rFonts w:cstheme="minorHAnsi"/>
          <w:color w:val="000000" w:themeColor="text1"/>
        </w:rPr>
        <w:t xml:space="preserve">, </w:t>
      </w:r>
      <w:r w:rsidRPr="00FD3973">
        <w:rPr>
          <w:rFonts w:cstheme="minorHAnsi"/>
          <w:color w:val="000000" w:themeColor="text1"/>
        </w:rPr>
        <w:t>ekran</w:t>
      </w:r>
      <w:r w:rsidR="00182927" w:rsidRPr="00FD3973">
        <w:rPr>
          <w:rFonts w:cstheme="minorHAnsi"/>
          <w:color w:val="000000" w:themeColor="text1"/>
        </w:rPr>
        <w:t xml:space="preserve"> </w:t>
      </w:r>
      <w:r w:rsidR="009A74B7" w:rsidRPr="00FD3973">
        <w:rPr>
          <w:rFonts w:cstheme="minorHAnsi"/>
          <w:color w:val="000000" w:themeColor="text1"/>
        </w:rPr>
        <w:t>oraz</w:t>
      </w:r>
      <w:r w:rsidR="00182927" w:rsidRPr="00FD3973">
        <w:rPr>
          <w:rFonts w:cstheme="minorHAnsi"/>
          <w:color w:val="000000" w:themeColor="text1"/>
        </w:rPr>
        <w:t xml:space="preserve"> pilot do zmiany slajdów</w:t>
      </w:r>
      <w:r w:rsidR="005F0A6E" w:rsidRPr="00FD3973">
        <w:rPr>
          <w:rFonts w:cstheme="minorHAnsi"/>
          <w:color w:val="000000" w:themeColor="text1"/>
        </w:rPr>
        <w:t>;</w:t>
      </w:r>
    </w:p>
    <w:p w14:paraId="3ABC28C6" w14:textId="313A3B2A" w:rsidR="004600BB" w:rsidRPr="00FD3973" w:rsidRDefault="00112408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d</w:t>
      </w:r>
      <w:r w:rsidR="00F275D3" w:rsidRPr="00FD3973">
        <w:rPr>
          <w:rFonts w:cstheme="minorHAnsi"/>
          <w:color w:val="000000" w:themeColor="text1"/>
        </w:rPr>
        <w:t xml:space="preserve">ostęp do </w:t>
      </w:r>
      <w:r w:rsidR="009A74B7" w:rsidRPr="00FD3973">
        <w:rPr>
          <w:rFonts w:cstheme="minorHAnsi"/>
          <w:color w:val="000000" w:themeColor="text1"/>
        </w:rPr>
        <w:t xml:space="preserve">Internetu </w:t>
      </w:r>
      <w:r w:rsidR="004D147E" w:rsidRPr="00FD3973">
        <w:rPr>
          <w:rFonts w:cstheme="minorHAnsi"/>
          <w:color w:val="000000" w:themeColor="text1"/>
        </w:rPr>
        <w:t>bezprzewodowego (wi-fi)</w:t>
      </w:r>
      <w:r w:rsidR="00F275D3" w:rsidRPr="00FD3973">
        <w:rPr>
          <w:rFonts w:cstheme="minorHAnsi"/>
          <w:color w:val="000000" w:themeColor="text1"/>
        </w:rPr>
        <w:t xml:space="preserve"> dla uczestników spotkania</w:t>
      </w:r>
      <w:r w:rsidR="00C92B32" w:rsidRPr="00FD3973">
        <w:rPr>
          <w:rFonts w:cstheme="minorHAnsi"/>
          <w:color w:val="000000" w:themeColor="text1"/>
        </w:rPr>
        <w:t>;</w:t>
      </w:r>
    </w:p>
    <w:p w14:paraId="75C192CB" w14:textId="399D244A" w:rsidR="0071173B" w:rsidRPr="00FD3973" w:rsidRDefault="00FC08F5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ekrany boczne m</w:t>
      </w:r>
      <w:r w:rsidR="00B40FEC">
        <w:rPr>
          <w:rFonts w:cstheme="minorHAnsi"/>
          <w:color w:val="000000"/>
        </w:rPr>
        <w:t>ax</w:t>
      </w:r>
      <w:r w:rsidRPr="00FD3973">
        <w:rPr>
          <w:rFonts w:cstheme="minorHAnsi"/>
          <w:color w:val="000000"/>
        </w:rPr>
        <w:t xml:space="preserve"> 4 szt.;</w:t>
      </w:r>
      <w:r w:rsidR="0071173B" w:rsidRPr="00FD3973">
        <w:rPr>
          <w:rFonts w:cstheme="minorHAnsi"/>
          <w:color w:val="000000" w:themeColor="text1"/>
        </w:rPr>
        <w:t xml:space="preserve"> </w:t>
      </w:r>
    </w:p>
    <w:p w14:paraId="477315FC" w14:textId="432F1CB7" w:rsidR="0071173B" w:rsidRPr="00E420CC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urządzenie wielofunkcyjne (ksero, drukarka, scan);</w:t>
      </w:r>
    </w:p>
    <w:p w14:paraId="2A76C6E4" w14:textId="7C948968" w:rsidR="00F91082" w:rsidRPr="00E420CC" w:rsidRDefault="00112408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E420CC">
        <w:rPr>
          <w:rFonts w:cstheme="minorHAnsi"/>
          <w:color w:val="000000" w:themeColor="text1"/>
        </w:rPr>
        <w:t>n</w:t>
      </w:r>
      <w:r w:rsidR="00F91082" w:rsidRPr="00E420CC">
        <w:rPr>
          <w:rFonts w:cstheme="minorHAnsi"/>
          <w:color w:val="000000" w:themeColor="text1"/>
        </w:rPr>
        <w:t>agrywanie spotkania. Po skończonym spotkaniu przekazanie nagrania na nośniku elektronicznym Zamawiającemu</w:t>
      </w:r>
      <w:r w:rsidR="00E815C5" w:rsidRPr="00E420CC">
        <w:rPr>
          <w:rFonts w:cstheme="minorHAnsi"/>
          <w:color w:val="000000" w:themeColor="text1"/>
        </w:rPr>
        <w:t>,</w:t>
      </w:r>
    </w:p>
    <w:p w14:paraId="696850CB" w14:textId="299430D7" w:rsidR="00E815C5" w:rsidRPr="00E815C5" w:rsidRDefault="00E815C5" w:rsidP="00E815C5">
      <w:pPr>
        <w:spacing w:after="120" w:line="312" w:lineRule="auto"/>
        <w:ind w:left="709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Wykonawca zapewni materiały konferencyjne na spotkanie m.in. notatniki, długopisy etc. </w:t>
      </w:r>
      <w:r w:rsidR="00292B19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opasowane do charakteru wydarzenia.</w:t>
      </w:r>
    </w:p>
    <w:p w14:paraId="62D23507" w14:textId="14FC2BCD" w:rsidR="00AA7585" w:rsidRPr="00FD3973" w:rsidRDefault="00AA7585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USŁUGA GASTRONOMICZNO-RESTAURACYJNA </w:t>
      </w:r>
    </w:p>
    <w:p w14:paraId="5857C1C6" w14:textId="123978C0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Zamawiana usługa dotyczy grupy max. </w:t>
      </w:r>
      <w:r w:rsidR="00E815C5">
        <w:rPr>
          <w:rFonts w:cstheme="minorHAnsi"/>
          <w:color w:val="000000"/>
        </w:rPr>
        <w:t>8</w:t>
      </w:r>
      <w:r w:rsidRPr="00FD3973">
        <w:rPr>
          <w:rFonts w:cstheme="minorHAnsi"/>
          <w:color w:val="000000"/>
        </w:rPr>
        <w:t xml:space="preserve">0 osób i obejmuje: </w:t>
      </w:r>
    </w:p>
    <w:p w14:paraId="39B1BD38" w14:textId="7808FE1B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c</w:t>
      </w:r>
      <w:r w:rsidR="00052F60" w:rsidRPr="00FD3973">
        <w:rPr>
          <w:rFonts w:cstheme="minorHAnsi"/>
          <w:color w:val="000000" w:themeColor="text1"/>
        </w:rPr>
        <w:t>iągł</w:t>
      </w:r>
      <w:r w:rsidR="1A30BF91" w:rsidRPr="00FD3973">
        <w:rPr>
          <w:rFonts w:cstheme="minorHAnsi"/>
          <w:color w:val="000000" w:themeColor="text1"/>
        </w:rPr>
        <w:t>ą</w:t>
      </w:r>
      <w:r w:rsidR="00052F60" w:rsidRPr="00FD3973">
        <w:rPr>
          <w:rFonts w:cstheme="minorHAnsi"/>
          <w:color w:val="000000" w:themeColor="text1"/>
        </w:rPr>
        <w:t xml:space="preserve"> przerw</w:t>
      </w:r>
      <w:r w:rsidR="1DE09173" w:rsidRPr="00FD3973">
        <w:rPr>
          <w:rFonts w:cstheme="minorHAnsi"/>
          <w:color w:val="000000" w:themeColor="text1"/>
        </w:rPr>
        <w:t>ę</w:t>
      </w:r>
      <w:r w:rsidR="00052F60" w:rsidRPr="00FD3973">
        <w:rPr>
          <w:rFonts w:cstheme="minorHAnsi"/>
          <w:color w:val="000000" w:themeColor="text1"/>
        </w:rPr>
        <w:t xml:space="preserve"> kawow</w:t>
      </w:r>
      <w:r w:rsidR="6A800045" w:rsidRPr="00FD3973">
        <w:rPr>
          <w:rFonts w:cstheme="minorHAnsi"/>
          <w:color w:val="000000" w:themeColor="text1"/>
        </w:rPr>
        <w:t>ą</w:t>
      </w:r>
      <w:r w:rsidR="00052F60" w:rsidRPr="00FD3973">
        <w:rPr>
          <w:rFonts w:cstheme="minorHAnsi"/>
          <w:color w:val="000000" w:themeColor="text1"/>
        </w:rPr>
        <w:t xml:space="preserve"> w formie bufetu składającego się </w:t>
      </w:r>
      <w:r w:rsidR="187B89D8" w:rsidRPr="00FD3973">
        <w:rPr>
          <w:rFonts w:cstheme="minorHAnsi"/>
          <w:color w:val="000000" w:themeColor="text1"/>
        </w:rPr>
        <w:t xml:space="preserve">z </w:t>
      </w:r>
      <w:r w:rsidR="00052F60" w:rsidRPr="00FD3973">
        <w:rPr>
          <w:rFonts w:cstheme="minorHAnsi"/>
          <w:color w:val="000000" w:themeColor="text1"/>
        </w:rPr>
        <w:t>napojów (woda gazowana i niegazowana</w:t>
      </w:r>
      <w:r w:rsidR="0558B869" w:rsidRPr="00FD3973">
        <w:rPr>
          <w:rFonts w:cstheme="minorHAnsi"/>
          <w:color w:val="000000" w:themeColor="text1"/>
        </w:rPr>
        <w:t xml:space="preserve"> w butelkach szklanych</w:t>
      </w:r>
      <w:r w:rsidR="00052F60" w:rsidRPr="00FD3973">
        <w:rPr>
          <w:rFonts w:cstheme="minorHAnsi"/>
          <w:color w:val="000000" w:themeColor="text1"/>
        </w:rPr>
        <w:t xml:space="preserve">, kawa, herbata, soki w butelkach szklanych, cukier/słodzik, cytryna, mleko) oraz przekąsek słodkich i słonych (ciasto, tartinki, małe przekąski słone, kruche ciastka, świeże owoce). Minimum </w:t>
      </w:r>
      <w:r w:rsidRPr="00FD3973">
        <w:rPr>
          <w:rFonts w:cstheme="minorHAnsi"/>
          <w:color w:val="000000" w:themeColor="text1"/>
        </w:rPr>
        <w:t>0,</w:t>
      </w:r>
      <w:r w:rsidR="00B72097" w:rsidRPr="00FD3973">
        <w:rPr>
          <w:rFonts w:cstheme="minorHAnsi"/>
          <w:color w:val="000000" w:themeColor="text1"/>
        </w:rPr>
        <w:t>5</w:t>
      </w:r>
      <w:r w:rsidR="00052F60" w:rsidRPr="00FD3973">
        <w:rPr>
          <w:rFonts w:cstheme="minorHAnsi"/>
          <w:color w:val="000000" w:themeColor="text1"/>
        </w:rPr>
        <w:t xml:space="preserve"> litr</w:t>
      </w:r>
      <w:r w:rsidRPr="00FD3973">
        <w:rPr>
          <w:rFonts w:cstheme="minorHAnsi"/>
          <w:color w:val="000000" w:themeColor="text1"/>
        </w:rPr>
        <w:t>a</w:t>
      </w:r>
      <w:r w:rsidR="00052F60" w:rsidRPr="00FD3973">
        <w:rPr>
          <w:rFonts w:cstheme="minorHAnsi"/>
          <w:color w:val="000000" w:themeColor="text1"/>
        </w:rPr>
        <w:t xml:space="preserve"> wody i </w:t>
      </w:r>
      <w:r w:rsidRPr="00FD3973">
        <w:rPr>
          <w:rFonts w:cstheme="minorHAnsi"/>
          <w:color w:val="000000" w:themeColor="text1"/>
        </w:rPr>
        <w:t>0,</w:t>
      </w:r>
      <w:r w:rsidR="00B72097" w:rsidRPr="00FD3973">
        <w:rPr>
          <w:rFonts w:cstheme="minorHAnsi"/>
          <w:color w:val="000000" w:themeColor="text1"/>
        </w:rPr>
        <w:t>5</w:t>
      </w:r>
      <w:r w:rsidR="00052F60" w:rsidRPr="00FD3973">
        <w:rPr>
          <w:rFonts w:cstheme="minorHAnsi"/>
          <w:color w:val="000000" w:themeColor="text1"/>
        </w:rPr>
        <w:t xml:space="preserve"> litr</w:t>
      </w:r>
      <w:r w:rsidRPr="00FD3973">
        <w:rPr>
          <w:rFonts w:cstheme="minorHAnsi"/>
          <w:color w:val="000000" w:themeColor="text1"/>
        </w:rPr>
        <w:t>a</w:t>
      </w:r>
      <w:r w:rsidR="00052F60" w:rsidRPr="00FD3973">
        <w:rPr>
          <w:rFonts w:cstheme="minorHAnsi"/>
          <w:color w:val="000000" w:themeColor="text1"/>
        </w:rPr>
        <w:t xml:space="preserve"> soku na osobę oraz minimum 250 ml kawy i 250 ml herbaty na osobę. </w:t>
      </w:r>
    </w:p>
    <w:p w14:paraId="72B4E395" w14:textId="73F33E5E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w</w:t>
      </w:r>
      <w:r w:rsidR="00052F60" w:rsidRPr="00FD3973">
        <w:rPr>
          <w:rFonts w:cstheme="minorHAnsi"/>
          <w:color w:val="000000" w:themeColor="text1"/>
        </w:rPr>
        <w:t>oda gazowana i niegazowana na stołach w sali, w której odbędzie się spotkanie</w:t>
      </w:r>
      <w:r w:rsidR="38DBE8BD" w:rsidRPr="00FD3973">
        <w:rPr>
          <w:rFonts w:cstheme="minorHAnsi"/>
          <w:color w:val="000000" w:themeColor="text1"/>
        </w:rPr>
        <w:t>.</w:t>
      </w:r>
    </w:p>
    <w:p w14:paraId="208BCDF5" w14:textId="57143BC1" w:rsidR="00052F60" w:rsidRPr="00FD3973" w:rsidRDefault="0071173B" w:rsidP="00FD3973">
      <w:pPr>
        <w:pStyle w:val="Akapitzlist"/>
        <w:numPr>
          <w:ilvl w:val="0"/>
          <w:numId w:val="30"/>
        </w:numPr>
        <w:spacing w:after="120" w:line="312" w:lineRule="auto"/>
        <w:ind w:left="1134" w:hanging="425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lastRenderedPageBreak/>
        <w:t>l</w:t>
      </w:r>
      <w:r w:rsidR="00052F60" w:rsidRPr="00FD3973">
        <w:rPr>
          <w:rFonts w:cstheme="minorHAnsi"/>
          <w:color w:val="000000" w:themeColor="text1"/>
        </w:rPr>
        <w:t>unch w formie bufetu składając</w:t>
      </w:r>
      <w:r w:rsidR="54C37BC2" w:rsidRPr="00FD3973">
        <w:rPr>
          <w:rFonts w:cstheme="minorHAnsi"/>
          <w:color w:val="000000" w:themeColor="text1"/>
        </w:rPr>
        <w:t>y</w:t>
      </w:r>
      <w:r w:rsidR="00052F60" w:rsidRPr="00FD3973">
        <w:rPr>
          <w:rFonts w:cstheme="minorHAnsi"/>
          <w:color w:val="000000" w:themeColor="text1"/>
        </w:rPr>
        <w:t xml:space="preserve"> się z trzech dań: 2 zup do wyboru, nie mniej niż 3 dań głównych do wyboru, nie mniej niż 3 deserów do wyboru oraz napojów (woda gazowana i niegazowana</w:t>
      </w:r>
      <w:r w:rsidR="6AB3E621" w:rsidRPr="00FD3973">
        <w:rPr>
          <w:rFonts w:cstheme="minorHAnsi"/>
          <w:color w:val="000000" w:themeColor="text1"/>
        </w:rPr>
        <w:t xml:space="preserve"> w butelkach szklanych</w:t>
      </w:r>
      <w:r w:rsidR="00052F60" w:rsidRPr="00FD3973">
        <w:rPr>
          <w:rFonts w:cstheme="minorHAnsi"/>
          <w:color w:val="000000" w:themeColor="text1"/>
        </w:rPr>
        <w:t xml:space="preserve">, kawa, herbata, cukier/ słodzik, cytryna, mleko). </w:t>
      </w:r>
    </w:p>
    <w:p w14:paraId="2E68E92D" w14:textId="08F944B9" w:rsidR="00052F60" w:rsidRPr="00FD3973" w:rsidRDefault="00052F60" w:rsidP="00FD3973">
      <w:pPr>
        <w:spacing w:after="120" w:line="312" w:lineRule="auto"/>
        <w:ind w:left="708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1 zupa, 1 danie główne i 1 deser muszą być zgodne z dietą wegańską</w:t>
      </w:r>
      <w:r w:rsidR="76AF2740" w:rsidRPr="00FD3973">
        <w:rPr>
          <w:rFonts w:cstheme="minorHAnsi"/>
          <w:color w:val="000000" w:themeColor="text1"/>
        </w:rPr>
        <w:t>.</w:t>
      </w:r>
    </w:p>
    <w:p w14:paraId="3AABE599" w14:textId="6506B918" w:rsidR="76AF2740" w:rsidRPr="00FD3973" w:rsidRDefault="76AF2740" w:rsidP="00FD3973">
      <w:pPr>
        <w:spacing w:after="120" w:line="312" w:lineRule="auto"/>
        <w:ind w:left="644"/>
        <w:rPr>
          <w:rFonts w:cstheme="minorHAnsi"/>
          <w:color w:val="000000" w:themeColor="text1"/>
        </w:rPr>
      </w:pPr>
      <w:r w:rsidRPr="00FD3973">
        <w:rPr>
          <w:rFonts w:cstheme="minorHAnsi"/>
          <w:color w:val="000000" w:themeColor="text1"/>
        </w:rPr>
        <w:t>Wszystkie dani</w:t>
      </w:r>
      <w:r w:rsidR="64AAE6DC" w:rsidRPr="00FD3973">
        <w:rPr>
          <w:rFonts w:cstheme="minorHAnsi"/>
          <w:color w:val="000000" w:themeColor="text1"/>
        </w:rPr>
        <w:t>a</w:t>
      </w:r>
      <w:r w:rsidRPr="00FD3973">
        <w:rPr>
          <w:rFonts w:cstheme="minorHAnsi"/>
          <w:color w:val="000000" w:themeColor="text1"/>
        </w:rPr>
        <w:t xml:space="preserve"> powinny </w:t>
      </w:r>
      <w:r w:rsidR="086BCDB9" w:rsidRPr="00FD3973">
        <w:rPr>
          <w:rFonts w:cstheme="minorHAnsi"/>
          <w:color w:val="000000" w:themeColor="text1"/>
        </w:rPr>
        <w:t>zostać</w:t>
      </w:r>
      <w:r w:rsidRPr="00FD3973">
        <w:rPr>
          <w:rFonts w:cstheme="minorHAnsi"/>
          <w:color w:val="000000" w:themeColor="text1"/>
        </w:rPr>
        <w:t xml:space="preserve"> opatrzone estetycznymi </w:t>
      </w:r>
      <w:r w:rsidR="1C31CD43" w:rsidRPr="00FD3973">
        <w:rPr>
          <w:rFonts w:cstheme="minorHAnsi"/>
          <w:color w:val="000000" w:themeColor="text1"/>
        </w:rPr>
        <w:t>etykiet</w:t>
      </w:r>
      <w:r w:rsidR="60E10DF2" w:rsidRPr="00FD3973">
        <w:rPr>
          <w:rFonts w:cstheme="minorHAnsi"/>
          <w:color w:val="000000" w:themeColor="text1"/>
        </w:rPr>
        <w:t>ami z nazwą dania oraz</w:t>
      </w:r>
      <w:r w:rsidR="00C94AB6" w:rsidRPr="00FD3973">
        <w:rPr>
          <w:rFonts w:cstheme="minorHAnsi"/>
          <w:color w:val="000000" w:themeColor="text1"/>
        </w:rPr>
        <w:t xml:space="preserve"> </w:t>
      </w:r>
      <w:r w:rsidR="60E10DF2" w:rsidRPr="00FD3973">
        <w:rPr>
          <w:rFonts w:cstheme="minorHAnsi"/>
          <w:color w:val="000000" w:themeColor="text1"/>
        </w:rPr>
        <w:t xml:space="preserve">wyszczególnionymi alergenami. </w:t>
      </w:r>
    </w:p>
    <w:p w14:paraId="09C62D88" w14:textId="5DCE227B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Propozycje menu oraz przerw kawowych powinny zostać dołączone do oferty. Menu posiłków oraz ciągłej</w:t>
      </w:r>
      <w:r w:rsidR="4910D65F" w:rsidRPr="00FD3973">
        <w:rPr>
          <w:rFonts w:cstheme="minorHAnsi"/>
          <w:color w:val="000000" w:themeColor="text1"/>
        </w:rPr>
        <w:t xml:space="preserve"> </w:t>
      </w:r>
      <w:r w:rsidRPr="00FD3973">
        <w:rPr>
          <w:rFonts w:cstheme="minorHAnsi"/>
          <w:color w:val="000000" w:themeColor="text1"/>
        </w:rPr>
        <w:t>przerwy kawowej wymaga akceptacji Zamawiającego.</w:t>
      </w:r>
    </w:p>
    <w:p w14:paraId="12CD6724" w14:textId="79C75B68" w:rsidR="00052F60" w:rsidRPr="00FD3973" w:rsidRDefault="00326EC7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Lunch</w:t>
      </w:r>
      <w:r w:rsidR="00052F60" w:rsidRPr="00FD3973">
        <w:rPr>
          <w:rFonts w:cstheme="minorHAnsi"/>
          <w:color w:val="000000"/>
        </w:rPr>
        <w:t xml:space="preserve"> powin</w:t>
      </w:r>
      <w:r w:rsidRPr="00FD3973">
        <w:rPr>
          <w:rFonts w:cstheme="minorHAnsi"/>
          <w:color w:val="000000"/>
        </w:rPr>
        <w:t>ien</w:t>
      </w:r>
      <w:r w:rsidR="00052F60" w:rsidRPr="00FD3973">
        <w:rPr>
          <w:rFonts w:cstheme="minorHAnsi"/>
          <w:color w:val="000000"/>
        </w:rPr>
        <w:t xml:space="preserve"> odbywać się w wydzielonej części obiektu, dostępnej wyłącznie dla uczestników wydarzenia.</w:t>
      </w:r>
    </w:p>
    <w:p w14:paraId="6CFA9469" w14:textId="69F1E5C4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Poczęstun</w:t>
      </w:r>
      <w:r w:rsidR="7FAB68F4" w:rsidRPr="00FD3973">
        <w:rPr>
          <w:rFonts w:cstheme="minorHAnsi"/>
          <w:color w:val="000000" w:themeColor="text1"/>
        </w:rPr>
        <w:t>ek</w:t>
      </w:r>
      <w:r w:rsidRPr="00FD3973">
        <w:rPr>
          <w:rFonts w:cstheme="minorHAnsi"/>
          <w:color w:val="000000" w:themeColor="text1"/>
        </w:rPr>
        <w:t xml:space="preserve"> w ramach przerw</w:t>
      </w:r>
      <w:r w:rsidR="3B6BB7B4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kawow</w:t>
      </w:r>
      <w:r w:rsidR="0EC3A407" w:rsidRPr="00FD3973">
        <w:rPr>
          <w:rFonts w:cstheme="minorHAnsi"/>
          <w:color w:val="000000" w:themeColor="text1"/>
        </w:rPr>
        <w:t xml:space="preserve">ej ciągłej </w:t>
      </w:r>
      <w:r w:rsidRPr="00FD3973">
        <w:rPr>
          <w:rFonts w:cstheme="minorHAnsi"/>
          <w:color w:val="000000" w:themeColor="text1"/>
        </w:rPr>
        <w:t>powi</w:t>
      </w:r>
      <w:r w:rsidR="6659912F" w:rsidRPr="00FD3973">
        <w:rPr>
          <w:rFonts w:cstheme="minorHAnsi"/>
          <w:color w:val="000000" w:themeColor="text1"/>
        </w:rPr>
        <w:t>nien zostać zorganizowany</w:t>
      </w:r>
      <w:r w:rsidRPr="00FD3973">
        <w:rPr>
          <w:rFonts w:cstheme="minorHAnsi"/>
          <w:color w:val="000000" w:themeColor="text1"/>
        </w:rPr>
        <w:t xml:space="preserve"> w inny</w:t>
      </w:r>
      <w:r w:rsidR="00E815C5">
        <w:rPr>
          <w:rFonts w:cstheme="minorHAnsi"/>
          <w:color w:val="000000" w:themeColor="text1"/>
        </w:rPr>
        <w:t xml:space="preserve">m </w:t>
      </w:r>
      <w:r w:rsidRPr="00FD3973">
        <w:rPr>
          <w:rFonts w:cstheme="minorHAnsi"/>
          <w:color w:val="000000" w:themeColor="text1"/>
        </w:rPr>
        <w:t>pomieszczeni</w:t>
      </w:r>
      <w:r w:rsidR="00E815C5">
        <w:rPr>
          <w:rFonts w:cstheme="minorHAnsi"/>
          <w:color w:val="000000" w:themeColor="text1"/>
        </w:rPr>
        <w:t>u</w:t>
      </w:r>
      <w:r w:rsidRPr="00FD3973">
        <w:rPr>
          <w:rFonts w:cstheme="minorHAnsi"/>
          <w:color w:val="000000" w:themeColor="text1"/>
        </w:rPr>
        <w:t xml:space="preserve"> zarezerwowany</w:t>
      </w:r>
      <w:r w:rsidR="00E815C5">
        <w:rPr>
          <w:rFonts w:cstheme="minorHAnsi"/>
          <w:color w:val="000000" w:themeColor="text1"/>
        </w:rPr>
        <w:t>m</w:t>
      </w:r>
      <w:r w:rsidRPr="00FD3973">
        <w:rPr>
          <w:rFonts w:cstheme="minorHAnsi"/>
          <w:color w:val="000000" w:themeColor="text1"/>
        </w:rPr>
        <w:t xml:space="preserve"> wyłącznie dla uczestników wydarzenia, znajdujący się w bezpośrednim sąsiedztwie sali, w której odbywać się będzie spotkanie.</w:t>
      </w:r>
    </w:p>
    <w:p w14:paraId="641C7328" w14:textId="0FE712EB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Poczęstun</w:t>
      </w:r>
      <w:r w:rsidR="36EC7E2F" w:rsidRPr="00FD3973">
        <w:rPr>
          <w:rFonts w:cstheme="minorHAnsi"/>
          <w:color w:val="000000" w:themeColor="text1"/>
        </w:rPr>
        <w:t>ek</w:t>
      </w:r>
      <w:r w:rsidRPr="00FD3973">
        <w:rPr>
          <w:rFonts w:cstheme="minorHAnsi"/>
          <w:color w:val="000000" w:themeColor="text1"/>
        </w:rPr>
        <w:t xml:space="preserve"> w ramach ciągłej przerwy kawowej mus</w:t>
      </w:r>
      <w:r w:rsidR="7991B7B1" w:rsidRPr="00FD3973">
        <w:rPr>
          <w:rFonts w:cstheme="minorHAnsi"/>
          <w:color w:val="000000" w:themeColor="text1"/>
        </w:rPr>
        <w:t>i być</w:t>
      </w:r>
      <w:r w:rsidRPr="00FD3973">
        <w:rPr>
          <w:rFonts w:cstheme="minorHAnsi"/>
          <w:color w:val="000000" w:themeColor="text1"/>
        </w:rPr>
        <w:t xml:space="preserve"> dostępn</w:t>
      </w:r>
      <w:r w:rsidR="5E8FD036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oraz uzupełnian</w:t>
      </w:r>
      <w:r w:rsidR="6CE929CB" w:rsidRPr="00FD3973">
        <w:rPr>
          <w:rFonts w:cstheme="minorHAnsi"/>
          <w:color w:val="000000" w:themeColor="text1"/>
        </w:rPr>
        <w:t>y</w:t>
      </w:r>
      <w:r w:rsidRPr="00FD3973">
        <w:rPr>
          <w:rFonts w:cstheme="minorHAnsi"/>
          <w:color w:val="000000" w:themeColor="text1"/>
        </w:rPr>
        <w:t xml:space="preserve"> przez cały czas trwania spotkania.  </w:t>
      </w:r>
    </w:p>
    <w:p w14:paraId="327ABED7" w14:textId="3DDAEED1" w:rsidR="00052F60" w:rsidRPr="00FD3973" w:rsidRDefault="00052F60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Napoje będą serwowane w szklanych naczyniach (butelkach</w:t>
      </w:r>
      <w:r w:rsidR="00C94AB6" w:rsidRPr="00FD3973">
        <w:rPr>
          <w:rFonts w:cstheme="minorHAnsi"/>
          <w:color w:val="000000" w:themeColor="text1"/>
        </w:rPr>
        <w:t>/karafkach</w:t>
      </w:r>
      <w:r w:rsidRPr="00FD3973">
        <w:rPr>
          <w:rFonts w:cstheme="minorHAnsi"/>
          <w:color w:val="000000" w:themeColor="text1"/>
        </w:rPr>
        <w:t>), posiłki będą serwowane na zastawie wielorazowego użytku (np. porcelanowej), zostaną wykorzystane sztućce wielorazowe (np. metalowe). Wykonawca nie będzie używał naczyń jednorazowych.</w:t>
      </w:r>
    </w:p>
    <w:p w14:paraId="2AA4D376" w14:textId="104297C0" w:rsidR="00052F60" w:rsidRPr="00FD3973" w:rsidRDefault="00052F60" w:rsidP="00FD3973">
      <w:pPr>
        <w:pStyle w:val="Akapitzlist"/>
        <w:keepNext/>
        <w:numPr>
          <w:ilvl w:val="0"/>
          <w:numId w:val="40"/>
        </w:numPr>
        <w:spacing w:after="120" w:line="312" w:lineRule="auto"/>
        <w:ind w:left="641" w:hanging="357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USŁUGA TRANSMISJI ONLINE </w:t>
      </w:r>
    </w:p>
    <w:p w14:paraId="3C0F7137" w14:textId="66CFC4D7" w:rsidR="0039404A" w:rsidRPr="00FD3973" w:rsidRDefault="0039404A" w:rsidP="00FD3973">
      <w:pPr>
        <w:pStyle w:val="Akapitzlist"/>
        <w:keepNext/>
        <w:spacing w:after="120" w:line="312" w:lineRule="auto"/>
        <w:ind w:left="644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 w:themeColor="text1"/>
        </w:rPr>
        <w:t>Wykonawca zapewni transmisję online poprzez przekazywania sygnału dźwiękowego i wizyjnego za pomocą Internetu na kanałach Ministerstwa Funduszy i Polityki Regionalnej.</w:t>
      </w:r>
      <w:r w:rsidR="00065C71" w:rsidRPr="00FD3973">
        <w:rPr>
          <w:rFonts w:cstheme="minorHAnsi"/>
          <w:color w:val="000000" w:themeColor="text1"/>
        </w:rPr>
        <w:t xml:space="preserve"> Szczegóły transmisji i wizualizacji zostaną ustalone po zawarciu umowy.</w:t>
      </w:r>
    </w:p>
    <w:p w14:paraId="5E0C70FD" w14:textId="6F954B8E" w:rsidR="00D00F47" w:rsidRPr="00FD3973" w:rsidRDefault="0048675A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Termin realizacji </w:t>
      </w:r>
      <w:r w:rsidR="00CA00FF" w:rsidRPr="00FD3973">
        <w:rPr>
          <w:rFonts w:cstheme="minorHAnsi"/>
          <w:b/>
          <w:bCs/>
        </w:rPr>
        <w:t>zamówienia</w:t>
      </w:r>
    </w:p>
    <w:p w14:paraId="1F61977F" w14:textId="14AA36CA" w:rsidR="00885AEF" w:rsidRPr="00FD3973" w:rsidRDefault="00961C87" w:rsidP="00FD3973">
      <w:pPr>
        <w:pStyle w:val="Akapitzlist"/>
        <w:spacing w:after="120" w:line="312" w:lineRule="auto"/>
        <w:ind w:left="284"/>
        <w:contextualSpacing w:val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18</w:t>
      </w:r>
      <w:r w:rsidR="00F42FD9" w:rsidRPr="00FD3973">
        <w:rPr>
          <w:rFonts w:eastAsia="Times New Roman" w:cstheme="minorHAnsi"/>
          <w:lang w:eastAsia="pl-PL"/>
        </w:rPr>
        <w:t>.</w:t>
      </w:r>
      <w:r w:rsidR="00301637" w:rsidRPr="00FD3973">
        <w:rPr>
          <w:rFonts w:eastAsia="Times New Roman" w:cstheme="minorHAnsi"/>
          <w:lang w:eastAsia="pl-PL"/>
        </w:rPr>
        <w:t>0</w:t>
      </w:r>
      <w:r>
        <w:rPr>
          <w:rFonts w:eastAsia="Times New Roman" w:cstheme="minorHAnsi"/>
          <w:lang w:eastAsia="pl-PL"/>
        </w:rPr>
        <w:t>9</w:t>
      </w:r>
      <w:r w:rsidR="00301637" w:rsidRPr="00FD3973">
        <w:rPr>
          <w:rFonts w:eastAsia="Times New Roman" w:cstheme="minorHAnsi"/>
          <w:lang w:eastAsia="pl-PL"/>
        </w:rPr>
        <w:t>.</w:t>
      </w:r>
      <w:r w:rsidR="00E8492D" w:rsidRPr="00FD3973">
        <w:rPr>
          <w:rFonts w:eastAsia="Times New Roman" w:cstheme="minorHAnsi"/>
          <w:lang w:eastAsia="pl-PL"/>
        </w:rPr>
        <w:t>20</w:t>
      </w:r>
      <w:r w:rsidR="00301637" w:rsidRPr="00FD3973">
        <w:rPr>
          <w:rFonts w:eastAsia="Times New Roman" w:cstheme="minorHAnsi"/>
          <w:lang w:eastAsia="pl-PL"/>
        </w:rPr>
        <w:t>2</w:t>
      </w:r>
      <w:r w:rsidR="00404B54" w:rsidRPr="00FD3973">
        <w:rPr>
          <w:rFonts w:eastAsia="Times New Roman" w:cstheme="minorHAnsi"/>
          <w:lang w:eastAsia="pl-PL"/>
        </w:rPr>
        <w:t>4</w:t>
      </w:r>
      <w:r w:rsidR="00E8492D" w:rsidRPr="00FD3973">
        <w:rPr>
          <w:rFonts w:eastAsia="Times New Roman" w:cstheme="minorHAnsi"/>
          <w:lang w:eastAsia="pl-PL"/>
        </w:rPr>
        <w:t xml:space="preserve"> r</w:t>
      </w:r>
      <w:r w:rsidR="00885AEF" w:rsidRPr="00FD3973">
        <w:rPr>
          <w:rFonts w:eastAsia="Times New Roman" w:cstheme="minorHAnsi"/>
          <w:lang w:eastAsia="pl-PL"/>
        </w:rPr>
        <w:t>.</w:t>
      </w:r>
    </w:p>
    <w:p w14:paraId="6C485E02" w14:textId="15A6D0FF" w:rsidR="00D338BC" w:rsidRPr="00FD3973" w:rsidRDefault="00D338BC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Warunki udziału w postępowaniu</w:t>
      </w:r>
    </w:p>
    <w:p w14:paraId="3E8F30ED" w14:textId="06CBF6BB" w:rsidR="009477F0" w:rsidRPr="00FD3973" w:rsidRDefault="00D62014" w:rsidP="00FD3973">
      <w:pPr>
        <w:spacing w:after="120" w:line="312" w:lineRule="auto"/>
        <w:ind w:left="284"/>
        <w:rPr>
          <w:rFonts w:eastAsia="Times New Roman" w:cstheme="minorHAnsi"/>
          <w:lang w:eastAsia="pl-PL"/>
        </w:rPr>
      </w:pPr>
      <w:r w:rsidRPr="00FD3973">
        <w:rPr>
          <w:rFonts w:cstheme="minorHAnsi"/>
          <w:color w:val="000000" w:themeColor="text1"/>
        </w:rPr>
        <w:t xml:space="preserve">Wykonawca ubiegający się o udzielenie zamówienia musi posiadać doświadczenie w wykonywaniu usług odpowiadających swoim rodzajem usługom stanowiącym niniejszy przedmiot zamówienia. </w:t>
      </w:r>
      <w:r w:rsidRPr="00FD3973">
        <w:rPr>
          <w:rFonts w:eastAsia="Times New Roman" w:cstheme="minorHAnsi"/>
          <w:lang w:eastAsia="pl-PL"/>
        </w:rPr>
        <w:t xml:space="preserve">Wykonawca musi mieć doświadczenie w realizacji co najmniej trzech spotkań o podobnym charakterze o wartości każdego z nich co najmniej </w:t>
      </w:r>
      <w:r w:rsidR="00961C87">
        <w:rPr>
          <w:rFonts w:eastAsia="Times New Roman" w:cstheme="minorHAnsi"/>
          <w:lang w:eastAsia="pl-PL"/>
        </w:rPr>
        <w:t>3</w:t>
      </w:r>
      <w:r w:rsidRPr="00FD3973">
        <w:rPr>
          <w:rFonts w:eastAsia="Times New Roman" w:cstheme="minorHAnsi"/>
          <w:lang w:eastAsia="pl-PL"/>
        </w:rPr>
        <w:t>0 000 zł brutto, wykonanych należycie w okresie ostatnich trzech lat przed dniem wszczęcia postępowania</w:t>
      </w:r>
      <w:r w:rsidR="63E8A0BD" w:rsidRPr="00FD3973">
        <w:rPr>
          <w:rFonts w:eastAsia="Times New Roman" w:cstheme="minorHAnsi"/>
          <w:lang w:eastAsia="pl-PL"/>
        </w:rPr>
        <w:t>,</w:t>
      </w:r>
      <w:r w:rsidR="009477F0" w:rsidRPr="00FD3973">
        <w:rPr>
          <w:rFonts w:eastAsia="Times New Roman" w:cstheme="minorHAnsi"/>
          <w:lang w:eastAsia="pl-PL"/>
        </w:rPr>
        <w:t xml:space="preserve"> </w:t>
      </w:r>
      <w:r w:rsidRPr="00FD3973">
        <w:rPr>
          <w:rFonts w:eastAsia="Times New Roman" w:cstheme="minorHAnsi"/>
          <w:lang w:eastAsia="pl-PL"/>
        </w:rPr>
        <w:t xml:space="preserve">a jeśli okres prowadzenia działalności jest krótszy – w tym okresie. </w:t>
      </w:r>
    </w:p>
    <w:p w14:paraId="3872D19E" w14:textId="20EF9393" w:rsidR="00E87EFA" w:rsidRPr="00FD3973" w:rsidRDefault="00D62014" w:rsidP="00FD3973">
      <w:pPr>
        <w:spacing w:after="120" w:line="312" w:lineRule="auto"/>
        <w:ind w:left="284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t>Zamawiający wymaga przedłożenia na etapie składania oferty faktury lub innego dokumentu potwierdzającego wysokość kwoty zrealizowanych przedsięwzięć oraz należytego wykonania przedmiotowych przedsięwzięć.</w:t>
      </w:r>
    </w:p>
    <w:p w14:paraId="372ED97E" w14:textId="6AC5566D" w:rsidR="002F0178" w:rsidRPr="00FD3973" w:rsidRDefault="00E87EFA" w:rsidP="00FD3973">
      <w:pPr>
        <w:spacing w:after="120" w:line="312" w:lineRule="auto"/>
        <w:ind w:left="284"/>
        <w:rPr>
          <w:rFonts w:eastAsia="Times New Roman" w:cstheme="minorHAnsi"/>
          <w:bCs/>
          <w:lang w:eastAsia="pl-PL"/>
        </w:rPr>
      </w:pPr>
      <w:r w:rsidRPr="00FD3973">
        <w:rPr>
          <w:rFonts w:eastAsia="Times New Roman" w:cstheme="minorHAnsi"/>
          <w:bCs/>
          <w:lang w:eastAsia="pl-PL"/>
        </w:rPr>
        <w:lastRenderedPageBreak/>
        <w:t xml:space="preserve">Spełnienie warunku musi być wykazane w </w:t>
      </w:r>
      <w:r w:rsidR="0018318C" w:rsidRPr="00FD3973">
        <w:rPr>
          <w:rFonts w:eastAsia="Times New Roman" w:cstheme="minorHAnsi"/>
          <w:bCs/>
          <w:u w:val="single"/>
          <w:lang w:eastAsia="pl-PL"/>
        </w:rPr>
        <w:t>Z</w:t>
      </w:r>
      <w:r w:rsidRPr="00FD3973">
        <w:rPr>
          <w:rFonts w:eastAsia="Times New Roman" w:cstheme="minorHAnsi"/>
          <w:bCs/>
          <w:u w:val="single"/>
          <w:lang w:eastAsia="pl-PL"/>
        </w:rPr>
        <w:t>ałączniku nr 2 do OPZ</w:t>
      </w:r>
      <w:r w:rsidRPr="00FD3973">
        <w:rPr>
          <w:rFonts w:eastAsia="Times New Roman" w:cstheme="minorHAnsi"/>
          <w:bCs/>
          <w:lang w:eastAsia="pl-PL"/>
        </w:rPr>
        <w:t>.</w:t>
      </w:r>
    </w:p>
    <w:p w14:paraId="3A623F85" w14:textId="23B549E8" w:rsidR="00BC07E1" w:rsidRPr="00FD3973" w:rsidRDefault="00BC07E1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left="284" w:hanging="426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Lista dokumentów/oświadczeń wymaganych od </w:t>
      </w:r>
      <w:r w:rsidR="00BD47C0" w:rsidRPr="00FD3973">
        <w:rPr>
          <w:rFonts w:cstheme="minorHAnsi"/>
          <w:b/>
          <w:bCs/>
        </w:rPr>
        <w:t>Oferenta</w:t>
      </w:r>
    </w:p>
    <w:p w14:paraId="51781383" w14:textId="6223871C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Dokumenty rejestrowe tj. KRS lub wpis do CEIDG;</w:t>
      </w:r>
    </w:p>
    <w:p w14:paraId="0691589E" w14:textId="54012707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Informacje o numerze rachunku bankowego</w:t>
      </w:r>
      <w:r w:rsidR="00856CD9" w:rsidRPr="00FD3973">
        <w:rPr>
          <w:rFonts w:cstheme="minorHAnsi"/>
          <w:color w:val="000000"/>
        </w:rPr>
        <w:t xml:space="preserve"> Wykonawcy</w:t>
      </w:r>
      <w:r w:rsidRPr="00FD3973">
        <w:rPr>
          <w:rFonts w:cstheme="minorHAnsi"/>
          <w:color w:val="000000"/>
        </w:rPr>
        <w:t>;</w:t>
      </w:r>
    </w:p>
    <w:p w14:paraId="11015894" w14:textId="2ADD999F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Dane osoby, która będzie podpisywała umowę ze strony Wykonawcy w przypadku jego wyboru; </w:t>
      </w:r>
    </w:p>
    <w:p w14:paraId="45E652C9" w14:textId="5C629D24" w:rsidR="0018318C" w:rsidRPr="00FD3973" w:rsidRDefault="00CA00F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Oświadczenie </w:t>
      </w:r>
      <w:r w:rsidR="0018318C" w:rsidRPr="00FD3973">
        <w:rPr>
          <w:rFonts w:cstheme="minorHAnsi"/>
          <w:color w:val="000000"/>
        </w:rPr>
        <w:t xml:space="preserve">Wykonawcy o niepodleganiu wykluczeniu z postępowania o udzielenie zamówienia publicznego/rozeznania rynku - </w:t>
      </w:r>
      <w:r w:rsidR="0018318C" w:rsidRPr="00FD3973">
        <w:rPr>
          <w:rFonts w:cstheme="minorHAnsi"/>
          <w:color w:val="000000"/>
          <w:u w:val="single"/>
        </w:rPr>
        <w:t>Załącznik nr 1 do OPZ</w:t>
      </w:r>
      <w:r w:rsidR="00856CD9" w:rsidRPr="00FD3973">
        <w:rPr>
          <w:rFonts w:cstheme="minorHAnsi"/>
          <w:color w:val="000000"/>
        </w:rPr>
        <w:t>;</w:t>
      </w:r>
    </w:p>
    <w:p w14:paraId="05B07B53" w14:textId="5D026CB6" w:rsidR="009A74B7" w:rsidRPr="00FD3973" w:rsidRDefault="009A74B7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Wykaz usług spełnienia warunków udziału w zamówieniu zgodnie z pkt </w:t>
      </w:r>
      <w:r w:rsidR="00DC1D06" w:rsidRPr="00FD3973">
        <w:rPr>
          <w:rFonts w:cstheme="minorHAnsi"/>
          <w:color w:val="000000"/>
        </w:rPr>
        <w:t>8</w:t>
      </w:r>
      <w:r w:rsidRPr="00FD3973">
        <w:rPr>
          <w:rFonts w:cstheme="minorHAnsi"/>
          <w:color w:val="000000"/>
        </w:rPr>
        <w:t xml:space="preserve"> – </w:t>
      </w:r>
      <w:r w:rsidRPr="00FD3973">
        <w:rPr>
          <w:rFonts w:cstheme="minorHAnsi"/>
          <w:color w:val="000000"/>
          <w:u w:val="single"/>
        </w:rPr>
        <w:t>Załącznik nr 2 do OPZ</w:t>
      </w:r>
      <w:r w:rsidR="00856CD9" w:rsidRPr="00FD3973">
        <w:rPr>
          <w:rFonts w:cstheme="minorHAnsi"/>
          <w:color w:val="000000"/>
        </w:rPr>
        <w:t>;</w:t>
      </w:r>
    </w:p>
    <w:p w14:paraId="27C4A0FA" w14:textId="3BAC7A43" w:rsidR="00407766" w:rsidRPr="00FD3973" w:rsidRDefault="00BC07E1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Kryteria oceny i opis sposobu przyznawania punktacji</w:t>
      </w:r>
    </w:p>
    <w:p w14:paraId="3D606E69" w14:textId="7693662C" w:rsidR="00623183" w:rsidRPr="00FD3973" w:rsidRDefault="00623183" w:rsidP="00FD3973">
      <w:pPr>
        <w:keepNext/>
        <w:spacing w:after="120" w:line="312" w:lineRule="auto"/>
        <w:ind w:left="284"/>
        <w:rPr>
          <w:rFonts w:eastAsia="Cambria" w:cstheme="minorHAnsi"/>
        </w:rPr>
      </w:pPr>
      <w:r w:rsidRPr="00FD3973">
        <w:rPr>
          <w:rFonts w:eastAsia="Cambria" w:cstheme="minorHAnsi"/>
        </w:rPr>
        <w:t xml:space="preserve">Przy wyborze oferty </w:t>
      </w:r>
      <w:r w:rsidR="004469A2">
        <w:rPr>
          <w:rFonts w:eastAsia="Cambria" w:cstheme="minorHAnsi"/>
        </w:rPr>
        <w:t xml:space="preserve">(przygotowaną wg. poniższych punktów </w:t>
      </w:r>
      <w:r w:rsidR="004469A2" w:rsidRPr="00961C87">
        <w:rPr>
          <w:rFonts w:eastAsia="Cambria" w:cstheme="minorHAnsi"/>
        </w:rPr>
        <w:t>I-III</w:t>
      </w:r>
      <w:r w:rsidR="00961C87">
        <w:rPr>
          <w:rFonts w:eastAsia="Cambria" w:cstheme="minorHAnsi"/>
        </w:rPr>
        <w:t>.</w:t>
      </w:r>
      <w:r w:rsidR="004469A2">
        <w:rPr>
          <w:rFonts w:eastAsia="Cambria" w:cstheme="minorHAnsi"/>
        </w:rPr>
        <w:t xml:space="preserve"> </w:t>
      </w:r>
      <w:r w:rsidRPr="00FD3973">
        <w:rPr>
          <w:rFonts w:eastAsia="Cambria" w:cstheme="minorHAnsi"/>
        </w:rPr>
        <w:t>Zamawiający zweryfikuje wszystkie nadesłane w terminie oferty, biorąc pod uwagę następujące kryteria:</w:t>
      </w:r>
    </w:p>
    <w:p w14:paraId="4D25D41E" w14:textId="06D8F09E" w:rsidR="004600BB" w:rsidRPr="00FD3973" w:rsidRDefault="001A5755" w:rsidP="00FD3973">
      <w:pPr>
        <w:pStyle w:val="Akapitzlist"/>
        <w:keepNext/>
        <w:numPr>
          <w:ilvl w:val="0"/>
          <w:numId w:val="49"/>
        </w:numPr>
        <w:spacing w:after="120" w:line="312" w:lineRule="auto"/>
        <w:contextualSpacing w:val="0"/>
        <w:rPr>
          <w:rFonts w:eastAsia="Cambria" w:cstheme="minorHAnsi"/>
        </w:rPr>
      </w:pPr>
      <w:r w:rsidRPr="00FD3973">
        <w:rPr>
          <w:rFonts w:eastAsia="Cambria" w:cstheme="minorHAnsi"/>
        </w:rPr>
        <w:t>C</w:t>
      </w:r>
      <w:r w:rsidR="00623183" w:rsidRPr="00FD3973">
        <w:rPr>
          <w:rFonts w:eastAsia="Cambria" w:cstheme="minorHAnsi"/>
        </w:rPr>
        <w:t>ena (</w:t>
      </w:r>
      <w:r w:rsidR="00E815C5">
        <w:rPr>
          <w:rFonts w:eastAsia="Cambria" w:cstheme="minorHAnsi"/>
        </w:rPr>
        <w:t>5</w:t>
      </w:r>
      <w:r w:rsidR="00D62014" w:rsidRPr="00FD3973">
        <w:rPr>
          <w:rFonts w:eastAsia="Cambria" w:cstheme="minorHAnsi"/>
        </w:rPr>
        <w:t>0</w:t>
      </w:r>
      <w:r w:rsidR="00623183" w:rsidRPr="00FD3973">
        <w:rPr>
          <w:rFonts w:eastAsia="Cambria" w:cstheme="minorHAnsi"/>
        </w:rPr>
        <w:t>%)</w:t>
      </w:r>
      <w:r w:rsidR="00422378" w:rsidRPr="00FD3973">
        <w:rPr>
          <w:rFonts w:eastAsia="Cambria" w:cstheme="minorHAnsi"/>
        </w:rPr>
        <w:t xml:space="preserve"> = </w:t>
      </w:r>
      <w:r w:rsidR="00E815C5">
        <w:rPr>
          <w:rFonts w:eastAsia="Cambria" w:cstheme="minorHAnsi"/>
        </w:rPr>
        <w:t>5</w:t>
      </w:r>
      <w:r w:rsidR="00D62014" w:rsidRPr="00FD3973">
        <w:rPr>
          <w:rFonts w:eastAsia="Cambria" w:cstheme="minorHAnsi"/>
        </w:rPr>
        <w:t xml:space="preserve">0 </w:t>
      </w:r>
      <w:r w:rsidR="00422378" w:rsidRPr="00FD3973">
        <w:rPr>
          <w:rFonts w:eastAsia="Cambria" w:cstheme="minorHAnsi"/>
        </w:rPr>
        <w:t>pkt.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557"/>
        <w:gridCol w:w="703"/>
      </w:tblGrid>
      <w:tr w:rsidR="00422378" w:rsidRPr="00FD3973" w14:paraId="501C2090" w14:textId="77777777" w:rsidTr="00245F5A">
        <w:tc>
          <w:tcPr>
            <w:tcW w:w="1554" w:type="dxa"/>
            <w:vMerge w:val="restart"/>
            <w:tcMar>
              <w:left w:w="0" w:type="dxa"/>
              <w:right w:w="28" w:type="dxa"/>
            </w:tcMar>
            <w:vAlign w:val="center"/>
          </w:tcPr>
          <w:p w14:paraId="17B73B49" w14:textId="226E17CE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eastAsia="Cambria" w:cstheme="minorHAnsi"/>
              </w:rPr>
              <w:t>Liczba punktów =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A2A12" w14:textId="310796AB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cstheme="minorHAnsi"/>
                <w:color w:val="000000"/>
                <w:lang w:eastAsia="pl-PL"/>
              </w:rPr>
              <w:t>Cena oferty najtańszej</w:t>
            </w:r>
          </w:p>
        </w:tc>
        <w:tc>
          <w:tcPr>
            <w:tcW w:w="703" w:type="dxa"/>
            <w:vMerge w:val="restart"/>
            <w:tcMar>
              <w:left w:w="28" w:type="dxa"/>
              <w:right w:w="0" w:type="dxa"/>
            </w:tcMar>
            <w:vAlign w:val="center"/>
          </w:tcPr>
          <w:p w14:paraId="62DCEA79" w14:textId="050B932E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eastAsia="Cambria" w:cstheme="minorHAnsi"/>
              </w:rPr>
              <w:t xml:space="preserve">x </w:t>
            </w:r>
            <w:r w:rsidR="00292B19">
              <w:rPr>
                <w:rFonts w:eastAsia="Cambria" w:cstheme="minorHAnsi"/>
              </w:rPr>
              <w:t>5</w:t>
            </w:r>
            <w:r w:rsidR="00D62014" w:rsidRPr="00FD3973">
              <w:rPr>
                <w:rFonts w:eastAsia="Cambria" w:cstheme="minorHAnsi"/>
              </w:rPr>
              <w:t>0</w:t>
            </w:r>
          </w:p>
        </w:tc>
      </w:tr>
      <w:tr w:rsidR="00422378" w:rsidRPr="00FD3973" w14:paraId="0D51F176" w14:textId="77777777" w:rsidTr="00245F5A">
        <w:tc>
          <w:tcPr>
            <w:tcW w:w="1554" w:type="dxa"/>
            <w:vMerge/>
            <w:tcMar>
              <w:left w:w="0" w:type="dxa"/>
              <w:right w:w="0" w:type="dxa"/>
            </w:tcMar>
            <w:vAlign w:val="center"/>
          </w:tcPr>
          <w:p w14:paraId="621A10C6" w14:textId="77777777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</w:p>
        </w:tc>
        <w:tc>
          <w:tcPr>
            <w:tcW w:w="255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25B51" w14:textId="040398C8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  <w:r w:rsidRPr="00FD3973">
              <w:rPr>
                <w:rFonts w:cstheme="minorHAnsi"/>
                <w:color w:val="000000"/>
                <w:lang w:eastAsia="pl-PL"/>
              </w:rPr>
              <w:t>Cena oferty badanej</w:t>
            </w:r>
          </w:p>
        </w:tc>
        <w:tc>
          <w:tcPr>
            <w:tcW w:w="703" w:type="dxa"/>
            <w:vMerge/>
            <w:tcMar>
              <w:left w:w="0" w:type="dxa"/>
              <w:right w:w="0" w:type="dxa"/>
            </w:tcMar>
            <w:vAlign w:val="center"/>
          </w:tcPr>
          <w:p w14:paraId="7E75EEAA" w14:textId="77777777" w:rsidR="00422378" w:rsidRPr="00FD3973" w:rsidRDefault="00422378" w:rsidP="00FD3973">
            <w:pPr>
              <w:keepNext/>
              <w:spacing w:after="120" w:line="312" w:lineRule="auto"/>
              <w:rPr>
                <w:rFonts w:eastAsia="Cambria" w:cstheme="minorHAnsi"/>
              </w:rPr>
            </w:pPr>
          </w:p>
        </w:tc>
      </w:tr>
    </w:tbl>
    <w:p w14:paraId="195FB2A7" w14:textId="05242C2E" w:rsidR="00422378" w:rsidRPr="00FD3973" w:rsidRDefault="00DE110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Oferent</w:t>
      </w:r>
      <w:r w:rsidR="009B1B9F" w:rsidRPr="00FD3973">
        <w:rPr>
          <w:rFonts w:cstheme="minorHAnsi"/>
          <w:color w:val="000000"/>
          <w:lang w:eastAsia="pl-PL"/>
        </w:rPr>
        <w:t xml:space="preserve"> powinien przedstawić</w:t>
      </w:r>
      <w:r w:rsidR="00422378" w:rsidRPr="00FD3973">
        <w:rPr>
          <w:rFonts w:cstheme="minorHAnsi"/>
          <w:color w:val="000000"/>
          <w:lang w:eastAsia="pl-PL"/>
        </w:rPr>
        <w:t xml:space="preserve"> w ofercie:</w:t>
      </w:r>
    </w:p>
    <w:p w14:paraId="4CAA1DC4" w14:textId="77777777" w:rsidR="00422378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</w:rPr>
        <w:t>całkowity</w:t>
      </w:r>
      <w:r w:rsidRPr="00FD3973">
        <w:rPr>
          <w:rFonts w:cstheme="minorHAnsi"/>
          <w:color w:val="000000"/>
          <w:lang w:eastAsia="pl-PL"/>
        </w:rPr>
        <w:t xml:space="preserve"> koszt organizacji wraz z wyszczególnieniem jego składowych</w:t>
      </w:r>
      <w:r w:rsidR="00422378" w:rsidRPr="00FD3973">
        <w:rPr>
          <w:rFonts w:cstheme="minorHAnsi"/>
          <w:color w:val="000000"/>
          <w:lang w:eastAsia="pl-PL"/>
        </w:rPr>
        <w:t>;</w:t>
      </w:r>
    </w:p>
    <w:p w14:paraId="4059CCD5" w14:textId="6020E85C" w:rsidR="00422378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wszystkie koszty netto oraz brutto, w podziale na koszty stałe oraz koszty jednostkowe.</w:t>
      </w:r>
    </w:p>
    <w:p w14:paraId="5470A7B5" w14:textId="578B0F22" w:rsidR="009477F0" w:rsidRPr="00FD3973" w:rsidRDefault="0027116D" w:rsidP="00FD3973">
      <w:pPr>
        <w:pStyle w:val="Akapitzlist"/>
        <w:numPr>
          <w:ilvl w:val="0"/>
          <w:numId w:val="49"/>
        </w:numPr>
        <w:spacing w:after="120" w:line="312" w:lineRule="auto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 w:themeColor="text1"/>
          <w:lang w:eastAsia="pl-PL"/>
        </w:rPr>
        <w:t xml:space="preserve">Koncepcja realizacji wydarzenia i aranżacja sali </w:t>
      </w:r>
      <w:r w:rsidR="009477F0" w:rsidRPr="00FD3973">
        <w:rPr>
          <w:rFonts w:cstheme="minorHAnsi"/>
          <w:color w:val="000000" w:themeColor="text1"/>
          <w:lang w:eastAsia="pl-PL"/>
        </w:rPr>
        <w:t>(</w:t>
      </w:r>
      <w:r w:rsidR="00E815C5">
        <w:rPr>
          <w:rFonts w:cstheme="minorHAnsi"/>
          <w:color w:val="000000" w:themeColor="text1"/>
          <w:lang w:eastAsia="pl-PL"/>
        </w:rPr>
        <w:t>45</w:t>
      </w:r>
      <w:r w:rsidR="009477F0" w:rsidRPr="00FD3973">
        <w:rPr>
          <w:rFonts w:cstheme="minorHAnsi"/>
          <w:color w:val="000000" w:themeColor="text1"/>
          <w:lang w:eastAsia="pl-PL"/>
        </w:rPr>
        <w:t xml:space="preserve"> %) = </w:t>
      </w:r>
      <w:r w:rsidR="00E815C5">
        <w:rPr>
          <w:rFonts w:cstheme="minorHAnsi"/>
          <w:color w:val="000000" w:themeColor="text1"/>
          <w:lang w:eastAsia="pl-PL"/>
        </w:rPr>
        <w:t>4</w:t>
      </w:r>
      <w:r w:rsidR="001E0898">
        <w:rPr>
          <w:rFonts w:cstheme="minorHAnsi"/>
          <w:color w:val="000000" w:themeColor="text1"/>
          <w:lang w:eastAsia="pl-PL"/>
        </w:rPr>
        <w:t>5</w:t>
      </w:r>
      <w:r w:rsidR="009477F0" w:rsidRPr="00FD3973">
        <w:rPr>
          <w:rFonts w:cstheme="minorHAnsi"/>
          <w:color w:val="000000" w:themeColor="text1"/>
          <w:lang w:eastAsia="pl-PL"/>
        </w:rPr>
        <w:t xml:space="preserve"> pkt.</w:t>
      </w:r>
    </w:p>
    <w:p w14:paraId="3E0728BF" w14:textId="3475DB91" w:rsidR="004D61AB" w:rsidRPr="00FD3973" w:rsidRDefault="004D61AB" w:rsidP="00FD3973">
      <w:pPr>
        <w:pStyle w:val="Akapitzlist"/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Punkty w kryterium „Koncepcja realizacji wydarzenia i aranżacja sali” zostaną przyznane w skali punktowej do </w:t>
      </w:r>
      <w:r w:rsidR="00E815C5">
        <w:rPr>
          <w:rFonts w:cstheme="minorHAnsi"/>
          <w:color w:val="000000"/>
          <w:lang w:eastAsia="pl-PL"/>
        </w:rPr>
        <w:t>4</w:t>
      </w:r>
      <w:r w:rsidR="001E0898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punktów. Przy ocenie będzie brany pod uwagę opis koncepcji i wizualizacja aranżacji, w tym:</w:t>
      </w:r>
    </w:p>
    <w:p w14:paraId="33B30832" w14:textId="23219923" w:rsidR="004D61AB" w:rsidRPr="00FD3973" w:rsidRDefault="004D61AB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1) estetyka (estetyka poszczególnych elementów, dopasowanie elementów wyposażenia</w:t>
      </w:r>
      <w:r w:rsidR="00935377">
        <w:rPr>
          <w:rFonts w:cstheme="minorHAnsi"/>
          <w:color w:val="000000"/>
          <w:lang w:eastAsia="pl-PL"/>
        </w:rPr>
        <w:t>, materiałów konferencyjnych</w:t>
      </w:r>
      <w:r w:rsidRPr="00FD3973">
        <w:rPr>
          <w:rFonts w:cstheme="minorHAnsi"/>
          <w:color w:val="000000"/>
          <w:lang w:eastAsia="pl-PL"/>
        </w:rPr>
        <w:t xml:space="preserve"> do koncepcji przedmiotu wydarzenia) – do </w:t>
      </w:r>
      <w:r w:rsidR="00E815C5">
        <w:rPr>
          <w:rFonts w:cstheme="minorHAnsi"/>
          <w:color w:val="000000"/>
          <w:lang w:eastAsia="pl-PL"/>
        </w:rPr>
        <w:t>20</w:t>
      </w:r>
      <w:r w:rsidRPr="00FD3973">
        <w:rPr>
          <w:rFonts w:cstheme="minorHAnsi"/>
          <w:color w:val="000000"/>
          <w:lang w:eastAsia="pl-PL"/>
        </w:rPr>
        <w:t xml:space="preserve"> pkt,</w:t>
      </w:r>
    </w:p>
    <w:p w14:paraId="3122CD3F" w14:textId="7F3FD33B" w:rsidR="004D61AB" w:rsidRDefault="00E815C5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  <w:rPr>
          <w:rFonts w:cstheme="minorHAnsi"/>
          <w:color w:val="000000"/>
          <w:lang w:eastAsia="pl-PL"/>
        </w:rPr>
      </w:pPr>
      <w:r>
        <w:rPr>
          <w:rFonts w:cstheme="minorHAnsi"/>
          <w:color w:val="000000"/>
          <w:lang w:eastAsia="pl-PL"/>
        </w:rPr>
        <w:t>2</w:t>
      </w:r>
      <w:r w:rsidR="004D61AB" w:rsidRPr="00FD3973">
        <w:rPr>
          <w:rFonts w:cstheme="minorHAnsi"/>
          <w:color w:val="000000"/>
          <w:lang w:eastAsia="pl-PL"/>
        </w:rPr>
        <w:t xml:space="preserve">) kreatywność (nowoczesność i oryginalność koncepcji i aranżacji) – do </w:t>
      </w:r>
      <w:r w:rsidR="00961C87">
        <w:rPr>
          <w:rFonts w:cstheme="minorHAnsi"/>
          <w:color w:val="000000"/>
          <w:lang w:eastAsia="pl-PL"/>
        </w:rPr>
        <w:t>20</w:t>
      </w:r>
      <w:r w:rsidR="004D61AB" w:rsidRPr="00FD3973">
        <w:rPr>
          <w:rFonts w:cstheme="minorHAnsi"/>
          <w:color w:val="000000"/>
          <w:lang w:eastAsia="pl-PL"/>
        </w:rPr>
        <w:t xml:space="preserve"> pkt.</w:t>
      </w:r>
    </w:p>
    <w:p w14:paraId="2C0B491E" w14:textId="0EC560C7" w:rsidR="00B40FEC" w:rsidRDefault="00E815C5" w:rsidP="00FD3973">
      <w:pPr>
        <w:pStyle w:val="Akapitzlist"/>
        <w:keepNext/>
        <w:tabs>
          <w:tab w:val="left" w:pos="284"/>
        </w:tabs>
        <w:spacing w:after="120" w:line="312" w:lineRule="auto"/>
        <w:ind w:left="644"/>
        <w:contextualSpacing w:val="0"/>
      </w:pPr>
      <w:r>
        <w:rPr>
          <w:rFonts w:cstheme="minorHAnsi"/>
          <w:color w:val="000000"/>
          <w:lang w:eastAsia="pl-PL"/>
        </w:rPr>
        <w:t>3</w:t>
      </w:r>
      <w:r w:rsidR="00B40FEC">
        <w:rPr>
          <w:rFonts w:cstheme="minorHAnsi"/>
          <w:color w:val="000000"/>
          <w:lang w:eastAsia="pl-PL"/>
        </w:rPr>
        <w:t>) miejsce wydarzenia (</w:t>
      </w:r>
      <w:r w:rsidR="00B40FEC">
        <w:t xml:space="preserve">miejsce związane z nauką lub sfinansowane z funduszy europejskich) </w:t>
      </w:r>
      <w:r w:rsidR="00164F99">
        <w:t xml:space="preserve">- </w:t>
      </w:r>
      <w:r w:rsidR="0050782A">
        <w:t>5</w:t>
      </w:r>
      <w:r w:rsidR="00B40FEC">
        <w:t xml:space="preserve"> pkt.</w:t>
      </w:r>
    </w:p>
    <w:p w14:paraId="7263397B" w14:textId="13D85B28" w:rsidR="00F91082" w:rsidRDefault="004D61AB" w:rsidP="00FD3973">
      <w:pPr>
        <w:pStyle w:val="Akapitzlist"/>
        <w:numPr>
          <w:ilvl w:val="0"/>
          <w:numId w:val="49"/>
        </w:numPr>
        <w:spacing w:after="120" w:line="312" w:lineRule="auto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Zapewnienie koordynatora spotkania do obsługi technicznej wydarzenia </w:t>
      </w:r>
      <w:r w:rsidR="00A30C72">
        <w:rPr>
          <w:rFonts w:cstheme="minorHAnsi"/>
          <w:color w:val="000000"/>
          <w:lang w:eastAsia="pl-PL"/>
        </w:rPr>
        <w:t xml:space="preserve">(5%) - </w:t>
      </w:r>
      <w:r w:rsidR="0086603E" w:rsidRPr="00FD3973">
        <w:rPr>
          <w:rFonts w:cstheme="minorHAnsi"/>
          <w:color w:val="000000"/>
          <w:lang w:eastAsia="pl-PL"/>
        </w:rPr>
        <w:t>5</w:t>
      </w:r>
      <w:r w:rsidRPr="00FD3973">
        <w:rPr>
          <w:rFonts w:cstheme="minorHAnsi"/>
          <w:color w:val="000000"/>
          <w:lang w:eastAsia="pl-PL"/>
        </w:rPr>
        <w:t xml:space="preserve"> pkt.</w:t>
      </w:r>
    </w:p>
    <w:p w14:paraId="0006B841" w14:textId="0A7A7517" w:rsidR="009B1B9F" w:rsidRPr="00FD3973" w:rsidRDefault="005E7F8E" w:rsidP="00FD3973">
      <w:pPr>
        <w:keepNext/>
        <w:tabs>
          <w:tab w:val="left" w:pos="284"/>
        </w:tabs>
        <w:spacing w:after="120" w:line="312" w:lineRule="auto"/>
        <w:ind w:left="142"/>
        <w:rPr>
          <w:rFonts w:cstheme="minorHAnsi"/>
          <w:color w:val="000000"/>
          <w:lang w:eastAsia="pl-PL"/>
        </w:rPr>
      </w:pPr>
      <w:r w:rsidRPr="00FD3973">
        <w:rPr>
          <w:rFonts w:cstheme="minorHAnsi"/>
          <w:b/>
          <w:bCs/>
        </w:rPr>
        <w:t>Minimalna zawartość oferty</w:t>
      </w:r>
    </w:p>
    <w:p w14:paraId="51DF6A9C" w14:textId="107DD244" w:rsidR="005E7F8E" w:rsidRPr="00FD3973" w:rsidRDefault="005E7F8E" w:rsidP="00FD3973">
      <w:pPr>
        <w:spacing w:after="120" w:line="312" w:lineRule="auto"/>
        <w:ind w:left="284"/>
        <w:rPr>
          <w:rFonts w:eastAsia="Cambria" w:cstheme="minorHAnsi"/>
        </w:rPr>
      </w:pPr>
      <w:r w:rsidRPr="00FD3973">
        <w:rPr>
          <w:rFonts w:eastAsia="Cambria" w:cstheme="minorHAnsi"/>
        </w:rPr>
        <w:t>Oferta powinna zawierać co najmniej:</w:t>
      </w:r>
    </w:p>
    <w:p w14:paraId="23C55FF6" w14:textId="7B9849EA" w:rsidR="005606E6" w:rsidRPr="00FD3973" w:rsidRDefault="005606E6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Całościową cenę realizacji zamówienia, z podaniem szczegółowego kosztorysu poszczególnych elementów zadania, w podziale na koszty netto i brutto, będącą sumą kosztów stałych brutto oraz </w:t>
      </w:r>
      <w:r w:rsidRPr="00FD3973">
        <w:rPr>
          <w:rFonts w:cstheme="minorHAnsi"/>
          <w:color w:val="000000"/>
        </w:rPr>
        <w:lastRenderedPageBreak/>
        <w:t xml:space="preserve">kosztów zmiennych brutto, wraz z podaniem ceny jednostkowej kosztów zmiennych (w przeliczeniu na jednego uczestnika </w:t>
      </w:r>
      <w:r w:rsidR="00A5743C" w:rsidRPr="00FD3973">
        <w:rPr>
          <w:rFonts w:cstheme="minorHAnsi"/>
          <w:color w:val="000000"/>
        </w:rPr>
        <w:t>wydarzenia</w:t>
      </w:r>
      <w:r w:rsidRPr="00FD3973">
        <w:rPr>
          <w:rFonts w:cstheme="minorHAnsi"/>
          <w:color w:val="000000"/>
        </w:rPr>
        <w:t>)</w:t>
      </w:r>
      <w:r w:rsidR="005E7F8E" w:rsidRPr="00FD3973">
        <w:rPr>
          <w:rFonts w:cstheme="minorHAnsi"/>
          <w:color w:val="000000"/>
        </w:rPr>
        <w:t>;</w:t>
      </w:r>
    </w:p>
    <w:p w14:paraId="6456BCAE" w14:textId="317F7679" w:rsidR="005606E6" w:rsidRPr="00FD3973" w:rsidRDefault="005606E6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>Dodatkowo do oferty, należy załączyć kalkulację powyższej kwoty w podziale na koszty stałe i koszty osobowe</w:t>
      </w:r>
      <w:r w:rsidR="005E7F8E" w:rsidRPr="00FD3973">
        <w:rPr>
          <w:rFonts w:cstheme="minorHAnsi"/>
          <w:color w:val="000000"/>
        </w:rPr>
        <w:t>;</w:t>
      </w:r>
      <w:r w:rsidRPr="00FD3973">
        <w:rPr>
          <w:rFonts w:cstheme="minorHAnsi"/>
          <w:color w:val="000000"/>
        </w:rPr>
        <w:t xml:space="preserve"> </w:t>
      </w:r>
    </w:p>
    <w:p w14:paraId="0BBF7627" w14:textId="1C58A067" w:rsidR="009B1B9F" w:rsidRPr="00FD3973" w:rsidRDefault="009B1B9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Wskazanie obiekt</w:t>
      </w:r>
      <w:r w:rsidR="00D338BC" w:rsidRPr="00FD3973">
        <w:rPr>
          <w:rFonts w:cstheme="minorHAnsi"/>
          <w:color w:val="000000"/>
        </w:rPr>
        <w:t>u/ów, w których oferent planuje zrealizować zamawiane usługi</w:t>
      </w:r>
      <w:r w:rsidR="005606E6" w:rsidRPr="00FD3973">
        <w:rPr>
          <w:rFonts w:cstheme="minorHAnsi"/>
          <w:color w:val="000000"/>
        </w:rPr>
        <w:t xml:space="preserve"> wraz z opisem technicznym i zdjęciami (mogą być linki</w:t>
      </w:r>
      <w:r w:rsidR="001A5755" w:rsidRPr="00FD3973">
        <w:rPr>
          <w:rFonts w:cstheme="minorHAnsi"/>
          <w:color w:val="000000"/>
        </w:rPr>
        <w:t xml:space="preserve"> do strony internetowej obiektu</w:t>
      </w:r>
      <w:r w:rsidR="005606E6" w:rsidRPr="00FD3973">
        <w:rPr>
          <w:rFonts w:cstheme="minorHAnsi"/>
          <w:color w:val="000000"/>
        </w:rPr>
        <w:t>)</w:t>
      </w:r>
      <w:r w:rsidR="00856CD9" w:rsidRPr="00FD3973">
        <w:rPr>
          <w:rFonts w:cstheme="minorHAnsi"/>
          <w:color w:val="000000"/>
        </w:rPr>
        <w:t>;</w:t>
      </w:r>
    </w:p>
    <w:p w14:paraId="5539BA26" w14:textId="4F83F2BD" w:rsidR="005E7F8E" w:rsidRPr="00FD3973" w:rsidRDefault="00D338BC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 xml:space="preserve">Wykaz oraz syntetyczny opis usług zrealizowanych przez </w:t>
      </w:r>
      <w:r w:rsidR="00DE1100" w:rsidRPr="00FD3973">
        <w:rPr>
          <w:rFonts w:eastAsia="Times New Roman" w:cstheme="minorHAnsi"/>
          <w:lang w:eastAsia="pl-PL"/>
        </w:rPr>
        <w:t>Oferenta</w:t>
      </w:r>
      <w:r w:rsidRPr="00FD3973">
        <w:rPr>
          <w:rFonts w:eastAsia="Times New Roman" w:cstheme="minorHAnsi"/>
          <w:lang w:eastAsia="pl-PL"/>
        </w:rPr>
        <w:t xml:space="preserve"> w ciągu ostatnich </w:t>
      </w:r>
      <w:r w:rsidR="0077741A" w:rsidRPr="00FD3973">
        <w:rPr>
          <w:rFonts w:eastAsia="Times New Roman" w:cstheme="minorHAnsi"/>
          <w:lang w:eastAsia="pl-PL"/>
        </w:rPr>
        <w:t xml:space="preserve">3 </w:t>
      </w:r>
      <w:r w:rsidRPr="00FD3973">
        <w:rPr>
          <w:rFonts w:eastAsia="Times New Roman" w:cstheme="minorHAnsi"/>
          <w:lang w:eastAsia="pl-PL"/>
        </w:rPr>
        <w:t xml:space="preserve">lat przed upływem terminu </w:t>
      </w:r>
      <w:r w:rsidRPr="00FD3973">
        <w:rPr>
          <w:rFonts w:cstheme="minorHAnsi"/>
          <w:color w:val="000000"/>
        </w:rPr>
        <w:t>składania ofert</w:t>
      </w:r>
      <w:r w:rsidR="00DE1100" w:rsidRPr="00FD3973">
        <w:rPr>
          <w:rFonts w:cstheme="minorHAnsi"/>
          <w:color w:val="000000"/>
        </w:rPr>
        <w:t xml:space="preserve">, </w:t>
      </w:r>
      <w:r w:rsidRPr="00FD3973">
        <w:rPr>
          <w:rFonts w:cstheme="minorHAnsi"/>
          <w:color w:val="000000"/>
        </w:rPr>
        <w:t>o których mowa w pkt „Warunki udziału w postępowaniu” niniejszego SOPZ</w:t>
      </w:r>
      <w:r w:rsidR="00DE1100" w:rsidRPr="00FD3973">
        <w:rPr>
          <w:rFonts w:cstheme="minorHAnsi"/>
          <w:color w:val="000000"/>
        </w:rPr>
        <w:t xml:space="preserve"> wraz dokumentami potwierdzającymi ich należyte wykonanie</w:t>
      </w:r>
      <w:r w:rsidR="005E7F8E" w:rsidRPr="00FD3973">
        <w:rPr>
          <w:rFonts w:cstheme="minorHAnsi"/>
          <w:color w:val="000000"/>
        </w:rPr>
        <w:t>;</w:t>
      </w:r>
    </w:p>
    <w:p w14:paraId="480D0639" w14:textId="5597065B" w:rsidR="005E7F8E" w:rsidRPr="00FD3973" w:rsidRDefault="005E7F8E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eastAsia="Times New Roman" w:cstheme="minorHAnsi"/>
          <w:lang w:eastAsia="pl-PL"/>
        </w:rPr>
        <w:t xml:space="preserve">Dokumenty/oświadczenia wymagane w pkt. </w:t>
      </w:r>
      <w:r w:rsidR="00575249" w:rsidRPr="00FD3973">
        <w:rPr>
          <w:rFonts w:eastAsia="Times New Roman" w:cstheme="minorHAnsi"/>
          <w:lang w:eastAsia="pl-PL"/>
        </w:rPr>
        <w:t>9</w:t>
      </w:r>
      <w:r w:rsidRPr="00FD3973">
        <w:rPr>
          <w:rFonts w:eastAsia="Times New Roman" w:cstheme="minorHAnsi"/>
          <w:lang w:eastAsia="pl-PL"/>
        </w:rPr>
        <w:t xml:space="preserve"> OPZ.</w:t>
      </w:r>
    </w:p>
    <w:p w14:paraId="707C4F15" w14:textId="6395652B" w:rsidR="00D62014" w:rsidRPr="00FD3973" w:rsidRDefault="00D62014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left="284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 xml:space="preserve"> </w:t>
      </w:r>
      <w:r w:rsidR="001A5755" w:rsidRPr="00FD3973">
        <w:rPr>
          <w:rFonts w:cstheme="minorHAnsi"/>
          <w:b/>
          <w:bCs/>
        </w:rPr>
        <w:t>Warunki zmiany umowy</w:t>
      </w:r>
      <w:r w:rsidRPr="00FD3973">
        <w:rPr>
          <w:rFonts w:cstheme="minorHAnsi"/>
          <w:b/>
          <w:bCs/>
        </w:rPr>
        <w:t>.</w:t>
      </w:r>
    </w:p>
    <w:p w14:paraId="5C44AE45" w14:textId="6BBA4AB7" w:rsidR="00D62014" w:rsidRPr="00FD3973" w:rsidRDefault="00D62014" w:rsidP="00FD3973">
      <w:p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 xml:space="preserve">Zamawiający zastrzega sobie, że ostateczna liczba osób uczestniczących zostanie potwierdzona wybranemu Wykonawcy najpóźniej na </w:t>
      </w:r>
      <w:r w:rsidR="00F91082" w:rsidRPr="00FD3973">
        <w:rPr>
          <w:rFonts w:cstheme="minorHAnsi"/>
        </w:rPr>
        <w:t>5</w:t>
      </w:r>
      <w:r w:rsidRPr="00FD3973">
        <w:rPr>
          <w:rFonts w:cstheme="minorHAnsi"/>
        </w:rPr>
        <w:t xml:space="preserve"> dni</w:t>
      </w:r>
      <w:r w:rsidR="00F91082" w:rsidRPr="00FD3973">
        <w:rPr>
          <w:rFonts w:cstheme="minorHAnsi"/>
        </w:rPr>
        <w:t xml:space="preserve"> kalendarzowych</w:t>
      </w:r>
      <w:r w:rsidRPr="00FD3973">
        <w:rPr>
          <w:rFonts w:cstheme="minorHAnsi"/>
        </w:rPr>
        <w:t xml:space="preserve"> przed terminem </w:t>
      </w:r>
      <w:r w:rsidR="00371D00" w:rsidRPr="00FD3973">
        <w:rPr>
          <w:rFonts w:cstheme="minorHAnsi"/>
        </w:rPr>
        <w:t>wydarzenia</w:t>
      </w:r>
      <w:r w:rsidRPr="00FD3973">
        <w:rPr>
          <w:rFonts w:cstheme="minorHAnsi"/>
        </w:rPr>
        <w:t>.</w:t>
      </w:r>
    </w:p>
    <w:p w14:paraId="55B76487" w14:textId="52C510B1" w:rsidR="00D62014" w:rsidRPr="00FD3973" w:rsidRDefault="00D62014" w:rsidP="00FD3973">
      <w:p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 xml:space="preserve">Zamawiający zastrzega sobie prawo do odstąpienia od Umowy: w okolicznościach i terminach określonych w art. </w:t>
      </w:r>
      <w:r w:rsidR="00F14036" w:rsidRPr="00FD3973">
        <w:rPr>
          <w:rFonts w:cstheme="minorHAnsi"/>
        </w:rPr>
        <w:t xml:space="preserve"> 456 </w:t>
      </w:r>
      <w:r w:rsidR="001A5755" w:rsidRPr="00FD3973">
        <w:rPr>
          <w:rFonts w:cstheme="minorHAnsi"/>
        </w:rPr>
        <w:t xml:space="preserve">ustawy </w:t>
      </w:r>
      <w:r w:rsidR="00856CD9" w:rsidRPr="00FD3973">
        <w:rPr>
          <w:rFonts w:cstheme="minorHAnsi"/>
        </w:rPr>
        <w:t xml:space="preserve">z dnia 11 września 2019 r. Prawo zamówień publicznych </w:t>
      </w:r>
      <w:r w:rsidRPr="00FD3973">
        <w:rPr>
          <w:rFonts w:cstheme="minorHAnsi"/>
        </w:rPr>
        <w:t>w innych przypadkach przewidzianych przepisami prawa.</w:t>
      </w:r>
    </w:p>
    <w:p w14:paraId="4A4E0076" w14:textId="21D6CB15" w:rsidR="005606E6" w:rsidRPr="00FD3973" w:rsidRDefault="005606E6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t>Dodatkowe informacje</w:t>
      </w:r>
    </w:p>
    <w:p w14:paraId="2C35E7DE" w14:textId="42AB4AF5" w:rsidR="00BD47C0" w:rsidRPr="00FD3973" w:rsidRDefault="00BD47C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Niniejsza oferta nie stanowi oferty w myśl art. 66 Kodeksu Cywilnego, jak również nie jest ogłoszeniem w rozumieniu ustawy Prawo zamówień publicznych.</w:t>
      </w:r>
    </w:p>
    <w:p w14:paraId="7BD3EBAE" w14:textId="77777777" w:rsidR="0051063F" w:rsidRPr="00FD3973" w:rsidRDefault="00BD47C0" w:rsidP="00FD3973">
      <w:pPr>
        <w:pStyle w:val="Akapitzlist"/>
        <w:spacing w:after="120" w:line="312" w:lineRule="auto"/>
        <w:ind w:left="284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Zamawiający</w:t>
      </w:r>
      <w:r w:rsidR="0051063F" w:rsidRPr="00FD3973">
        <w:rPr>
          <w:rFonts w:cstheme="minorHAnsi"/>
          <w:color w:val="000000"/>
          <w:lang w:eastAsia="pl-PL"/>
        </w:rPr>
        <w:t>:</w:t>
      </w:r>
    </w:p>
    <w:p w14:paraId="5CB04E80" w14:textId="139236EE" w:rsidR="00BD47C0" w:rsidRPr="00FD3973" w:rsidRDefault="00BD47C0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>zastrzega sobie prawo do odpowiedzi tylko na wybraną ofertę</w:t>
      </w:r>
      <w:r w:rsidR="0051063F" w:rsidRPr="00FD3973">
        <w:rPr>
          <w:rFonts w:cstheme="minorHAnsi"/>
          <w:color w:val="000000"/>
          <w:lang w:eastAsia="pl-PL"/>
        </w:rPr>
        <w:t>;</w:t>
      </w:r>
    </w:p>
    <w:p w14:paraId="72C06AA0" w14:textId="296EB8D4" w:rsidR="00BD47C0" w:rsidRPr="00FD3973" w:rsidRDefault="00BD47C0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zastrzega sobie prawo do ewentualnej rezygnacji z realizacji zamówienia bez podania przyczyny</w:t>
      </w:r>
      <w:r w:rsidR="00CA00FF" w:rsidRPr="00FD3973">
        <w:rPr>
          <w:rFonts w:cstheme="minorHAnsi"/>
          <w:color w:val="000000"/>
        </w:rPr>
        <w:t>;</w:t>
      </w:r>
    </w:p>
    <w:p w14:paraId="5AC76C11" w14:textId="22F1B708" w:rsidR="00BD47C0" w:rsidRPr="00FD3973" w:rsidRDefault="00CA00FF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 xml:space="preserve">zawrze umowę z Wykonawcą </w:t>
      </w:r>
      <w:r w:rsidR="00BD47C0" w:rsidRPr="00FD3973">
        <w:rPr>
          <w:rFonts w:cstheme="minorHAnsi"/>
          <w:color w:val="000000"/>
        </w:rPr>
        <w:t>na podstawie własnych wzorów umów</w:t>
      </w:r>
      <w:r w:rsidRPr="00FD3973">
        <w:rPr>
          <w:rFonts w:cstheme="minorHAnsi"/>
          <w:color w:val="000000"/>
        </w:rPr>
        <w:t>;</w:t>
      </w:r>
    </w:p>
    <w:p w14:paraId="0506BFFC" w14:textId="24DE474A" w:rsidR="00C64752" w:rsidRPr="00FD3973" w:rsidRDefault="00C64752" w:rsidP="00FD3973">
      <w:pPr>
        <w:pStyle w:val="Akapitzlist"/>
        <w:numPr>
          <w:ilvl w:val="0"/>
          <w:numId w:val="30"/>
        </w:numPr>
        <w:spacing w:after="120" w:line="312" w:lineRule="auto"/>
        <w:ind w:left="567" w:hanging="283"/>
        <w:contextualSpacing w:val="0"/>
        <w:rPr>
          <w:rFonts w:cstheme="minorHAnsi"/>
          <w:color w:val="000000"/>
        </w:rPr>
      </w:pPr>
      <w:r w:rsidRPr="00FD3973">
        <w:rPr>
          <w:rFonts w:cstheme="minorHAnsi"/>
          <w:color w:val="000000"/>
        </w:rPr>
        <w:t>końcowe rozliczenie z Wykonawcą nastąpi na podstawie zgłoszonej liczby uczestników</w:t>
      </w:r>
      <w:r w:rsidR="00EA0FBF" w:rsidRPr="00FD3973">
        <w:rPr>
          <w:rFonts w:cstheme="minorHAnsi"/>
          <w:color w:val="000000"/>
        </w:rPr>
        <w:t xml:space="preserve">, uwzględniając podane przez Wykonawcę koszty stałe i koszty osobowe; </w:t>
      </w:r>
    </w:p>
    <w:p w14:paraId="03BF7FD9" w14:textId="60D03997" w:rsidR="0051063F" w:rsidRPr="00FD3973" w:rsidRDefault="00D62014" w:rsidP="00FD3973">
      <w:pPr>
        <w:spacing w:after="120" w:line="312" w:lineRule="auto"/>
        <w:rPr>
          <w:rFonts w:cstheme="minorHAnsi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Wykonawca </w:t>
      </w:r>
      <w:r w:rsidR="0051063F" w:rsidRPr="00FD3973">
        <w:rPr>
          <w:rFonts w:cstheme="minorHAnsi"/>
          <w:color w:val="000000"/>
          <w:lang w:eastAsia="pl-PL"/>
        </w:rPr>
        <w:t xml:space="preserve">odpowiada za zobowiązania formalno-prawne wobec podmiotów trzecich, które zostaną </w:t>
      </w:r>
      <w:r w:rsidR="00CA00FF" w:rsidRPr="00FD3973">
        <w:rPr>
          <w:rFonts w:cstheme="minorHAnsi"/>
          <w:color w:val="000000"/>
          <w:lang w:eastAsia="pl-PL"/>
        </w:rPr>
        <w:t>przez niego podjęte</w:t>
      </w:r>
      <w:r w:rsidR="0051063F" w:rsidRPr="00FD3973">
        <w:rPr>
          <w:rFonts w:cstheme="minorHAnsi"/>
          <w:color w:val="000000"/>
          <w:lang w:eastAsia="pl-PL"/>
        </w:rPr>
        <w:t xml:space="preserve"> w celu realizacji zamówienia</w:t>
      </w:r>
      <w:r w:rsidR="001A5755" w:rsidRPr="00FD3973">
        <w:rPr>
          <w:rFonts w:cstheme="minorHAnsi"/>
          <w:color w:val="000000"/>
          <w:lang w:eastAsia="pl-PL"/>
        </w:rPr>
        <w:t>.</w:t>
      </w:r>
    </w:p>
    <w:p w14:paraId="348AB3AB" w14:textId="72AC55A7" w:rsidR="00C62E4E" w:rsidRPr="00FD3973" w:rsidRDefault="00D62014" w:rsidP="00FD3973">
      <w:pPr>
        <w:spacing w:after="120" w:line="312" w:lineRule="auto"/>
        <w:rPr>
          <w:rFonts w:cstheme="minorHAnsi"/>
          <w:color w:val="000000"/>
          <w:lang w:eastAsia="pl-PL"/>
        </w:rPr>
      </w:pPr>
      <w:r w:rsidRPr="00FD3973">
        <w:rPr>
          <w:rFonts w:cstheme="minorHAnsi"/>
          <w:color w:val="000000"/>
          <w:lang w:eastAsia="pl-PL"/>
        </w:rPr>
        <w:t xml:space="preserve">Wykonawca </w:t>
      </w:r>
      <w:r w:rsidR="00BD47C0" w:rsidRPr="00FD3973">
        <w:rPr>
          <w:rFonts w:cstheme="minorHAnsi"/>
          <w:color w:val="000000"/>
          <w:lang w:eastAsia="pl-PL"/>
        </w:rPr>
        <w:t xml:space="preserve">zobowiązany jest </w:t>
      </w:r>
      <w:r w:rsidR="00BD47C0" w:rsidRPr="00FD3973">
        <w:rPr>
          <w:rFonts w:cstheme="minorHAnsi"/>
          <w:color w:val="000000"/>
        </w:rPr>
        <w:t>przestrzegać</w:t>
      </w:r>
      <w:r w:rsidR="00BD47C0" w:rsidRPr="00FD3973">
        <w:rPr>
          <w:rFonts w:cstheme="minorHAnsi"/>
          <w:color w:val="000000"/>
          <w:lang w:eastAsia="pl-PL"/>
        </w:rPr>
        <w:t xml:space="preserve"> zapisów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– RODO.</w:t>
      </w:r>
    </w:p>
    <w:p w14:paraId="46EE9F50" w14:textId="62DB3BF2" w:rsidR="009B1B9F" w:rsidRPr="00FD3973" w:rsidRDefault="009B1B9F" w:rsidP="00FD3973">
      <w:pPr>
        <w:pStyle w:val="Akapitzlist"/>
        <w:keepNext/>
        <w:numPr>
          <w:ilvl w:val="0"/>
          <w:numId w:val="48"/>
        </w:numPr>
        <w:tabs>
          <w:tab w:val="left" w:pos="284"/>
        </w:tabs>
        <w:spacing w:after="120" w:line="312" w:lineRule="auto"/>
        <w:ind w:hanging="720"/>
        <w:contextualSpacing w:val="0"/>
        <w:rPr>
          <w:rFonts w:cstheme="minorHAnsi"/>
          <w:b/>
          <w:bCs/>
        </w:rPr>
      </w:pPr>
      <w:r w:rsidRPr="00FD3973">
        <w:rPr>
          <w:rFonts w:cstheme="minorHAnsi"/>
          <w:b/>
          <w:bCs/>
        </w:rPr>
        <w:lastRenderedPageBreak/>
        <w:t>Informacja o przetwarzaniu danych osobowych</w:t>
      </w:r>
    </w:p>
    <w:p w14:paraId="2A0D2493" w14:textId="77777777" w:rsidR="0013018E" w:rsidRPr="00FD3973" w:rsidRDefault="0013018E" w:rsidP="00FD3973">
      <w:pPr>
        <w:numPr>
          <w:ilvl w:val="0"/>
          <w:numId w:val="51"/>
        </w:numPr>
        <w:spacing w:after="120" w:line="312" w:lineRule="auto"/>
        <w:rPr>
          <w:rFonts w:cstheme="minorHAnsi"/>
        </w:rPr>
      </w:pPr>
      <w:r w:rsidRPr="00FD3973">
        <w:rPr>
          <w:rFonts w:cstheme="minorHAnsi"/>
        </w:rPr>
        <w:t>Zgodnie z art. 13 ust. 1 i ust. 2 ogólnego rozporządzenia o ochronie danych osobowych z dnia 27 kwietnia 2016 r. (dalej: „rozporządzenie 2016/679”) informujemy, że:</w:t>
      </w:r>
    </w:p>
    <w:p w14:paraId="5540EB80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Administratorem danych zbieranych i przetwarzanych w celu wyboru wykonawcy, zawarcia umowy oraz realizacji umowy jest Minister Funduszy i Polityki Regionalnej z siedzibą przy ul. Wspólnej 2/4, 00-926 w Warszawie. Dane osobowe mogą zostać ujawnione właściwym organom oraz podmiotom upoważnionym zgodnie z obowiązującym prawem.</w:t>
      </w:r>
    </w:p>
    <w:p w14:paraId="36976E02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wglądu do treści tych danych oraz ich poprawienia. Podanie danych jest dobrowolne, ale konieczne dla wyboru wykonawcy, zawarcia umowy oraz realizacji umowy.</w:t>
      </w:r>
    </w:p>
    <w:p w14:paraId="6A641AC4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do wniesienia sprzeciwu wobec dalszego przetwarzania.</w:t>
      </w:r>
    </w:p>
    <w:p w14:paraId="1D63BB74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Osobom, które w ofercie podały swoje dane osobowe przysługuje prawo wniesienia skargi do organu nadzorczego.</w:t>
      </w:r>
    </w:p>
    <w:p w14:paraId="161B1A59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W przypadku, gdy przed zawarciem umowy zgłoszenie żądania ograniczenia przetwarzania, o którym mowa w art. 18 ust. 1 rozporządzenia 2016/679 wpływa na zmianę treści złożonej oferty, w sposób mający lub mogący mieć wpływ na wynik postępowania, zamawiający odrzuca ofertę zawierającą dane osobowe, których przetwarzanie ma zostać ograniczone.</w:t>
      </w:r>
    </w:p>
    <w:p w14:paraId="28CE8D91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Dane osobowe są przetwarzane na podstawie art. 6 ust. 1 lit c rozporządzenia 2016/679.</w:t>
      </w:r>
    </w:p>
    <w:p w14:paraId="1719C739" w14:textId="77777777" w:rsidR="0013018E" w:rsidRPr="00FD3973" w:rsidRDefault="0013018E" w:rsidP="00FD3973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  <w:color w:val="000000"/>
        </w:rPr>
      </w:pPr>
      <w:r w:rsidRPr="00FD3973">
        <w:rPr>
          <w:rFonts w:eastAsia="Calibri" w:cstheme="minorHAnsi"/>
          <w:color w:val="000000"/>
        </w:rPr>
        <w:t>Okres przetwarzania danych jest zgodny z kategorią archiwalną dokumentacji postępowania.</w:t>
      </w:r>
    </w:p>
    <w:p w14:paraId="4BAF688E" w14:textId="4740F42D" w:rsidR="0064142D" w:rsidRPr="00292B19" w:rsidRDefault="0013018E" w:rsidP="0046712B">
      <w:pPr>
        <w:numPr>
          <w:ilvl w:val="0"/>
          <w:numId w:val="52"/>
        </w:numPr>
        <w:spacing w:after="120" w:line="312" w:lineRule="auto"/>
        <w:ind w:left="714" w:hanging="357"/>
        <w:rPr>
          <w:rFonts w:eastAsia="Calibri" w:cstheme="minorHAnsi"/>
        </w:rPr>
      </w:pPr>
      <w:r w:rsidRPr="00292B19">
        <w:rPr>
          <w:rFonts w:eastAsia="Calibri" w:cstheme="minorHAnsi"/>
          <w:color w:val="000000"/>
        </w:rPr>
        <w:t xml:space="preserve">Dane kontaktowe do Inspektora Ochrony Danych - </w:t>
      </w:r>
      <w:hyperlink r:id="rId10" w:history="1">
        <w:r w:rsidRPr="00292B19">
          <w:rPr>
            <w:rFonts w:eastAsia="Calibri" w:cstheme="minorHAnsi"/>
            <w:color w:val="0563C1"/>
            <w:u w:val="single"/>
          </w:rPr>
          <w:t>IOD@mfipr.gov.pl</w:t>
        </w:r>
      </w:hyperlink>
      <w:r w:rsidRPr="00292B19">
        <w:rPr>
          <w:rFonts w:eastAsia="Calibri" w:cstheme="minorHAnsi"/>
          <w:color w:val="000000"/>
        </w:rPr>
        <w:t>.</w:t>
      </w:r>
      <w:r w:rsidR="00292B19" w:rsidRPr="00292B19">
        <w:rPr>
          <w:rFonts w:eastAsia="Calibri" w:cstheme="minorHAnsi"/>
        </w:rPr>
        <w:tab/>
      </w:r>
    </w:p>
    <w:p w14:paraId="1FE15492" w14:textId="55B7FC6F" w:rsidR="009B1B9F" w:rsidRPr="00FD3973" w:rsidRDefault="0013018E" w:rsidP="00FD3973">
      <w:pPr>
        <w:numPr>
          <w:ilvl w:val="0"/>
          <w:numId w:val="51"/>
        </w:numPr>
        <w:spacing w:after="120" w:line="312" w:lineRule="auto"/>
        <w:ind w:left="284"/>
        <w:rPr>
          <w:rFonts w:eastAsia="Times New Roman" w:cstheme="minorHAnsi"/>
          <w:lang w:eastAsia="pl-PL"/>
        </w:rPr>
      </w:pPr>
      <w:r w:rsidRPr="00FD3973">
        <w:rPr>
          <w:rFonts w:cstheme="minorHAnsi"/>
        </w:rPr>
        <w:t>W przypadku przekazywania Zamawiającemu danych osobowych w sposób inny niż od osoby, której dane dotyczą, Wykonawca zobowiązany jest do podania osobie, której dane dotyczą informacji, o których mowa w art. 14 rozporządzenia 2016/679.</w:t>
      </w:r>
    </w:p>
    <w:sectPr w:rsidR="009B1B9F" w:rsidRPr="00FD3973" w:rsidSect="0064142D">
      <w:headerReference w:type="default" r:id="rId11"/>
      <w:footerReference w:type="default" r:id="rId12"/>
      <w:pgSz w:w="11906" w:h="16838"/>
      <w:pgMar w:top="851" w:right="991" w:bottom="1134" w:left="993" w:header="708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8427" w14:textId="77777777" w:rsidR="00510D65" w:rsidRDefault="00510D65" w:rsidP="00130A16">
      <w:pPr>
        <w:spacing w:after="0" w:line="240" w:lineRule="auto"/>
      </w:pPr>
      <w:r>
        <w:separator/>
      </w:r>
    </w:p>
  </w:endnote>
  <w:endnote w:type="continuationSeparator" w:id="0">
    <w:p w14:paraId="2F26DA3D" w14:textId="77777777" w:rsidR="00510D65" w:rsidRDefault="00510D65" w:rsidP="0013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108410"/>
      <w:docPartObj>
        <w:docPartGallery w:val="Page Numbers (Bottom of Page)"/>
        <w:docPartUnique/>
      </w:docPartObj>
    </w:sdtPr>
    <w:sdtEndPr/>
    <w:sdtContent>
      <w:p w14:paraId="25BB9A7F" w14:textId="35DACA22" w:rsidR="009A5F75" w:rsidRDefault="009A5F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2A44B8" w14:textId="556592E8" w:rsidR="00130A16" w:rsidRDefault="00130A16" w:rsidP="00130A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7093" w14:textId="77777777" w:rsidR="00510D65" w:rsidRDefault="00510D65" w:rsidP="00130A16">
      <w:pPr>
        <w:spacing w:after="0" w:line="240" w:lineRule="auto"/>
      </w:pPr>
      <w:r>
        <w:separator/>
      </w:r>
    </w:p>
  </w:footnote>
  <w:footnote w:type="continuationSeparator" w:id="0">
    <w:p w14:paraId="38E8DABA" w14:textId="77777777" w:rsidR="00510D65" w:rsidRDefault="00510D65" w:rsidP="0013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9A94" w14:textId="0B013819" w:rsidR="00C22713" w:rsidRDefault="009042FA" w:rsidP="005F3834">
    <w:pPr>
      <w:pStyle w:val="Nagwek"/>
      <w:jc w:val="center"/>
    </w:pPr>
    <w:r>
      <w:rPr>
        <w:noProof/>
      </w:rPr>
      <w:drawing>
        <wp:inline distT="0" distB="0" distL="0" distR="0" wp14:anchorId="48D1D8DE" wp14:editId="3FDCD052">
          <wp:extent cx="6300470" cy="815975"/>
          <wp:effectExtent l="0" t="0" r="508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CB2755" w14:textId="1C5A3D3C" w:rsidR="00C22713" w:rsidRDefault="00C227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EF6"/>
    <w:multiLevelType w:val="multilevel"/>
    <w:tmpl w:val="94ECBD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851" w:hanging="131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  <w:b w:val="0"/>
      </w:rPr>
    </w:lvl>
  </w:abstractNum>
  <w:abstractNum w:abstractNumId="1" w15:restartNumberingAfterBreak="0">
    <w:nsid w:val="01D02948"/>
    <w:multiLevelType w:val="hybridMultilevel"/>
    <w:tmpl w:val="783E5A3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66D4"/>
    <w:multiLevelType w:val="hybridMultilevel"/>
    <w:tmpl w:val="C5B2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B4B"/>
    <w:multiLevelType w:val="hybridMultilevel"/>
    <w:tmpl w:val="6824C7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B672F"/>
    <w:multiLevelType w:val="hybridMultilevel"/>
    <w:tmpl w:val="ED4642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FE09A3"/>
    <w:multiLevelType w:val="hybridMultilevel"/>
    <w:tmpl w:val="4134E3DC"/>
    <w:lvl w:ilvl="0" w:tplc="5F743BC6">
      <w:start w:val="1"/>
      <w:numFmt w:val="bullet"/>
      <w:lvlText w:val="–"/>
      <w:lvlJc w:val="left"/>
      <w:pPr>
        <w:ind w:left="1496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0AB272BC"/>
    <w:multiLevelType w:val="hybridMultilevel"/>
    <w:tmpl w:val="A97C65A2"/>
    <w:lvl w:ilvl="0" w:tplc="FD10DB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81F54"/>
    <w:multiLevelType w:val="hybridMultilevel"/>
    <w:tmpl w:val="013EF13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FA55AF5"/>
    <w:multiLevelType w:val="hybridMultilevel"/>
    <w:tmpl w:val="799A6D44"/>
    <w:lvl w:ilvl="0" w:tplc="2A22D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EF1F17"/>
    <w:multiLevelType w:val="hybridMultilevel"/>
    <w:tmpl w:val="FA4E1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3640C"/>
    <w:multiLevelType w:val="hybridMultilevel"/>
    <w:tmpl w:val="C8C8519A"/>
    <w:lvl w:ilvl="0" w:tplc="7A0220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3E326D4"/>
    <w:multiLevelType w:val="hybridMultilevel"/>
    <w:tmpl w:val="9A30AA08"/>
    <w:lvl w:ilvl="0" w:tplc="5EAA123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6031C8C"/>
    <w:multiLevelType w:val="hybridMultilevel"/>
    <w:tmpl w:val="8722A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1741E"/>
    <w:multiLevelType w:val="hybridMultilevel"/>
    <w:tmpl w:val="CAF006D2"/>
    <w:lvl w:ilvl="0" w:tplc="251AA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E5C21"/>
    <w:multiLevelType w:val="hybridMultilevel"/>
    <w:tmpl w:val="360A8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E7C8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3A3BC7"/>
    <w:multiLevelType w:val="hybridMultilevel"/>
    <w:tmpl w:val="23D62EB6"/>
    <w:lvl w:ilvl="0" w:tplc="5F743BC6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ED3DF1"/>
    <w:multiLevelType w:val="hybridMultilevel"/>
    <w:tmpl w:val="16AC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A6728"/>
    <w:multiLevelType w:val="hybridMultilevel"/>
    <w:tmpl w:val="8D80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27F8D"/>
    <w:multiLevelType w:val="hybridMultilevel"/>
    <w:tmpl w:val="C972BDCA"/>
    <w:lvl w:ilvl="0" w:tplc="736EA65A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7F46E4C"/>
    <w:multiLevelType w:val="hybridMultilevel"/>
    <w:tmpl w:val="DDD82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F5A72"/>
    <w:multiLevelType w:val="hybridMultilevel"/>
    <w:tmpl w:val="0DCA74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2C12708F"/>
    <w:multiLevelType w:val="hybridMultilevel"/>
    <w:tmpl w:val="E7A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34000"/>
    <w:multiLevelType w:val="hybridMultilevel"/>
    <w:tmpl w:val="0CC085BE"/>
    <w:lvl w:ilvl="0" w:tplc="0910F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  <w:sz w:val="20"/>
        <w:szCs w:val="22"/>
      </w:rPr>
    </w:lvl>
    <w:lvl w:ilvl="2" w:tplc="7A02205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4B672C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B77AE"/>
    <w:multiLevelType w:val="hybridMultilevel"/>
    <w:tmpl w:val="63843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3F4307"/>
    <w:multiLevelType w:val="hybridMultilevel"/>
    <w:tmpl w:val="2DB4E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9479BB"/>
    <w:multiLevelType w:val="hybridMultilevel"/>
    <w:tmpl w:val="22CAE280"/>
    <w:lvl w:ilvl="0" w:tplc="C7465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4112231"/>
    <w:multiLevelType w:val="hybridMultilevel"/>
    <w:tmpl w:val="6ED45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D47838"/>
    <w:multiLevelType w:val="hybridMultilevel"/>
    <w:tmpl w:val="B01836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37C54316"/>
    <w:multiLevelType w:val="multilevel"/>
    <w:tmpl w:val="CE72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5A025C"/>
    <w:multiLevelType w:val="hybridMultilevel"/>
    <w:tmpl w:val="79146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2F2974"/>
    <w:multiLevelType w:val="hybridMultilevel"/>
    <w:tmpl w:val="F1700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4B8AA">
      <w:start w:val="1"/>
      <w:numFmt w:val="bullet"/>
      <w:lvlText w:val=""/>
      <w:lvlJc w:val="left"/>
      <w:pPr>
        <w:tabs>
          <w:tab w:val="num" w:pos="1077"/>
        </w:tabs>
        <w:ind w:left="284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B605B"/>
    <w:multiLevelType w:val="hybridMultilevel"/>
    <w:tmpl w:val="5D64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825E9"/>
    <w:multiLevelType w:val="hybridMultilevel"/>
    <w:tmpl w:val="12CED55E"/>
    <w:lvl w:ilvl="0" w:tplc="4FD86A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43729A1"/>
    <w:multiLevelType w:val="hybridMultilevel"/>
    <w:tmpl w:val="7EFA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DB1F04"/>
    <w:multiLevelType w:val="hybridMultilevel"/>
    <w:tmpl w:val="4434E95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4A8D5878"/>
    <w:multiLevelType w:val="hybridMultilevel"/>
    <w:tmpl w:val="EB721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C497B"/>
    <w:multiLevelType w:val="hybridMultilevel"/>
    <w:tmpl w:val="E7649738"/>
    <w:lvl w:ilvl="0" w:tplc="7872454E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ascii="Arial" w:eastAsiaTheme="minorHAnsi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A35C52"/>
    <w:multiLevelType w:val="hybridMultilevel"/>
    <w:tmpl w:val="E7AE9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2C5845"/>
    <w:multiLevelType w:val="hybridMultilevel"/>
    <w:tmpl w:val="6BCCF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C06772"/>
    <w:multiLevelType w:val="hybridMultilevel"/>
    <w:tmpl w:val="2EB0A210"/>
    <w:lvl w:ilvl="0" w:tplc="7A0220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3117A95"/>
    <w:multiLevelType w:val="hybridMultilevel"/>
    <w:tmpl w:val="DD4C2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EC6B9B"/>
    <w:multiLevelType w:val="hybridMultilevel"/>
    <w:tmpl w:val="0AA853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83489"/>
    <w:multiLevelType w:val="hybridMultilevel"/>
    <w:tmpl w:val="84729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B430F"/>
    <w:multiLevelType w:val="hybridMultilevel"/>
    <w:tmpl w:val="A3F2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031A35"/>
    <w:multiLevelType w:val="hybridMultilevel"/>
    <w:tmpl w:val="7AE4F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7E62617"/>
    <w:multiLevelType w:val="hybridMultilevel"/>
    <w:tmpl w:val="BECAD4B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4A0AAC"/>
    <w:multiLevelType w:val="hybridMultilevel"/>
    <w:tmpl w:val="5942A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521847"/>
    <w:multiLevelType w:val="hybridMultilevel"/>
    <w:tmpl w:val="02EC6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E30772"/>
    <w:multiLevelType w:val="multilevel"/>
    <w:tmpl w:val="B1B8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702271"/>
    <w:multiLevelType w:val="multilevel"/>
    <w:tmpl w:val="ED1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F34CBE"/>
    <w:multiLevelType w:val="hybridMultilevel"/>
    <w:tmpl w:val="99A25448"/>
    <w:lvl w:ilvl="0" w:tplc="DF929F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09273F"/>
    <w:multiLevelType w:val="multilevel"/>
    <w:tmpl w:val="878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13426DD"/>
    <w:multiLevelType w:val="hybridMultilevel"/>
    <w:tmpl w:val="6F463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4B11C5"/>
    <w:multiLevelType w:val="hybridMultilevel"/>
    <w:tmpl w:val="D9DA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102365"/>
    <w:multiLevelType w:val="hybridMultilevel"/>
    <w:tmpl w:val="3A52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9316D4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7" w15:restartNumberingAfterBreak="0">
    <w:nsid w:val="7AB837DE"/>
    <w:multiLevelType w:val="hybridMultilevel"/>
    <w:tmpl w:val="A022E270"/>
    <w:lvl w:ilvl="0" w:tplc="48E005E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7D1C65D8"/>
    <w:multiLevelType w:val="hybridMultilevel"/>
    <w:tmpl w:val="D6C2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9"/>
  </w:num>
  <w:num w:numId="3">
    <w:abstractNumId w:val="29"/>
  </w:num>
  <w:num w:numId="4">
    <w:abstractNumId w:val="50"/>
  </w:num>
  <w:num w:numId="5">
    <w:abstractNumId w:val="36"/>
  </w:num>
  <w:num w:numId="6">
    <w:abstractNumId w:val="37"/>
  </w:num>
  <w:num w:numId="7">
    <w:abstractNumId w:val="47"/>
  </w:num>
  <w:num w:numId="8">
    <w:abstractNumId w:val="51"/>
  </w:num>
  <w:num w:numId="9">
    <w:abstractNumId w:val="27"/>
  </w:num>
  <w:num w:numId="10">
    <w:abstractNumId w:val="58"/>
  </w:num>
  <w:num w:numId="11">
    <w:abstractNumId w:val="31"/>
  </w:num>
  <w:num w:numId="12">
    <w:abstractNumId w:val="1"/>
  </w:num>
  <w:num w:numId="13">
    <w:abstractNumId w:val="23"/>
  </w:num>
  <w:num w:numId="14">
    <w:abstractNumId w:val="39"/>
  </w:num>
  <w:num w:numId="15">
    <w:abstractNumId w:val="17"/>
  </w:num>
  <w:num w:numId="16">
    <w:abstractNumId w:val="43"/>
  </w:num>
  <w:num w:numId="17">
    <w:abstractNumId w:val="20"/>
  </w:num>
  <w:num w:numId="18">
    <w:abstractNumId w:val="33"/>
  </w:num>
  <w:num w:numId="19">
    <w:abstractNumId w:val="46"/>
  </w:num>
  <w:num w:numId="20">
    <w:abstractNumId w:val="2"/>
  </w:num>
  <w:num w:numId="21">
    <w:abstractNumId w:val="26"/>
  </w:num>
  <w:num w:numId="22">
    <w:abstractNumId w:val="35"/>
  </w:num>
  <w:num w:numId="23">
    <w:abstractNumId w:val="48"/>
  </w:num>
  <w:num w:numId="24">
    <w:abstractNumId w:val="13"/>
  </w:num>
  <w:num w:numId="25">
    <w:abstractNumId w:val="11"/>
  </w:num>
  <w:num w:numId="26">
    <w:abstractNumId w:val="24"/>
  </w:num>
  <w:num w:numId="27">
    <w:abstractNumId w:val="54"/>
  </w:num>
  <w:num w:numId="28">
    <w:abstractNumId w:val="6"/>
  </w:num>
  <w:num w:numId="29">
    <w:abstractNumId w:val="28"/>
  </w:num>
  <w:num w:numId="30">
    <w:abstractNumId w:val="5"/>
  </w:num>
  <w:num w:numId="31">
    <w:abstractNumId w:val="14"/>
  </w:num>
  <w:num w:numId="32">
    <w:abstractNumId w:val="18"/>
  </w:num>
  <w:num w:numId="33">
    <w:abstractNumId w:val="41"/>
  </w:num>
  <w:num w:numId="34">
    <w:abstractNumId w:val="12"/>
  </w:num>
  <w:num w:numId="35">
    <w:abstractNumId w:val="16"/>
  </w:num>
  <w:num w:numId="36">
    <w:abstractNumId w:val="4"/>
  </w:num>
  <w:num w:numId="37">
    <w:abstractNumId w:val="55"/>
  </w:num>
  <w:num w:numId="38">
    <w:abstractNumId w:val="57"/>
  </w:num>
  <w:num w:numId="39">
    <w:abstractNumId w:val="21"/>
  </w:num>
  <w:num w:numId="40">
    <w:abstractNumId w:val="56"/>
  </w:num>
  <w:num w:numId="41">
    <w:abstractNumId w:val="25"/>
  </w:num>
  <w:num w:numId="42">
    <w:abstractNumId w:val="44"/>
  </w:num>
  <w:num w:numId="43">
    <w:abstractNumId w:val="30"/>
  </w:num>
  <w:num w:numId="44">
    <w:abstractNumId w:val="38"/>
  </w:num>
  <w:num w:numId="45">
    <w:abstractNumId w:val="22"/>
  </w:num>
  <w:num w:numId="46">
    <w:abstractNumId w:val="32"/>
  </w:num>
  <w:num w:numId="47">
    <w:abstractNumId w:val="53"/>
  </w:num>
  <w:num w:numId="48">
    <w:abstractNumId w:val="42"/>
  </w:num>
  <w:num w:numId="49">
    <w:abstractNumId w:val="19"/>
  </w:num>
  <w:num w:numId="50">
    <w:abstractNumId w:val="3"/>
  </w:num>
  <w:num w:numId="51">
    <w:abstractNumId w:val="15"/>
  </w:num>
  <w:num w:numId="52">
    <w:abstractNumId w:val="34"/>
  </w:num>
  <w:num w:numId="53">
    <w:abstractNumId w:val="45"/>
  </w:num>
  <w:num w:numId="54">
    <w:abstractNumId w:val="40"/>
  </w:num>
  <w:num w:numId="55">
    <w:abstractNumId w:val="9"/>
  </w:num>
  <w:num w:numId="56">
    <w:abstractNumId w:val="10"/>
  </w:num>
  <w:num w:numId="57">
    <w:abstractNumId w:val="8"/>
  </w:num>
  <w:num w:numId="58">
    <w:abstractNumId w:val="7"/>
  </w:num>
  <w:num w:numId="59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69D"/>
    <w:rsid w:val="00002013"/>
    <w:rsid w:val="00004E8A"/>
    <w:rsid w:val="00011893"/>
    <w:rsid w:val="00023B11"/>
    <w:rsid w:val="00044B46"/>
    <w:rsid w:val="00052F60"/>
    <w:rsid w:val="00065C71"/>
    <w:rsid w:val="00067C2C"/>
    <w:rsid w:val="00083CD5"/>
    <w:rsid w:val="000976BA"/>
    <w:rsid w:val="000A15DB"/>
    <w:rsid w:val="000B3827"/>
    <w:rsid w:val="000C7E14"/>
    <w:rsid w:val="000C7F84"/>
    <w:rsid w:val="000D1B4C"/>
    <w:rsid w:val="000D7968"/>
    <w:rsid w:val="0010229D"/>
    <w:rsid w:val="00104D59"/>
    <w:rsid w:val="00112408"/>
    <w:rsid w:val="00120020"/>
    <w:rsid w:val="00122DB8"/>
    <w:rsid w:val="0013018E"/>
    <w:rsid w:val="00130A16"/>
    <w:rsid w:val="00157113"/>
    <w:rsid w:val="00160CAB"/>
    <w:rsid w:val="0016486F"/>
    <w:rsid w:val="00164F99"/>
    <w:rsid w:val="0016652F"/>
    <w:rsid w:val="00175096"/>
    <w:rsid w:val="00175AD6"/>
    <w:rsid w:val="00182927"/>
    <w:rsid w:val="0018318C"/>
    <w:rsid w:val="001A5755"/>
    <w:rsid w:val="001B0E91"/>
    <w:rsid w:val="001D415E"/>
    <w:rsid w:val="001E0898"/>
    <w:rsid w:val="001E3B17"/>
    <w:rsid w:val="001F04E3"/>
    <w:rsid w:val="0020526D"/>
    <w:rsid w:val="00206B85"/>
    <w:rsid w:val="00232AC1"/>
    <w:rsid w:val="0023762D"/>
    <w:rsid w:val="002425BB"/>
    <w:rsid w:val="00244EA9"/>
    <w:rsid w:val="00245F5A"/>
    <w:rsid w:val="00250A0D"/>
    <w:rsid w:val="00257122"/>
    <w:rsid w:val="00257336"/>
    <w:rsid w:val="0027116D"/>
    <w:rsid w:val="002762CB"/>
    <w:rsid w:val="00284785"/>
    <w:rsid w:val="00286CE6"/>
    <w:rsid w:val="00286D98"/>
    <w:rsid w:val="00292B19"/>
    <w:rsid w:val="00297F5B"/>
    <w:rsid w:val="002A1F66"/>
    <w:rsid w:val="002A6074"/>
    <w:rsid w:val="002C3DCE"/>
    <w:rsid w:val="002D502A"/>
    <w:rsid w:val="002E0133"/>
    <w:rsid w:val="002E0444"/>
    <w:rsid w:val="002F0178"/>
    <w:rsid w:val="002F7A7D"/>
    <w:rsid w:val="002F7CBA"/>
    <w:rsid w:val="00301637"/>
    <w:rsid w:val="00304619"/>
    <w:rsid w:val="00326EC7"/>
    <w:rsid w:val="00327F42"/>
    <w:rsid w:val="0033044A"/>
    <w:rsid w:val="00335BBB"/>
    <w:rsid w:val="0034492E"/>
    <w:rsid w:val="00344A19"/>
    <w:rsid w:val="00365AEE"/>
    <w:rsid w:val="0037002A"/>
    <w:rsid w:val="00371B5F"/>
    <w:rsid w:val="00371D00"/>
    <w:rsid w:val="0037584E"/>
    <w:rsid w:val="00375E1F"/>
    <w:rsid w:val="00377115"/>
    <w:rsid w:val="00390F6C"/>
    <w:rsid w:val="0039404A"/>
    <w:rsid w:val="003A1B68"/>
    <w:rsid w:val="003A5D0C"/>
    <w:rsid w:val="003B3DB3"/>
    <w:rsid w:val="003D14B5"/>
    <w:rsid w:val="003E323C"/>
    <w:rsid w:val="003F3207"/>
    <w:rsid w:val="004023F4"/>
    <w:rsid w:val="00402E60"/>
    <w:rsid w:val="00404B54"/>
    <w:rsid w:val="00404BBB"/>
    <w:rsid w:val="00407766"/>
    <w:rsid w:val="004138D2"/>
    <w:rsid w:val="0041390B"/>
    <w:rsid w:val="00422378"/>
    <w:rsid w:val="00426E1F"/>
    <w:rsid w:val="00430D4D"/>
    <w:rsid w:val="0043769B"/>
    <w:rsid w:val="004469A2"/>
    <w:rsid w:val="0045101E"/>
    <w:rsid w:val="004600BB"/>
    <w:rsid w:val="004717DF"/>
    <w:rsid w:val="0048587D"/>
    <w:rsid w:val="0048675A"/>
    <w:rsid w:val="00491DB8"/>
    <w:rsid w:val="004D147E"/>
    <w:rsid w:val="004D61AB"/>
    <w:rsid w:val="004E1F33"/>
    <w:rsid w:val="004E3FCC"/>
    <w:rsid w:val="004F0A70"/>
    <w:rsid w:val="004F4799"/>
    <w:rsid w:val="0050514E"/>
    <w:rsid w:val="0050782A"/>
    <w:rsid w:val="0051063F"/>
    <w:rsid w:val="00510D65"/>
    <w:rsid w:val="00512469"/>
    <w:rsid w:val="00523775"/>
    <w:rsid w:val="00542FAA"/>
    <w:rsid w:val="00543F04"/>
    <w:rsid w:val="0054533A"/>
    <w:rsid w:val="00555A26"/>
    <w:rsid w:val="00557275"/>
    <w:rsid w:val="005606E6"/>
    <w:rsid w:val="00575249"/>
    <w:rsid w:val="00581433"/>
    <w:rsid w:val="00591205"/>
    <w:rsid w:val="005C1E8F"/>
    <w:rsid w:val="005C5557"/>
    <w:rsid w:val="005D457E"/>
    <w:rsid w:val="005D7FDE"/>
    <w:rsid w:val="005E4719"/>
    <w:rsid w:val="005E770E"/>
    <w:rsid w:val="005E7F8E"/>
    <w:rsid w:val="005F0A6E"/>
    <w:rsid w:val="005F3834"/>
    <w:rsid w:val="0060506A"/>
    <w:rsid w:val="006149CF"/>
    <w:rsid w:val="00614FED"/>
    <w:rsid w:val="00623183"/>
    <w:rsid w:val="0062322D"/>
    <w:rsid w:val="00624D07"/>
    <w:rsid w:val="00625DD7"/>
    <w:rsid w:val="00636A89"/>
    <w:rsid w:val="0064142D"/>
    <w:rsid w:val="00641EF5"/>
    <w:rsid w:val="00642F2F"/>
    <w:rsid w:val="00644B25"/>
    <w:rsid w:val="0065194A"/>
    <w:rsid w:val="0066314F"/>
    <w:rsid w:val="006719A9"/>
    <w:rsid w:val="006779E6"/>
    <w:rsid w:val="006E577A"/>
    <w:rsid w:val="006F17E8"/>
    <w:rsid w:val="006F3CD5"/>
    <w:rsid w:val="00700F36"/>
    <w:rsid w:val="0071173B"/>
    <w:rsid w:val="0073078E"/>
    <w:rsid w:val="00740027"/>
    <w:rsid w:val="00763574"/>
    <w:rsid w:val="00767AF4"/>
    <w:rsid w:val="00772EDC"/>
    <w:rsid w:val="007741A3"/>
    <w:rsid w:val="007758FF"/>
    <w:rsid w:val="0077741A"/>
    <w:rsid w:val="0078469D"/>
    <w:rsid w:val="007D6D3F"/>
    <w:rsid w:val="007D6D84"/>
    <w:rsid w:val="007E2E10"/>
    <w:rsid w:val="007E54CD"/>
    <w:rsid w:val="007E7E8D"/>
    <w:rsid w:val="007F2BF4"/>
    <w:rsid w:val="00805103"/>
    <w:rsid w:val="0080587B"/>
    <w:rsid w:val="00821481"/>
    <w:rsid w:val="00824CEA"/>
    <w:rsid w:val="00836FB5"/>
    <w:rsid w:val="008427AE"/>
    <w:rsid w:val="00856CD9"/>
    <w:rsid w:val="00861C9E"/>
    <w:rsid w:val="0086603E"/>
    <w:rsid w:val="008832F8"/>
    <w:rsid w:val="00885AEF"/>
    <w:rsid w:val="008A07EA"/>
    <w:rsid w:val="008A1D4A"/>
    <w:rsid w:val="008A71FB"/>
    <w:rsid w:val="008E47D4"/>
    <w:rsid w:val="009042FA"/>
    <w:rsid w:val="00920A22"/>
    <w:rsid w:val="00922557"/>
    <w:rsid w:val="009309E3"/>
    <w:rsid w:val="009318A2"/>
    <w:rsid w:val="00934200"/>
    <w:rsid w:val="00935377"/>
    <w:rsid w:val="00947091"/>
    <w:rsid w:val="009477F0"/>
    <w:rsid w:val="009605E1"/>
    <w:rsid w:val="00961C87"/>
    <w:rsid w:val="00965182"/>
    <w:rsid w:val="00977FEF"/>
    <w:rsid w:val="009A1B91"/>
    <w:rsid w:val="009A5F75"/>
    <w:rsid w:val="009A74B7"/>
    <w:rsid w:val="009B1B9F"/>
    <w:rsid w:val="009C78B0"/>
    <w:rsid w:val="009D334D"/>
    <w:rsid w:val="009D355D"/>
    <w:rsid w:val="009D7BD7"/>
    <w:rsid w:val="009E3FAF"/>
    <w:rsid w:val="00A1451D"/>
    <w:rsid w:val="00A17A62"/>
    <w:rsid w:val="00A20504"/>
    <w:rsid w:val="00A20FD7"/>
    <w:rsid w:val="00A22ED6"/>
    <w:rsid w:val="00A30C72"/>
    <w:rsid w:val="00A357FC"/>
    <w:rsid w:val="00A416D6"/>
    <w:rsid w:val="00A45D8F"/>
    <w:rsid w:val="00A5743C"/>
    <w:rsid w:val="00A705FA"/>
    <w:rsid w:val="00A75601"/>
    <w:rsid w:val="00AA7585"/>
    <w:rsid w:val="00AD4A2B"/>
    <w:rsid w:val="00AD5514"/>
    <w:rsid w:val="00AE31E2"/>
    <w:rsid w:val="00AE6DEC"/>
    <w:rsid w:val="00AF20D9"/>
    <w:rsid w:val="00AF2BA3"/>
    <w:rsid w:val="00B01D44"/>
    <w:rsid w:val="00B0362D"/>
    <w:rsid w:val="00B30F17"/>
    <w:rsid w:val="00B40FEC"/>
    <w:rsid w:val="00B44B30"/>
    <w:rsid w:val="00B72097"/>
    <w:rsid w:val="00B721D4"/>
    <w:rsid w:val="00B74027"/>
    <w:rsid w:val="00BA30E8"/>
    <w:rsid w:val="00BC07E1"/>
    <w:rsid w:val="00BD47C0"/>
    <w:rsid w:val="00BE02AC"/>
    <w:rsid w:val="00BE33BA"/>
    <w:rsid w:val="00BF5CD5"/>
    <w:rsid w:val="00C02482"/>
    <w:rsid w:val="00C0407B"/>
    <w:rsid w:val="00C22713"/>
    <w:rsid w:val="00C540D9"/>
    <w:rsid w:val="00C62E4E"/>
    <w:rsid w:val="00C64752"/>
    <w:rsid w:val="00C73B82"/>
    <w:rsid w:val="00C77206"/>
    <w:rsid w:val="00C92B32"/>
    <w:rsid w:val="00C94AB6"/>
    <w:rsid w:val="00C94D30"/>
    <w:rsid w:val="00C97A5D"/>
    <w:rsid w:val="00CA00FF"/>
    <w:rsid w:val="00CA726C"/>
    <w:rsid w:val="00CA7EE9"/>
    <w:rsid w:val="00CB3FAB"/>
    <w:rsid w:val="00CD2E0F"/>
    <w:rsid w:val="00CD4A9C"/>
    <w:rsid w:val="00CE4069"/>
    <w:rsid w:val="00CE4145"/>
    <w:rsid w:val="00CE4651"/>
    <w:rsid w:val="00CF10EB"/>
    <w:rsid w:val="00D00F47"/>
    <w:rsid w:val="00D02290"/>
    <w:rsid w:val="00D023D8"/>
    <w:rsid w:val="00D15B07"/>
    <w:rsid w:val="00D167B3"/>
    <w:rsid w:val="00D338BC"/>
    <w:rsid w:val="00D36E4B"/>
    <w:rsid w:val="00D37734"/>
    <w:rsid w:val="00D47225"/>
    <w:rsid w:val="00D5542E"/>
    <w:rsid w:val="00D62014"/>
    <w:rsid w:val="00D64991"/>
    <w:rsid w:val="00D67A14"/>
    <w:rsid w:val="00D72161"/>
    <w:rsid w:val="00D856A8"/>
    <w:rsid w:val="00D90D82"/>
    <w:rsid w:val="00D92E32"/>
    <w:rsid w:val="00D93235"/>
    <w:rsid w:val="00DA7100"/>
    <w:rsid w:val="00DB17ED"/>
    <w:rsid w:val="00DB3A0C"/>
    <w:rsid w:val="00DC1D06"/>
    <w:rsid w:val="00DE1100"/>
    <w:rsid w:val="00DE5C5B"/>
    <w:rsid w:val="00DE6F08"/>
    <w:rsid w:val="00E047CF"/>
    <w:rsid w:val="00E32DD2"/>
    <w:rsid w:val="00E420CC"/>
    <w:rsid w:val="00E472A9"/>
    <w:rsid w:val="00E50554"/>
    <w:rsid w:val="00E756FA"/>
    <w:rsid w:val="00E815C5"/>
    <w:rsid w:val="00E8492D"/>
    <w:rsid w:val="00E864B1"/>
    <w:rsid w:val="00E87EFA"/>
    <w:rsid w:val="00E93A89"/>
    <w:rsid w:val="00EA0FBF"/>
    <w:rsid w:val="00EB1D80"/>
    <w:rsid w:val="00EB73D1"/>
    <w:rsid w:val="00EC3DF2"/>
    <w:rsid w:val="00ED0A03"/>
    <w:rsid w:val="00F00B10"/>
    <w:rsid w:val="00F020EA"/>
    <w:rsid w:val="00F14036"/>
    <w:rsid w:val="00F165D3"/>
    <w:rsid w:val="00F168C6"/>
    <w:rsid w:val="00F231DF"/>
    <w:rsid w:val="00F275D3"/>
    <w:rsid w:val="00F36FDC"/>
    <w:rsid w:val="00F42FD9"/>
    <w:rsid w:val="00F6184B"/>
    <w:rsid w:val="00F675F1"/>
    <w:rsid w:val="00F77F21"/>
    <w:rsid w:val="00F902F7"/>
    <w:rsid w:val="00F91082"/>
    <w:rsid w:val="00F92D78"/>
    <w:rsid w:val="00F95AA1"/>
    <w:rsid w:val="00F9691A"/>
    <w:rsid w:val="00FA1931"/>
    <w:rsid w:val="00FA5BB7"/>
    <w:rsid w:val="00FB0836"/>
    <w:rsid w:val="00FC08F5"/>
    <w:rsid w:val="00FC7D15"/>
    <w:rsid w:val="00FD3973"/>
    <w:rsid w:val="00FE3E6F"/>
    <w:rsid w:val="00FF6116"/>
    <w:rsid w:val="019AC9D3"/>
    <w:rsid w:val="029C23F1"/>
    <w:rsid w:val="02F38FBF"/>
    <w:rsid w:val="0309A0DE"/>
    <w:rsid w:val="03E1FFB2"/>
    <w:rsid w:val="0558B869"/>
    <w:rsid w:val="0582DFA9"/>
    <w:rsid w:val="086BCDB9"/>
    <w:rsid w:val="08B32AA1"/>
    <w:rsid w:val="08D8B1D0"/>
    <w:rsid w:val="09F41920"/>
    <w:rsid w:val="0AA735D6"/>
    <w:rsid w:val="0C8D15DA"/>
    <w:rsid w:val="0EC3A407"/>
    <w:rsid w:val="10E3E655"/>
    <w:rsid w:val="112EFAAC"/>
    <w:rsid w:val="187B89D8"/>
    <w:rsid w:val="1A30BF91"/>
    <w:rsid w:val="1AA2B06E"/>
    <w:rsid w:val="1C31CD43"/>
    <w:rsid w:val="1D765C0B"/>
    <w:rsid w:val="1DE09173"/>
    <w:rsid w:val="1E37619B"/>
    <w:rsid w:val="21D1D25B"/>
    <w:rsid w:val="220735BA"/>
    <w:rsid w:val="263D5E69"/>
    <w:rsid w:val="27229D14"/>
    <w:rsid w:val="281EE807"/>
    <w:rsid w:val="2A386774"/>
    <w:rsid w:val="2BA83101"/>
    <w:rsid w:val="2C0CBF14"/>
    <w:rsid w:val="2CAB3973"/>
    <w:rsid w:val="2CB9226D"/>
    <w:rsid w:val="2E104B3D"/>
    <w:rsid w:val="2F24A60A"/>
    <w:rsid w:val="315A6F03"/>
    <w:rsid w:val="318FB69D"/>
    <w:rsid w:val="333F7E28"/>
    <w:rsid w:val="33D2BA69"/>
    <w:rsid w:val="36EC7E2F"/>
    <w:rsid w:val="3723151F"/>
    <w:rsid w:val="38DBE8BD"/>
    <w:rsid w:val="39265347"/>
    <w:rsid w:val="39BF8C7E"/>
    <w:rsid w:val="3B2D8C54"/>
    <w:rsid w:val="3B6BB7B4"/>
    <w:rsid w:val="3C0FEEF2"/>
    <w:rsid w:val="3C4C52E8"/>
    <w:rsid w:val="3E46C1FC"/>
    <w:rsid w:val="3EC940AF"/>
    <w:rsid w:val="414453AC"/>
    <w:rsid w:val="489C1F96"/>
    <w:rsid w:val="4910D65F"/>
    <w:rsid w:val="4970094A"/>
    <w:rsid w:val="49FB1286"/>
    <w:rsid w:val="4BBD3F7C"/>
    <w:rsid w:val="4D6627E8"/>
    <w:rsid w:val="4E58B811"/>
    <w:rsid w:val="4EA7450A"/>
    <w:rsid w:val="4F97482F"/>
    <w:rsid w:val="5077BB7F"/>
    <w:rsid w:val="510E412A"/>
    <w:rsid w:val="52CDA98E"/>
    <w:rsid w:val="53ACF068"/>
    <w:rsid w:val="54C37BC2"/>
    <w:rsid w:val="564AA199"/>
    <w:rsid w:val="5BB0A654"/>
    <w:rsid w:val="5BF9123A"/>
    <w:rsid w:val="5C44488F"/>
    <w:rsid w:val="5CAF8A18"/>
    <w:rsid w:val="5DD09923"/>
    <w:rsid w:val="5E8FD036"/>
    <w:rsid w:val="6054DF5D"/>
    <w:rsid w:val="60E10DF2"/>
    <w:rsid w:val="62F81AE2"/>
    <w:rsid w:val="63259212"/>
    <w:rsid w:val="63E8A0BD"/>
    <w:rsid w:val="64626000"/>
    <w:rsid w:val="64AAE6DC"/>
    <w:rsid w:val="65B8B7F5"/>
    <w:rsid w:val="6659912F"/>
    <w:rsid w:val="66B44DC7"/>
    <w:rsid w:val="6721280B"/>
    <w:rsid w:val="6A800045"/>
    <w:rsid w:val="6AB3E621"/>
    <w:rsid w:val="6C2DCF75"/>
    <w:rsid w:val="6C3E579B"/>
    <w:rsid w:val="6CE929CB"/>
    <w:rsid w:val="6D81AD72"/>
    <w:rsid w:val="6F1C0586"/>
    <w:rsid w:val="6FF72C8C"/>
    <w:rsid w:val="732D1034"/>
    <w:rsid w:val="747038B4"/>
    <w:rsid w:val="7643382E"/>
    <w:rsid w:val="76AF2740"/>
    <w:rsid w:val="7991B7B1"/>
    <w:rsid w:val="7A1C1AAD"/>
    <w:rsid w:val="7AA93718"/>
    <w:rsid w:val="7B55540E"/>
    <w:rsid w:val="7E62EDE6"/>
    <w:rsid w:val="7FA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FC835"/>
  <w15:docId w15:val="{35560009-0CDA-4306-9D02-7AC8597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30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0A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ontrol-label">
    <w:name w:val="control-label"/>
    <w:basedOn w:val="Normalny"/>
    <w:rsid w:val="0013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A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A16"/>
  </w:style>
  <w:style w:type="paragraph" w:styleId="Stopka">
    <w:name w:val="footer"/>
    <w:basedOn w:val="Normalny"/>
    <w:link w:val="StopkaZnak"/>
    <w:uiPriority w:val="99"/>
    <w:unhideWhenUsed/>
    <w:rsid w:val="0013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A16"/>
  </w:style>
  <w:style w:type="paragraph" w:styleId="Akapitzlist">
    <w:name w:val="List Paragraph"/>
    <w:basedOn w:val="Normalny"/>
    <w:link w:val="AkapitzlistZnak"/>
    <w:uiPriority w:val="99"/>
    <w:qFormat/>
    <w:rsid w:val="00130A16"/>
    <w:pPr>
      <w:ind w:left="720"/>
      <w:contextualSpacing/>
    </w:pPr>
  </w:style>
  <w:style w:type="character" w:styleId="Hipercze">
    <w:name w:val="Hyperlink"/>
    <w:rsid w:val="00130A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0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F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F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B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B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BBB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9B1B9F"/>
  </w:style>
  <w:style w:type="table" w:styleId="Tabela-Siatka">
    <w:name w:val="Table Grid"/>
    <w:basedOn w:val="Standardowy"/>
    <w:uiPriority w:val="59"/>
    <w:rsid w:val="004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B0836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C540D9"/>
  </w:style>
  <w:style w:type="paragraph" w:styleId="Poprawka">
    <w:name w:val="Revision"/>
    <w:hidden/>
    <w:uiPriority w:val="99"/>
    <w:semiHidden/>
    <w:rsid w:val="007E2E1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E3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0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9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Sarzynski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media/111889/OS_strategia_kp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6482-974D-4E0E-B7EF-82D9CE0A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1747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Sarzynski</dc:creator>
  <cp:lastModifiedBy>Sarzyński Michał</cp:lastModifiedBy>
  <cp:revision>14</cp:revision>
  <cp:lastPrinted>2024-07-17T12:28:00Z</cp:lastPrinted>
  <dcterms:created xsi:type="dcterms:W3CDTF">2024-07-16T09:16:00Z</dcterms:created>
  <dcterms:modified xsi:type="dcterms:W3CDTF">2024-07-17T12:43:00Z</dcterms:modified>
</cp:coreProperties>
</file>