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22A769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96F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296FF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]–[</w:t>
      </w:r>
      <w:r w:rsidR="0031657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5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0B7E0F24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proofErr w:type="spellStart"/>
            <w:r w:rsidR="00923A29">
              <w:rPr>
                <w:rFonts w:ascii="Arial" w:hAnsi="Arial" w:cs="Arial"/>
                <w:lang w:eastAsia="en-GB"/>
              </w:rPr>
              <w:t>Jaślikowski</w:t>
            </w:r>
            <w:proofErr w:type="spellEnd"/>
            <w:r w:rsidR="00923A29">
              <w:rPr>
                <w:rFonts w:ascii="Arial" w:hAnsi="Arial" w:cs="Arial"/>
                <w:lang w:eastAsia="en-GB"/>
              </w:rPr>
              <w:t xml:space="preserve"> Mariusz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5F75CECD" w14:textId="77777777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</w:p>
          <w:p w14:paraId="458B8935" w14:textId="22F09E6B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</w:rPr>
              <w:t>https://www.gov.pl/web/nadlesnictwo-</w:t>
            </w:r>
            <w:r w:rsidR="00923A29">
              <w:rPr>
                <w:rFonts w:ascii="Arial" w:hAnsi="Arial" w:cs="Arial"/>
              </w:rPr>
              <w:t>strzelce</w:t>
            </w:r>
            <w:r w:rsidRPr="00573C42">
              <w:rPr>
                <w:rFonts w:ascii="Arial" w:hAnsi="Arial" w:cs="Arial"/>
              </w:rPr>
              <w:t>/platforma-zakupowa</w:t>
            </w: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1713D59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>
              <w:rPr>
                <w:rFonts w:ascii="Arial" w:hAnsi="Arial" w:cs="Arial"/>
                <w:lang w:eastAsia="en-GB"/>
              </w:rPr>
              <w:t>3</w:t>
            </w:r>
            <w:r w:rsidR="00A114DE">
              <w:rPr>
                <w:rFonts w:ascii="Arial" w:hAnsi="Arial" w:cs="Arial"/>
                <w:lang w:eastAsia="en-GB"/>
              </w:rPr>
              <w:t xml:space="preserve"> – Postępowanie </w:t>
            </w:r>
            <w:r w:rsidR="001044E9">
              <w:rPr>
                <w:rFonts w:ascii="Arial" w:hAnsi="Arial" w:cs="Arial"/>
                <w:lang w:eastAsia="en-GB"/>
              </w:rPr>
              <w:t>V</w:t>
            </w:r>
            <w:r w:rsidR="00316576">
              <w:rPr>
                <w:rFonts w:ascii="Arial" w:hAnsi="Arial" w:cs="Arial"/>
                <w:lang w:eastAsia="en-GB"/>
              </w:rPr>
              <w:t>I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EE42521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95779">
              <w:rPr>
                <w:rFonts w:ascii="Arial" w:hAnsi="Arial" w:cs="Arial"/>
                <w:lang w:eastAsia="en-GB"/>
              </w:rPr>
              <w:t>S.270.</w:t>
            </w:r>
            <w:r w:rsidR="00923A29" w:rsidRPr="00595779">
              <w:rPr>
                <w:rFonts w:ascii="Arial" w:hAnsi="Arial" w:cs="Arial"/>
                <w:lang w:eastAsia="en-GB"/>
              </w:rPr>
              <w:t xml:space="preserve"> </w:t>
            </w:r>
            <w:r w:rsidR="001044E9">
              <w:rPr>
                <w:rFonts w:ascii="Arial" w:hAnsi="Arial" w:cs="Arial"/>
                <w:lang w:eastAsia="en-GB"/>
              </w:rPr>
              <w:t>1</w:t>
            </w:r>
            <w:r w:rsidR="00316576">
              <w:rPr>
                <w:rFonts w:ascii="Arial" w:hAnsi="Arial" w:cs="Arial"/>
                <w:lang w:eastAsia="en-GB"/>
              </w:rPr>
              <w:t>1</w:t>
            </w:r>
            <w:r w:rsidR="00595779">
              <w:rPr>
                <w:rFonts w:ascii="Arial" w:hAnsi="Arial" w:cs="Arial"/>
                <w:lang w:eastAsia="en-GB"/>
              </w:rPr>
              <w:t>.</w:t>
            </w:r>
            <w:r w:rsidRPr="00595779">
              <w:rPr>
                <w:rFonts w:ascii="Arial" w:hAnsi="Arial" w:cs="Arial"/>
                <w:lang w:eastAsia="en-GB"/>
              </w:rPr>
              <w:t>202</w:t>
            </w:r>
            <w:r w:rsidR="00A114DE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9870" w14:textId="77777777" w:rsidR="0065324D" w:rsidRDefault="0065324D">
      <w:r>
        <w:separator/>
      </w:r>
    </w:p>
  </w:endnote>
  <w:endnote w:type="continuationSeparator" w:id="0">
    <w:p w14:paraId="42C34E4A" w14:textId="77777777" w:rsidR="0065324D" w:rsidRDefault="0065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ADE1" w14:textId="77777777" w:rsidR="0065324D" w:rsidRDefault="0065324D">
      <w:r>
        <w:separator/>
      </w:r>
    </w:p>
  </w:footnote>
  <w:footnote w:type="continuationSeparator" w:id="0">
    <w:p w14:paraId="73462970" w14:textId="77777777" w:rsidR="0065324D" w:rsidRDefault="0065324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495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C59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4E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6FFE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845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57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4BD7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77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324D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9C7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4DE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4560</Words>
  <Characters>27366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2023-04-14T10:23:00Z</dcterms:created>
  <dcterms:modified xsi:type="dcterms:W3CDTF">2023-04-14T10:23:00Z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