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DCA9" w14:textId="77777777" w:rsidR="00ED4731" w:rsidRPr="004E7ECA" w:rsidRDefault="00ED4731" w:rsidP="007C1B02">
      <w:pPr>
        <w:spacing w:after="0" w:line="360" w:lineRule="auto"/>
        <w:ind w:left="4956"/>
        <w:jc w:val="right"/>
        <w:rPr>
          <w:rFonts w:ascii="Arial" w:hAnsi="Arial" w:cs="Arial"/>
          <w:b/>
        </w:rPr>
      </w:pPr>
      <w:r w:rsidRPr="004E7ECA">
        <w:rPr>
          <w:rFonts w:ascii="Arial" w:hAnsi="Arial" w:cs="Arial"/>
          <w:b/>
        </w:rPr>
        <w:t xml:space="preserve">Załącznik nr 1 do zapytania ofertowego </w:t>
      </w:r>
    </w:p>
    <w:p w14:paraId="31D172FC" w14:textId="77777777" w:rsidR="007C1B02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47FBEB01" w14:textId="4B34F720" w:rsidR="00ED4731" w:rsidRDefault="00ED4731" w:rsidP="007C1B02">
      <w:pPr>
        <w:spacing w:after="0" w:line="360" w:lineRule="auto"/>
        <w:ind w:left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9F96EB3" w14:textId="77777777" w:rsidR="007C1B02" w:rsidRPr="00DA41B1" w:rsidRDefault="007C1B02" w:rsidP="007C1B02">
      <w:pPr>
        <w:spacing w:after="0" w:line="360" w:lineRule="auto"/>
        <w:ind w:left="1843"/>
        <w:rPr>
          <w:rFonts w:ascii="Arial" w:hAnsi="Arial" w:cs="Arial"/>
          <w:b/>
        </w:rPr>
      </w:pPr>
    </w:p>
    <w:p w14:paraId="1DB04A1E" w14:textId="3AD19FF9" w:rsidR="00ED4731" w:rsidRPr="00DA41B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Przedmiotem zamówienia jest </w:t>
      </w:r>
      <w:r w:rsidR="006B5570">
        <w:rPr>
          <w:rFonts w:ascii="Arial" w:hAnsi="Arial" w:cs="Arial"/>
          <w:lang w:eastAsia="ar-SA"/>
        </w:rPr>
        <w:t>ś</w:t>
      </w:r>
      <w:r>
        <w:rPr>
          <w:rFonts w:ascii="Arial" w:hAnsi="Arial" w:cs="Arial"/>
          <w:lang w:eastAsia="ar-SA"/>
        </w:rPr>
        <w:t>wiadczenie usług telefonii komórkowej na rzecz Regionalnej Dyrekcji Ochrony Środowiska w Rzeszowie oraz jej Wydziałów Spraw Terenowych w Krośnie i Przemyślu wraz z dostawą fabrycznie nowych telefonów komórkowych.</w:t>
      </w:r>
    </w:p>
    <w:p w14:paraId="0F182BAE" w14:textId="32414828" w:rsidR="00ED4731" w:rsidRPr="00DB4937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zobowiązany będzie do bezpłatnego przeniesienia numerów dotychczas posiadanych przez Zamawiającego do własnej sieci, bez ich zmiany na zasadach określonych w ustawie z dnia 16 lipca 2004 r. Prawo telekomunikacyjne (Dz. U. z </w:t>
      </w:r>
      <w:r w:rsidR="00235293">
        <w:rPr>
          <w:rFonts w:ascii="Arial" w:eastAsia="Times New Roman" w:hAnsi="Arial" w:cs="Arial"/>
          <w:lang w:eastAsia="ar-SA"/>
        </w:rPr>
        <w:t>2024 r</w:t>
      </w:r>
      <w:r w:rsidR="00235293" w:rsidRPr="00235293">
        <w:rPr>
          <w:rFonts w:ascii="Arial" w:eastAsia="Times New Roman" w:hAnsi="Arial" w:cs="Arial"/>
          <w:lang w:eastAsia="ar-SA"/>
        </w:rPr>
        <w:t xml:space="preserve">. poz. 34 z </w:t>
      </w:r>
      <w:proofErr w:type="spellStart"/>
      <w:r w:rsidR="00235293" w:rsidRPr="00235293">
        <w:rPr>
          <w:rFonts w:ascii="Arial" w:eastAsia="Times New Roman" w:hAnsi="Arial" w:cs="Arial"/>
          <w:lang w:eastAsia="ar-SA"/>
        </w:rPr>
        <w:t>późn</w:t>
      </w:r>
      <w:proofErr w:type="spellEnd"/>
      <w:r w:rsidR="00235293" w:rsidRPr="00235293"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ar-SA"/>
        </w:rPr>
        <w:t>) oraz w Rozporządzeniu Ministra Cyfryzacji z dnia 11 grudnia 2018 r. w sprawie warunków korzystania z uprawnień w publicznych sieciach telekomunikacyjnych (Dz. U. z 2018 r. poz. 2324). Wymaga się aby ewentualne przeniesienie numerów do nowej sieci odbyło się w sposób nie utrudniający pracy Zamawiającego. Dopuszcza się przerwę w świadczeniu usług pod warunkiem uzgodnienia jej z przedstawicielami Zamawiającego, a takowa nastąpi poza godzinami pracy Zamawiającego. W związku z tym Wykonawca, w ramach realizacji prac związanych z przeniesieniem numerów telefonicznych, zobowiązany jest do:</w:t>
      </w:r>
    </w:p>
    <w:p w14:paraId="2D507054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przygotowania, wypełnienia i dostarczenia Zamawiającemu wszelkich dokumentów niezbędnych do rozwiązania umów zawartych z obecnym operatorem usług telefonii komórkowej, w szczególności wniosku/wniosków o przeniesienie numeru/numerów w celu ich podpisania przez Zamawiającego. Zamawiający zobowiązuje się udostępnić Wykonawcy treść obowiązującej umowy w zakresie potrzebnym do jej wypowiedzenia. Wykonawca zobowiązuje się wypowiedzieć dotychczasowe umowy (umowy u dotychczasowego Operatora) w sposób, który nie będzie powodował naliczenia z tego tytułu kar umownych, </w:t>
      </w:r>
    </w:p>
    <w:p w14:paraId="01F21040" w14:textId="77777777" w:rsidR="00ED4731" w:rsidRDefault="00ED4731" w:rsidP="007C1B02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ww. dokumenty (wnioski, oświadczenia, pełnomocnictwa), przygotowane do podpisu Zamawiającego, Wykonawca dostarczy na adres Zamawiającego – w terminie niezbędnym do realizacji nowej umowy,</w:t>
      </w:r>
    </w:p>
    <w:p w14:paraId="3E661089" w14:textId="1DD53890" w:rsidR="00ED4731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informowania Zamawiającego (w formie pisemnej – tradycyjnie pocztą lub e-mailem na adres </w:t>
      </w:r>
      <w:hyperlink r:id="rId8" w:history="1">
        <w:r w:rsidR="008B2A79" w:rsidRPr="004A0985">
          <w:rPr>
            <w:rStyle w:val="Hipercze"/>
            <w:rFonts w:ascii="Arial" w:hAnsi="Arial" w:cs="Arial"/>
            <w:lang w:eastAsia="ar-SA"/>
          </w:rPr>
          <w:t>sekretariat@rzeszow.rdos.gov.pl</w:t>
        </w:r>
      </w:hyperlink>
      <w:r>
        <w:rPr>
          <w:rFonts w:ascii="Arial" w:hAnsi="Arial" w:cs="Arial"/>
          <w:lang w:eastAsia="ar-SA"/>
        </w:rPr>
        <w:t>) o ewentualnych problemach oraz opóźnieniach związanych z przeniesieniem całości lub części numerów,</w:t>
      </w:r>
    </w:p>
    <w:p w14:paraId="6C9534D5" w14:textId="77777777" w:rsidR="00ED4731" w:rsidRPr="00DF7D02" w:rsidRDefault="00ED4731" w:rsidP="007C1B02">
      <w:pPr>
        <w:numPr>
          <w:ilvl w:val="0"/>
          <w:numId w:val="3"/>
        </w:numPr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zgłaszania na bieżąco Zamawiającemu wszelkich nieprawidłowości w zakresie przenoszenia numerów pomiędzy operatorami.</w:t>
      </w:r>
    </w:p>
    <w:p w14:paraId="3318B0C9" w14:textId="079AF420" w:rsidR="00ED4731" w:rsidRPr="0008059F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1</w:t>
      </w:r>
      <w:r w:rsidR="00D11E3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fabrycznie nowych telefonów komórkowych (wraz z ich wyposażeniem – ładowarka) o następujących minimalnych parametrach:</w:t>
      </w:r>
    </w:p>
    <w:p w14:paraId="5542EDF4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dotykowy ekran,</w:t>
      </w:r>
    </w:p>
    <w:p w14:paraId="03AF88CE" w14:textId="28CFA78D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przekątna ekranu minimum </w:t>
      </w:r>
      <w:r w:rsidR="006352D8" w:rsidRPr="00662299">
        <w:rPr>
          <w:rFonts w:ascii="Arial" w:hAnsi="Arial" w:cs="Arial"/>
          <w:lang w:eastAsia="ar-SA"/>
        </w:rPr>
        <w:t>6</w:t>
      </w:r>
      <w:r w:rsidRPr="00662299">
        <w:rPr>
          <w:rFonts w:ascii="Arial" w:hAnsi="Arial" w:cs="Arial"/>
          <w:lang w:eastAsia="ar-SA"/>
        </w:rPr>
        <w:t xml:space="preserve"> cali,</w:t>
      </w:r>
    </w:p>
    <w:p w14:paraId="001FEE2D" w14:textId="0262E398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procesor </w:t>
      </w:r>
      <w:r w:rsidR="00EB0B73" w:rsidRPr="00662299">
        <w:rPr>
          <w:rFonts w:ascii="Arial" w:hAnsi="Arial" w:cs="Arial"/>
          <w:lang w:eastAsia="ar-SA"/>
        </w:rPr>
        <w:t xml:space="preserve">8 </w:t>
      </w:r>
      <w:r w:rsidRPr="00662299">
        <w:rPr>
          <w:rFonts w:ascii="Arial" w:hAnsi="Arial" w:cs="Arial"/>
          <w:lang w:eastAsia="ar-SA"/>
        </w:rPr>
        <w:t>rdzeniowy,</w:t>
      </w:r>
    </w:p>
    <w:p w14:paraId="6400F5AF" w14:textId="07409E1A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pamięć RAM minimum </w:t>
      </w:r>
      <w:r w:rsidR="00ED46A1" w:rsidRPr="00662299">
        <w:rPr>
          <w:rFonts w:ascii="Arial" w:hAnsi="Arial" w:cs="Arial"/>
          <w:lang w:eastAsia="ar-SA"/>
        </w:rPr>
        <w:t>6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13DE2367" w14:textId="458BCE0A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pamięć wbudowana minimum </w:t>
      </w:r>
      <w:r w:rsidR="00ED46A1" w:rsidRPr="00662299">
        <w:rPr>
          <w:rFonts w:ascii="Arial" w:hAnsi="Arial" w:cs="Arial"/>
          <w:lang w:eastAsia="ar-SA"/>
        </w:rPr>
        <w:t>128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4C00ECB3" w14:textId="2DF78631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aparat tylny</w:t>
      </w:r>
      <w:r w:rsidR="00495653">
        <w:rPr>
          <w:rFonts w:ascii="Arial" w:hAnsi="Arial" w:cs="Arial"/>
          <w:lang w:eastAsia="ar-SA"/>
        </w:rPr>
        <w:t xml:space="preserve"> </w:t>
      </w:r>
      <w:r w:rsidR="003962B8" w:rsidRPr="00662299">
        <w:rPr>
          <w:rFonts w:ascii="Arial" w:hAnsi="Arial" w:cs="Arial"/>
          <w:lang w:eastAsia="ar-SA"/>
        </w:rPr>
        <w:t xml:space="preserve">min. </w:t>
      </w:r>
      <w:r w:rsidR="00495653" w:rsidRPr="00495653">
        <w:rPr>
          <w:rFonts w:ascii="Arial" w:hAnsi="Arial" w:cs="Arial"/>
          <w:color w:val="388600"/>
          <w:lang w:eastAsia="ar-SA"/>
        </w:rPr>
        <w:t xml:space="preserve">50 </w:t>
      </w:r>
      <w:proofErr w:type="spellStart"/>
      <w:r w:rsidR="00495653" w:rsidRPr="00495653">
        <w:rPr>
          <w:rFonts w:ascii="Arial" w:hAnsi="Arial" w:cs="Arial"/>
          <w:color w:val="388600"/>
          <w:lang w:eastAsia="ar-SA"/>
        </w:rPr>
        <w:t>Mpix</w:t>
      </w:r>
      <w:proofErr w:type="spellEnd"/>
      <w:r w:rsidR="00495653">
        <w:rPr>
          <w:rFonts w:ascii="Arial" w:hAnsi="Arial" w:cs="Arial"/>
          <w:color w:val="388600"/>
          <w:lang w:eastAsia="ar-SA"/>
        </w:rPr>
        <w:t xml:space="preserve"> </w:t>
      </w:r>
      <w:r w:rsidRPr="00662299">
        <w:rPr>
          <w:rFonts w:ascii="Arial" w:hAnsi="Arial" w:cs="Arial"/>
          <w:lang w:eastAsia="ar-SA"/>
        </w:rPr>
        <w:t xml:space="preserve"> </w:t>
      </w:r>
      <w:r w:rsidR="00495653">
        <w:rPr>
          <w:rFonts w:ascii="Arial" w:hAnsi="Arial" w:cs="Arial"/>
          <w:lang w:eastAsia="ar-SA"/>
        </w:rPr>
        <w:t>p</w:t>
      </w:r>
      <w:r w:rsidRPr="00662299">
        <w:rPr>
          <w:rFonts w:ascii="Arial" w:hAnsi="Arial" w:cs="Arial"/>
          <w:lang w:eastAsia="ar-SA"/>
        </w:rPr>
        <w:t xml:space="preserve">rzedni min. </w:t>
      </w:r>
      <w:r w:rsidR="00EB0B73" w:rsidRPr="00662299">
        <w:rPr>
          <w:rFonts w:ascii="Arial" w:hAnsi="Arial" w:cs="Arial"/>
          <w:lang w:eastAsia="ar-SA"/>
        </w:rPr>
        <w:t>8</w:t>
      </w:r>
      <w:r w:rsidRPr="00662299">
        <w:rPr>
          <w:rFonts w:ascii="Arial" w:hAnsi="Arial" w:cs="Arial"/>
          <w:lang w:eastAsia="ar-SA"/>
        </w:rPr>
        <w:t xml:space="preserve"> </w:t>
      </w:r>
      <w:proofErr w:type="spellStart"/>
      <w:r w:rsidRPr="00662299">
        <w:rPr>
          <w:rFonts w:ascii="Arial" w:hAnsi="Arial" w:cs="Arial"/>
          <w:lang w:eastAsia="ar-SA"/>
        </w:rPr>
        <w:t>Mpix</w:t>
      </w:r>
      <w:proofErr w:type="spellEnd"/>
      <w:r w:rsidR="00495653">
        <w:rPr>
          <w:rFonts w:ascii="Arial" w:hAnsi="Arial" w:cs="Arial"/>
          <w:lang w:eastAsia="ar-SA"/>
        </w:rPr>
        <w:t xml:space="preserve"> </w:t>
      </w:r>
    </w:p>
    <w:p w14:paraId="5A857767" w14:textId="103F7A49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możliwość używania 2 kart SIM</w:t>
      </w:r>
      <w:r w:rsidR="00896552" w:rsidRPr="00662299">
        <w:rPr>
          <w:rFonts w:ascii="Arial" w:hAnsi="Arial" w:cs="Arial"/>
          <w:lang w:eastAsia="ar-SA"/>
        </w:rPr>
        <w:t>,</w:t>
      </w:r>
    </w:p>
    <w:p w14:paraId="4D42853B" w14:textId="6A1B1B37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bookmarkStart w:id="0" w:name="_Hlk181881015"/>
      <w:r w:rsidRPr="00662299">
        <w:rPr>
          <w:rFonts w:ascii="Arial" w:hAnsi="Arial" w:cs="Arial"/>
          <w:lang w:eastAsia="ar-SA"/>
        </w:rPr>
        <w:t>komunikacja Wi-Fi</w:t>
      </w:r>
      <w:r w:rsidR="005E26FB" w:rsidRPr="00662299">
        <w:rPr>
          <w:rFonts w:ascii="Arial" w:hAnsi="Arial" w:cs="Arial"/>
          <w:lang w:eastAsia="ar-SA"/>
        </w:rPr>
        <w:t>,</w:t>
      </w:r>
      <w:r w:rsidR="00495653">
        <w:rPr>
          <w:rFonts w:ascii="Arial" w:hAnsi="Arial" w:cs="Arial"/>
          <w:lang w:eastAsia="ar-SA"/>
        </w:rPr>
        <w:t xml:space="preserve"> </w:t>
      </w:r>
      <w:r w:rsidR="00CC2BAC" w:rsidRPr="00CC2BAC">
        <w:rPr>
          <w:rFonts w:ascii="Arial" w:hAnsi="Arial" w:cs="Arial"/>
          <w:color w:val="388600"/>
          <w:lang w:eastAsia="ar-SA"/>
        </w:rPr>
        <w:t>4G/</w:t>
      </w:r>
      <w:r w:rsidR="005E26FB" w:rsidRPr="00CC2BAC">
        <w:rPr>
          <w:rFonts w:ascii="Arial" w:hAnsi="Arial" w:cs="Arial"/>
          <w:color w:val="388600"/>
          <w:lang w:eastAsia="ar-SA"/>
        </w:rPr>
        <w:t>LTE</w:t>
      </w:r>
      <w:r w:rsidR="005E26FB" w:rsidRPr="00662299">
        <w:rPr>
          <w:rFonts w:ascii="Arial" w:hAnsi="Arial" w:cs="Arial"/>
          <w:lang w:eastAsia="ar-SA"/>
        </w:rPr>
        <w:t>, Bluetooth</w:t>
      </w:r>
      <w:bookmarkEnd w:id="0"/>
      <w:r w:rsidRPr="00662299">
        <w:rPr>
          <w:rFonts w:ascii="Arial" w:hAnsi="Arial" w:cs="Arial"/>
          <w:lang w:eastAsia="ar-SA"/>
        </w:rPr>
        <w:t>,</w:t>
      </w:r>
    </w:p>
    <w:p w14:paraId="0BFE07F8" w14:textId="15B0130E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pojemność baterii </w:t>
      </w:r>
      <w:r w:rsidR="006352D8" w:rsidRPr="00662299">
        <w:rPr>
          <w:rFonts w:ascii="Arial" w:hAnsi="Arial" w:cs="Arial"/>
          <w:lang w:eastAsia="ar-SA"/>
        </w:rPr>
        <w:t>4000</w:t>
      </w:r>
      <w:r w:rsidRPr="00662299">
        <w:rPr>
          <w:rFonts w:ascii="Arial" w:hAnsi="Arial" w:cs="Arial"/>
          <w:lang w:eastAsia="ar-SA"/>
        </w:rPr>
        <w:t xml:space="preserve"> </w:t>
      </w:r>
      <w:proofErr w:type="spellStart"/>
      <w:r w:rsidRPr="00662299">
        <w:rPr>
          <w:rFonts w:ascii="Arial" w:hAnsi="Arial" w:cs="Arial"/>
          <w:lang w:eastAsia="ar-SA"/>
        </w:rPr>
        <w:t>mAh</w:t>
      </w:r>
      <w:proofErr w:type="spellEnd"/>
      <w:r w:rsidRPr="00662299">
        <w:rPr>
          <w:rFonts w:ascii="Arial" w:hAnsi="Arial" w:cs="Arial"/>
          <w:lang w:eastAsia="ar-SA"/>
        </w:rPr>
        <w:t>,</w:t>
      </w:r>
    </w:p>
    <w:p w14:paraId="2B847F46" w14:textId="77777777" w:rsidR="00ED4731" w:rsidRPr="00662299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oprogramowanie w języku polskim,</w:t>
      </w:r>
    </w:p>
    <w:p w14:paraId="15137387" w14:textId="6B170F8D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 xml:space="preserve">rok </w:t>
      </w:r>
      <w:r w:rsidR="005E26FB" w:rsidRPr="00662299">
        <w:rPr>
          <w:rFonts w:ascii="Arial" w:hAnsi="Arial" w:cs="Arial"/>
          <w:lang w:eastAsia="ar-SA"/>
        </w:rPr>
        <w:t>wprowadzenia na rynek</w:t>
      </w:r>
      <w:r w:rsidRPr="00662299">
        <w:rPr>
          <w:rFonts w:ascii="Arial" w:hAnsi="Arial" w:cs="Arial"/>
          <w:lang w:eastAsia="ar-SA"/>
        </w:rPr>
        <w:t>: 202</w:t>
      </w:r>
      <w:r w:rsidR="00EB0B73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lub 202</w:t>
      </w:r>
      <w:r w:rsidR="00EB0B73" w:rsidRPr="00662299">
        <w:rPr>
          <w:rFonts w:ascii="Arial" w:hAnsi="Arial" w:cs="Arial"/>
          <w:lang w:eastAsia="ar-SA"/>
        </w:rPr>
        <w:t>4</w:t>
      </w:r>
      <w:r w:rsidRPr="00662299">
        <w:rPr>
          <w:rFonts w:ascii="Arial" w:hAnsi="Arial" w:cs="Arial"/>
          <w:lang w:eastAsia="ar-SA"/>
        </w:rPr>
        <w:t>. Wszystkie</w:t>
      </w:r>
      <w:r>
        <w:rPr>
          <w:rFonts w:ascii="Arial" w:hAnsi="Arial" w:cs="Arial"/>
          <w:lang w:eastAsia="ar-SA"/>
        </w:rPr>
        <w:t xml:space="preserve"> dostarczane aparaty telefoniczne muszą być fabrycznie nowe, wyprodukowane nie wcześniej niż 12 miesięcy przed dostawą, a baterie nie wcześniej niż 6 miesięcy przed dostawą. Zamawiający wymaga, aby zaoferowane telefony były przekazane w oryginalnych opakowaniach fabrycznych,</w:t>
      </w:r>
    </w:p>
    <w:p w14:paraId="2643C661" w14:textId="77777777" w:rsidR="00ED4731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 aparaty telefoniczne Zamawiający wymaga zaoferowana min. 24 miesięcznej gwarancji a w czasie obowiązywania umowy Wykonawca zapewni pełną opiekę serwisową w razie wystąpienia problemów w ich użytkowaniu,</w:t>
      </w:r>
    </w:p>
    <w:p w14:paraId="111E43E5" w14:textId="77777777" w:rsidR="00ED4731" w:rsidRPr="0021482A" w:rsidRDefault="00ED4731" w:rsidP="007C1B02">
      <w:pPr>
        <w:numPr>
          <w:ilvl w:val="0"/>
          <w:numId w:val="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aparaty nie mogą mieć ograniczonej funkcjonalności przez zastosowanie oprogramowania lub blokady SIMLOCK, która uniemożliwiłaby współpracę telefonu z kartami SIM innych operatorów.</w:t>
      </w:r>
    </w:p>
    <w:p w14:paraId="511F54B3" w14:textId="66360240" w:rsidR="00ED4731" w:rsidRPr="0021482A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Wykonawca w swojej ofercie przedstawi Zamawiającemu modele telefonów o parametrach minimalnych wskazanych w ust. 3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z czego przynajmniej 2 modele telefonów dostępne będą w opcji za 1</w:t>
      </w:r>
      <w:r w:rsidR="004E2958">
        <w:rPr>
          <w:rFonts w:ascii="Arial" w:eastAsia="Times New Roman" w:hAnsi="Arial" w:cs="Arial"/>
          <w:bCs/>
          <w:color w:val="000000"/>
          <w:u w:val="single"/>
          <w:lang w:eastAsia="ar-SA"/>
        </w:rPr>
        <w:t>00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zł netto. </w:t>
      </w:r>
      <w:r w:rsidR="006B5570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Zamawiający z przedstawionych przez Wykonawcę modeli telefonów dokona wyboru 1 modelu, który będzie dostarczony w ilości o której mowa w ust. 3. </w:t>
      </w:r>
    </w:p>
    <w:p w14:paraId="3A012CD2" w14:textId="77777777" w:rsidR="00ED4731" w:rsidRDefault="00ED4731" w:rsidP="007C1B02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zobowiązany będzie do dostawy kart SIM, gdzie:</w:t>
      </w:r>
    </w:p>
    <w:p w14:paraId="5A214D4D" w14:textId="5CA9641F" w:rsidR="00ED4731" w:rsidRPr="00662299" w:rsidRDefault="00ED4731" w:rsidP="007C1B02">
      <w:pPr>
        <w:tabs>
          <w:tab w:val="left" w:pos="709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44A38">
        <w:rPr>
          <w:rFonts w:ascii="Arial" w:hAnsi="Arial" w:cs="Arial"/>
          <w:lang w:eastAsia="ar-SA"/>
        </w:rPr>
        <w:t>1)</w:t>
      </w:r>
      <w:r w:rsidRPr="00644A38">
        <w:rPr>
          <w:rFonts w:ascii="Arial" w:hAnsi="Arial" w:cs="Arial"/>
          <w:lang w:eastAsia="ar-SA"/>
        </w:rPr>
        <w:tab/>
      </w:r>
      <w:r w:rsidR="0047535E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karty SIM do </w:t>
      </w:r>
      <w:proofErr w:type="spellStart"/>
      <w:r w:rsidRPr="00662299">
        <w:rPr>
          <w:rFonts w:ascii="Arial" w:hAnsi="Arial" w:cs="Arial"/>
          <w:lang w:eastAsia="ar-SA"/>
        </w:rPr>
        <w:t>fotopułapek</w:t>
      </w:r>
      <w:proofErr w:type="spellEnd"/>
      <w:r w:rsidRPr="00662299">
        <w:rPr>
          <w:rFonts w:ascii="Arial" w:hAnsi="Arial" w:cs="Arial"/>
          <w:lang w:eastAsia="ar-SA"/>
        </w:rPr>
        <w:t xml:space="preserve"> mają</w:t>
      </w:r>
      <w:r>
        <w:rPr>
          <w:rFonts w:ascii="Arial" w:hAnsi="Arial" w:cs="Arial"/>
          <w:lang w:eastAsia="ar-SA"/>
        </w:rPr>
        <w:t xml:space="preserve"> obsługiwać tylko transmisje danych, wysyłanie i odbieranie SMS, MMS w wersji nielimitowanej. W związku z faktem, iż </w:t>
      </w:r>
      <w:proofErr w:type="spellStart"/>
      <w:r>
        <w:rPr>
          <w:rFonts w:ascii="Arial" w:hAnsi="Arial" w:cs="Arial"/>
          <w:lang w:eastAsia="ar-SA"/>
        </w:rPr>
        <w:t>fotopułapki</w:t>
      </w:r>
      <w:proofErr w:type="spellEnd"/>
      <w:r>
        <w:rPr>
          <w:rFonts w:ascii="Arial" w:hAnsi="Arial" w:cs="Arial"/>
          <w:lang w:eastAsia="ar-SA"/>
        </w:rPr>
        <w:t xml:space="preserve"> używane są w „trudnych” terenach (lasy, teren Bieszczad) Wykonawca da gwarancję zasięgu. W przypadku kiedy karty SIM nie będą mogły prawidłowo działać z powodu braku zasięgu Zamawiający będzie uprawniony do rezygnacji z tej części umowy bez </w:t>
      </w:r>
      <w:r>
        <w:rPr>
          <w:rFonts w:ascii="Arial" w:hAnsi="Arial" w:cs="Arial"/>
          <w:lang w:eastAsia="ar-SA"/>
        </w:rPr>
        <w:lastRenderedPageBreak/>
        <w:t xml:space="preserve">ponoszenia żadnych kosztów. Wykonawca będzie miał również możliwość przedstawienia w formie pisemnej Zamawiającemu innej propozycji dot. </w:t>
      </w:r>
      <w:r w:rsidRPr="00662299">
        <w:rPr>
          <w:rFonts w:ascii="Arial" w:hAnsi="Arial" w:cs="Arial"/>
          <w:lang w:eastAsia="ar-SA"/>
        </w:rPr>
        <w:t>występującego problemu z zasięgiem,</w:t>
      </w:r>
    </w:p>
    <w:p w14:paraId="4A9F7B15" w14:textId="0C6DDAA7" w:rsidR="00ED4731" w:rsidRPr="00644A38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2)</w:t>
      </w:r>
      <w:r w:rsidRPr="00662299">
        <w:rPr>
          <w:rFonts w:ascii="Arial" w:hAnsi="Arial" w:cs="Arial"/>
          <w:lang w:eastAsia="ar-SA"/>
        </w:rPr>
        <w:tab/>
      </w:r>
      <w:r w:rsidR="00CD610D">
        <w:rPr>
          <w:rFonts w:ascii="Arial" w:hAnsi="Arial" w:cs="Arial"/>
          <w:lang w:eastAsia="ar-SA"/>
        </w:rPr>
        <w:t>1</w:t>
      </w:r>
      <w:r w:rsidRPr="00662299">
        <w:rPr>
          <w:rFonts w:ascii="Arial" w:hAnsi="Arial" w:cs="Arial"/>
          <w:lang w:eastAsia="ar-SA"/>
        </w:rPr>
        <w:t xml:space="preserve"> karta SIM do tabletu użytkowanego przez Zamawiającego z pakietem internetowym </w:t>
      </w:r>
      <w:r w:rsidR="00F41995" w:rsidRPr="00662299">
        <w:rPr>
          <w:rFonts w:ascii="Arial" w:hAnsi="Arial" w:cs="Arial"/>
          <w:lang w:eastAsia="ar-SA"/>
        </w:rPr>
        <w:t>30</w:t>
      </w:r>
      <w:r w:rsidRPr="00662299">
        <w:rPr>
          <w:rFonts w:ascii="Arial" w:hAnsi="Arial" w:cs="Arial"/>
          <w:lang w:eastAsia="ar-SA"/>
        </w:rPr>
        <w:t xml:space="preserve"> GB,</w:t>
      </w:r>
    </w:p>
    <w:p w14:paraId="6341B4FC" w14:textId="594BB63D" w:rsidR="00ED4731" w:rsidRDefault="00ED4731" w:rsidP="007C1B02">
      <w:p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644A38">
        <w:rPr>
          <w:rFonts w:ascii="Arial" w:hAnsi="Arial" w:cs="Arial"/>
          <w:lang w:eastAsia="ar-SA"/>
        </w:rPr>
        <w:t>)</w:t>
      </w:r>
      <w:r w:rsidRPr="00644A3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1</w:t>
      </w:r>
      <w:r w:rsidR="00CD610D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kart SIM </w:t>
      </w:r>
      <w:bookmarkStart w:id="1" w:name="_Hlk103088128"/>
      <w:r>
        <w:rPr>
          <w:rFonts w:ascii="Arial" w:hAnsi="Arial" w:cs="Arial"/>
          <w:lang w:eastAsia="ar-SA"/>
        </w:rPr>
        <w:t xml:space="preserve">do telefonów komórkowych z pakietem internetowym </w:t>
      </w:r>
      <w:r w:rsidR="00CD610D">
        <w:rPr>
          <w:rFonts w:ascii="Arial" w:hAnsi="Arial" w:cs="Arial"/>
          <w:lang w:eastAsia="ar-SA"/>
        </w:rPr>
        <w:t>2</w:t>
      </w:r>
      <w:r w:rsidR="00F41995" w:rsidRPr="00662299">
        <w:rPr>
          <w:rFonts w:ascii="Arial" w:hAnsi="Arial" w:cs="Arial"/>
          <w:lang w:eastAsia="ar-SA"/>
        </w:rPr>
        <w:t>0 GB</w:t>
      </w:r>
      <w:r w:rsidRPr="00662299">
        <w:rPr>
          <w:rFonts w:ascii="Arial" w:hAnsi="Arial" w:cs="Arial"/>
          <w:lang w:eastAsia="ar-SA"/>
        </w:rPr>
        <w:t>, połączenia, SMS i MMS do wszystkich sieci – nielimitowane</w:t>
      </w:r>
      <w:bookmarkEnd w:id="1"/>
      <w:r w:rsidRPr="00662299">
        <w:rPr>
          <w:rFonts w:ascii="Arial" w:hAnsi="Arial" w:cs="Arial"/>
          <w:lang w:eastAsia="ar-SA"/>
        </w:rPr>
        <w:t>,</w:t>
      </w:r>
      <w:r w:rsidR="00CD610D">
        <w:rPr>
          <w:rFonts w:ascii="Arial" w:hAnsi="Arial" w:cs="Arial"/>
          <w:lang w:eastAsia="ar-SA"/>
        </w:rPr>
        <w:t xml:space="preserve"> </w:t>
      </w:r>
      <w:bookmarkStart w:id="2" w:name="_Hlk180670427"/>
      <w:r w:rsidR="00CD610D">
        <w:rPr>
          <w:rFonts w:ascii="Arial" w:hAnsi="Arial" w:cs="Arial"/>
          <w:lang w:eastAsia="ar-SA"/>
        </w:rPr>
        <w:t>dodatkowo 150 GB do podziału na wszystkie karty SIM.</w:t>
      </w:r>
    </w:p>
    <w:bookmarkEnd w:id="2"/>
    <w:p w14:paraId="229AA596" w14:textId="4B3E8FE1" w:rsidR="00ED4731" w:rsidRDefault="00ED4731" w:rsidP="00CD6079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-wymagania:</w:t>
      </w:r>
    </w:p>
    <w:p w14:paraId="21CF37C5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jest odpowiedzialny za dokonywanie aktywacji nowej karty SIM (karta SIM będzie zabezpieczona kodem PIN),</w:t>
      </w:r>
    </w:p>
    <w:p w14:paraId="259B56F6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przypadku trzykrotnego, błędnego wprowadzenia kodu PIN karta SIM musi zostać samoczynnie zablokowana. Odblokowanie powinno być możliwe jedynie po wprowadzeniu podanego (przy dostarczeniu kart SIM) przez Operatora kodu PUK,</w:t>
      </w:r>
    </w:p>
    <w:p w14:paraId="5363DF67" w14:textId="2265779C" w:rsidR="00ED4731" w:rsidRDefault="00A660ED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</w:t>
      </w:r>
      <w:r w:rsidR="00ED4731">
        <w:rPr>
          <w:rFonts w:ascii="Arial" w:hAnsi="Arial" w:cs="Arial"/>
          <w:lang w:eastAsia="ar-SA"/>
        </w:rPr>
        <w:t>perator zapewni możliwość natychmiastowej blokady karty SIM np. w przypadku kradzieży lub utraty aparatu telefonicznego po zgłoszeniu przez upoważnionego pracownika Zamawiającego do współpracy z Operatorem, a także wydanie i aktywację duplikatów kart SIM,</w:t>
      </w:r>
    </w:p>
    <w:p w14:paraId="397E498F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karty SIM mają być dostarczone na koszt i ryzyko Operatora w opakowaniach uniemożliwiających ich uszkodzenie. Na opakowaniu każdej z nich ma być widoczny numer telefoniczny,</w:t>
      </w:r>
    </w:p>
    <w:p w14:paraId="3CD8D64E" w14:textId="77777777" w:rsidR="00ED4731" w:rsidRDefault="00ED4731" w:rsidP="007C1B02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dostarczone przez Operatora karty SIM muszą być kompatybilne z dostarczonymi aparatami telefonicznymi i tabletami.</w:t>
      </w:r>
    </w:p>
    <w:p w14:paraId="65A242A1" w14:textId="77777777" w:rsidR="00ED4731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Dostawa kart SIM (jeżeli wymagana będzie ich wymiana związana z przejęciem usług przez nowego Operatora) wraz z telefonami komórkowymi nastąpi najpóźniej do 3 dni przed datą uruchomienia usługi przez nowego Operatora.</w:t>
      </w:r>
    </w:p>
    <w:p w14:paraId="4BC0D54C" w14:textId="77777777" w:rsidR="00ED4731" w:rsidRPr="00662299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Zamawiający w ramach realizacji zamówienia zastrzega możliwość zawarcia:</w:t>
      </w:r>
    </w:p>
    <w:p w14:paraId="3FC39D7A" w14:textId="790C6C0B" w:rsidR="00ED4731" w:rsidRPr="00D11E30" w:rsidRDefault="00ED4731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umowy „głównej” obejmującej 1</w:t>
      </w:r>
      <w:r w:rsidR="00100349" w:rsidRPr="00662299">
        <w:rPr>
          <w:rFonts w:ascii="Arial" w:hAnsi="Arial" w:cs="Arial"/>
          <w:lang w:eastAsia="ar-SA"/>
        </w:rPr>
        <w:t>5</w:t>
      </w:r>
      <w:r w:rsidRPr="00662299">
        <w:rPr>
          <w:rFonts w:ascii="Arial" w:hAnsi="Arial" w:cs="Arial"/>
          <w:lang w:eastAsia="ar-SA"/>
        </w:rPr>
        <w:t xml:space="preserve"> abonamentów telefonicznych, z pakietem internetowym wraz z dostawą 1</w:t>
      </w:r>
      <w:r w:rsidR="004E2958">
        <w:rPr>
          <w:rFonts w:ascii="Arial" w:hAnsi="Arial" w:cs="Arial"/>
          <w:lang w:eastAsia="ar-SA"/>
        </w:rPr>
        <w:t>5</w:t>
      </w:r>
      <w:r w:rsidRPr="00662299">
        <w:rPr>
          <w:rFonts w:ascii="Arial" w:hAnsi="Arial" w:cs="Arial"/>
          <w:lang w:eastAsia="ar-SA"/>
        </w:rPr>
        <w:t xml:space="preserve"> sztuk telefonów komórkowych, abonamentu dla </w:t>
      </w:r>
      <w:r w:rsidR="007C1B02" w:rsidRPr="00662299">
        <w:rPr>
          <w:rFonts w:ascii="Arial" w:hAnsi="Arial" w:cs="Arial"/>
          <w:lang w:eastAsia="ar-SA"/>
        </w:rPr>
        <w:t>Internetu</w:t>
      </w:r>
      <w:r w:rsidRPr="00662299">
        <w:rPr>
          <w:rFonts w:ascii="Arial" w:hAnsi="Arial" w:cs="Arial"/>
          <w:lang w:eastAsia="ar-SA"/>
        </w:rPr>
        <w:t xml:space="preserve"> mobilnego dla </w:t>
      </w:r>
      <w:r w:rsidR="004E2958">
        <w:rPr>
          <w:rFonts w:ascii="Arial" w:hAnsi="Arial" w:cs="Arial"/>
          <w:lang w:eastAsia="ar-SA"/>
        </w:rPr>
        <w:t>1</w:t>
      </w:r>
      <w:r w:rsidRPr="00662299">
        <w:rPr>
          <w:rFonts w:ascii="Arial" w:hAnsi="Arial" w:cs="Arial"/>
          <w:lang w:eastAsia="ar-SA"/>
        </w:rPr>
        <w:t xml:space="preserve"> kart SIM do pakietowej transmisji danych – do tablet</w:t>
      </w:r>
      <w:r w:rsidR="0047535E" w:rsidRPr="00662299">
        <w:rPr>
          <w:rFonts w:ascii="Arial" w:hAnsi="Arial" w:cs="Arial"/>
          <w:lang w:eastAsia="ar-SA"/>
        </w:rPr>
        <w:t>ów</w:t>
      </w:r>
      <w:r w:rsidRPr="00662299">
        <w:rPr>
          <w:rFonts w:ascii="Arial" w:hAnsi="Arial" w:cs="Arial"/>
          <w:lang w:eastAsia="ar-SA"/>
        </w:rPr>
        <w:t xml:space="preserve"> oraz </w:t>
      </w:r>
      <w:r w:rsidR="0047535E" w:rsidRPr="00662299">
        <w:rPr>
          <w:rFonts w:ascii="Arial" w:hAnsi="Arial" w:cs="Arial"/>
          <w:lang w:eastAsia="ar-SA"/>
        </w:rPr>
        <w:t>3</w:t>
      </w:r>
      <w:r w:rsidRPr="00662299">
        <w:rPr>
          <w:rFonts w:ascii="Arial" w:hAnsi="Arial" w:cs="Arial"/>
          <w:lang w:eastAsia="ar-SA"/>
        </w:rPr>
        <w:t xml:space="preserve"> kart SIM do obsługi transmisji danych SMS i MMS do </w:t>
      </w:r>
      <w:proofErr w:type="spellStart"/>
      <w:r w:rsidRPr="00662299">
        <w:rPr>
          <w:rFonts w:ascii="Arial" w:hAnsi="Arial" w:cs="Arial"/>
          <w:lang w:eastAsia="ar-SA"/>
        </w:rPr>
        <w:t>fotopułapek</w:t>
      </w:r>
      <w:proofErr w:type="spellEnd"/>
      <w:r w:rsidRPr="00662299">
        <w:rPr>
          <w:rFonts w:ascii="Arial" w:hAnsi="Arial" w:cs="Arial"/>
          <w:lang w:eastAsia="ar-SA"/>
        </w:rPr>
        <w:t xml:space="preserve"> – </w:t>
      </w:r>
      <w:r w:rsidRPr="00662299">
        <w:rPr>
          <w:rFonts w:ascii="Arial" w:hAnsi="Arial" w:cs="Arial"/>
          <w:b/>
          <w:bCs/>
          <w:u w:val="single"/>
          <w:lang w:eastAsia="ar-SA"/>
        </w:rPr>
        <w:t>termin realizacji: 24 miesiące od dnia podpisania umowy</w:t>
      </w:r>
      <w:r w:rsidR="00D56933" w:rsidRPr="00662299">
        <w:rPr>
          <w:rFonts w:ascii="Arial" w:hAnsi="Arial" w:cs="Arial"/>
          <w:b/>
          <w:bCs/>
          <w:u w:val="single"/>
          <w:lang w:eastAsia="ar-SA"/>
        </w:rPr>
        <w:t>,</w:t>
      </w:r>
    </w:p>
    <w:p w14:paraId="73053A45" w14:textId="0782A145" w:rsidR="00D11E30" w:rsidRDefault="00D11E30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D11E30">
        <w:rPr>
          <w:rFonts w:ascii="Arial" w:hAnsi="Arial" w:cs="Arial"/>
          <w:lang w:eastAsia="ar-SA"/>
        </w:rPr>
        <w:t>umów „powiązanych”</w:t>
      </w:r>
      <w:r>
        <w:rPr>
          <w:rFonts w:ascii="Arial" w:hAnsi="Arial" w:cs="Arial"/>
          <w:lang w:eastAsia="ar-SA"/>
        </w:rPr>
        <w:t xml:space="preserve">, które mogą zostać zawarte pomiędzy Wykonawcą </w:t>
      </w:r>
      <w:r w:rsidR="00CD610D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 Zamawiającym w czasie trwania umowy  „głównej”,  wówczas Wykonawcza zobowiązany będzie do dostarczenia </w:t>
      </w:r>
      <w:r w:rsidR="00CD610D">
        <w:rPr>
          <w:rFonts w:ascii="Arial" w:hAnsi="Arial" w:cs="Arial"/>
          <w:lang w:eastAsia="ar-SA"/>
        </w:rPr>
        <w:t>Kart SIM o parametrach wskazanych w ust. 5</w:t>
      </w:r>
      <w:r w:rsidR="00A660ED">
        <w:rPr>
          <w:rFonts w:ascii="Arial" w:hAnsi="Arial" w:cs="Arial"/>
          <w:lang w:eastAsia="ar-SA"/>
        </w:rPr>
        <w:t>,</w:t>
      </w:r>
    </w:p>
    <w:p w14:paraId="558BD898" w14:textId="7740D47B" w:rsidR="00A660ED" w:rsidRPr="00D11E30" w:rsidRDefault="00A660ED" w:rsidP="007C1B02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rozliczenie płatności za usługi realizowane w ramach zawartych umów odbywać się winno na podstawie wystawionych przez Wykonawcę faktur, odrębnie dla każdej z umów.</w:t>
      </w:r>
    </w:p>
    <w:p w14:paraId="6293BDCC" w14:textId="4CEC2EF1" w:rsidR="004E2958" w:rsidRDefault="004E2958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Wynagrodzenie Wykonawcy obejmować będzie elementy wskazane w zapytaniu ofertowym, tzn. rozmowy telefoniczne,</w:t>
      </w:r>
      <w:r w:rsidR="00DA49F1">
        <w:rPr>
          <w:rFonts w:ascii="Arial" w:hAnsi="Arial" w:cs="Arial"/>
          <w:lang w:eastAsia="ar-SA"/>
        </w:rPr>
        <w:t xml:space="preserve"> wysyłanie i</w:t>
      </w:r>
      <w:r>
        <w:rPr>
          <w:rFonts w:ascii="Arial" w:hAnsi="Arial" w:cs="Arial"/>
          <w:lang w:eastAsia="ar-SA"/>
        </w:rPr>
        <w:t xml:space="preserve"> odbieranie SMS, MMS oraz transmisje danych.</w:t>
      </w:r>
    </w:p>
    <w:p w14:paraId="3427866D" w14:textId="58B754AC" w:rsidR="004E2958" w:rsidRDefault="004E2958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zapewni bezpłatną blokadę wszelkich dodatkowych usług tzw. „usług </w:t>
      </w:r>
      <w:proofErr w:type="spellStart"/>
      <w:r>
        <w:rPr>
          <w:rFonts w:ascii="Arial" w:hAnsi="Arial" w:cs="Arial"/>
          <w:lang w:eastAsia="ar-SA"/>
        </w:rPr>
        <w:t>premium</w:t>
      </w:r>
      <w:proofErr w:type="spellEnd"/>
      <w:r>
        <w:rPr>
          <w:rFonts w:ascii="Arial" w:hAnsi="Arial" w:cs="Arial"/>
          <w:lang w:eastAsia="ar-SA"/>
        </w:rPr>
        <w:t>”.</w:t>
      </w:r>
    </w:p>
    <w:p w14:paraId="3AB21936" w14:textId="6C99C7D2" w:rsidR="00ED4731" w:rsidRPr="0047535E" w:rsidRDefault="00ED4731" w:rsidP="0002660A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47535E">
        <w:rPr>
          <w:rFonts w:ascii="Arial" w:hAnsi="Arial" w:cs="Arial"/>
          <w:lang w:eastAsia="ar-SA"/>
        </w:rPr>
        <w:t>Wykonawca zapewni bezpłatną blokadę połączeń o podwyższonej płatności typu 0-7…, 0-30…, 0-40…, automatycznie dla wszystkich numerów Zamawiającego przy zachowaniu możliwości ich usunięcia.</w:t>
      </w:r>
    </w:p>
    <w:p w14:paraId="5D7DFFC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wymaga, aby naliczanie sekundowe było bez opłaty za rozpoczęcie połączenia, realizacja połączeń bez konieczności wybierania prefiksu operatora.</w:t>
      </w:r>
    </w:p>
    <w:p w14:paraId="45CAB3B0" w14:textId="4338B0D9" w:rsidR="00ED4731" w:rsidRPr="00ED505C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u w:val="single"/>
          <w:lang w:eastAsia="ar-SA"/>
        </w:rPr>
      </w:pPr>
      <w:bookmarkStart w:id="3" w:name="_Hlk103855547"/>
      <w:r w:rsidRPr="00ED505C">
        <w:rPr>
          <w:rFonts w:ascii="Arial" w:hAnsi="Arial" w:cs="Arial"/>
          <w:u w:val="single"/>
          <w:lang w:eastAsia="ar-SA"/>
        </w:rPr>
        <w:t>Dla wszystkich numerów ilość bezpłatnych SMS i MMS bez limitu na terenie całego kraju do wszystkich sieci komórkowych</w:t>
      </w:r>
      <w:r w:rsidR="00A97DB2" w:rsidRPr="00ED505C">
        <w:rPr>
          <w:rFonts w:ascii="Arial" w:hAnsi="Arial" w:cs="Arial"/>
          <w:u w:val="single"/>
          <w:lang w:eastAsia="ar-SA"/>
        </w:rPr>
        <w:t xml:space="preserve"> – nie dotyczy </w:t>
      </w:r>
      <w:r w:rsidR="00ED505C" w:rsidRPr="00ED505C">
        <w:rPr>
          <w:rFonts w:ascii="Arial" w:hAnsi="Arial" w:cs="Arial"/>
          <w:u w:val="single"/>
          <w:lang w:eastAsia="ar-SA"/>
        </w:rPr>
        <w:t>SMS i MMS na</w:t>
      </w:r>
      <w:r w:rsidR="00A97DB2" w:rsidRPr="00ED505C">
        <w:rPr>
          <w:rFonts w:ascii="Arial" w:hAnsi="Arial" w:cs="Arial"/>
          <w:u w:val="single"/>
          <w:lang w:eastAsia="ar-SA"/>
        </w:rPr>
        <w:t xml:space="preserve"> telefony stacjonarne</w:t>
      </w:r>
      <w:r w:rsidRPr="00ED505C">
        <w:rPr>
          <w:rFonts w:ascii="Arial" w:hAnsi="Arial" w:cs="Arial"/>
          <w:u w:val="single"/>
          <w:lang w:eastAsia="ar-SA"/>
        </w:rPr>
        <w:t>.</w:t>
      </w:r>
      <w:r w:rsidR="00ED505C" w:rsidRPr="00ED505C">
        <w:rPr>
          <w:rFonts w:ascii="Arial" w:hAnsi="Arial" w:cs="Arial"/>
          <w:u w:val="single"/>
          <w:lang w:eastAsia="ar-SA"/>
        </w:rPr>
        <w:t xml:space="preserve"> Wykonawca w ramach abonamentu</w:t>
      </w:r>
      <w:r w:rsidR="00ED505C">
        <w:rPr>
          <w:rFonts w:ascii="Arial" w:hAnsi="Arial" w:cs="Arial"/>
          <w:u w:val="single"/>
          <w:lang w:eastAsia="ar-SA"/>
        </w:rPr>
        <w:t xml:space="preserve"> telefonicznego</w:t>
      </w:r>
      <w:r w:rsidR="00ED505C" w:rsidRPr="00ED505C">
        <w:rPr>
          <w:rFonts w:ascii="Arial" w:hAnsi="Arial" w:cs="Arial"/>
          <w:u w:val="single"/>
          <w:lang w:eastAsia="ar-SA"/>
        </w:rPr>
        <w:t xml:space="preserve"> zapewni nielimitowane rozmowy do wszystkich sieci komórkowych – nie dotyczy połączeń z infoliniami.</w:t>
      </w:r>
    </w:p>
    <w:bookmarkEnd w:id="3"/>
    <w:p w14:paraId="078762D2" w14:textId="77777777" w:rsidR="00980B27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Pakiet internetowy miesięcznie:</w:t>
      </w:r>
    </w:p>
    <w:p w14:paraId="6D41E132" w14:textId="61C2FA02" w:rsidR="00980B27" w:rsidRDefault="00CD610D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47535E" w:rsidRPr="00662299">
        <w:rPr>
          <w:rFonts w:ascii="Arial" w:hAnsi="Arial" w:cs="Arial"/>
          <w:lang w:eastAsia="ar-SA"/>
        </w:rPr>
        <w:t>0</w:t>
      </w:r>
      <w:r w:rsidR="00ED4731" w:rsidRPr="00662299">
        <w:rPr>
          <w:rFonts w:ascii="Arial" w:hAnsi="Arial" w:cs="Arial"/>
          <w:lang w:eastAsia="ar-SA"/>
        </w:rPr>
        <w:t xml:space="preserve"> </w:t>
      </w:r>
      <w:r w:rsidR="0047535E" w:rsidRPr="00662299">
        <w:rPr>
          <w:rFonts w:ascii="Arial" w:hAnsi="Arial" w:cs="Arial"/>
          <w:lang w:eastAsia="ar-SA"/>
        </w:rPr>
        <w:t>GB</w:t>
      </w:r>
      <w:r w:rsidR="00ED4731" w:rsidRPr="00662299">
        <w:rPr>
          <w:rFonts w:ascii="Arial" w:hAnsi="Arial" w:cs="Arial"/>
          <w:lang w:eastAsia="ar-SA"/>
        </w:rPr>
        <w:t xml:space="preserve"> – </w:t>
      </w:r>
      <w:r w:rsidR="00B728B5">
        <w:rPr>
          <w:rFonts w:ascii="Arial" w:hAnsi="Arial" w:cs="Arial"/>
          <w:lang w:eastAsia="ar-SA"/>
        </w:rPr>
        <w:t xml:space="preserve">indywidualnie, </w:t>
      </w:r>
      <w:r w:rsidR="00ED4731" w:rsidRPr="00662299">
        <w:rPr>
          <w:rFonts w:ascii="Arial" w:hAnsi="Arial" w:cs="Arial"/>
          <w:lang w:eastAsia="ar-SA"/>
        </w:rPr>
        <w:t xml:space="preserve">dla </w:t>
      </w:r>
      <w:r w:rsidR="00ED284A">
        <w:rPr>
          <w:rFonts w:ascii="Arial" w:hAnsi="Arial" w:cs="Arial"/>
          <w:lang w:eastAsia="ar-SA"/>
        </w:rPr>
        <w:t xml:space="preserve">każdego z </w:t>
      </w:r>
      <w:r w:rsidR="00ED4731" w:rsidRPr="00662299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5</w:t>
      </w:r>
      <w:r w:rsidR="00ED4731" w:rsidRPr="00662299">
        <w:rPr>
          <w:rFonts w:ascii="Arial" w:hAnsi="Arial" w:cs="Arial"/>
          <w:lang w:eastAsia="ar-SA"/>
        </w:rPr>
        <w:t xml:space="preserve"> numerów</w:t>
      </w:r>
      <w:r w:rsidR="00980B27">
        <w:rPr>
          <w:rFonts w:ascii="Arial" w:hAnsi="Arial" w:cs="Arial"/>
          <w:lang w:eastAsia="ar-SA"/>
        </w:rPr>
        <w:t xml:space="preserve">, </w:t>
      </w:r>
      <w:r w:rsidR="00980B27" w:rsidRPr="00980B27">
        <w:rPr>
          <w:rFonts w:ascii="Arial" w:hAnsi="Arial" w:cs="Arial"/>
          <w:lang w:eastAsia="ar-SA"/>
        </w:rPr>
        <w:t xml:space="preserve">dodatkowo 150 GB do podziału na wszystkie </w:t>
      </w:r>
      <w:r w:rsidR="00551D74">
        <w:rPr>
          <w:rFonts w:ascii="Arial" w:hAnsi="Arial" w:cs="Arial"/>
          <w:lang w:eastAsia="ar-SA"/>
        </w:rPr>
        <w:t>karty</w:t>
      </w:r>
      <w:r w:rsidR="00980B27" w:rsidRPr="00980B27">
        <w:rPr>
          <w:rFonts w:ascii="Arial" w:hAnsi="Arial" w:cs="Arial"/>
          <w:lang w:eastAsia="ar-SA"/>
        </w:rPr>
        <w:t xml:space="preserve"> SIM</w:t>
      </w:r>
      <w:r w:rsidR="0006645C">
        <w:rPr>
          <w:rFonts w:ascii="Arial" w:hAnsi="Arial" w:cs="Arial"/>
          <w:lang w:eastAsia="ar-SA"/>
        </w:rPr>
        <w:t>,</w:t>
      </w:r>
    </w:p>
    <w:p w14:paraId="65A93966" w14:textId="77777777" w:rsidR="00980B27" w:rsidRDefault="0047535E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 w:rsidRPr="00662299">
        <w:rPr>
          <w:rFonts w:ascii="Arial" w:hAnsi="Arial" w:cs="Arial"/>
          <w:lang w:eastAsia="ar-SA"/>
        </w:rPr>
        <w:t>3</w:t>
      </w:r>
      <w:r w:rsidR="00ED4731" w:rsidRPr="00662299">
        <w:rPr>
          <w:rFonts w:ascii="Arial" w:hAnsi="Arial" w:cs="Arial"/>
          <w:lang w:eastAsia="ar-SA"/>
        </w:rPr>
        <w:t xml:space="preserve">0 GB – dla </w:t>
      </w:r>
      <w:r w:rsidR="00CD610D">
        <w:rPr>
          <w:rFonts w:ascii="Arial" w:hAnsi="Arial" w:cs="Arial"/>
          <w:lang w:eastAsia="ar-SA"/>
        </w:rPr>
        <w:t>1</w:t>
      </w:r>
      <w:r w:rsidR="00ED4731" w:rsidRPr="00662299">
        <w:rPr>
          <w:rFonts w:ascii="Arial" w:hAnsi="Arial" w:cs="Arial"/>
          <w:lang w:eastAsia="ar-SA"/>
        </w:rPr>
        <w:t xml:space="preserve"> tablet</w:t>
      </w:r>
      <w:r w:rsidR="00CD610D">
        <w:rPr>
          <w:rFonts w:ascii="Arial" w:hAnsi="Arial" w:cs="Arial"/>
          <w:lang w:eastAsia="ar-SA"/>
        </w:rPr>
        <w:t>u</w:t>
      </w:r>
      <w:r w:rsidR="00980B27">
        <w:rPr>
          <w:rFonts w:ascii="Arial" w:hAnsi="Arial" w:cs="Arial"/>
          <w:lang w:eastAsia="ar-SA"/>
        </w:rPr>
        <w:t>,</w:t>
      </w:r>
    </w:p>
    <w:p w14:paraId="0C5C2F79" w14:textId="03B0A35B" w:rsidR="00ED4731" w:rsidRPr="00662299" w:rsidRDefault="00661378" w:rsidP="00661378">
      <w:pPr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567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="00ED4731" w:rsidRPr="00662299">
        <w:rPr>
          <w:rFonts w:ascii="Arial" w:hAnsi="Arial" w:cs="Arial"/>
          <w:lang w:eastAsia="ar-SA"/>
        </w:rPr>
        <w:t>o wykorzystaniu limitu transferu danych użytkownik będzie mógł nadal korzystać z Internetu, jednak Wykonawca będzie mógł zmniejszyć jego prędkość (użytkownik powinien zostać o tym poinformowany np. przez wiadomość SMS).</w:t>
      </w:r>
    </w:p>
    <w:p w14:paraId="4795E1D7" w14:textId="2DFF878D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będzie świadczył usługę przez 24h na dobę, przez wszystkie dni tygodnia w trakcie obowiązywania umowy.</w:t>
      </w:r>
    </w:p>
    <w:p w14:paraId="3EFFF3B4" w14:textId="0514B953" w:rsidR="004C34DB" w:rsidRDefault="004C34DB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trakcie obowiązywania umowy Zamawiający zastrzega sobie możliwość zwiększenia przedmiotu zamówienia po uprzedniej konsultacji z Wykonawcą.</w:t>
      </w:r>
    </w:p>
    <w:p w14:paraId="5C05C760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w trakcie obowiązywania umowy, że usługi nie wymienione w zapytaniu ofertowym, z których będzie korzystał Zamawiający będą taryfikowane zgodnie z cennikiem usług telekomunikacyjnych dla klientów biznesowych Wykonawcy.</w:t>
      </w:r>
    </w:p>
    <w:p w14:paraId="7EF2EBEC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Rejestracja ruchu telekomunikacyjnego będzie realizowana w miesięcznych okresach rozliczeniowych.</w:t>
      </w:r>
    </w:p>
    <w:p w14:paraId="4851B1D9" w14:textId="77777777" w:rsidR="00ED4731" w:rsidRDefault="00ED4731" w:rsidP="0002660A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zapewni przez cały okres obowiązywania umowy świadczenie usług telekomunikacyjnych w sposób ciągły, jednolity i nieprzerwany.</w:t>
      </w:r>
    </w:p>
    <w:p w14:paraId="522C428C" w14:textId="433ACF7B" w:rsidR="00EB1649" w:rsidRPr="00397277" w:rsidRDefault="00ED4731" w:rsidP="007C1B02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 udostępni Zamawiającemu bezpłatny dostęp do bilingów rozmów w wersji elektronicznej lub w wersji papierowej jako załącznik do faktury/rachunku.</w:t>
      </w:r>
    </w:p>
    <w:sectPr w:rsidR="00EB1649" w:rsidRPr="00397277" w:rsidSect="00026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4C5C" w14:textId="77777777" w:rsidR="00746245" w:rsidRDefault="00746245" w:rsidP="00ED4731">
      <w:pPr>
        <w:spacing w:after="0" w:line="240" w:lineRule="auto"/>
      </w:pPr>
      <w:r>
        <w:separator/>
      </w:r>
    </w:p>
  </w:endnote>
  <w:endnote w:type="continuationSeparator" w:id="0">
    <w:p w14:paraId="2E541F58" w14:textId="77777777" w:rsidR="00746245" w:rsidRDefault="00746245" w:rsidP="00E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0DF6" w14:textId="77777777" w:rsidR="007114A5" w:rsidRDefault="00711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D182" w14:textId="77777777" w:rsidR="007114A5" w:rsidRDefault="00711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5F16" w14:textId="4F8FCF58" w:rsidR="007114A5" w:rsidRDefault="007114A5">
    <w:pPr>
      <w:pStyle w:val="Stopka"/>
    </w:pPr>
    <w:r w:rsidRPr="00FB09BD">
      <w:rPr>
        <w:noProof/>
      </w:rPr>
      <w:drawing>
        <wp:inline distT="0" distB="0" distL="0" distR="0" wp14:anchorId="5B1242A7" wp14:editId="55FD26FB">
          <wp:extent cx="5760720" cy="989965"/>
          <wp:effectExtent l="0" t="0" r="0" b="635"/>
          <wp:docPr id="114018545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185456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77FF" w14:textId="77777777" w:rsidR="00746245" w:rsidRDefault="00746245" w:rsidP="00ED4731">
      <w:pPr>
        <w:spacing w:after="0" w:line="240" w:lineRule="auto"/>
      </w:pPr>
      <w:r>
        <w:separator/>
      </w:r>
    </w:p>
  </w:footnote>
  <w:footnote w:type="continuationSeparator" w:id="0">
    <w:p w14:paraId="7B11D455" w14:textId="77777777" w:rsidR="00746245" w:rsidRDefault="00746245" w:rsidP="00E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4A8F" w14:textId="77777777" w:rsidR="007114A5" w:rsidRDefault="00711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1B26" w14:textId="77777777" w:rsidR="007114A5" w:rsidRDefault="007114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7FA8" w14:textId="445AC267" w:rsidR="00ED4731" w:rsidRDefault="00ED4731">
    <w:pPr>
      <w:pStyle w:val="Nagwek"/>
    </w:pPr>
    <w:r>
      <w:rPr>
        <w:noProof/>
      </w:rPr>
      <w:drawing>
        <wp:inline distT="0" distB="0" distL="0" distR="0" wp14:anchorId="68E0C08F" wp14:editId="1148114F">
          <wp:extent cx="4907280" cy="9372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61C"/>
    <w:multiLevelType w:val="hybridMultilevel"/>
    <w:tmpl w:val="0F128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51ED6"/>
    <w:multiLevelType w:val="hybridMultilevel"/>
    <w:tmpl w:val="7D62BA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2F41EB1"/>
    <w:multiLevelType w:val="hybridMultilevel"/>
    <w:tmpl w:val="6B4C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53A6"/>
    <w:multiLevelType w:val="hybridMultilevel"/>
    <w:tmpl w:val="43848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67574"/>
    <w:multiLevelType w:val="hybridMultilevel"/>
    <w:tmpl w:val="6BA408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7928793">
    <w:abstractNumId w:val="2"/>
  </w:num>
  <w:num w:numId="2" w16cid:durableId="1382244385">
    <w:abstractNumId w:val="4"/>
  </w:num>
  <w:num w:numId="3" w16cid:durableId="377321618">
    <w:abstractNumId w:val="5"/>
  </w:num>
  <w:num w:numId="4" w16cid:durableId="1271425773">
    <w:abstractNumId w:val="0"/>
  </w:num>
  <w:num w:numId="5" w16cid:durableId="1687562529">
    <w:abstractNumId w:val="1"/>
  </w:num>
  <w:num w:numId="6" w16cid:durableId="129259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7"/>
    <w:rsid w:val="00001680"/>
    <w:rsid w:val="00016AC7"/>
    <w:rsid w:val="0002660A"/>
    <w:rsid w:val="0006645C"/>
    <w:rsid w:val="00097802"/>
    <w:rsid w:val="000D172D"/>
    <w:rsid w:val="00100349"/>
    <w:rsid w:val="001E535A"/>
    <w:rsid w:val="00235293"/>
    <w:rsid w:val="002D65CA"/>
    <w:rsid w:val="002D7846"/>
    <w:rsid w:val="003962B8"/>
    <w:rsid w:val="00397277"/>
    <w:rsid w:val="003B4081"/>
    <w:rsid w:val="003C7A64"/>
    <w:rsid w:val="004752DC"/>
    <w:rsid w:val="0047535E"/>
    <w:rsid w:val="00483017"/>
    <w:rsid w:val="00495653"/>
    <w:rsid w:val="004C34DB"/>
    <w:rsid w:val="004E2958"/>
    <w:rsid w:val="004E7ECA"/>
    <w:rsid w:val="00551D74"/>
    <w:rsid w:val="00576A73"/>
    <w:rsid w:val="005E26FB"/>
    <w:rsid w:val="005E3BD9"/>
    <w:rsid w:val="00602515"/>
    <w:rsid w:val="0060256F"/>
    <w:rsid w:val="00603589"/>
    <w:rsid w:val="006154F2"/>
    <w:rsid w:val="006352D8"/>
    <w:rsid w:val="00635928"/>
    <w:rsid w:val="00661378"/>
    <w:rsid w:val="00662299"/>
    <w:rsid w:val="00692143"/>
    <w:rsid w:val="006A4F11"/>
    <w:rsid w:val="006A63C9"/>
    <w:rsid w:val="006B5570"/>
    <w:rsid w:val="006F6865"/>
    <w:rsid w:val="007114A5"/>
    <w:rsid w:val="00746245"/>
    <w:rsid w:val="007C1B02"/>
    <w:rsid w:val="007C5F6C"/>
    <w:rsid w:val="007D54FE"/>
    <w:rsid w:val="0080401D"/>
    <w:rsid w:val="00896552"/>
    <w:rsid w:val="008B2A79"/>
    <w:rsid w:val="009468C5"/>
    <w:rsid w:val="00980B27"/>
    <w:rsid w:val="00A365BD"/>
    <w:rsid w:val="00A660ED"/>
    <w:rsid w:val="00A97DB2"/>
    <w:rsid w:val="00B23301"/>
    <w:rsid w:val="00B728B5"/>
    <w:rsid w:val="00C349AA"/>
    <w:rsid w:val="00CC2BAC"/>
    <w:rsid w:val="00CD6079"/>
    <w:rsid w:val="00CD610D"/>
    <w:rsid w:val="00D11E30"/>
    <w:rsid w:val="00D56933"/>
    <w:rsid w:val="00DA49F1"/>
    <w:rsid w:val="00E47883"/>
    <w:rsid w:val="00E82DCD"/>
    <w:rsid w:val="00EB0B73"/>
    <w:rsid w:val="00EB1649"/>
    <w:rsid w:val="00EC7AF6"/>
    <w:rsid w:val="00ED284A"/>
    <w:rsid w:val="00ED46A1"/>
    <w:rsid w:val="00ED4731"/>
    <w:rsid w:val="00ED505C"/>
    <w:rsid w:val="00F41995"/>
    <w:rsid w:val="00F9491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114B3"/>
  <w15:chartTrackingRefBased/>
  <w15:docId w15:val="{17609918-3372-4B24-BC22-DC6434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47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31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A57B-BFD4-4279-9289-E11781E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dc:description/>
  <cp:lastModifiedBy>Lidia Bułatek</cp:lastModifiedBy>
  <cp:revision>4</cp:revision>
  <cp:lastPrinted>2024-11-07T13:17:00Z</cp:lastPrinted>
  <dcterms:created xsi:type="dcterms:W3CDTF">2024-11-07T12:28:00Z</dcterms:created>
  <dcterms:modified xsi:type="dcterms:W3CDTF">2024-11-07T13:46:00Z</dcterms:modified>
</cp:coreProperties>
</file>