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WOO-I.420.22.2020.MK.4                                                                         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Kielce, dnia 20 kwietnia 2022 r.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OBWIESZCZENIE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Zgodnie z art. 61 § 4 oraz art. 49 ustawy z dnia 14 czerwca 1960 r. - Kodeks postępowania administracyjnego (tekst jedn. Dz. U. z 2021 r., poz. 735 ze zm. – cyt. </w:t>
      </w:r>
      <w:proofErr w:type="gramStart"/>
      <w:r w:rsidRPr="00262072">
        <w:rPr>
          <w:rFonts w:asciiTheme="minorHAnsi" w:hAnsiTheme="minorHAnsi" w:cstheme="minorHAnsi"/>
        </w:rPr>
        <w:t>dalej jako</w:t>
      </w:r>
      <w:proofErr w:type="gramEnd"/>
      <w:r w:rsidRPr="00262072">
        <w:rPr>
          <w:rFonts w:asciiTheme="minorHAnsi" w:hAnsiTheme="minorHAnsi" w:cstheme="minorHAnsi"/>
        </w:rPr>
        <w:t xml:space="preserve"> „k.p.a.”), </w:t>
      </w:r>
      <w:proofErr w:type="gramStart"/>
      <w:r w:rsidRPr="00262072">
        <w:rPr>
          <w:rFonts w:asciiTheme="minorHAnsi" w:hAnsiTheme="minorHAnsi" w:cstheme="minorHAnsi"/>
        </w:rPr>
        <w:t>w</w:t>
      </w:r>
      <w:proofErr w:type="gramEnd"/>
      <w:r w:rsidRPr="00262072">
        <w:rPr>
          <w:rFonts w:asciiTheme="minorHAnsi" w:hAnsiTheme="minorHAnsi" w:cstheme="minorHAnsi"/>
        </w:rPr>
        <w:t xml:space="preserve"> związku z art. 73 ust.1, art. 74 ust. 3 oraz art. 75 ust. 1 pkt 1 lit. p ustawy z dnia 3 października 2008 r. o udostępnianiu informacji o środowisku i jego ochronie, udziale społeczeństwa w ochronie środowiska oraz o ocenach oddziaływania na środowisko (tekst jedn. Dz. U. </w:t>
      </w:r>
      <w:proofErr w:type="gramStart"/>
      <w:r w:rsidRPr="00262072">
        <w:rPr>
          <w:rFonts w:asciiTheme="minorHAnsi" w:hAnsiTheme="minorHAnsi" w:cstheme="minorHAnsi"/>
        </w:rPr>
        <w:t>z</w:t>
      </w:r>
      <w:proofErr w:type="gramEnd"/>
      <w:r w:rsidRPr="00262072">
        <w:rPr>
          <w:rFonts w:asciiTheme="minorHAnsi" w:hAnsiTheme="minorHAnsi" w:cstheme="minorHAnsi"/>
        </w:rPr>
        <w:t xml:space="preserve"> 2021 r. poz. 2373 z późn. zm. – </w:t>
      </w:r>
      <w:bookmarkStart w:id="0" w:name="_GoBack"/>
      <w:bookmarkEnd w:id="0"/>
      <w:r w:rsidRPr="00262072">
        <w:rPr>
          <w:rFonts w:asciiTheme="minorHAnsi" w:hAnsiTheme="minorHAnsi" w:cstheme="minorHAnsi"/>
        </w:rPr>
        <w:t xml:space="preserve">cyt. </w:t>
      </w:r>
      <w:proofErr w:type="gramStart"/>
      <w:r w:rsidRPr="00262072">
        <w:rPr>
          <w:rFonts w:asciiTheme="minorHAnsi" w:hAnsiTheme="minorHAnsi" w:cstheme="minorHAnsi"/>
        </w:rPr>
        <w:t>dalej jako</w:t>
      </w:r>
      <w:proofErr w:type="gramEnd"/>
      <w:r w:rsidRPr="00262072">
        <w:rPr>
          <w:rFonts w:asciiTheme="minorHAnsi" w:hAnsiTheme="minorHAnsi" w:cstheme="minorHAnsi"/>
        </w:rPr>
        <w:t xml:space="preserve"> „UUOŚ”), 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Regionalny Dyrektor Ochrony Środowiska w Kielcach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zawiadamia strony o wszczęciu postępowania na wniosek Generalnego Dyrektora Dróg Krajowych i Autostrad, adres do doręczeń: Generalna Dyrekcja Dróg Krajowych i Autostrad Oddział w Kielcach, ul. Paderewskiego 43/45, 25-950 Kielce działającego za pośrednictwem </w:t>
      </w:r>
      <w:proofErr w:type="gramStart"/>
      <w:r w:rsidRPr="00262072">
        <w:rPr>
          <w:rFonts w:asciiTheme="minorHAnsi" w:hAnsiTheme="minorHAnsi" w:cstheme="minorHAnsi"/>
        </w:rPr>
        <w:t xml:space="preserve">Pełnomocnika </w:t>
      </w:r>
      <w:r w:rsidR="008617CC">
        <w:rPr>
          <w:rFonts w:asciiTheme="minorHAnsi" w:hAnsiTheme="minorHAnsi" w:cstheme="minorHAnsi"/>
        </w:rPr>
        <w:t xml:space="preserve">                                                 </w:t>
      </w:r>
      <w:proofErr w:type="gramEnd"/>
      <w:r w:rsidR="008617CC">
        <w:rPr>
          <w:rFonts w:asciiTheme="minorHAnsi" w:hAnsiTheme="minorHAnsi" w:cstheme="minorHAnsi"/>
        </w:rPr>
        <w:t xml:space="preserve">                          </w:t>
      </w:r>
      <w:r w:rsidRPr="00262072">
        <w:rPr>
          <w:rFonts w:asciiTheme="minorHAnsi" w:hAnsiTheme="minorHAnsi" w:cstheme="minorHAnsi"/>
        </w:rPr>
        <w:t>, zmierzającego do wydania decyzji o środowiskowych uwarunkowaniach dla przedsięwzięcia pn.: „Budowa drogi ekspresowej S7 Warszawa – Kraków na odcinku obwodnicy Kielc (węzeł Wiśniówka) - Chęciny (węzeł Chęciny) w zakresie budowy MOP II Szewce Wschód i MOP II Szewce Zachód. Etap drugi polegający na budowie, na terenie MOP kategorii II Szewce Zachód, stacji paliw, obiektu gastronomicznego oraz obiektu sanitarnego ogólnodostępnego wraz z rozbudową infrastruktury technicznej: elektroenergetycznej, kanalizacyjnej, wodociągowej, drogowej oraz przebudową obiektów i urządzeń wykonanych w etapie I, wraz z przebudową i rozbudową drogi serwisowej”.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Przedmiotowe przedsięwzięcie zlokalizowane będzie na terenie istniejącego miejsca obsługi podróżnych (MOP) Szewce Zachód wykonanego w ramach inwestycji pn. „Rozbudowa drogi S-7 do parametrów dwujezdniowej drogi klasy ekspresowej na odcinku obwodnicy Kielc (Kielce DK 73 węzeł Wiśniówka) – Chęciny (węzeł Chęciny)”. Zamierzenie planowane jest na działkach o nr ewidencyjnych 62/6, 63/2, 64/2, 65/3, 66/1, 67/3, 68/3, 69/2, 70/3, 71/3, obręb Szewce, gm. Nowiny, powiat kielecki, woj. świętokrzyskie i polegać będzie na poszerzeniu pasa drogowego drogi ekspresowej S7 w obrębie drogi serwisowej oraz wyposażeniu istniejącego MOP m.in. w stację paliw płynnych, obiekt gastronomiczny i sanitarny. Ponadto w ramach inwestycji przewidziano rozbudowę infrastruktury technicznej, w tym sieci wodociągowej, kanalizacji sanitarnej i deszczowej oraz usytuowanie na terenie MOP-u m.in.: pylonów cenowych, plakatu reklamowego, masztu reklamowego.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Zgodnie z postanowieniem Naczelnego Sądu Administracyjnego sygn. akt III OW94/21 z dnia 16.02.2022 </w:t>
      </w:r>
      <w:proofErr w:type="gramStart"/>
      <w:r w:rsidRPr="00262072">
        <w:rPr>
          <w:rFonts w:asciiTheme="minorHAnsi" w:hAnsiTheme="minorHAnsi" w:cstheme="minorHAnsi"/>
        </w:rPr>
        <w:t>r</w:t>
      </w:r>
      <w:proofErr w:type="gramEnd"/>
      <w:r w:rsidRPr="00262072">
        <w:rPr>
          <w:rFonts w:asciiTheme="minorHAnsi" w:hAnsiTheme="minorHAnsi" w:cstheme="minorHAnsi"/>
        </w:rPr>
        <w:t xml:space="preserve">. (data wpływu 21.03.2022 r.) Regionalny Dyrektor Ochrony Środowiska w Kielcach wskazany </w:t>
      </w:r>
      <w:proofErr w:type="gramStart"/>
      <w:r w:rsidRPr="00262072">
        <w:rPr>
          <w:rFonts w:asciiTheme="minorHAnsi" w:hAnsiTheme="minorHAnsi" w:cstheme="minorHAnsi"/>
        </w:rPr>
        <w:t>został jako</w:t>
      </w:r>
      <w:proofErr w:type="gramEnd"/>
      <w:r w:rsidRPr="00262072">
        <w:rPr>
          <w:rFonts w:asciiTheme="minorHAnsi" w:hAnsiTheme="minorHAnsi" w:cstheme="minorHAnsi"/>
        </w:rPr>
        <w:t xml:space="preserve"> organ właściwy do wydania decyzji o środowiskowych uwarunkowaniach dla ww. przedsięwzięcia.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Przedsięwzięcie zaklasyfikowano do mogących potencjalnie znacząco oddziaływać na środowisko wymienionych w § 3 ust. 2 pkt 1 w związku z § 2 ust. 1 pkt 31 oraz w § 3 ust. 1 pkt 34 i pkt 35 rozporządzenia Rady Ministrów z dnia 10 września 2019 r. w sprawie przedsięwzięć mogących znacząco oddziaływać na środowisko (Dz. U. </w:t>
      </w:r>
      <w:proofErr w:type="gramStart"/>
      <w:r w:rsidRPr="00262072">
        <w:rPr>
          <w:rFonts w:asciiTheme="minorHAnsi" w:hAnsiTheme="minorHAnsi" w:cstheme="minorHAnsi"/>
        </w:rPr>
        <w:t>z</w:t>
      </w:r>
      <w:proofErr w:type="gramEnd"/>
      <w:r w:rsidRPr="00262072">
        <w:rPr>
          <w:rFonts w:asciiTheme="minorHAnsi" w:hAnsiTheme="minorHAnsi" w:cstheme="minorHAnsi"/>
        </w:rPr>
        <w:t xml:space="preserve"> 2019 r., poz. 1839). 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Ponadto zawiadamiam, iż tut. organ w dniu   20.04.2022 </w:t>
      </w:r>
      <w:proofErr w:type="gramStart"/>
      <w:r w:rsidRPr="00262072">
        <w:rPr>
          <w:rFonts w:asciiTheme="minorHAnsi" w:hAnsiTheme="minorHAnsi" w:cstheme="minorHAnsi"/>
        </w:rPr>
        <w:t>r</w:t>
      </w:r>
      <w:proofErr w:type="gramEnd"/>
      <w:r w:rsidRPr="00262072">
        <w:rPr>
          <w:rFonts w:asciiTheme="minorHAnsi" w:hAnsiTheme="minorHAnsi" w:cstheme="minorHAnsi"/>
        </w:rPr>
        <w:t xml:space="preserve">. pismem znak: WOO-I.420.22.2020.MK.5 </w:t>
      </w:r>
      <w:proofErr w:type="gramStart"/>
      <w:r w:rsidRPr="00262072">
        <w:rPr>
          <w:rFonts w:asciiTheme="minorHAnsi" w:hAnsiTheme="minorHAnsi" w:cstheme="minorHAnsi"/>
        </w:rPr>
        <w:t>wystąpił</w:t>
      </w:r>
      <w:proofErr w:type="gramEnd"/>
      <w:r w:rsidRPr="00262072">
        <w:rPr>
          <w:rFonts w:asciiTheme="minorHAnsi" w:hAnsiTheme="minorHAnsi" w:cstheme="minorHAnsi"/>
        </w:rPr>
        <w:t xml:space="preserve"> do Pełnomocnika Inwestora o uzupełnienie karty informacyjnej przedsięwzięcia.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lastRenderedPageBreak/>
        <w:t xml:space="preserve">Informuję, że w myśl art. 49 </w:t>
      </w:r>
      <w:proofErr w:type="gramStart"/>
      <w:r w:rsidRPr="00262072">
        <w:rPr>
          <w:rFonts w:asciiTheme="minorHAnsi" w:hAnsiTheme="minorHAnsi" w:cstheme="minorHAnsi"/>
        </w:rPr>
        <w:t>Kpa</w:t>
      </w:r>
      <w:proofErr w:type="gramEnd"/>
      <w:r w:rsidRPr="00262072">
        <w:rPr>
          <w:rFonts w:asciiTheme="minorHAnsi" w:hAnsiTheme="minorHAnsi" w:cstheme="minorHAnsi"/>
        </w:rPr>
        <w:t xml:space="preserve">, zawiadomienie stron postępowania o czynnościach następuje w formie publicznego obwieszczenia. Zawiadomienie uważa się za dokonane po upływie 14 dni od dnia, w którym nastąpiło publiczne obwieszczenie. Wskazuje się dzień 22.04.2022 </w:t>
      </w:r>
      <w:proofErr w:type="gramStart"/>
      <w:r w:rsidRPr="00262072">
        <w:rPr>
          <w:rFonts w:asciiTheme="minorHAnsi" w:hAnsiTheme="minorHAnsi" w:cstheme="minorHAnsi"/>
        </w:rPr>
        <w:t>r. jako</w:t>
      </w:r>
      <w:proofErr w:type="gramEnd"/>
      <w:r w:rsidRPr="00262072">
        <w:rPr>
          <w:rFonts w:asciiTheme="minorHAnsi" w:hAnsiTheme="minorHAnsi" w:cstheme="minorHAnsi"/>
        </w:rPr>
        <w:t xml:space="preserve"> dzień, w którym nastąpiło publiczne obwieszczenie.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Z uwagi na długotrwałą procedurę postępowania zmierzającego do wydania decyzji o środowiskowych uwarunkowaniach, w tym konieczność uzyskania opinii właściwego organu Wód Polskich i organu inspekcji sanitarnej, a także zapewnienia stronom udziału na każdym etapie postępowania oraz informowania stron w drodze obwieszczeń, wyznaczam przewidywany termin załatwienia sprawy – 18.08.2022 </w:t>
      </w:r>
      <w:proofErr w:type="gramStart"/>
      <w:r w:rsidRPr="00262072">
        <w:rPr>
          <w:rFonts w:asciiTheme="minorHAnsi" w:hAnsiTheme="minorHAnsi" w:cstheme="minorHAnsi"/>
        </w:rPr>
        <w:t>r</w:t>
      </w:r>
      <w:proofErr w:type="gramEnd"/>
      <w:r w:rsidRPr="00262072">
        <w:rPr>
          <w:rFonts w:asciiTheme="minorHAnsi" w:hAnsiTheme="minorHAnsi" w:cstheme="minorHAnsi"/>
        </w:rPr>
        <w:t>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Jednocześnie informuję, zgodnie z art. 10 § 1 i art. 73 § 1 k.p.a., </w:t>
      </w:r>
      <w:proofErr w:type="gramStart"/>
      <w:r w:rsidRPr="00262072">
        <w:rPr>
          <w:rFonts w:asciiTheme="minorHAnsi" w:hAnsiTheme="minorHAnsi" w:cstheme="minorHAnsi"/>
        </w:rPr>
        <w:t>o</w:t>
      </w:r>
      <w:proofErr w:type="gramEnd"/>
      <w:r w:rsidRPr="00262072">
        <w:rPr>
          <w:rFonts w:asciiTheme="minorHAnsi" w:hAnsiTheme="minorHAnsi" w:cstheme="minorHAnsi"/>
        </w:rPr>
        <w:t xml:space="preserve"> możliwości zapoznawania się z aktami sprawy oraz 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Z aktami sprawy strony mogą zapoznać się po uprzednim umówieniu się z pracownikiem tutejszej Dyrekcji (nr telefonu do kontaktu</w:t>
      </w:r>
      <w:proofErr w:type="gramStart"/>
      <w:r w:rsidRPr="00262072">
        <w:rPr>
          <w:rFonts w:asciiTheme="minorHAnsi" w:hAnsiTheme="minorHAnsi" w:cstheme="minorHAnsi"/>
        </w:rPr>
        <w:t>: (41)3435361 lub</w:t>
      </w:r>
      <w:proofErr w:type="gramEnd"/>
      <w:r w:rsidRPr="00262072">
        <w:rPr>
          <w:rFonts w:asciiTheme="minorHAnsi" w:hAnsiTheme="minorHAnsi" w:cstheme="minorHAnsi"/>
        </w:rPr>
        <w:t xml:space="preserve"> (41)3435362).</w:t>
      </w:r>
    </w:p>
    <w:p w:rsid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Ponadto Regionalny Dyrektor Ochrony Środowiska w Kielcach informuje, iż o kolejnych etapach postępowania, zgodnie z art. 49 § 1 k.p.a., </w:t>
      </w:r>
      <w:proofErr w:type="gramStart"/>
      <w:r w:rsidRPr="00262072">
        <w:rPr>
          <w:rFonts w:asciiTheme="minorHAnsi" w:hAnsiTheme="minorHAnsi" w:cstheme="minorHAnsi"/>
        </w:rPr>
        <w:t>strony</w:t>
      </w:r>
      <w:proofErr w:type="gramEnd"/>
      <w:r w:rsidRPr="00262072">
        <w:rPr>
          <w:rFonts w:asciiTheme="minorHAnsi" w:hAnsiTheme="minorHAnsi" w:cstheme="minorHAnsi"/>
        </w:rPr>
        <w:t xml:space="preserve"> powiadamiane będą poprzez udostępnienie pism w Biuletynie Informacji Publicznej RDOŚ w Kielcach oraz wywieszenie na tablicach ogłoszeń w siedzibie Regionalnej Dyrekcji Ochrony Środowiska w Kielcach.</w:t>
      </w:r>
    </w:p>
    <w:p w:rsidR="00262072" w:rsidRDefault="00262072" w:rsidP="00262072">
      <w:pPr>
        <w:rPr>
          <w:rFonts w:asciiTheme="minorHAnsi" w:hAnsiTheme="minorHAnsi" w:cstheme="minorHAnsi"/>
        </w:rPr>
      </w:pPr>
    </w:p>
    <w:p w:rsidR="00A6381C" w:rsidRPr="00A6381C" w:rsidRDefault="00A6381C" w:rsidP="00262072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Regionalny Dyrektor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Ochrony Środowiska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w</w:t>
      </w:r>
      <w:proofErr w:type="gramEnd"/>
      <w:r w:rsidRPr="00A6381C">
        <w:rPr>
          <w:rFonts w:asciiTheme="minorHAnsi" w:hAnsiTheme="minorHAnsi" w:cstheme="minorHAnsi"/>
        </w:rPr>
        <w:t xml:space="preserve"> Kielcach</w:t>
      </w:r>
    </w:p>
    <w:p w:rsidR="00273D93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mgr</w:t>
      </w:r>
      <w:proofErr w:type="gramEnd"/>
      <w:r w:rsidRPr="00A6381C">
        <w:rPr>
          <w:rFonts w:asciiTheme="minorHAnsi" w:hAnsiTheme="minorHAnsi" w:cstheme="minorHAnsi"/>
        </w:rPr>
        <w:t xml:space="preserve"> inż. Aldona Sobolak</w:t>
      </w:r>
    </w:p>
    <w:p w:rsidR="00273D93" w:rsidRDefault="00273D93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Obwieszczenie nastąpiło w dniach: od </w:t>
      </w:r>
      <w:r w:rsidR="00262072">
        <w:rPr>
          <w:rFonts w:asciiTheme="minorHAnsi" w:hAnsiTheme="minorHAnsi" w:cstheme="minorHAnsi"/>
        </w:rPr>
        <w:t>22.04</w:t>
      </w:r>
      <w:r w:rsidR="008C7304">
        <w:rPr>
          <w:rFonts w:asciiTheme="minorHAnsi" w:hAnsiTheme="minorHAnsi" w:cstheme="minorHAnsi"/>
        </w:rPr>
        <w:t xml:space="preserve">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Pr="00A6381C">
        <w:rPr>
          <w:rFonts w:asciiTheme="minorHAnsi" w:hAnsiTheme="minorHAnsi" w:cstheme="minorHAnsi"/>
        </w:rPr>
        <w:t xml:space="preserve">. do </w:t>
      </w:r>
      <w:r w:rsidR="008C7304">
        <w:rPr>
          <w:rFonts w:asciiTheme="minorHAnsi" w:hAnsiTheme="minorHAnsi" w:cstheme="minorHAnsi"/>
        </w:rPr>
        <w:t>0</w:t>
      </w:r>
      <w:r w:rsidR="00262072">
        <w:rPr>
          <w:rFonts w:asciiTheme="minorHAnsi" w:hAnsiTheme="minorHAnsi" w:cstheme="minorHAnsi"/>
        </w:rPr>
        <w:t>6.05</w:t>
      </w:r>
      <w:r w:rsidR="008C7304">
        <w:rPr>
          <w:rFonts w:asciiTheme="minorHAnsi" w:hAnsiTheme="minorHAnsi" w:cstheme="minorHAnsi"/>
        </w:rPr>
        <w:t xml:space="preserve">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="008C7304">
        <w:rPr>
          <w:rFonts w:asciiTheme="minorHAnsi" w:hAnsiTheme="minorHAnsi" w:cstheme="minorHAnsi"/>
        </w:rPr>
        <w:t>.</w:t>
      </w:r>
      <w:r w:rsidRPr="00A6381C">
        <w:rPr>
          <w:rFonts w:asciiTheme="minorHAnsi" w:hAnsiTheme="minorHAnsi" w:cstheme="minorHAnsi"/>
        </w:rPr>
        <w:t xml:space="preserve">                                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Sprawę prowadzi: Marta Kręcisz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Telefon kontaktowy: (41) 3435361 lub (41) 3435362</w:t>
      </w:r>
    </w:p>
    <w:p w:rsid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Otrzymują:</w:t>
      </w:r>
    </w:p>
    <w:p w:rsidR="008617CC" w:rsidRDefault="00262072" w:rsidP="00262072">
      <w:pPr>
        <w:pStyle w:val="Akapitzlist"/>
        <w:numPr>
          <w:ilvl w:val="0"/>
          <w:numId w:val="28"/>
        </w:numPr>
        <w:ind w:left="0" w:firstLine="0"/>
        <w:rPr>
          <w:rFonts w:asciiTheme="minorHAnsi" w:hAnsiTheme="minorHAnsi" w:cstheme="minorHAnsi"/>
        </w:rPr>
      </w:pPr>
      <w:r w:rsidRPr="008617CC">
        <w:rPr>
          <w:rFonts w:asciiTheme="minorHAnsi" w:hAnsiTheme="minorHAnsi" w:cstheme="minorHAnsi"/>
        </w:rPr>
        <w:t xml:space="preserve">Generalny Dyrektor Dróg Krajowych i Autostrad, adres do doręczeń: Generalna Dyrekcja Dróg Krajowych i Autostrad Oddział w Kielcach, ul. Paderewskiego 43/45, 25-950 Kielce za pośrednictwem Pełnomocnika </w:t>
      </w:r>
    </w:p>
    <w:p w:rsidR="00262072" w:rsidRPr="008617CC" w:rsidRDefault="00262072" w:rsidP="00262072">
      <w:pPr>
        <w:pStyle w:val="Akapitzlist"/>
        <w:numPr>
          <w:ilvl w:val="0"/>
          <w:numId w:val="28"/>
        </w:numPr>
        <w:ind w:left="0" w:firstLine="0"/>
        <w:rPr>
          <w:rFonts w:asciiTheme="minorHAnsi" w:hAnsiTheme="minorHAnsi" w:cstheme="minorHAnsi"/>
        </w:rPr>
      </w:pPr>
      <w:r w:rsidRPr="008617CC">
        <w:rPr>
          <w:rFonts w:asciiTheme="minorHAnsi" w:hAnsiTheme="minorHAnsi" w:cstheme="minorHAnsi"/>
        </w:rPr>
        <w:t>Pozostałe strony poprzez obwieszczenie wywieszone na tablicach ogłoszeń:</w:t>
      </w:r>
    </w:p>
    <w:p w:rsidR="00262072" w:rsidRPr="00262072" w:rsidRDefault="008617CC" w:rsidP="002620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62072" w:rsidRPr="00262072">
        <w:rPr>
          <w:rFonts w:asciiTheme="minorHAnsi" w:hAnsiTheme="minorHAnsi" w:cstheme="minorHAnsi"/>
        </w:rPr>
        <w:t>UG Nowiny</w:t>
      </w:r>
    </w:p>
    <w:p w:rsidR="00262072" w:rsidRPr="00262072" w:rsidRDefault="008617CC" w:rsidP="002620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62072" w:rsidRPr="00262072">
        <w:rPr>
          <w:rFonts w:asciiTheme="minorHAnsi" w:hAnsiTheme="minorHAnsi" w:cstheme="minorHAnsi"/>
        </w:rPr>
        <w:t>w siedzibie Regionalnej Dyrekcji Ochrony Środowiska w Kielcach</w:t>
      </w:r>
    </w:p>
    <w:p w:rsidR="00262072" w:rsidRPr="00262072" w:rsidRDefault="008617CC" w:rsidP="002620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62072" w:rsidRPr="00262072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262072" w:rsidRPr="00262072" w:rsidRDefault="008617CC" w:rsidP="002620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proofErr w:type="gramStart"/>
      <w:r w:rsidR="00262072" w:rsidRPr="00262072">
        <w:rPr>
          <w:rFonts w:asciiTheme="minorHAnsi" w:hAnsiTheme="minorHAnsi" w:cstheme="minorHAnsi"/>
        </w:rPr>
        <w:t>aa</w:t>
      </w:r>
      <w:proofErr w:type="gramEnd"/>
    </w:p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Do wiadomości:</w:t>
      </w:r>
    </w:p>
    <w:p w:rsidR="008617CC" w:rsidRDefault="00262072" w:rsidP="00262072">
      <w:pPr>
        <w:pStyle w:val="Akapitzlist"/>
        <w:numPr>
          <w:ilvl w:val="0"/>
          <w:numId w:val="29"/>
        </w:numPr>
        <w:ind w:left="0" w:firstLine="0"/>
        <w:rPr>
          <w:rFonts w:asciiTheme="minorHAnsi" w:hAnsiTheme="minorHAnsi" w:cstheme="minorHAnsi"/>
        </w:rPr>
      </w:pPr>
      <w:r w:rsidRPr="008617CC">
        <w:rPr>
          <w:rFonts w:asciiTheme="minorHAnsi" w:hAnsiTheme="minorHAnsi" w:cstheme="minorHAnsi"/>
        </w:rPr>
        <w:t>Shell Polska Sp. z o.</w:t>
      </w:r>
      <w:proofErr w:type="gramStart"/>
      <w:r w:rsidRPr="008617CC">
        <w:rPr>
          <w:rFonts w:asciiTheme="minorHAnsi" w:hAnsiTheme="minorHAnsi" w:cstheme="minorHAnsi"/>
        </w:rPr>
        <w:t>o</w:t>
      </w:r>
      <w:proofErr w:type="gramEnd"/>
      <w:r w:rsidRPr="008617CC">
        <w:rPr>
          <w:rFonts w:asciiTheme="minorHAnsi" w:hAnsiTheme="minorHAnsi" w:cstheme="minorHAnsi"/>
        </w:rPr>
        <w:t xml:space="preserve">., </w:t>
      </w:r>
      <w:proofErr w:type="gramStart"/>
      <w:r w:rsidRPr="008617CC">
        <w:rPr>
          <w:rFonts w:asciiTheme="minorHAnsi" w:hAnsiTheme="minorHAnsi" w:cstheme="minorHAnsi"/>
        </w:rPr>
        <w:t>ul</w:t>
      </w:r>
      <w:proofErr w:type="gramEnd"/>
      <w:r w:rsidRPr="008617CC">
        <w:rPr>
          <w:rFonts w:asciiTheme="minorHAnsi" w:hAnsiTheme="minorHAnsi" w:cstheme="minorHAnsi"/>
        </w:rPr>
        <w:t>. Bitwy Warszawskiej 1920 r. 7a, 02-366 Wa</w:t>
      </w:r>
      <w:r w:rsidR="008617CC">
        <w:rPr>
          <w:rFonts w:asciiTheme="minorHAnsi" w:hAnsiTheme="minorHAnsi" w:cstheme="minorHAnsi"/>
        </w:rPr>
        <w:t>rszawa</w:t>
      </w:r>
    </w:p>
    <w:p w:rsidR="00262072" w:rsidRPr="008617CC" w:rsidRDefault="00262072" w:rsidP="00262072">
      <w:pPr>
        <w:pStyle w:val="Akapitzlist"/>
        <w:numPr>
          <w:ilvl w:val="0"/>
          <w:numId w:val="29"/>
        </w:numPr>
        <w:ind w:left="0" w:firstLine="0"/>
        <w:rPr>
          <w:rFonts w:asciiTheme="minorHAnsi" w:hAnsiTheme="minorHAnsi" w:cstheme="minorHAnsi"/>
        </w:rPr>
      </w:pPr>
      <w:r w:rsidRPr="008617CC">
        <w:rPr>
          <w:rFonts w:asciiTheme="minorHAnsi" w:hAnsiTheme="minorHAnsi" w:cstheme="minorHAnsi"/>
        </w:rPr>
        <w:t>Generalny Dyrektor Dróg Krajowych i Autostrad, adres do doręczeń: Generalna Dyrekcja Dróg Krajowych i Autostrad Oddział w Kielcach, ul. Paderewskiego 43/45, 25-950 Kielce – przedłożenie elektroniczne ePUAP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lastRenderedPageBreak/>
        <w:t>Art. 73 ust. 1 UUOŚ „Postępowanie w sprawie wydania decyzji o środowiskowych uwarunkowaniach wszczyna się na wniosek podmiotu planującego podjęcie realizacji przedsięwzięcia”.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Art. 74 ust. 3 </w:t>
      </w:r>
      <w:proofErr w:type="gramStart"/>
      <w:r w:rsidRPr="00262072">
        <w:rPr>
          <w:rFonts w:asciiTheme="minorHAnsi" w:hAnsiTheme="minorHAnsi" w:cstheme="minorHAnsi"/>
        </w:rPr>
        <w:t>UUOŚ „Jeżeli</w:t>
      </w:r>
      <w:proofErr w:type="gramEnd"/>
      <w:r w:rsidRPr="00262072">
        <w:rPr>
          <w:rFonts w:asciiTheme="minorHAnsi" w:hAnsiTheme="minorHAnsi" w:cstheme="minorHAnsi"/>
        </w:rPr>
        <w:t xml:space="preserve"> liczba stron postępowania w sprawie wydania decyzji o środowiskowych uwarunkowaniach lub innego postępowania dotyczącego tej decyzji przekracza 10, stosuje się art. 49 Kodeksu postępowania administracyjnego”.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Art. 61 § 4 k.p.a. „O wszczęciu postępowania z urzędu lub na żądanie jednej ze stron należy zawiadomić wszystkie osoby będące stronami w sprawie”.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Art. 73 § 1 k.p.a. „Strona ma prawo wglądu w akta sprawy, sporządzania z nich notatek, kopii lub odpisów. Prawo to przysługuje również po zakończeniu postępowania”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Informacja administratora o</w:t>
      </w:r>
      <w:r>
        <w:rPr>
          <w:rFonts w:asciiTheme="minorHAnsi" w:hAnsiTheme="minorHAnsi" w:cstheme="minorHAnsi"/>
        </w:rPr>
        <w:t xml:space="preserve"> przetwarzaniu danych osobowych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i art. 61 §5 ustawy z dnia 14 czerwca 1960 r. Kodeks postępowania administracyjnego informujemy, że: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1/ Administratorem Pana/Pani danych osobowych jest Regionalny Dyrektor Ochrony Środowiska w Kielcach, ul. Karola Szymanowskiego 6, 25-361 Kielce;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2/ dane kontaktowe Inspektora Ochrony Danych: adres e-mail: iod.</w:t>
      </w:r>
      <w:proofErr w:type="gramStart"/>
      <w:r w:rsidRPr="00262072">
        <w:rPr>
          <w:rFonts w:asciiTheme="minorHAnsi" w:hAnsiTheme="minorHAnsi" w:cstheme="minorHAnsi"/>
        </w:rPr>
        <w:t>kielce</w:t>
      </w:r>
      <w:proofErr w:type="gramEnd"/>
      <w:r w:rsidRPr="00262072">
        <w:rPr>
          <w:rFonts w:asciiTheme="minorHAnsi" w:hAnsiTheme="minorHAnsi" w:cstheme="minorHAnsi"/>
        </w:rPr>
        <w:t>@rdos.</w:t>
      </w:r>
      <w:proofErr w:type="gramStart"/>
      <w:r w:rsidRPr="00262072">
        <w:rPr>
          <w:rFonts w:asciiTheme="minorHAnsi" w:hAnsiTheme="minorHAnsi" w:cstheme="minorHAnsi"/>
        </w:rPr>
        <w:t>gov</w:t>
      </w:r>
      <w:proofErr w:type="gramEnd"/>
      <w:r w:rsidRPr="00262072">
        <w:rPr>
          <w:rFonts w:asciiTheme="minorHAnsi" w:hAnsiTheme="minorHAnsi" w:cstheme="minorHAnsi"/>
        </w:rPr>
        <w:t>.</w:t>
      </w:r>
      <w:proofErr w:type="gramStart"/>
      <w:r w:rsidRPr="00262072">
        <w:rPr>
          <w:rFonts w:asciiTheme="minorHAnsi" w:hAnsiTheme="minorHAnsi" w:cstheme="minorHAnsi"/>
        </w:rPr>
        <w:t>pl</w:t>
      </w:r>
      <w:proofErr w:type="gramEnd"/>
      <w:r w:rsidRPr="00262072">
        <w:rPr>
          <w:rFonts w:asciiTheme="minorHAnsi" w:hAnsiTheme="minorHAnsi" w:cstheme="minorHAnsi"/>
        </w:rPr>
        <w:t>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3/ Pana/Pani dane osobowe będą przetwarzane przez Regionalną Dyrekcję Ochrony Środowiska w Kielcach w celu prowadzenia postępowania administracyjnego, zgodnie z art. 6 ust.1 lit c) RODO;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Podanie Pana/Pani danych osobowych jest dobrowolne, ale niezbędne do realizacji obowiązku prawnego w postaci rozpatrzenia sprawy;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4/ dane Pana/Pani mogą być udostępniane przez Regionalnego Dyrektora Ochrony Środowiska w Kielcach podmiotom upoważnionym do uzyskania informacji na podstawie powszechnie obowiązujących przepisów prawa;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5/ podane przez Pana/Panią dane osobowe będą przechowywane przez okres wymagany przepisami prawa;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6/ posiada Pan/Pani prawo dostępu do swoich danych osobowych oraz prawo ich sprostowania, ograniczenia ich przetwarzania oraz prawo do przenoszenia danych;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7/ w związku z przetwarzaniem Pana/Pani danych osobowych ma Pan/Pani prawo wniesienia skargi do Prezesa Urzędu Ochrony Danych Osobowych.</w:t>
      </w:r>
    </w:p>
    <w:p w:rsidR="00262072" w:rsidRPr="00262072" w:rsidRDefault="00262072" w:rsidP="00262072">
      <w:pPr>
        <w:rPr>
          <w:rFonts w:asciiTheme="minorHAnsi" w:hAnsiTheme="minorHAnsi" w:cstheme="minorHAnsi"/>
        </w:rPr>
      </w:pPr>
      <w:r w:rsidRPr="00262072">
        <w:rPr>
          <w:rFonts w:asciiTheme="minorHAnsi" w:hAnsiTheme="minorHAnsi" w:cstheme="minorHAnsi"/>
        </w:rPr>
        <w:t>Więcej informacji dotyczących Polityki Prywatności może Pan/Pani uzyskać na stronie internetowej https</w:t>
      </w:r>
      <w:proofErr w:type="gramStart"/>
      <w:r w:rsidRPr="00262072">
        <w:rPr>
          <w:rFonts w:asciiTheme="minorHAnsi" w:hAnsiTheme="minorHAnsi" w:cstheme="minorHAnsi"/>
        </w:rPr>
        <w:t>://www</w:t>
      </w:r>
      <w:proofErr w:type="gramEnd"/>
      <w:r w:rsidRPr="00262072">
        <w:rPr>
          <w:rFonts w:asciiTheme="minorHAnsi" w:hAnsiTheme="minorHAnsi" w:cstheme="minorHAnsi"/>
        </w:rPr>
        <w:t>.</w:t>
      </w:r>
      <w:proofErr w:type="gramStart"/>
      <w:r w:rsidRPr="00262072">
        <w:rPr>
          <w:rFonts w:asciiTheme="minorHAnsi" w:hAnsiTheme="minorHAnsi" w:cstheme="minorHAnsi"/>
        </w:rPr>
        <w:t>gov</w:t>
      </w:r>
      <w:proofErr w:type="gramEnd"/>
      <w:r w:rsidRPr="00262072">
        <w:rPr>
          <w:rFonts w:asciiTheme="minorHAnsi" w:hAnsiTheme="minorHAnsi" w:cstheme="minorHAnsi"/>
        </w:rPr>
        <w:t>.</w:t>
      </w:r>
      <w:proofErr w:type="gramStart"/>
      <w:r w:rsidRPr="00262072">
        <w:rPr>
          <w:rFonts w:asciiTheme="minorHAnsi" w:hAnsiTheme="minorHAnsi" w:cstheme="minorHAnsi"/>
        </w:rPr>
        <w:t>pl</w:t>
      </w:r>
      <w:proofErr w:type="gramEnd"/>
      <w:r w:rsidRPr="00262072">
        <w:rPr>
          <w:rFonts w:asciiTheme="minorHAnsi" w:hAnsiTheme="minorHAnsi" w:cstheme="minorHAnsi"/>
        </w:rPr>
        <w:t>/web/rdos-kielce.</w:t>
      </w:r>
    </w:p>
    <w:p w:rsidR="00740570" w:rsidRPr="00A6381C" w:rsidRDefault="00740570" w:rsidP="00262072">
      <w:pPr>
        <w:rPr>
          <w:rFonts w:asciiTheme="minorHAnsi" w:hAnsiTheme="minorHAnsi" w:cstheme="minorHAnsi"/>
        </w:rPr>
      </w:pPr>
    </w:p>
    <w:sectPr w:rsidR="00740570" w:rsidRPr="00A6381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0B" w:rsidRDefault="00CE010B" w:rsidP="004456FB">
      <w:r>
        <w:separator/>
      </w:r>
    </w:p>
  </w:endnote>
  <w:endnote w:type="continuationSeparator" w:id="0">
    <w:p w:rsidR="00CE010B" w:rsidRDefault="00CE010B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0B" w:rsidRDefault="00CE010B" w:rsidP="004456FB">
      <w:r>
        <w:separator/>
      </w:r>
    </w:p>
  </w:footnote>
  <w:footnote w:type="continuationSeparator" w:id="0">
    <w:p w:rsidR="00CE010B" w:rsidRDefault="00CE010B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31E4"/>
    <w:multiLevelType w:val="hybridMultilevel"/>
    <w:tmpl w:val="285A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8AF5E32"/>
    <w:multiLevelType w:val="hybridMultilevel"/>
    <w:tmpl w:val="5FEEB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9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2"/>
  </w:num>
  <w:num w:numId="17">
    <w:abstractNumId w:val="23"/>
  </w:num>
  <w:num w:numId="18">
    <w:abstractNumId w:val="20"/>
  </w:num>
  <w:num w:numId="19">
    <w:abstractNumId w:val="7"/>
  </w:num>
  <w:num w:numId="20">
    <w:abstractNumId w:val="29"/>
  </w:num>
  <w:num w:numId="21">
    <w:abstractNumId w:val="24"/>
  </w:num>
  <w:num w:numId="22">
    <w:abstractNumId w:val="4"/>
  </w:num>
  <w:num w:numId="23">
    <w:abstractNumId w:val="18"/>
  </w:num>
  <w:num w:numId="24">
    <w:abstractNumId w:val="14"/>
  </w:num>
  <w:num w:numId="25">
    <w:abstractNumId w:val="3"/>
  </w:num>
  <w:num w:numId="26">
    <w:abstractNumId w:val="2"/>
  </w:num>
  <w:num w:numId="27">
    <w:abstractNumId w:val="27"/>
  </w:num>
  <w:num w:numId="28">
    <w:abstractNumId w:val="6"/>
  </w:num>
  <w:num w:numId="2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62072"/>
    <w:rsid w:val="00273D93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17CC"/>
    <w:rsid w:val="00865F97"/>
    <w:rsid w:val="00871F97"/>
    <w:rsid w:val="00877521"/>
    <w:rsid w:val="008779BE"/>
    <w:rsid w:val="0088431D"/>
    <w:rsid w:val="00886C09"/>
    <w:rsid w:val="00896F38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010B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1E5"/>
    <w:rsid w:val="00EA2564"/>
    <w:rsid w:val="00EA2E47"/>
    <w:rsid w:val="00EA540C"/>
    <w:rsid w:val="00EA6D82"/>
    <w:rsid w:val="00EC39F3"/>
    <w:rsid w:val="00EC6563"/>
    <w:rsid w:val="00ED6F21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CDE3-3D80-40AD-9FAB-CD7149E4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1347</Words>
  <Characters>8087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Lukowicz, Agnieszka</cp:lastModifiedBy>
  <cp:revision>2</cp:revision>
  <cp:lastPrinted>2021-12-22T09:12:00Z</cp:lastPrinted>
  <dcterms:created xsi:type="dcterms:W3CDTF">2022-04-20T11:37:00Z</dcterms:created>
  <dcterms:modified xsi:type="dcterms:W3CDTF">2022-04-20T11:37:00Z</dcterms:modified>
</cp:coreProperties>
</file>