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0B" w:rsidRPr="00D86D89" w:rsidRDefault="00A2540B" w:rsidP="00A254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D86D89">
        <w:rPr>
          <w:b/>
          <w:bCs/>
          <w:sz w:val="24"/>
          <w:szCs w:val="24"/>
        </w:rPr>
        <w:t>ZARZĄDZENIE NR</w:t>
      </w:r>
      <w:r w:rsidR="00901031">
        <w:rPr>
          <w:b/>
          <w:bCs/>
          <w:sz w:val="24"/>
          <w:szCs w:val="24"/>
        </w:rPr>
        <w:t xml:space="preserve"> </w:t>
      </w:r>
      <w:r w:rsidR="00901031">
        <w:rPr>
          <w:b/>
          <w:bCs/>
          <w:sz w:val="24"/>
          <w:szCs w:val="24"/>
        </w:rPr>
        <w:t>218</w:t>
      </w:r>
    </w:p>
    <w:p w:rsidR="00A2540B" w:rsidRPr="00D86D89" w:rsidRDefault="00A2540B" w:rsidP="00A254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D86D89">
        <w:rPr>
          <w:b/>
          <w:bCs/>
          <w:sz w:val="24"/>
          <w:szCs w:val="24"/>
        </w:rPr>
        <w:t>WOJEWODY MAZOWIECKIEGO</w:t>
      </w:r>
    </w:p>
    <w:p w:rsidR="00A2540B" w:rsidRDefault="00A2540B" w:rsidP="00A2540B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2F1A">
        <w:rPr>
          <w:bCs/>
          <w:sz w:val="24"/>
          <w:szCs w:val="24"/>
        </w:rPr>
        <w:t xml:space="preserve">z </w:t>
      </w:r>
      <w:r w:rsidRPr="000A2F1A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="00901031">
        <w:rPr>
          <w:sz w:val="24"/>
          <w:szCs w:val="24"/>
        </w:rPr>
        <w:t xml:space="preserve">17 </w:t>
      </w:r>
      <w:bookmarkStart w:id="0" w:name="_GoBack"/>
      <w:bookmarkEnd w:id="0"/>
      <w:r>
        <w:rPr>
          <w:sz w:val="24"/>
          <w:szCs w:val="24"/>
        </w:rPr>
        <w:t>maja 2021</w:t>
      </w:r>
      <w:r w:rsidRPr="000A2F1A">
        <w:rPr>
          <w:sz w:val="24"/>
          <w:szCs w:val="24"/>
        </w:rPr>
        <w:t xml:space="preserve"> r.</w:t>
      </w:r>
    </w:p>
    <w:p w:rsidR="00A2540B" w:rsidRPr="000A2F1A" w:rsidRDefault="00A2540B" w:rsidP="00A2540B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A2540B" w:rsidRPr="000A2F1A" w:rsidRDefault="00A2540B" w:rsidP="00A254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0A2F1A">
        <w:rPr>
          <w:b/>
          <w:bCs/>
          <w:sz w:val="24"/>
          <w:szCs w:val="24"/>
        </w:rPr>
        <w:t xml:space="preserve">zmieniające zarządzenie w sprawie nadania statutów Wojewódzkiej Stacji </w:t>
      </w:r>
      <w:r w:rsidRPr="000A2F1A">
        <w:rPr>
          <w:b/>
          <w:bCs/>
          <w:sz w:val="24"/>
          <w:szCs w:val="24"/>
        </w:rPr>
        <w:br/>
        <w:t>Sanitarno-Epidemiologicznej w Warszawie oraz powiatowym stacjom sanitarno-epidemiologicznym położonym na terenie województwa mazowieckiego</w:t>
      </w:r>
    </w:p>
    <w:p w:rsidR="00A2540B" w:rsidRPr="000A2F1A" w:rsidRDefault="00A2540B" w:rsidP="00A2540B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A2540B" w:rsidRPr="00677F5E" w:rsidRDefault="00A2540B" w:rsidP="00A2540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677F5E">
        <w:rPr>
          <w:bCs/>
          <w:color w:val="000000"/>
          <w:sz w:val="24"/>
          <w:szCs w:val="24"/>
        </w:rPr>
        <w:t>Na podstawie art. 42 ust. 4 ustawy z dnia 15 kwietnia 2011 r. o działalności leczniczej (Dz. U.</w:t>
      </w:r>
      <w:r w:rsidRPr="00677F5E">
        <w:rPr>
          <w:color w:val="000000"/>
          <w:sz w:val="24"/>
          <w:szCs w:val="24"/>
        </w:rPr>
        <w:t xml:space="preserve"> z </w:t>
      </w:r>
      <w:r w:rsidR="008953EE">
        <w:rPr>
          <w:bCs/>
          <w:color w:val="000000"/>
          <w:sz w:val="24"/>
          <w:szCs w:val="24"/>
        </w:rPr>
        <w:t>2021 r. poz. 711</w:t>
      </w:r>
      <w:r w:rsidRPr="00677F5E">
        <w:rPr>
          <w:bCs/>
          <w:color w:val="000000"/>
          <w:sz w:val="24"/>
          <w:szCs w:val="24"/>
        </w:rPr>
        <w:t xml:space="preserve">) w związku z art. 10 ust. 4a  ustawy z dnia 14 marca 1985 r. </w:t>
      </w:r>
      <w:r w:rsidR="00DD4F3D">
        <w:rPr>
          <w:bCs/>
          <w:color w:val="000000"/>
          <w:sz w:val="24"/>
          <w:szCs w:val="24"/>
        </w:rPr>
        <w:br/>
      </w:r>
      <w:r w:rsidRPr="00677F5E">
        <w:rPr>
          <w:bCs/>
          <w:color w:val="000000"/>
          <w:sz w:val="24"/>
          <w:szCs w:val="24"/>
        </w:rPr>
        <w:t>o Państwowej Inspekcji Sanitarnej (Dz. U</w:t>
      </w:r>
      <w:r w:rsidR="008953EE">
        <w:rPr>
          <w:bCs/>
          <w:color w:val="000000"/>
          <w:sz w:val="24"/>
          <w:szCs w:val="24"/>
        </w:rPr>
        <w:t>. z 2021</w:t>
      </w:r>
      <w:r w:rsidRPr="00677F5E">
        <w:rPr>
          <w:bCs/>
          <w:color w:val="000000"/>
          <w:sz w:val="24"/>
          <w:szCs w:val="24"/>
        </w:rPr>
        <w:t xml:space="preserve"> r. poz.</w:t>
      </w:r>
      <w:r w:rsidR="008953EE">
        <w:rPr>
          <w:bCs/>
          <w:color w:val="000000"/>
          <w:sz w:val="24"/>
          <w:szCs w:val="24"/>
        </w:rPr>
        <w:t>195</w:t>
      </w:r>
      <w:r w:rsidRPr="00677F5E">
        <w:rPr>
          <w:bCs/>
          <w:color w:val="000000"/>
          <w:sz w:val="24"/>
          <w:szCs w:val="24"/>
        </w:rPr>
        <w:t xml:space="preserve">) zarządza się, co następuje: </w:t>
      </w:r>
    </w:p>
    <w:p w:rsidR="00A2540B" w:rsidRPr="000A2F1A" w:rsidRDefault="00A2540B" w:rsidP="00A2540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EB5EF2" w:rsidRDefault="00A2540B" w:rsidP="00EB5EF2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sz w:val="24"/>
          <w:szCs w:val="24"/>
        </w:rPr>
      </w:pPr>
      <w:r w:rsidRPr="000A2F1A">
        <w:rPr>
          <w:b/>
          <w:bCs/>
          <w:sz w:val="24"/>
          <w:szCs w:val="24"/>
        </w:rPr>
        <w:t>§ 1.</w:t>
      </w:r>
      <w:r>
        <w:rPr>
          <w:b/>
          <w:bCs/>
          <w:sz w:val="24"/>
          <w:szCs w:val="24"/>
        </w:rPr>
        <w:t xml:space="preserve"> </w:t>
      </w:r>
      <w:r w:rsidRPr="000A2F1A">
        <w:rPr>
          <w:sz w:val="24"/>
          <w:szCs w:val="24"/>
        </w:rPr>
        <w:t>W</w:t>
      </w:r>
      <w:r>
        <w:rPr>
          <w:sz w:val="24"/>
          <w:szCs w:val="24"/>
        </w:rPr>
        <w:t xml:space="preserve"> załączniku nr 1 do zarządzenia</w:t>
      </w:r>
      <w:r w:rsidRPr="000A2F1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0A2F1A">
        <w:rPr>
          <w:sz w:val="24"/>
          <w:szCs w:val="24"/>
        </w:rPr>
        <w:t xml:space="preserve">r </w:t>
      </w:r>
      <w:r>
        <w:rPr>
          <w:sz w:val="24"/>
          <w:szCs w:val="24"/>
        </w:rPr>
        <w:t>327</w:t>
      </w:r>
      <w:r w:rsidRPr="000A2F1A">
        <w:rPr>
          <w:sz w:val="24"/>
          <w:szCs w:val="24"/>
        </w:rPr>
        <w:t xml:space="preserve"> Wojewody Mazowieckiego z dnia </w:t>
      </w:r>
      <w:r>
        <w:rPr>
          <w:sz w:val="24"/>
          <w:szCs w:val="24"/>
        </w:rPr>
        <w:t>23</w:t>
      </w:r>
      <w:r w:rsidRPr="000A2F1A">
        <w:rPr>
          <w:sz w:val="24"/>
          <w:szCs w:val="24"/>
        </w:rPr>
        <w:t xml:space="preserve"> </w:t>
      </w:r>
      <w:r>
        <w:rPr>
          <w:sz w:val="24"/>
          <w:szCs w:val="24"/>
        </w:rPr>
        <w:t>września 2020</w:t>
      </w:r>
      <w:r w:rsidRPr="000A2F1A">
        <w:rPr>
          <w:sz w:val="24"/>
          <w:szCs w:val="24"/>
        </w:rPr>
        <w:t xml:space="preserve"> r. w sprawie nadania statutó</w:t>
      </w:r>
      <w:r>
        <w:rPr>
          <w:sz w:val="24"/>
          <w:szCs w:val="24"/>
        </w:rPr>
        <w:t>w Wojewódzkiej Stacji Sanitarno–</w:t>
      </w:r>
      <w:r w:rsidRPr="000A2F1A">
        <w:rPr>
          <w:sz w:val="24"/>
          <w:szCs w:val="24"/>
        </w:rPr>
        <w:t>Epidemiologicznej w Warszawie or</w:t>
      </w:r>
      <w:r>
        <w:rPr>
          <w:sz w:val="24"/>
          <w:szCs w:val="24"/>
        </w:rPr>
        <w:t>az powiatowym stacjom sanitarno–</w:t>
      </w:r>
      <w:r w:rsidRPr="000A2F1A">
        <w:rPr>
          <w:sz w:val="24"/>
          <w:szCs w:val="24"/>
        </w:rPr>
        <w:t>epidemiologicznym położonym na terenie województwa mazowieckiego</w:t>
      </w:r>
      <w:r w:rsidR="00DD4F3D">
        <w:rPr>
          <w:sz w:val="24"/>
          <w:szCs w:val="24"/>
        </w:rPr>
        <w:t>,</w:t>
      </w:r>
      <w:r w:rsidRPr="000A2F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zmienionego zarządzeniem nr 372 z dnia 21 października 2020 r. </w:t>
      </w:r>
      <w:r w:rsidR="00EB5EF2">
        <w:rPr>
          <w:sz w:val="24"/>
          <w:szCs w:val="24"/>
        </w:rPr>
        <w:t>§</w:t>
      </w:r>
      <w:r w:rsidR="00EC3199">
        <w:rPr>
          <w:sz w:val="24"/>
          <w:szCs w:val="24"/>
        </w:rPr>
        <w:t xml:space="preserve"> </w:t>
      </w:r>
      <w:r w:rsidR="00EB5EF2">
        <w:rPr>
          <w:sz w:val="24"/>
          <w:szCs w:val="24"/>
        </w:rPr>
        <w:t xml:space="preserve">7 </w:t>
      </w:r>
      <w:r w:rsidR="00E307B7">
        <w:rPr>
          <w:sz w:val="24"/>
          <w:szCs w:val="24"/>
        </w:rPr>
        <w:t>otrzymuje brzmienie</w:t>
      </w:r>
      <w:r w:rsidR="00EB5EF2">
        <w:rPr>
          <w:sz w:val="24"/>
          <w:szCs w:val="24"/>
        </w:rPr>
        <w:t>:</w:t>
      </w:r>
    </w:p>
    <w:p w:rsidR="00E307B7" w:rsidRPr="00EB5EF2" w:rsidRDefault="00E307B7" w:rsidP="00EB5EF2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b/>
          <w:bCs/>
          <w:sz w:val="24"/>
          <w:szCs w:val="24"/>
        </w:rPr>
      </w:pPr>
    </w:p>
    <w:p w:rsidR="00E307B7" w:rsidRPr="00E307B7" w:rsidRDefault="00E307B7" w:rsidP="00E307B7">
      <w:pPr>
        <w:spacing w:after="160" w:line="276" w:lineRule="auto"/>
        <w:jc w:val="both"/>
        <w:rPr>
          <w:rFonts w:eastAsiaTheme="minorHAnsi"/>
          <w:b/>
          <w:color w:val="000000"/>
          <w:spacing w:val="8"/>
          <w:sz w:val="24"/>
          <w:szCs w:val="24"/>
          <w:lang w:eastAsia="en-US"/>
        </w:rPr>
      </w:pPr>
      <w:r>
        <w:rPr>
          <w:rFonts w:eastAsiaTheme="minorHAnsi"/>
          <w:color w:val="000000"/>
          <w:spacing w:val="8"/>
          <w:sz w:val="24"/>
          <w:szCs w:val="24"/>
          <w:lang w:eastAsia="en-US"/>
        </w:rPr>
        <w:t>„</w:t>
      </w:r>
      <w:r w:rsidRPr="00E307B7">
        <w:rPr>
          <w:rFonts w:eastAsiaTheme="minorHAnsi"/>
          <w:color w:val="000000"/>
          <w:spacing w:val="8"/>
          <w:sz w:val="24"/>
          <w:szCs w:val="24"/>
          <w:lang w:eastAsia="en-US"/>
        </w:rPr>
        <w:t xml:space="preserve">§ 7. W skład Wojewódzkiej Stacji wchodzą następujące komórki organizacyjne </w:t>
      </w:r>
      <w:r w:rsidRPr="00E307B7">
        <w:rPr>
          <w:rFonts w:eastAsiaTheme="minorHAnsi"/>
          <w:color w:val="000000"/>
          <w:spacing w:val="8"/>
          <w:sz w:val="24"/>
          <w:szCs w:val="24"/>
          <w:lang w:eastAsia="en-US"/>
        </w:rPr>
        <w:br/>
      </w:r>
      <w:r w:rsidRPr="00E307B7">
        <w:rPr>
          <w:rFonts w:eastAsiaTheme="minorHAnsi"/>
          <w:color w:val="000000"/>
          <w:sz w:val="24"/>
          <w:szCs w:val="24"/>
          <w:lang w:eastAsia="en-US"/>
        </w:rPr>
        <w:t>i</w:t>
      </w:r>
      <w:r w:rsidRPr="00E307B7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E307B7">
        <w:rPr>
          <w:rFonts w:eastAsiaTheme="minorHAnsi"/>
          <w:color w:val="000000"/>
          <w:sz w:val="24"/>
          <w:szCs w:val="24"/>
          <w:lang w:eastAsia="en-US"/>
        </w:rPr>
        <w:t>samodzielne stanowiska pracy: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Zastępca Mazowieckiego Państwowego Wojewódzkiego Inspektora Sanitarnego – Zastępca Dyrektora Wojewódzkiej Stacji Sanitarno-Epidemiologicznej w Warszawie;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Zastępca Dyrektora do spraw Ekonomiczno-Administracyjnych;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Zastępca Dyrektora do spraw Laboratorium;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Nadzoru Higieny Komunalnej;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Nadzoru Bezpieczeństwa Żywności i Żywienia;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Nadzoru Epidemiologii;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Nadzoru Higieny Pracy;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Higieny Dzieci i Młodzieży;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Higieny Radiacyjnej;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Zapobiegawczego Nadzoru Sanitarnego;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Promocji Zdrowia;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Laboratoryjny Higieny Komunalnej;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Laboratoryjny Higieny Pracy;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Laboratoryjny Higieny Żywności;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Laboratoryjny Epidemiologii;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Laboratoryjny Badań Pozostałości Pestycydów;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E307B7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Samodzielne Stanowisko Pracy - Główny Specjalista do spraw Jakości Laboratorium;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Ekonomiczny;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Nadzoru i Kontroli;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Organizacyjny;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Administracyjno-Techniczny;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 Zamówień Publicznych;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Oddział Zarządzania Zasobami Ludzkimi;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Samodzielne Stanowisko Pracy - Główny Księgowy;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Zespół Prawny;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Samodzielne Stanowisko Pracy do spraw Obrony Cywilnej i Zarządzania Kryzysowego;</w:t>
      </w:r>
    </w:p>
    <w:p w:rsidR="00E307B7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Samodzielne Stanowisko Pracy do spraw Bezpieczeństwa i Higieny Pracy;</w:t>
      </w:r>
    </w:p>
    <w:p w:rsidR="00713D4E" w:rsidRPr="00E307B7" w:rsidRDefault="00E307B7" w:rsidP="00E307B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07B7">
        <w:rPr>
          <w:rFonts w:eastAsiaTheme="minorHAnsi"/>
          <w:sz w:val="24"/>
          <w:szCs w:val="24"/>
          <w:lang w:eastAsia="en-US"/>
        </w:rPr>
        <w:t>Samodzielne Stanowisko Pracy do spraw Komunikacji Społecznej i Kontaktu z Mediami.</w:t>
      </w:r>
      <w:r>
        <w:rPr>
          <w:rFonts w:eastAsiaTheme="minorHAnsi"/>
          <w:sz w:val="24"/>
          <w:szCs w:val="24"/>
          <w:lang w:eastAsia="en-US"/>
        </w:rPr>
        <w:t>”</w:t>
      </w:r>
      <w:r w:rsidR="00EC3199">
        <w:rPr>
          <w:rFonts w:eastAsiaTheme="minorHAnsi"/>
          <w:sz w:val="24"/>
          <w:szCs w:val="24"/>
          <w:lang w:eastAsia="en-US"/>
        </w:rPr>
        <w:t>.</w:t>
      </w:r>
    </w:p>
    <w:p w:rsidR="00A2540B" w:rsidRDefault="00A2540B" w:rsidP="00EB5E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2540B" w:rsidRDefault="00A2540B" w:rsidP="00A2540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color w:val="000000"/>
          <w:sz w:val="24"/>
          <w:szCs w:val="24"/>
        </w:rPr>
      </w:pPr>
      <w:r w:rsidRPr="00677F5E">
        <w:rPr>
          <w:b/>
          <w:color w:val="000000"/>
          <w:sz w:val="24"/>
          <w:szCs w:val="24"/>
        </w:rPr>
        <w:t>§</w:t>
      </w:r>
      <w:r w:rsidR="009D6A7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</w:t>
      </w:r>
      <w:r w:rsidRPr="00677F5E">
        <w:rPr>
          <w:b/>
          <w:color w:val="000000"/>
          <w:sz w:val="24"/>
          <w:szCs w:val="24"/>
        </w:rPr>
        <w:t xml:space="preserve">. </w:t>
      </w:r>
      <w:r w:rsidRPr="00677F5E">
        <w:rPr>
          <w:color w:val="000000"/>
          <w:sz w:val="24"/>
          <w:szCs w:val="24"/>
        </w:rPr>
        <w:t>Wykonanie zarządzenia powierza się Mazowieckiemu Państwowemu Wojewódzkiemu Inspektoratowi Sanitarnemu.</w:t>
      </w:r>
    </w:p>
    <w:p w:rsidR="00A2540B" w:rsidRPr="00677F5E" w:rsidRDefault="00A2540B" w:rsidP="00A2540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color w:val="000000"/>
          <w:sz w:val="24"/>
          <w:szCs w:val="24"/>
        </w:rPr>
      </w:pPr>
    </w:p>
    <w:p w:rsidR="00A2540B" w:rsidRDefault="00A2540B" w:rsidP="00A2540B">
      <w:pPr>
        <w:pStyle w:val="Tekstpodstawowy"/>
        <w:spacing w:line="360" w:lineRule="auto"/>
        <w:ind w:firstLine="510"/>
        <w:rPr>
          <w:sz w:val="24"/>
          <w:szCs w:val="24"/>
        </w:rPr>
      </w:pPr>
      <w:r w:rsidRPr="000A2F1A">
        <w:rPr>
          <w:b/>
          <w:bCs/>
          <w:sz w:val="24"/>
          <w:szCs w:val="24"/>
        </w:rPr>
        <w:t xml:space="preserve">§ 3. </w:t>
      </w:r>
      <w:r>
        <w:rPr>
          <w:b/>
          <w:bCs/>
          <w:sz w:val="24"/>
          <w:szCs w:val="24"/>
        </w:rPr>
        <w:t xml:space="preserve">  </w:t>
      </w:r>
      <w:r w:rsidRPr="000A2F1A">
        <w:rPr>
          <w:sz w:val="24"/>
          <w:szCs w:val="24"/>
        </w:rPr>
        <w:t>Zarządzenie wchodzi w życie z dniem podpisania.</w:t>
      </w:r>
    </w:p>
    <w:p w:rsidR="00A2540B" w:rsidRDefault="00A2540B" w:rsidP="00A2540B">
      <w:pPr>
        <w:pStyle w:val="Tekstpodstawowy"/>
        <w:spacing w:line="360" w:lineRule="auto"/>
        <w:ind w:firstLine="510"/>
        <w:rPr>
          <w:sz w:val="24"/>
          <w:szCs w:val="24"/>
        </w:rPr>
      </w:pPr>
    </w:p>
    <w:p w:rsidR="00A2540B" w:rsidRDefault="00A2540B" w:rsidP="00A2540B">
      <w:pPr>
        <w:pStyle w:val="Tekstpodstawowy"/>
        <w:spacing w:line="360" w:lineRule="auto"/>
        <w:ind w:firstLine="510"/>
        <w:rPr>
          <w:sz w:val="24"/>
          <w:szCs w:val="24"/>
        </w:rPr>
      </w:pPr>
    </w:p>
    <w:p w:rsidR="00A2540B" w:rsidRPr="00E33E60" w:rsidRDefault="00A2540B" w:rsidP="00A2540B">
      <w:pPr>
        <w:pStyle w:val="Tekstpodstawowy"/>
        <w:spacing w:line="360" w:lineRule="auto"/>
        <w:ind w:firstLine="510"/>
        <w:rPr>
          <w:sz w:val="24"/>
          <w:szCs w:val="24"/>
        </w:rPr>
      </w:pPr>
    </w:p>
    <w:p w:rsidR="00AE4CE0" w:rsidRDefault="00901031" w:rsidP="00EB5EF2">
      <w:pPr>
        <w:ind w:firstLine="5529"/>
      </w:pPr>
    </w:p>
    <w:sectPr w:rsidR="00AE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E75"/>
    <w:multiLevelType w:val="hybridMultilevel"/>
    <w:tmpl w:val="FF002D6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EB66D5"/>
    <w:multiLevelType w:val="hybridMultilevel"/>
    <w:tmpl w:val="A17A5A7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B011087"/>
    <w:multiLevelType w:val="hybridMultilevel"/>
    <w:tmpl w:val="7478BE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D93BBD"/>
    <w:multiLevelType w:val="hybridMultilevel"/>
    <w:tmpl w:val="3762FF9E"/>
    <w:lvl w:ilvl="0" w:tplc="F6AA739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4F11"/>
    <w:multiLevelType w:val="hybridMultilevel"/>
    <w:tmpl w:val="FF32D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D4136"/>
    <w:multiLevelType w:val="hybridMultilevel"/>
    <w:tmpl w:val="CE6ED2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77A6B"/>
    <w:multiLevelType w:val="hybridMultilevel"/>
    <w:tmpl w:val="06E02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82"/>
    <w:rsid w:val="000E3355"/>
    <w:rsid w:val="000E6135"/>
    <w:rsid w:val="00387060"/>
    <w:rsid w:val="004B3782"/>
    <w:rsid w:val="005A4912"/>
    <w:rsid w:val="006435C2"/>
    <w:rsid w:val="00713D4E"/>
    <w:rsid w:val="007572E9"/>
    <w:rsid w:val="008953EE"/>
    <w:rsid w:val="008E637E"/>
    <w:rsid w:val="00901031"/>
    <w:rsid w:val="009D6A73"/>
    <w:rsid w:val="00A2540B"/>
    <w:rsid w:val="00B204C9"/>
    <w:rsid w:val="00B27ACC"/>
    <w:rsid w:val="00C7305D"/>
    <w:rsid w:val="00CA06E3"/>
    <w:rsid w:val="00CF56F4"/>
    <w:rsid w:val="00DD4F3D"/>
    <w:rsid w:val="00E307B7"/>
    <w:rsid w:val="00EB5EF2"/>
    <w:rsid w:val="00EC3199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5949"/>
  <w15:chartTrackingRefBased/>
  <w15:docId w15:val="{887174A2-2F34-4D46-AE1D-B4702F7C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540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5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2540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25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Paulina Kolaszyńska</cp:lastModifiedBy>
  <cp:revision>2</cp:revision>
  <dcterms:created xsi:type="dcterms:W3CDTF">2021-05-17T10:35:00Z</dcterms:created>
  <dcterms:modified xsi:type="dcterms:W3CDTF">2021-05-17T10:35:00Z</dcterms:modified>
</cp:coreProperties>
</file>