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8D0BE" w14:textId="77777777" w:rsidR="000C0263" w:rsidRPr="007848D2" w:rsidRDefault="000C0263" w:rsidP="000C0263">
      <w:pPr>
        <w:spacing w:after="0" w:line="240" w:lineRule="auto"/>
        <w:jc w:val="right"/>
        <w:outlineLvl w:val="2"/>
        <w:rPr>
          <w:rFonts w:eastAsia="Times New Roman" w:cs="Times New Roman"/>
          <w:b/>
          <w:bCs/>
          <w:color w:val="000000" w:themeColor="text1"/>
          <w:sz w:val="32"/>
          <w:szCs w:val="32"/>
          <w:lang w:eastAsia="pl-PL"/>
        </w:rPr>
      </w:pPr>
      <w:r w:rsidRPr="007848D2">
        <w:rPr>
          <w:rFonts w:cs="Times New Roman"/>
          <w:color w:val="000000" w:themeColor="text1"/>
        </w:rPr>
        <w:t>Załącznik nr 1</w:t>
      </w:r>
      <w:r w:rsidR="009C7708" w:rsidRPr="007848D2">
        <w:rPr>
          <w:rFonts w:cs="Times New Roman"/>
          <w:color w:val="000000" w:themeColor="text1"/>
        </w:rPr>
        <w:t xml:space="preserve"> </w:t>
      </w:r>
      <w:r w:rsidRPr="007848D2">
        <w:rPr>
          <w:rFonts w:cs="Times New Roman"/>
          <w:color w:val="000000" w:themeColor="text1"/>
        </w:rPr>
        <w:t>do Regulaminu</w:t>
      </w:r>
      <w:r w:rsidRPr="007848D2">
        <w:rPr>
          <w:rFonts w:eastAsia="Times New Roman" w:cs="Times New Roman"/>
          <w:b/>
          <w:bCs/>
          <w:color w:val="000000" w:themeColor="text1"/>
          <w:sz w:val="32"/>
          <w:szCs w:val="32"/>
          <w:lang w:eastAsia="pl-PL"/>
        </w:rPr>
        <w:t xml:space="preserve"> </w:t>
      </w:r>
    </w:p>
    <w:p w14:paraId="58BCECFA" w14:textId="77777777" w:rsidR="000C0263" w:rsidRPr="007848D2" w:rsidRDefault="000C0263" w:rsidP="00B64FBC">
      <w:pPr>
        <w:spacing w:after="0"/>
        <w:jc w:val="center"/>
        <w:rPr>
          <w:b/>
          <w:color w:val="000000" w:themeColor="text1"/>
          <w:sz w:val="28"/>
          <w:szCs w:val="28"/>
        </w:rPr>
      </w:pPr>
    </w:p>
    <w:p w14:paraId="27384D86" w14:textId="5CD90A6D" w:rsidR="000A1D1F" w:rsidRDefault="000A1D1F" w:rsidP="005855DC">
      <w:pPr>
        <w:pStyle w:val="Legenda"/>
        <w:keepNext/>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Caption w:val="Nazwa dokumentu"/>
        <w:tblDescription w:val="Tabela opisuje wymagane załączniki"/>
      </w:tblPr>
      <w:tblGrid>
        <w:gridCol w:w="522"/>
        <w:gridCol w:w="10041"/>
      </w:tblGrid>
      <w:tr w:rsidR="00245BF3" w:rsidRPr="005408AD" w14:paraId="67C00E4F" w14:textId="41135BF3" w:rsidTr="005855DC">
        <w:trPr>
          <w:trHeight w:val="844"/>
          <w:tblHeader/>
          <w:jc w:val="center"/>
        </w:trPr>
        <w:tc>
          <w:tcPr>
            <w:tcW w:w="522" w:type="dxa"/>
          </w:tcPr>
          <w:p w14:paraId="2F5B14AE" w14:textId="77777777" w:rsidR="00245BF3" w:rsidRPr="005408AD" w:rsidRDefault="00245BF3" w:rsidP="005855DC">
            <w:pPr>
              <w:spacing w:after="0" w:line="276" w:lineRule="auto"/>
              <w:rPr>
                <w:sz w:val="24"/>
                <w:szCs w:val="24"/>
              </w:rPr>
            </w:pPr>
          </w:p>
        </w:tc>
        <w:tc>
          <w:tcPr>
            <w:tcW w:w="10041" w:type="dxa"/>
          </w:tcPr>
          <w:p w14:paraId="54352D27" w14:textId="77777777" w:rsidR="00245BF3" w:rsidRPr="005408AD" w:rsidRDefault="00245BF3" w:rsidP="005855DC">
            <w:pPr>
              <w:spacing w:after="0" w:line="276" w:lineRule="auto"/>
              <w:rPr>
                <w:sz w:val="24"/>
                <w:szCs w:val="24"/>
              </w:rPr>
            </w:pPr>
          </w:p>
          <w:p w14:paraId="1712181F" w14:textId="77777777" w:rsidR="00245BF3" w:rsidRPr="005408AD" w:rsidRDefault="00245BF3" w:rsidP="005855DC">
            <w:pPr>
              <w:spacing w:after="0" w:line="276" w:lineRule="auto"/>
              <w:rPr>
                <w:sz w:val="24"/>
                <w:szCs w:val="24"/>
              </w:rPr>
            </w:pPr>
            <w:r w:rsidRPr="005408AD">
              <w:rPr>
                <w:sz w:val="24"/>
                <w:szCs w:val="24"/>
              </w:rPr>
              <w:t>Nazwa dokumentu</w:t>
            </w:r>
          </w:p>
        </w:tc>
      </w:tr>
      <w:tr w:rsidR="00245BF3" w:rsidRPr="002B7C15" w14:paraId="08C11679" w14:textId="1322DB11" w:rsidTr="005855DC">
        <w:trPr>
          <w:cantSplit/>
          <w:jc w:val="center"/>
        </w:trPr>
        <w:tc>
          <w:tcPr>
            <w:tcW w:w="522" w:type="dxa"/>
          </w:tcPr>
          <w:p w14:paraId="4DF1D61F" w14:textId="77777777" w:rsidR="00245BF3" w:rsidRPr="002B7C15" w:rsidRDefault="00245BF3" w:rsidP="005855DC">
            <w:pPr>
              <w:spacing w:after="0" w:line="276" w:lineRule="auto"/>
            </w:pPr>
            <w:r>
              <w:t>1.</w:t>
            </w:r>
          </w:p>
        </w:tc>
        <w:tc>
          <w:tcPr>
            <w:tcW w:w="10041" w:type="dxa"/>
          </w:tcPr>
          <w:p w14:paraId="51B052E7" w14:textId="27F0B9CB" w:rsidR="00245BF3" w:rsidRPr="002B7C15" w:rsidRDefault="00245BF3" w:rsidP="005855DC">
            <w:pPr>
              <w:spacing w:after="0" w:line="276" w:lineRule="auto"/>
            </w:pPr>
            <w:r>
              <w:t>U</w:t>
            </w:r>
            <w:r w:rsidRPr="00FB1DB0">
              <w:t>poważnienie/pełnomocnictwo do podpisania wniosku</w:t>
            </w:r>
            <w:r>
              <w:t xml:space="preserve"> </w:t>
            </w:r>
            <w:r w:rsidRPr="00FB1DB0">
              <w:t xml:space="preserve">o dofinansowanie wraz z załącznikami (jeżeli wniosek nie jest podpisany przez organ przewidziany do reprezentacji statusem </w:t>
            </w:r>
            <w:r>
              <w:t>W</w:t>
            </w:r>
            <w:r w:rsidRPr="00FB1DB0">
              <w:t>nioskodawcy)</w:t>
            </w:r>
          </w:p>
        </w:tc>
      </w:tr>
      <w:tr w:rsidR="00245BF3" w:rsidRPr="002B7C15" w14:paraId="36CC4C79" w14:textId="5972D5B6" w:rsidTr="005855DC">
        <w:trPr>
          <w:trHeight w:val="374"/>
          <w:jc w:val="center"/>
        </w:trPr>
        <w:tc>
          <w:tcPr>
            <w:tcW w:w="522" w:type="dxa"/>
          </w:tcPr>
          <w:p w14:paraId="7287E81C" w14:textId="77777777" w:rsidR="00245BF3" w:rsidRDefault="00245BF3" w:rsidP="005855DC">
            <w:pPr>
              <w:spacing w:after="0" w:line="276" w:lineRule="auto"/>
            </w:pPr>
            <w:r>
              <w:t>2.</w:t>
            </w:r>
          </w:p>
        </w:tc>
        <w:tc>
          <w:tcPr>
            <w:tcW w:w="10041" w:type="dxa"/>
          </w:tcPr>
          <w:p w14:paraId="0BD4EAFD" w14:textId="1C7E347E" w:rsidR="00245BF3" w:rsidRPr="000860B5" w:rsidRDefault="00245BF3" w:rsidP="005855DC">
            <w:pPr>
              <w:tabs>
                <w:tab w:val="left" w:pos="397"/>
              </w:tabs>
              <w:spacing w:after="0" w:line="276" w:lineRule="auto"/>
              <w:rPr>
                <w:rFonts w:ascii="Calibri" w:hAnsi="Calibri" w:cs="Calibri"/>
                <w:szCs w:val="24"/>
              </w:rPr>
            </w:pPr>
            <w:r w:rsidRPr="00BF65C9">
              <w:t>Dokumenty określające status prawny Wnioskodawcy</w:t>
            </w:r>
            <w:r>
              <w:t>(</w:t>
            </w:r>
            <w:r>
              <w:rPr>
                <w:rFonts w:ascii="Calibri" w:hAnsi="Calibri" w:cs="Calibri"/>
                <w:szCs w:val="24"/>
              </w:rPr>
              <w:t>osoby prawne, spółdzielnie, jednostki organizacyjne)</w:t>
            </w:r>
            <w:r w:rsidRPr="000860B5">
              <w:rPr>
                <w:rFonts w:ascii="Calibri" w:hAnsi="Calibri" w:cs="Calibri"/>
                <w:szCs w:val="24"/>
              </w:rPr>
              <w:t>;</w:t>
            </w:r>
            <w:r>
              <w:rPr>
                <w:rFonts w:ascii="Calibri" w:hAnsi="Calibri" w:cs="Calibri"/>
                <w:szCs w:val="24"/>
              </w:rPr>
              <w:t>- umowa, statut, inne.</w:t>
            </w:r>
            <w:r w:rsidRPr="000860B5">
              <w:rPr>
                <w:rFonts w:ascii="Calibri" w:hAnsi="Calibri" w:cs="Calibri"/>
                <w:szCs w:val="24"/>
              </w:rPr>
              <w:t xml:space="preserve"> </w:t>
            </w:r>
          </w:p>
          <w:p w14:paraId="62E0774D" w14:textId="270BA42F" w:rsidR="00245BF3" w:rsidRDefault="00245BF3" w:rsidP="005855DC">
            <w:pPr>
              <w:tabs>
                <w:tab w:val="left" w:pos="426"/>
              </w:tabs>
              <w:spacing w:after="0" w:line="276" w:lineRule="auto"/>
              <w:ind w:left="624"/>
            </w:pPr>
          </w:p>
        </w:tc>
      </w:tr>
      <w:tr w:rsidR="00245BF3" w:rsidRPr="002B7C15" w14:paraId="2586BB1A" w14:textId="5B6CE14E" w:rsidTr="005855DC">
        <w:trPr>
          <w:trHeight w:val="374"/>
          <w:jc w:val="center"/>
        </w:trPr>
        <w:tc>
          <w:tcPr>
            <w:tcW w:w="522" w:type="dxa"/>
          </w:tcPr>
          <w:p w14:paraId="569E9AF1" w14:textId="77777777" w:rsidR="00245BF3" w:rsidRDefault="00245BF3" w:rsidP="005855DC">
            <w:pPr>
              <w:spacing w:after="0" w:line="276" w:lineRule="auto"/>
            </w:pPr>
            <w:r>
              <w:t>3.</w:t>
            </w:r>
          </w:p>
        </w:tc>
        <w:tc>
          <w:tcPr>
            <w:tcW w:w="10041" w:type="dxa"/>
          </w:tcPr>
          <w:p w14:paraId="1DAAF95A" w14:textId="0BA13F6A" w:rsidR="00245BF3" w:rsidRDefault="00245BF3" w:rsidP="005855DC">
            <w:pPr>
              <w:spacing w:after="0" w:line="276" w:lineRule="auto"/>
            </w:pPr>
            <w:r>
              <w:t>Nakaz płatniczy podatku rolnego</w:t>
            </w:r>
            <w:r w:rsidR="00751CF9">
              <w:t>– dokument wystawion</w:t>
            </w:r>
            <w:r w:rsidR="00BF7FCF">
              <w:t>y</w:t>
            </w:r>
            <w:r w:rsidR="00751CF9">
              <w:t xml:space="preserve"> na wnioskodawcę</w:t>
            </w:r>
            <w:r>
              <w:t xml:space="preserve"> </w:t>
            </w:r>
          </w:p>
        </w:tc>
      </w:tr>
      <w:tr w:rsidR="00245BF3" w:rsidRPr="002B7C15" w14:paraId="069CE63A" w14:textId="378E095C" w:rsidTr="005855DC">
        <w:trPr>
          <w:trHeight w:val="374"/>
          <w:jc w:val="center"/>
        </w:trPr>
        <w:tc>
          <w:tcPr>
            <w:tcW w:w="522" w:type="dxa"/>
          </w:tcPr>
          <w:p w14:paraId="2DCCA362" w14:textId="34EC4F89" w:rsidR="00245BF3" w:rsidRPr="00450DA7" w:rsidRDefault="00245BF3" w:rsidP="005855DC">
            <w:pPr>
              <w:spacing w:after="0" w:line="276" w:lineRule="auto"/>
            </w:pPr>
            <w:r>
              <w:t>4</w:t>
            </w:r>
            <w:r w:rsidRPr="00450DA7">
              <w:t>.</w:t>
            </w:r>
          </w:p>
        </w:tc>
        <w:tc>
          <w:tcPr>
            <w:tcW w:w="10041" w:type="dxa"/>
          </w:tcPr>
          <w:p w14:paraId="713EE05F" w14:textId="77777777" w:rsidR="00245BF3" w:rsidRPr="00413B70" w:rsidRDefault="00245BF3" w:rsidP="005855DC">
            <w:pPr>
              <w:spacing w:after="0" w:line="276" w:lineRule="auto"/>
              <w:rPr>
                <w:rFonts w:eastAsia="Times New Roman" w:cstheme="minorHAnsi"/>
              </w:rPr>
            </w:pPr>
            <w:r w:rsidRPr="00413B70">
              <w:rPr>
                <w:rFonts w:eastAsia="Times New Roman" w:cstheme="minorHAnsi"/>
              </w:rPr>
              <w:t>Dokumenty finansowe:</w:t>
            </w:r>
          </w:p>
          <w:p w14:paraId="178D39E8" w14:textId="3E717FCC" w:rsidR="00245BF3" w:rsidRPr="009B5137" w:rsidRDefault="00245BF3" w:rsidP="005855DC">
            <w:pPr>
              <w:pStyle w:val="Akapitzlist"/>
              <w:numPr>
                <w:ilvl w:val="0"/>
                <w:numId w:val="32"/>
              </w:numPr>
              <w:spacing w:line="276" w:lineRule="auto"/>
              <w:ind w:left="393"/>
              <w:rPr>
                <w:rFonts w:cstheme="minorHAnsi"/>
              </w:rPr>
            </w:pPr>
            <w:r w:rsidRPr="009B5137">
              <w:rPr>
                <w:rFonts w:asciiTheme="minorHAnsi" w:hAnsiTheme="minorHAnsi" w:cstheme="minorHAnsi"/>
                <w:sz w:val="22"/>
              </w:rPr>
              <w:t xml:space="preserve">Spółdzielnia energetyczna lub jej członek </w:t>
            </w:r>
            <w:r>
              <w:rPr>
                <w:rFonts w:asciiTheme="minorHAnsi" w:hAnsiTheme="minorHAnsi" w:cstheme="minorHAnsi"/>
                <w:sz w:val="22"/>
              </w:rPr>
              <w:t>oraz r</w:t>
            </w:r>
            <w:r w:rsidRPr="009B5137">
              <w:rPr>
                <w:rFonts w:asciiTheme="minorHAnsi" w:hAnsiTheme="minorHAnsi" w:cstheme="minorHAnsi"/>
                <w:sz w:val="22"/>
                <w:szCs w:val="22"/>
                <w:lang w:eastAsia="en-US"/>
              </w:rPr>
              <w:t>olnik</w:t>
            </w:r>
            <w:r>
              <w:rPr>
                <w:rFonts w:asciiTheme="minorHAnsi" w:hAnsiTheme="minorHAnsi" w:cstheme="minorHAnsi"/>
                <w:sz w:val="22"/>
                <w:szCs w:val="22"/>
                <w:lang w:eastAsia="en-US"/>
              </w:rPr>
              <w:t xml:space="preserve"> (o</w:t>
            </w:r>
            <w:r w:rsidRPr="009B5137">
              <w:rPr>
                <w:rFonts w:asciiTheme="minorHAnsi" w:hAnsiTheme="minorHAnsi" w:cstheme="minorHAnsi"/>
                <w:sz w:val="22"/>
                <w:szCs w:val="22"/>
                <w:lang w:eastAsia="en-US"/>
              </w:rPr>
              <w:t>soba fizyczna, jednostka organizacyjna nieposiadająca osobowości prawnej oraz osoba prawna</w:t>
            </w:r>
            <w:r>
              <w:rPr>
                <w:rFonts w:asciiTheme="minorHAnsi" w:hAnsiTheme="minorHAnsi" w:cstheme="minorHAnsi"/>
                <w:sz w:val="22"/>
                <w:szCs w:val="22"/>
                <w:lang w:eastAsia="en-US"/>
              </w:rPr>
              <w:t>)</w:t>
            </w:r>
            <w:r w:rsidRPr="009B5137">
              <w:rPr>
                <w:rFonts w:asciiTheme="minorHAnsi" w:hAnsiTheme="minorHAnsi" w:cstheme="minorHAnsi"/>
                <w:sz w:val="22"/>
                <w:szCs w:val="22"/>
                <w:lang w:eastAsia="en-US"/>
              </w:rPr>
              <w:t xml:space="preserve"> – w zależności od prowadzonej sprawozdawczości:</w:t>
            </w:r>
          </w:p>
          <w:p w14:paraId="2415CF81" w14:textId="3E458067" w:rsidR="00245BF3" w:rsidRPr="00413B70" w:rsidRDefault="00245BF3" w:rsidP="005855DC">
            <w:pPr>
              <w:pStyle w:val="Akapitzlist"/>
              <w:numPr>
                <w:ilvl w:val="0"/>
                <w:numId w:val="33"/>
              </w:numPr>
              <w:spacing w:line="276" w:lineRule="auto"/>
              <w:contextualSpacing w:val="0"/>
              <w:rPr>
                <w:rFonts w:ascii="Calibri" w:hAnsi="Calibri" w:cs="Calibri"/>
                <w:sz w:val="22"/>
                <w:szCs w:val="22"/>
              </w:rPr>
            </w:pPr>
            <w:r w:rsidRPr="00413B70">
              <w:rPr>
                <w:rFonts w:ascii="Calibri" w:hAnsi="Calibri" w:cs="Calibri"/>
                <w:sz w:val="22"/>
                <w:szCs w:val="22"/>
              </w:rPr>
              <w:t>zestawieni</w:t>
            </w:r>
            <w:r>
              <w:rPr>
                <w:rFonts w:ascii="Calibri" w:hAnsi="Calibri" w:cs="Calibri"/>
                <w:sz w:val="22"/>
                <w:szCs w:val="22"/>
              </w:rPr>
              <w:t>a</w:t>
            </w:r>
            <w:r w:rsidRPr="00413B70">
              <w:rPr>
                <w:rFonts w:ascii="Calibri" w:hAnsi="Calibri" w:cs="Calibri"/>
                <w:sz w:val="22"/>
                <w:szCs w:val="22"/>
              </w:rPr>
              <w:t xml:space="preserve"> zbiorcze </w:t>
            </w:r>
            <w:r>
              <w:rPr>
                <w:rFonts w:ascii="Calibri" w:hAnsi="Calibri" w:cs="Calibri"/>
                <w:sz w:val="22"/>
                <w:szCs w:val="22"/>
              </w:rPr>
              <w:t>f</w:t>
            </w:r>
            <w:r w:rsidRPr="00413B70">
              <w:rPr>
                <w:rFonts w:ascii="Calibri" w:hAnsi="Calibri" w:cs="Calibri"/>
                <w:sz w:val="22"/>
                <w:szCs w:val="22"/>
              </w:rPr>
              <w:t>aktur i rachunk</w:t>
            </w:r>
            <w:r>
              <w:rPr>
                <w:rFonts w:ascii="Calibri" w:hAnsi="Calibri" w:cs="Calibri"/>
                <w:sz w:val="22"/>
                <w:szCs w:val="22"/>
              </w:rPr>
              <w:t xml:space="preserve">ów </w:t>
            </w:r>
            <w:r w:rsidRPr="00413B70">
              <w:rPr>
                <w:rFonts w:ascii="Calibri" w:hAnsi="Calibri" w:cs="Calibri"/>
                <w:sz w:val="22"/>
                <w:szCs w:val="22"/>
              </w:rPr>
              <w:t>w podziale na część przychodową i kosztową</w:t>
            </w:r>
            <w:r>
              <w:rPr>
                <w:rFonts w:ascii="Calibri" w:hAnsi="Calibri" w:cs="Calibri"/>
                <w:sz w:val="22"/>
                <w:szCs w:val="22"/>
              </w:rPr>
              <w:t>’</w:t>
            </w:r>
            <w:r w:rsidRPr="00413B70">
              <w:rPr>
                <w:rFonts w:ascii="Calibri" w:hAnsi="Calibri" w:cs="Calibri"/>
                <w:sz w:val="22"/>
                <w:szCs w:val="22"/>
              </w:rPr>
              <w:t xml:space="preserve"> potwierdzające osiągnięte przychody i poniesione wydatki</w:t>
            </w:r>
            <w:r>
              <w:rPr>
                <w:rFonts w:ascii="Calibri" w:hAnsi="Calibri" w:cs="Calibri"/>
                <w:sz w:val="22"/>
                <w:szCs w:val="22"/>
              </w:rPr>
              <w:t>. Zestawienia powinny być sporządzone</w:t>
            </w:r>
            <w:r w:rsidRPr="00413B70" w:rsidDel="00590E36">
              <w:rPr>
                <w:rFonts w:ascii="Calibri" w:hAnsi="Calibri" w:cs="Calibri"/>
                <w:sz w:val="22"/>
                <w:szCs w:val="22"/>
              </w:rPr>
              <w:t xml:space="preserve"> </w:t>
            </w:r>
            <w:r w:rsidRPr="00413B70">
              <w:rPr>
                <w:rFonts w:ascii="Calibri" w:hAnsi="Calibri" w:cs="Calibri"/>
                <w:sz w:val="22"/>
                <w:szCs w:val="22"/>
              </w:rPr>
              <w:t>za okres bieżący (od początku bieżącego roku do dnia złożenia wniosku o dofinansowanie) oraz za pełny rok</w:t>
            </w:r>
            <w:r>
              <w:rPr>
                <w:rFonts w:ascii="Calibri" w:hAnsi="Calibri" w:cs="Calibri"/>
                <w:sz w:val="22"/>
                <w:szCs w:val="22"/>
              </w:rPr>
              <w:t>,</w:t>
            </w:r>
            <w:r w:rsidRPr="00413B70">
              <w:rPr>
                <w:rFonts w:ascii="Calibri" w:hAnsi="Calibri" w:cs="Calibri"/>
                <w:sz w:val="22"/>
                <w:szCs w:val="22"/>
              </w:rPr>
              <w:t xml:space="preserve"> poprzedzający rok złożenia wniosku o dofinansowanie, lub</w:t>
            </w:r>
          </w:p>
          <w:p w14:paraId="008FFB11" w14:textId="0B5BBF25" w:rsidR="00245BF3" w:rsidRPr="00450DA7" w:rsidRDefault="00245BF3" w:rsidP="005855DC">
            <w:pPr>
              <w:pStyle w:val="Akapitzlist"/>
              <w:numPr>
                <w:ilvl w:val="0"/>
                <w:numId w:val="33"/>
              </w:numPr>
              <w:spacing w:line="276" w:lineRule="auto"/>
              <w:rPr>
                <w:rFonts w:cstheme="minorHAnsi"/>
              </w:rPr>
            </w:pPr>
            <w:r>
              <w:rPr>
                <w:rFonts w:asciiTheme="minorHAnsi" w:hAnsiTheme="minorHAnsi" w:cstheme="minorHAnsi"/>
                <w:sz w:val="22"/>
                <w:szCs w:val="22"/>
              </w:rPr>
              <w:t>p</w:t>
            </w:r>
            <w:r w:rsidRPr="00413B70">
              <w:rPr>
                <w:rFonts w:asciiTheme="minorHAnsi" w:hAnsiTheme="minorHAnsi" w:cstheme="minorHAnsi"/>
                <w:sz w:val="22"/>
                <w:szCs w:val="22"/>
              </w:rPr>
              <w:t>odsumowanie Podatkowej Księgi Przychodów i Rozchodów (o ile dotyczy)</w:t>
            </w:r>
            <w:r w:rsidRPr="00413B70">
              <w:rPr>
                <w:rFonts w:ascii="Calibri" w:hAnsi="Calibri" w:cs="Calibri"/>
                <w:sz w:val="22"/>
                <w:szCs w:val="22"/>
              </w:rPr>
              <w:t xml:space="preserve"> </w:t>
            </w:r>
            <w:r w:rsidRPr="00413B70">
              <w:rPr>
                <w:rFonts w:asciiTheme="minorHAnsi" w:hAnsiTheme="minorHAnsi" w:cstheme="minorHAnsi"/>
                <w:sz w:val="22"/>
                <w:szCs w:val="22"/>
              </w:rPr>
              <w:t xml:space="preserve">za ostatnie 3 lata przed złożeniem wniosku </w:t>
            </w:r>
            <w:r>
              <w:rPr>
                <w:rFonts w:asciiTheme="minorHAnsi" w:hAnsiTheme="minorHAnsi" w:cstheme="minorHAnsi"/>
                <w:sz w:val="22"/>
                <w:szCs w:val="22"/>
              </w:rPr>
              <w:t xml:space="preserve">oraz </w:t>
            </w:r>
            <w:r w:rsidRPr="00413B70">
              <w:rPr>
                <w:rFonts w:ascii="Calibri" w:hAnsi="Calibri" w:cs="Calibri"/>
                <w:sz w:val="22"/>
                <w:szCs w:val="22"/>
              </w:rPr>
              <w:t>za okres bieżący (od początku bieżącego roku do dnia złożenia wniosku o dofinansowanie)</w:t>
            </w:r>
            <w:r w:rsidRPr="00413B70">
              <w:rPr>
                <w:rFonts w:asciiTheme="minorHAnsi" w:hAnsiTheme="minorHAnsi" w:cstheme="minorHAnsi"/>
                <w:sz w:val="22"/>
                <w:szCs w:val="22"/>
              </w:rPr>
              <w:t>, lub</w:t>
            </w:r>
          </w:p>
          <w:p w14:paraId="61AA5353" w14:textId="78F8E94E" w:rsidR="00245BF3" w:rsidRPr="00450DA7" w:rsidRDefault="00245BF3" w:rsidP="005855DC">
            <w:pPr>
              <w:pStyle w:val="Akapitzlist"/>
              <w:numPr>
                <w:ilvl w:val="0"/>
                <w:numId w:val="33"/>
              </w:numPr>
              <w:spacing w:line="276" w:lineRule="auto"/>
              <w:rPr>
                <w:rFonts w:cstheme="minorHAnsi"/>
              </w:rPr>
            </w:pPr>
            <w:r w:rsidRPr="00413B70">
              <w:rPr>
                <w:rFonts w:asciiTheme="minorHAnsi" w:hAnsiTheme="minorHAnsi" w:cstheme="minorHAnsi"/>
                <w:sz w:val="22"/>
                <w:szCs w:val="22"/>
              </w:rPr>
              <w:t>sprawozdania finansowe za ostatnie 3 lata przed złożeniem wniosku (o ile dotyczy),</w:t>
            </w:r>
          </w:p>
          <w:p w14:paraId="73C65782" w14:textId="7039BA90" w:rsidR="00245BF3" w:rsidRPr="002B7C15" w:rsidRDefault="00245BF3" w:rsidP="005855DC">
            <w:pPr>
              <w:pStyle w:val="Akapitzlist"/>
              <w:spacing w:line="276" w:lineRule="auto"/>
              <w:ind w:left="0" w:hanging="33"/>
            </w:pPr>
            <w:r w:rsidRPr="00425BCD">
              <w:rPr>
                <w:rFonts w:asciiTheme="minorHAnsi" w:hAnsiTheme="minorHAnsi" w:cstheme="minorHAnsi"/>
                <w:b/>
                <w:bCs/>
                <w:sz w:val="22"/>
                <w:szCs w:val="22"/>
                <w:lang w:eastAsia="en-US"/>
              </w:rPr>
              <w:t>Uwaga:</w:t>
            </w:r>
            <w:r w:rsidRPr="00425BCD">
              <w:rPr>
                <w:rFonts w:asciiTheme="minorHAnsi" w:hAnsiTheme="minorHAnsi" w:cstheme="minorHAnsi"/>
                <w:sz w:val="22"/>
                <w:szCs w:val="22"/>
                <w:lang w:eastAsia="en-US"/>
              </w:rPr>
              <w:t xml:space="preserve"> W trakcie oceny wniosku o dofinansowanie możliwe jest, na wniosek NFOŚiGW, uzupełnienie złożonej dokumentacji o kopie faktur/rachunków za wskazany okres</w:t>
            </w:r>
          </w:p>
        </w:tc>
      </w:tr>
      <w:tr w:rsidR="00245BF3" w:rsidRPr="002B7C15" w14:paraId="1715A2D6" w14:textId="19512D53" w:rsidTr="005855DC">
        <w:trPr>
          <w:trHeight w:val="374"/>
          <w:jc w:val="center"/>
        </w:trPr>
        <w:tc>
          <w:tcPr>
            <w:tcW w:w="522" w:type="dxa"/>
          </w:tcPr>
          <w:p w14:paraId="4C38E848" w14:textId="3FBAF5CB" w:rsidR="00245BF3" w:rsidRDefault="00245BF3" w:rsidP="005855DC">
            <w:pPr>
              <w:spacing w:after="0" w:line="276" w:lineRule="auto"/>
            </w:pPr>
            <w:r>
              <w:t>5.</w:t>
            </w:r>
          </w:p>
        </w:tc>
        <w:tc>
          <w:tcPr>
            <w:tcW w:w="10041" w:type="dxa"/>
          </w:tcPr>
          <w:p w14:paraId="3E33E840" w14:textId="77777777" w:rsidR="00245BF3" w:rsidRPr="00DD62CC" w:rsidRDefault="00245BF3" w:rsidP="005855DC">
            <w:pPr>
              <w:spacing w:after="0" w:line="276" w:lineRule="auto"/>
              <w:rPr>
                <w:rFonts w:eastAsia="Times New Roman" w:cs="Times New Roman"/>
                <w:szCs w:val="24"/>
              </w:rPr>
            </w:pPr>
            <w:r w:rsidRPr="00DD62CC">
              <w:rPr>
                <w:rFonts w:eastAsia="Times New Roman" w:cs="Times New Roman"/>
                <w:szCs w:val="24"/>
              </w:rPr>
              <w:t>Historia podstawowego rachunku bankowego</w:t>
            </w:r>
            <w:r>
              <w:rPr>
                <w:rFonts w:eastAsia="Times New Roman" w:cs="Times New Roman"/>
                <w:szCs w:val="24"/>
              </w:rPr>
              <w:t xml:space="preserve"> (zestawienie obrotów):</w:t>
            </w:r>
          </w:p>
          <w:p w14:paraId="6861ADC6" w14:textId="77777777" w:rsidR="00245BF3" w:rsidRPr="00DD62CC" w:rsidRDefault="00245BF3" w:rsidP="005855DC">
            <w:pPr>
              <w:pStyle w:val="Akapitzlist"/>
              <w:numPr>
                <w:ilvl w:val="0"/>
                <w:numId w:val="30"/>
              </w:numPr>
              <w:spacing w:line="276" w:lineRule="auto"/>
              <w:contextualSpacing w:val="0"/>
              <w:rPr>
                <w:rFonts w:asciiTheme="minorHAnsi" w:eastAsiaTheme="minorHAnsi" w:hAnsiTheme="minorHAnsi" w:cstheme="minorBidi"/>
                <w:sz w:val="22"/>
                <w:szCs w:val="22"/>
                <w:lang w:eastAsia="en-US"/>
              </w:rPr>
            </w:pPr>
            <w:r w:rsidRPr="00DD62CC">
              <w:rPr>
                <w:rFonts w:asciiTheme="minorHAnsi" w:eastAsiaTheme="minorHAnsi" w:hAnsiTheme="minorHAnsi" w:cstheme="minorBidi"/>
                <w:sz w:val="22"/>
                <w:szCs w:val="22"/>
                <w:lang w:eastAsia="en-US"/>
              </w:rPr>
              <w:t xml:space="preserve">za okres bieżący (od początku </w:t>
            </w:r>
            <w:r>
              <w:rPr>
                <w:rFonts w:asciiTheme="minorHAnsi" w:eastAsiaTheme="minorHAnsi" w:hAnsiTheme="minorHAnsi" w:cstheme="minorBidi"/>
                <w:sz w:val="22"/>
                <w:szCs w:val="22"/>
                <w:lang w:eastAsia="en-US"/>
              </w:rPr>
              <w:t xml:space="preserve">bieżącego </w:t>
            </w:r>
            <w:r w:rsidRPr="00DD62CC">
              <w:rPr>
                <w:rFonts w:asciiTheme="minorHAnsi" w:eastAsiaTheme="minorHAnsi" w:hAnsiTheme="minorHAnsi" w:cstheme="minorBidi"/>
                <w:sz w:val="22"/>
                <w:szCs w:val="22"/>
                <w:lang w:eastAsia="en-US"/>
              </w:rPr>
              <w:t>roku do dnia złożenia wniosku o dofinansowanie) oraz,</w:t>
            </w:r>
          </w:p>
          <w:p w14:paraId="06546C8F" w14:textId="77777777" w:rsidR="00245BF3" w:rsidRPr="00DD62CC" w:rsidRDefault="00245BF3" w:rsidP="005855DC">
            <w:pPr>
              <w:pStyle w:val="Akapitzlist"/>
              <w:numPr>
                <w:ilvl w:val="0"/>
                <w:numId w:val="30"/>
              </w:numPr>
              <w:spacing w:line="276" w:lineRule="auto"/>
              <w:contextualSpacing w:val="0"/>
            </w:pPr>
            <w:r w:rsidRPr="00DD62CC">
              <w:rPr>
                <w:rFonts w:asciiTheme="minorHAnsi" w:eastAsiaTheme="minorHAnsi" w:hAnsiTheme="minorHAnsi" w:cstheme="minorBidi"/>
                <w:sz w:val="22"/>
                <w:szCs w:val="22"/>
                <w:lang w:eastAsia="en-US"/>
              </w:rPr>
              <w:t xml:space="preserve">za </w:t>
            </w:r>
            <w:r>
              <w:rPr>
                <w:rFonts w:asciiTheme="minorHAnsi" w:eastAsiaTheme="minorHAnsi" w:hAnsiTheme="minorHAnsi" w:cstheme="minorBidi"/>
                <w:sz w:val="22"/>
                <w:szCs w:val="22"/>
                <w:lang w:eastAsia="en-US"/>
              </w:rPr>
              <w:t>pełny rok poprzedzający rok złożenia wniosku o dofinansowanie</w:t>
            </w:r>
            <w:r w:rsidRPr="00DD62CC">
              <w:rPr>
                <w:rFonts w:asciiTheme="minorHAnsi" w:eastAsiaTheme="minorHAnsi" w:hAnsiTheme="minorHAnsi" w:cstheme="minorBidi"/>
                <w:sz w:val="22"/>
                <w:szCs w:val="22"/>
                <w:lang w:eastAsia="en-US"/>
              </w:rPr>
              <w:t>,</w:t>
            </w:r>
          </w:p>
          <w:p w14:paraId="6FD56571" w14:textId="77777777" w:rsidR="00245BF3" w:rsidRPr="00DD62CC" w:rsidRDefault="00245BF3" w:rsidP="005855DC">
            <w:pPr>
              <w:spacing w:after="0" w:line="276" w:lineRule="auto"/>
              <w:rPr>
                <w:rFonts w:eastAsia="Times New Roman" w:cs="Times New Roman"/>
                <w:szCs w:val="24"/>
              </w:rPr>
            </w:pPr>
            <w:r w:rsidRPr="00DD62CC">
              <w:t xml:space="preserve">potwierdzające </w:t>
            </w:r>
            <w:r>
              <w:t>osiągnięte wpływy i wydatki</w:t>
            </w:r>
          </w:p>
        </w:tc>
      </w:tr>
      <w:tr w:rsidR="00245BF3" w:rsidRPr="002B7C15" w14:paraId="517FDFC9" w14:textId="14958E50" w:rsidTr="005855DC">
        <w:trPr>
          <w:trHeight w:val="374"/>
          <w:jc w:val="center"/>
        </w:trPr>
        <w:tc>
          <w:tcPr>
            <w:tcW w:w="522" w:type="dxa"/>
          </w:tcPr>
          <w:p w14:paraId="34149C4C" w14:textId="69EC86A3" w:rsidR="00245BF3" w:rsidRDefault="00245BF3" w:rsidP="005855DC">
            <w:pPr>
              <w:spacing w:after="0" w:line="276" w:lineRule="auto"/>
            </w:pPr>
            <w:r>
              <w:t>6.</w:t>
            </w:r>
          </w:p>
        </w:tc>
        <w:tc>
          <w:tcPr>
            <w:tcW w:w="10041" w:type="dxa"/>
          </w:tcPr>
          <w:p w14:paraId="15BCDE10" w14:textId="35CD2ECA" w:rsidR="00245BF3" w:rsidRPr="00DD62CC" w:rsidRDefault="00245BF3" w:rsidP="005855DC">
            <w:pPr>
              <w:spacing w:after="0" w:line="276" w:lineRule="auto"/>
              <w:rPr>
                <w:rFonts w:eastAsia="Times New Roman" w:cs="Times New Roman"/>
                <w:szCs w:val="24"/>
              </w:rPr>
            </w:pPr>
            <w:r w:rsidRPr="0091538E">
              <w:rPr>
                <w:rFonts w:eastAsia="Times New Roman" w:cs="Times New Roman"/>
                <w:szCs w:val="24"/>
              </w:rPr>
              <w:t>Metodyka wyliczania redukcji CO</w:t>
            </w:r>
            <w:r w:rsidRPr="006E43E4">
              <w:rPr>
                <w:rFonts w:eastAsia="Times New Roman" w:cs="Times New Roman"/>
                <w:szCs w:val="24"/>
                <w:vertAlign w:val="subscript"/>
              </w:rPr>
              <w:t>2</w:t>
            </w:r>
          </w:p>
        </w:tc>
      </w:tr>
      <w:tr w:rsidR="00245BF3" w:rsidRPr="002B7C15" w14:paraId="21602D00" w14:textId="23E05DC5" w:rsidTr="005855DC">
        <w:trPr>
          <w:trHeight w:val="374"/>
          <w:jc w:val="center"/>
        </w:trPr>
        <w:tc>
          <w:tcPr>
            <w:tcW w:w="522" w:type="dxa"/>
          </w:tcPr>
          <w:p w14:paraId="31B90407" w14:textId="2DD6A080" w:rsidR="00245BF3" w:rsidRDefault="00245BF3" w:rsidP="005855DC">
            <w:pPr>
              <w:spacing w:after="0" w:line="276" w:lineRule="auto"/>
            </w:pPr>
            <w:r>
              <w:t>7.</w:t>
            </w:r>
          </w:p>
        </w:tc>
        <w:tc>
          <w:tcPr>
            <w:tcW w:w="10041" w:type="dxa"/>
          </w:tcPr>
          <w:p w14:paraId="21DC4A80" w14:textId="77777777" w:rsidR="00245BF3" w:rsidRPr="00DD62CC" w:rsidRDefault="00245BF3" w:rsidP="005855DC">
            <w:pPr>
              <w:spacing w:after="0" w:line="276" w:lineRule="auto"/>
              <w:rPr>
                <w:rFonts w:eastAsia="Times New Roman" w:cs="Times New Roman"/>
                <w:szCs w:val="24"/>
              </w:rPr>
            </w:pPr>
            <w:r>
              <w:rPr>
                <w:rFonts w:eastAsia="Times New Roman" w:cs="Times New Roman"/>
                <w:szCs w:val="24"/>
              </w:rPr>
              <w:t xml:space="preserve">Uproszczony schemat technologiczny (całego projektu) </w:t>
            </w:r>
          </w:p>
        </w:tc>
      </w:tr>
      <w:tr w:rsidR="00245BF3" w:rsidRPr="002B7C15" w14:paraId="23827213" w14:textId="74844570" w:rsidTr="005855DC">
        <w:trPr>
          <w:trHeight w:val="374"/>
          <w:jc w:val="center"/>
        </w:trPr>
        <w:tc>
          <w:tcPr>
            <w:tcW w:w="522" w:type="dxa"/>
          </w:tcPr>
          <w:p w14:paraId="01AB2488" w14:textId="1DD8274B" w:rsidR="00245BF3" w:rsidRDefault="00245BF3" w:rsidP="005855DC">
            <w:pPr>
              <w:spacing w:after="0" w:line="276" w:lineRule="auto"/>
            </w:pPr>
            <w:r>
              <w:t>8.</w:t>
            </w:r>
          </w:p>
        </w:tc>
        <w:tc>
          <w:tcPr>
            <w:tcW w:w="10041" w:type="dxa"/>
          </w:tcPr>
          <w:p w14:paraId="1DA52C7B" w14:textId="714C16F9" w:rsidR="00245BF3" w:rsidRDefault="00245BF3" w:rsidP="005855DC">
            <w:pPr>
              <w:spacing w:after="0" w:line="276" w:lineRule="auto"/>
              <w:rPr>
                <w:rFonts w:eastAsia="Times New Roman" w:cs="Times New Roman"/>
                <w:szCs w:val="24"/>
              </w:rPr>
            </w:pPr>
            <w:r w:rsidRPr="009A4185">
              <w:rPr>
                <w:rFonts w:eastAsia="Times New Roman" w:cs="Times New Roman"/>
                <w:szCs w:val="24"/>
              </w:rPr>
              <w:t xml:space="preserve">Dokument potwierdzający posiadanie </w:t>
            </w:r>
            <w:r>
              <w:rPr>
                <w:rFonts w:eastAsia="Times New Roman" w:cs="Times New Roman"/>
                <w:szCs w:val="24"/>
              </w:rPr>
              <w:t>prawa do gruntów (nieruchomości), na których</w:t>
            </w:r>
            <w:r w:rsidRPr="009A4185">
              <w:rPr>
                <w:rFonts w:eastAsia="Times New Roman" w:cs="Times New Roman"/>
                <w:szCs w:val="24"/>
              </w:rPr>
              <w:t xml:space="preserve"> będzie realizowan</w:t>
            </w:r>
            <w:r>
              <w:rPr>
                <w:rFonts w:eastAsia="Times New Roman" w:cs="Times New Roman"/>
                <w:szCs w:val="24"/>
              </w:rPr>
              <w:t>a</w:t>
            </w:r>
            <w:r w:rsidRPr="009A4185">
              <w:rPr>
                <w:rFonts w:eastAsia="Times New Roman" w:cs="Times New Roman"/>
                <w:szCs w:val="24"/>
              </w:rPr>
              <w:t xml:space="preserve"> </w:t>
            </w:r>
            <w:r>
              <w:rPr>
                <w:rFonts w:eastAsia="Times New Roman" w:cs="Times New Roman"/>
                <w:szCs w:val="24"/>
              </w:rPr>
              <w:t>inwestycja</w:t>
            </w:r>
            <w:r w:rsidRPr="009A4185">
              <w:rPr>
                <w:rFonts w:eastAsia="Times New Roman" w:cs="Times New Roman"/>
                <w:szCs w:val="24"/>
              </w:rPr>
              <w:t xml:space="preserve"> (o ile nie ma księgi wieczystej</w:t>
            </w:r>
            <w:r w:rsidR="00215583">
              <w:rPr>
                <w:rFonts w:eastAsia="Times New Roman" w:cs="Times New Roman"/>
                <w:szCs w:val="24"/>
              </w:rPr>
              <w:t xml:space="preserve"> w której wnioskodawca jest wskazany jako właściciel</w:t>
            </w:r>
            <w:r w:rsidRPr="009A4185">
              <w:rPr>
                <w:rFonts w:eastAsia="Times New Roman" w:cs="Times New Roman"/>
                <w:szCs w:val="24"/>
              </w:rPr>
              <w:t>)</w:t>
            </w:r>
            <w:r>
              <w:rPr>
                <w:rFonts w:eastAsia="Times New Roman" w:cs="Times New Roman"/>
                <w:szCs w:val="24"/>
              </w:rPr>
              <w:t xml:space="preserve"> </w:t>
            </w:r>
            <w:r w:rsidR="004022B6">
              <w:rPr>
                <w:rFonts w:eastAsia="Times New Roman" w:cs="Times New Roman"/>
                <w:szCs w:val="24"/>
              </w:rPr>
              <w:t>– np. umowa dzierżawy</w:t>
            </w:r>
            <w:r w:rsidR="00BF7FCF">
              <w:rPr>
                <w:rFonts w:eastAsia="Times New Roman" w:cs="Times New Roman"/>
                <w:szCs w:val="24"/>
              </w:rPr>
              <w:t xml:space="preserve"> potwierdzona przez wójta</w:t>
            </w:r>
            <w:r w:rsidR="00BF7FCF">
              <w:rPr>
                <w:rStyle w:val="Odwoanieprzypisudolnego"/>
                <w:rFonts w:eastAsia="Times New Roman" w:cs="Times New Roman"/>
                <w:szCs w:val="24"/>
              </w:rPr>
              <w:footnoteReference w:id="1"/>
            </w:r>
            <w:r w:rsidR="004022B6">
              <w:rPr>
                <w:rFonts w:eastAsia="Times New Roman" w:cs="Times New Roman"/>
                <w:szCs w:val="24"/>
              </w:rPr>
              <w:t>, zawarta na okres co najmniej trwałości inwestycji lub okresu spłaty pożyczki (w zależności</w:t>
            </w:r>
            <w:r w:rsidR="00215583">
              <w:rPr>
                <w:rFonts w:eastAsia="Times New Roman" w:cs="Times New Roman"/>
                <w:szCs w:val="24"/>
              </w:rPr>
              <w:t>, który okres jest dłuższy)</w:t>
            </w:r>
          </w:p>
        </w:tc>
      </w:tr>
      <w:tr w:rsidR="00245BF3" w:rsidRPr="002B7C15" w14:paraId="1E5BF404" w14:textId="7A2C033C" w:rsidTr="005855DC">
        <w:trPr>
          <w:trHeight w:val="374"/>
          <w:jc w:val="center"/>
        </w:trPr>
        <w:tc>
          <w:tcPr>
            <w:tcW w:w="522" w:type="dxa"/>
          </w:tcPr>
          <w:p w14:paraId="5E5F1A0B" w14:textId="08682517" w:rsidR="00245BF3" w:rsidRDefault="00245BF3" w:rsidP="005855DC">
            <w:pPr>
              <w:spacing w:after="0" w:line="276" w:lineRule="auto"/>
            </w:pPr>
            <w:r>
              <w:t>9.</w:t>
            </w:r>
          </w:p>
        </w:tc>
        <w:tc>
          <w:tcPr>
            <w:tcW w:w="10041" w:type="dxa"/>
          </w:tcPr>
          <w:p w14:paraId="0176FB5B" w14:textId="0B2639D0" w:rsidR="00245BF3" w:rsidRPr="002B7C15" w:rsidRDefault="00245BF3" w:rsidP="005855DC">
            <w:pPr>
              <w:spacing w:after="0" w:line="276" w:lineRule="auto"/>
            </w:pPr>
            <w:r w:rsidRPr="005B7F48">
              <w:t xml:space="preserve">Zgoda właściciela, </w:t>
            </w:r>
            <w:r>
              <w:t>z</w:t>
            </w:r>
            <w:r w:rsidRPr="005B7F48">
              <w:t>arządcy lub użytkownika wieczystego terenu, na którym realizowan</w:t>
            </w:r>
            <w:r>
              <w:t>a</w:t>
            </w:r>
            <w:r w:rsidRPr="005B7F48">
              <w:t xml:space="preserve"> ma być </w:t>
            </w:r>
            <w:r>
              <w:t>inwestycja</w:t>
            </w:r>
            <w:r w:rsidRPr="005B7F48">
              <w:t xml:space="preserve">, </w:t>
            </w:r>
            <w:r>
              <w:t>na jego realizację,</w:t>
            </w:r>
            <w:r w:rsidRPr="005B7F48">
              <w:t xml:space="preserve"> w przypadku, gdy</w:t>
            </w:r>
            <w:r>
              <w:t xml:space="preserve"> </w:t>
            </w:r>
            <w:r w:rsidRPr="005B7F48">
              <w:t xml:space="preserve">Wnioskodawca nie jest właścicielem, zarządcą lub użytkownikiem </w:t>
            </w:r>
            <w:r w:rsidRPr="005B7F48">
              <w:lastRenderedPageBreak/>
              <w:t xml:space="preserve">wieczystym ww. terenu (jeżeli </w:t>
            </w:r>
            <w:r>
              <w:t>wnioskodawca nie jest wyłącznym właścicielem</w:t>
            </w:r>
            <w:r w:rsidR="001D3E93">
              <w:t xml:space="preserve"> nieruchomości,</w:t>
            </w:r>
            <w:r>
              <w:t xml:space="preserve"> wskazanym w KW</w:t>
            </w:r>
            <w:r w:rsidRPr="005B7F48">
              <w:t>)</w:t>
            </w:r>
          </w:p>
        </w:tc>
      </w:tr>
      <w:tr w:rsidR="00245BF3" w:rsidRPr="002B7C15" w14:paraId="573AEE69" w14:textId="5A2DB93B" w:rsidTr="005855DC">
        <w:trPr>
          <w:trHeight w:val="374"/>
          <w:jc w:val="center"/>
        </w:trPr>
        <w:tc>
          <w:tcPr>
            <w:tcW w:w="522" w:type="dxa"/>
          </w:tcPr>
          <w:p w14:paraId="48ECC22D" w14:textId="1E63A9B7" w:rsidR="00245BF3" w:rsidRDefault="00245BF3" w:rsidP="005855DC">
            <w:pPr>
              <w:spacing w:after="0" w:line="276" w:lineRule="auto"/>
            </w:pPr>
            <w:r>
              <w:lastRenderedPageBreak/>
              <w:t>10.</w:t>
            </w:r>
          </w:p>
        </w:tc>
        <w:tc>
          <w:tcPr>
            <w:tcW w:w="10041" w:type="dxa"/>
          </w:tcPr>
          <w:p w14:paraId="3DE21EA0" w14:textId="4DE48037" w:rsidR="00245BF3" w:rsidRDefault="00245BF3" w:rsidP="005855DC">
            <w:pPr>
              <w:spacing w:after="0" w:line="276" w:lineRule="auto"/>
            </w:pPr>
            <w:r>
              <w:t xml:space="preserve">Dokumenty potwierdzające uzyskane dopłaty w ramach prowadzonego </w:t>
            </w:r>
            <w:r w:rsidR="00215583">
              <w:t xml:space="preserve">przez wnioskodawcę </w:t>
            </w:r>
            <w:r>
              <w:t>gospodarstwa</w:t>
            </w:r>
            <w:r w:rsidR="00215583">
              <w:t xml:space="preserve"> </w:t>
            </w:r>
          </w:p>
        </w:tc>
      </w:tr>
      <w:tr w:rsidR="00245BF3" w:rsidRPr="002B7C15" w14:paraId="7BA17F16" w14:textId="42326C29" w:rsidTr="005855DC">
        <w:trPr>
          <w:trHeight w:val="2056"/>
          <w:jc w:val="center"/>
        </w:trPr>
        <w:tc>
          <w:tcPr>
            <w:tcW w:w="522" w:type="dxa"/>
          </w:tcPr>
          <w:p w14:paraId="0AD91833" w14:textId="70729A75" w:rsidR="00245BF3" w:rsidRDefault="00245BF3" w:rsidP="005855DC">
            <w:pPr>
              <w:spacing w:after="0" w:line="276" w:lineRule="auto"/>
            </w:pPr>
            <w:r>
              <w:t>11.</w:t>
            </w:r>
          </w:p>
        </w:tc>
        <w:tc>
          <w:tcPr>
            <w:tcW w:w="10041" w:type="dxa"/>
          </w:tcPr>
          <w:p w14:paraId="45821F23" w14:textId="7C8F1C8B" w:rsidR="00245BF3" w:rsidRPr="00DD62CC" w:rsidRDefault="00245BF3" w:rsidP="005855DC">
            <w:pPr>
              <w:spacing w:after="0" w:line="276" w:lineRule="auto"/>
            </w:pPr>
            <w:r w:rsidRPr="00DD62CC">
              <w:t>Udokumentowanie źródeł finansowania</w:t>
            </w:r>
            <w:r>
              <w:t xml:space="preserve"> </w:t>
            </w:r>
          </w:p>
          <w:p w14:paraId="2BF16DEA" w14:textId="77777777" w:rsidR="00245BF3" w:rsidRPr="00DD62CC" w:rsidRDefault="00245BF3" w:rsidP="005855DC">
            <w:pPr>
              <w:spacing w:after="0" w:line="276" w:lineRule="auto"/>
            </w:pPr>
            <w:r w:rsidRPr="00DD62CC">
              <w:t>Należy przedstawić dokument/y potwierdzające pełne zbilansowanie źródeł finansowania:</w:t>
            </w:r>
          </w:p>
          <w:p w14:paraId="68126892" w14:textId="77777777" w:rsidR="00245BF3" w:rsidRPr="00111780" w:rsidRDefault="00245BF3" w:rsidP="005855DC">
            <w:pPr>
              <w:pStyle w:val="Akapitzlist"/>
              <w:numPr>
                <w:ilvl w:val="0"/>
                <w:numId w:val="28"/>
              </w:numPr>
              <w:autoSpaceDE w:val="0"/>
              <w:autoSpaceDN w:val="0"/>
              <w:spacing w:line="276" w:lineRule="auto"/>
              <w:contextualSpacing w:val="0"/>
              <w:rPr>
                <w:rFonts w:asciiTheme="minorHAnsi" w:hAnsiTheme="minorHAnsi"/>
                <w:sz w:val="22"/>
                <w:szCs w:val="22"/>
              </w:rPr>
            </w:pPr>
            <w:r w:rsidRPr="00111780">
              <w:rPr>
                <w:rFonts w:asciiTheme="minorHAnsi" w:hAnsiTheme="minorHAnsi"/>
                <w:sz w:val="22"/>
                <w:szCs w:val="22"/>
              </w:rPr>
              <w:t>promesa udzielenia kredytu/pożyczki/dotacji (wydana przez banki lub inne instytucje finansowe),</w:t>
            </w:r>
          </w:p>
          <w:p w14:paraId="25429C95" w14:textId="77777777" w:rsidR="00245BF3" w:rsidRPr="00111780" w:rsidRDefault="00245BF3" w:rsidP="005855DC">
            <w:pPr>
              <w:pStyle w:val="Akapitzlist"/>
              <w:numPr>
                <w:ilvl w:val="0"/>
                <w:numId w:val="28"/>
              </w:numPr>
              <w:autoSpaceDE w:val="0"/>
              <w:autoSpaceDN w:val="0"/>
              <w:spacing w:line="276" w:lineRule="auto"/>
              <w:contextualSpacing w:val="0"/>
              <w:rPr>
                <w:rFonts w:asciiTheme="minorHAnsi" w:hAnsiTheme="minorHAnsi"/>
                <w:sz w:val="22"/>
                <w:szCs w:val="22"/>
              </w:rPr>
            </w:pPr>
            <w:r w:rsidRPr="00111780">
              <w:rPr>
                <w:rFonts w:asciiTheme="minorHAnsi" w:hAnsiTheme="minorHAnsi"/>
                <w:sz w:val="22"/>
                <w:szCs w:val="22"/>
              </w:rPr>
              <w:t>umowy i/lub wyciągi z zawartych umów kredytowych/pożyczkowych/ dotacyjnych,</w:t>
            </w:r>
          </w:p>
          <w:p w14:paraId="077DB70E" w14:textId="4F900B30" w:rsidR="00245BF3" w:rsidRPr="00111780" w:rsidRDefault="00245BF3" w:rsidP="005855DC">
            <w:pPr>
              <w:pStyle w:val="Akapitzlist"/>
              <w:numPr>
                <w:ilvl w:val="0"/>
                <w:numId w:val="28"/>
              </w:numPr>
              <w:autoSpaceDE w:val="0"/>
              <w:autoSpaceDN w:val="0"/>
              <w:spacing w:line="276" w:lineRule="auto"/>
              <w:contextualSpacing w:val="0"/>
              <w:rPr>
                <w:rFonts w:asciiTheme="minorHAnsi" w:hAnsiTheme="minorHAnsi"/>
                <w:sz w:val="22"/>
                <w:szCs w:val="22"/>
              </w:rPr>
            </w:pPr>
            <w:r w:rsidRPr="00111780">
              <w:rPr>
                <w:rFonts w:asciiTheme="minorHAnsi" w:hAnsiTheme="minorHAnsi"/>
                <w:sz w:val="22"/>
                <w:szCs w:val="22"/>
              </w:rPr>
              <w:t xml:space="preserve">kopia wyciągów z rachunków bankowych/inwestycyjnych (w przypadku jeżeli środki wykazane na rachunku mają zostać przeznaczone na realizację </w:t>
            </w:r>
            <w:r>
              <w:rPr>
                <w:rFonts w:asciiTheme="minorHAnsi" w:hAnsiTheme="minorHAnsi"/>
                <w:sz w:val="22"/>
                <w:szCs w:val="22"/>
              </w:rPr>
              <w:t>inwestycji</w:t>
            </w:r>
            <w:r w:rsidRPr="00111780">
              <w:rPr>
                <w:rFonts w:asciiTheme="minorHAnsi" w:hAnsiTheme="minorHAnsi"/>
                <w:sz w:val="22"/>
                <w:szCs w:val="22"/>
              </w:rPr>
              <w:t>),</w:t>
            </w:r>
          </w:p>
          <w:p w14:paraId="7CE44D07" w14:textId="77777777" w:rsidR="00245BF3" w:rsidRPr="00223A5A" w:rsidRDefault="00245BF3" w:rsidP="005855DC">
            <w:pPr>
              <w:pStyle w:val="Akapitzlist"/>
              <w:numPr>
                <w:ilvl w:val="0"/>
                <w:numId w:val="28"/>
              </w:numPr>
              <w:autoSpaceDE w:val="0"/>
              <w:autoSpaceDN w:val="0"/>
              <w:spacing w:line="276" w:lineRule="auto"/>
              <w:contextualSpacing w:val="0"/>
            </w:pPr>
            <w:r w:rsidRPr="00111780">
              <w:rPr>
                <w:rFonts w:asciiTheme="minorHAnsi" w:hAnsiTheme="minorHAnsi"/>
                <w:sz w:val="22"/>
                <w:szCs w:val="22"/>
              </w:rPr>
              <w:t>umowy innych pożyczek,</w:t>
            </w:r>
          </w:p>
          <w:p w14:paraId="066725AB" w14:textId="77777777" w:rsidR="00245BF3" w:rsidRPr="004022B6" w:rsidRDefault="00245BF3" w:rsidP="005855DC">
            <w:pPr>
              <w:pStyle w:val="Akapitzlist"/>
              <w:numPr>
                <w:ilvl w:val="0"/>
                <w:numId w:val="28"/>
              </w:numPr>
              <w:autoSpaceDE w:val="0"/>
              <w:autoSpaceDN w:val="0"/>
              <w:spacing w:line="276" w:lineRule="auto"/>
              <w:ind w:left="403" w:hanging="403"/>
              <w:contextualSpacing w:val="0"/>
            </w:pPr>
            <w:r w:rsidRPr="00223A5A">
              <w:rPr>
                <w:rFonts w:asciiTheme="minorHAnsi" w:hAnsiTheme="minorHAnsi"/>
                <w:sz w:val="22"/>
                <w:szCs w:val="22"/>
              </w:rPr>
              <w:t>inne dokumenty potwierdzające możliwość wniesienia deklarowanych środków własnych</w:t>
            </w:r>
          </w:p>
          <w:p w14:paraId="146A3F08" w14:textId="3E0868F4" w:rsidR="00245BF3" w:rsidRPr="002B7C15" w:rsidRDefault="00245BF3" w:rsidP="005855DC">
            <w:pPr>
              <w:autoSpaceDE w:val="0"/>
              <w:autoSpaceDN w:val="0"/>
              <w:spacing w:line="276" w:lineRule="auto"/>
            </w:pPr>
            <w:r>
              <w:t xml:space="preserve">W przypadku gdy środki na zbilansowanie źródeł finansowania będą pochodziły od podmiotów niebędących instytucjami finansowymi, należy dołączyć dokumenty finansowe </w:t>
            </w:r>
            <w:r w:rsidR="007C2E55">
              <w:t xml:space="preserve">tych podmiotów </w:t>
            </w:r>
            <w:r>
              <w:t xml:space="preserve">za ostatnie 3 lata przed złożeniem wniosku oraz </w:t>
            </w:r>
            <w:r w:rsidR="007C2E55">
              <w:t xml:space="preserve">o ile to możliwe aktualne sprawozdanie </w:t>
            </w:r>
            <w:r>
              <w:t xml:space="preserve">bieżące </w:t>
            </w:r>
            <w:r w:rsidR="007C2E55">
              <w:t xml:space="preserve">np. F-01 </w:t>
            </w:r>
          </w:p>
        </w:tc>
      </w:tr>
      <w:tr w:rsidR="00245BF3" w:rsidRPr="002B7C15" w14:paraId="54A26D41" w14:textId="099A7589" w:rsidTr="005855DC">
        <w:trPr>
          <w:trHeight w:val="374"/>
          <w:jc w:val="center"/>
        </w:trPr>
        <w:tc>
          <w:tcPr>
            <w:tcW w:w="522" w:type="dxa"/>
          </w:tcPr>
          <w:p w14:paraId="7D9559B0" w14:textId="779C778E" w:rsidR="00245BF3" w:rsidRPr="002B7C15" w:rsidRDefault="00245BF3" w:rsidP="005855DC">
            <w:pPr>
              <w:spacing w:after="0" w:line="276" w:lineRule="auto"/>
            </w:pPr>
            <w:r>
              <w:t>12.</w:t>
            </w:r>
          </w:p>
        </w:tc>
        <w:tc>
          <w:tcPr>
            <w:tcW w:w="10041" w:type="dxa"/>
          </w:tcPr>
          <w:p w14:paraId="659EA7F3" w14:textId="03862D30" w:rsidR="00245BF3" w:rsidRPr="002B7C15" w:rsidRDefault="00245BF3" w:rsidP="005855DC">
            <w:pPr>
              <w:spacing w:after="0" w:line="276" w:lineRule="auto"/>
            </w:pPr>
            <w:r w:rsidRPr="002B7C15">
              <w:t xml:space="preserve">Studium wykonalności, </w:t>
            </w:r>
            <w:r w:rsidRPr="002B7C15">
              <w:rPr>
                <w:rFonts w:cs="Arial"/>
                <w:color w:val="000000"/>
              </w:rPr>
              <w:t>sporządzone zgodnie z „</w:t>
            </w:r>
            <w:r w:rsidRPr="002B7C15">
              <w:rPr>
                <w:rFonts w:cs="Arial"/>
                <w:i/>
                <w:color w:val="000000"/>
              </w:rPr>
              <w:t>Instrukcją sporządzania Studium Wykonalności dla przedsięwzięcia ubiegającego się o dofinansowanie ze środków NFOŚiGW”</w:t>
            </w:r>
            <w:r w:rsidRPr="002B7C15">
              <w:t xml:space="preserve">. Dane zawarte </w:t>
            </w:r>
            <w:r>
              <w:br/>
            </w:r>
            <w:r w:rsidRPr="002B7C15">
              <w:t xml:space="preserve">w Studium Wykonalności powinny być zgodne z danymi podanymi przez Wnioskodawcę </w:t>
            </w:r>
            <w:r>
              <w:br/>
            </w:r>
            <w:r w:rsidRPr="002B7C15">
              <w:t>we wniosku i innych załącznikach do wniosku</w:t>
            </w:r>
            <w:r>
              <w:t xml:space="preserve">. – nie dotyczy </w:t>
            </w:r>
            <w:proofErr w:type="spellStart"/>
            <w:r>
              <w:t>mikroinstalacji</w:t>
            </w:r>
            <w:proofErr w:type="spellEnd"/>
          </w:p>
        </w:tc>
      </w:tr>
      <w:tr w:rsidR="00245BF3" w:rsidRPr="007848D2" w14:paraId="01562090" w14:textId="404FC88E" w:rsidTr="005855DC">
        <w:trPr>
          <w:trHeight w:val="374"/>
          <w:jc w:val="center"/>
        </w:trPr>
        <w:tc>
          <w:tcPr>
            <w:tcW w:w="522" w:type="dxa"/>
          </w:tcPr>
          <w:p w14:paraId="76462B81" w14:textId="48A388EF" w:rsidR="00245BF3" w:rsidRPr="00D80944" w:rsidRDefault="00245BF3" w:rsidP="005855DC">
            <w:pPr>
              <w:spacing w:after="0" w:line="276" w:lineRule="auto"/>
              <w:rPr>
                <w:color w:val="000000" w:themeColor="text1"/>
              </w:rPr>
            </w:pPr>
            <w:r>
              <w:t>13.</w:t>
            </w:r>
          </w:p>
        </w:tc>
        <w:tc>
          <w:tcPr>
            <w:tcW w:w="10041" w:type="dxa"/>
          </w:tcPr>
          <w:p w14:paraId="7CFFEC58" w14:textId="172E11EA" w:rsidR="00245BF3" w:rsidRPr="007848D2" w:rsidRDefault="00245BF3" w:rsidP="005855DC">
            <w:pPr>
              <w:spacing w:after="0" w:line="276" w:lineRule="auto"/>
              <w:rPr>
                <w:color w:val="000000" w:themeColor="text1"/>
              </w:rPr>
            </w:pPr>
            <w:r w:rsidRPr="00D80944">
              <w:rPr>
                <w:color w:val="000000" w:themeColor="text1"/>
              </w:rPr>
              <w:t xml:space="preserve">Model finansowy projektu w edytowalnej formie elektronicznej z aktywnymi formułami </w:t>
            </w:r>
            <w:r w:rsidRPr="00D80944">
              <w:rPr>
                <w:color w:val="000000" w:themeColor="text1"/>
              </w:rPr>
              <w:br/>
              <w:t xml:space="preserve">(w formacie *.xls) - </w:t>
            </w:r>
            <w:r w:rsidRPr="00D80944">
              <w:t xml:space="preserve">sporządzony </w:t>
            </w:r>
            <w:r w:rsidRPr="002B7C15">
              <w:rPr>
                <w:rFonts w:cs="Arial"/>
                <w:color w:val="000000"/>
              </w:rPr>
              <w:t>zgodnie z „</w:t>
            </w:r>
            <w:r w:rsidRPr="002B7C15">
              <w:rPr>
                <w:rFonts w:cs="Arial"/>
                <w:i/>
                <w:color w:val="000000"/>
              </w:rPr>
              <w:t>Instrukcją sporządzania Studium Wykonalności dla przedsięwzięcia ubiegającego się o dofinansowanie ze środków NFOŚiGW”</w:t>
            </w:r>
            <w:r w:rsidRPr="002B7C15">
              <w:t>.</w:t>
            </w:r>
            <w:r>
              <w:t xml:space="preserve"> – nie dotyczy </w:t>
            </w:r>
            <w:proofErr w:type="spellStart"/>
            <w:r>
              <w:t>mikroinstalacji</w:t>
            </w:r>
            <w:proofErr w:type="spellEnd"/>
          </w:p>
        </w:tc>
      </w:tr>
      <w:tr w:rsidR="00245BF3" w:rsidRPr="007848D2" w14:paraId="5E220316" w14:textId="224B2814" w:rsidTr="005855DC">
        <w:trPr>
          <w:trHeight w:val="374"/>
          <w:jc w:val="center"/>
        </w:trPr>
        <w:tc>
          <w:tcPr>
            <w:tcW w:w="522" w:type="dxa"/>
          </w:tcPr>
          <w:p w14:paraId="602BE2EB" w14:textId="44C90686" w:rsidR="00245BF3" w:rsidRDefault="00245BF3" w:rsidP="005855DC">
            <w:pPr>
              <w:spacing w:after="0" w:line="276" w:lineRule="auto"/>
              <w:rPr>
                <w:color w:val="000000" w:themeColor="text1"/>
              </w:rPr>
            </w:pPr>
            <w:r w:rsidRPr="00D80944">
              <w:rPr>
                <w:color w:val="000000" w:themeColor="text1"/>
              </w:rPr>
              <w:t>1</w:t>
            </w:r>
            <w:r>
              <w:rPr>
                <w:color w:val="000000" w:themeColor="text1"/>
              </w:rPr>
              <w:t>4</w:t>
            </w:r>
            <w:r w:rsidRPr="00D80944">
              <w:rPr>
                <w:color w:val="000000" w:themeColor="text1"/>
              </w:rPr>
              <w:t>.</w:t>
            </w:r>
          </w:p>
        </w:tc>
        <w:tc>
          <w:tcPr>
            <w:tcW w:w="10041" w:type="dxa"/>
          </w:tcPr>
          <w:p w14:paraId="0EAD35F7" w14:textId="3CDAD711" w:rsidR="00245BF3" w:rsidRPr="00206EF2" w:rsidRDefault="00245BF3" w:rsidP="005855DC">
            <w:pPr>
              <w:spacing w:line="276" w:lineRule="auto"/>
            </w:pPr>
            <w:r w:rsidRPr="003068CD">
              <w:t>Załączniki wymagane w zakresie pomocy publicznej</w:t>
            </w:r>
            <w:r w:rsidRPr="00206EF2">
              <w:t>:</w:t>
            </w:r>
          </w:p>
          <w:p w14:paraId="25FBEEC4" w14:textId="21CDB0DB" w:rsidR="00245BF3" w:rsidRDefault="009B344E" w:rsidP="005855DC">
            <w:pPr>
              <w:numPr>
                <w:ilvl w:val="0"/>
                <w:numId w:val="29"/>
              </w:numPr>
              <w:spacing w:after="0" w:line="276" w:lineRule="auto"/>
              <w:ind w:left="393" w:hanging="393"/>
            </w:pPr>
            <w:r w:rsidRPr="009B344E">
              <w:t xml:space="preserve">Formularz informacji przedstawianych przy ubieganiu się o pomoc inną niż de </w:t>
            </w:r>
            <w:proofErr w:type="spellStart"/>
            <w:r w:rsidRPr="009B344E">
              <w:t>minimis</w:t>
            </w:r>
            <w:proofErr w:type="spellEnd"/>
            <w:r w:rsidR="00245BF3">
              <w:t>,</w:t>
            </w:r>
          </w:p>
          <w:p w14:paraId="4D03AB38" w14:textId="75036690" w:rsidR="00245BF3" w:rsidRPr="00334A9A" w:rsidRDefault="00245BF3" w:rsidP="005855DC">
            <w:pPr>
              <w:numPr>
                <w:ilvl w:val="0"/>
                <w:numId w:val="29"/>
              </w:numPr>
              <w:spacing w:after="0" w:line="276" w:lineRule="auto"/>
              <w:ind w:left="363" w:hanging="363"/>
            </w:pPr>
            <w:r>
              <w:t>z</w:t>
            </w:r>
            <w:r w:rsidRPr="00DF0169">
              <w:t xml:space="preserve">estawienie kosztów kwalifikujących się do pomocy wraz z wyliczeniem maksymalnej wartości pomocy publicznej - Pomoc horyzontalna na OZE </w:t>
            </w:r>
            <w:r w:rsidRPr="003068CD">
              <w:t>(w formacie *.xls</w:t>
            </w:r>
            <w:r>
              <w:t xml:space="preserve"> </w:t>
            </w:r>
            <w:r w:rsidRPr="003068CD">
              <w:t>z aktywnymi formułami)</w:t>
            </w:r>
            <w:r>
              <w:t>.</w:t>
            </w:r>
          </w:p>
        </w:tc>
      </w:tr>
      <w:tr w:rsidR="00245BF3" w:rsidRPr="00D80944" w14:paraId="22A27B3B" w14:textId="064EF723" w:rsidTr="005855DC">
        <w:trPr>
          <w:trHeight w:val="374"/>
          <w:jc w:val="center"/>
        </w:trPr>
        <w:tc>
          <w:tcPr>
            <w:tcW w:w="522" w:type="dxa"/>
          </w:tcPr>
          <w:p w14:paraId="59DD4479" w14:textId="6F0C2A61" w:rsidR="00245BF3" w:rsidRPr="00695F97" w:rsidRDefault="00245BF3" w:rsidP="005855DC">
            <w:pPr>
              <w:spacing w:after="0" w:line="276" w:lineRule="auto"/>
              <w:rPr>
                <w:rFonts w:cstheme="minorHAnsi"/>
                <w:color w:val="000000" w:themeColor="text1"/>
              </w:rPr>
            </w:pPr>
            <w:r>
              <w:rPr>
                <w:color w:val="000000" w:themeColor="text1"/>
              </w:rPr>
              <w:t>15.</w:t>
            </w:r>
          </w:p>
        </w:tc>
        <w:tc>
          <w:tcPr>
            <w:tcW w:w="10041" w:type="dxa"/>
          </w:tcPr>
          <w:p w14:paraId="34569813" w14:textId="77777777" w:rsidR="00245BF3" w:rsidRPr="00450DA7" w:rsidRDefault="00245BF3" w:rsidP="005855DC">
            <w:pPr>
              <w:spacing w:after="0" w:line="276" w:lineRule="auto"/>
              <w:rPr>
                <w:rFonts w:cstheme="minorHAnsi"/>
              </w:rPr>
            </w:pPr>
            <w:r w:rsidRPr="00450DA7">
              <w:rPr>
                <w:rFonts w:cstheme="minorHAnsi"/>
              </w:rPr>
              <w:t>Udokumentowanie zbytu energii elektrycznej:</w:t>
            </w:r>
          </w:p>
          <w:p w14:paraId="5F771B95" w14:textId="640A1D28" w:rsidR="00245BF3" w:rsidRPr="00695F97" w:rsidRDefault="00245BF3" w:rsidP="005855DC">
            <w:pPr>
              <w:pStyle w:val="Akapitzlist"/>
              <w:numPr>
                <w:ilvl w:val="0"/>
                <w:numId w:val="35"/>
              </w:numPr>
              <w:spacing w:line="276" w:lineRule="auto"/>
              <w:rPr>
                <w:rFonts w:cstheme="minorHAnsi"/>
              </w:rPr>
            </w:pPr>
            <w:r w:rsidRPr="00413B70">
              <w:rPr>
                <w:rFonts w:asciiTheme="minorHAnsi" w:hAnsiTheme="minorHAnsi" w:cstheme="minorHAnsi"/>
                <w:sz w:val="22"/>
                <w:szCs w:val="22"/>
              </w:rPr>
              <w:t xml:space="preserve">listy intencyjne lub umowy wstępne - z dokumentów tych powinny wynikać ilości i ceny przyjęte do kalkulacji przychodów. Dokumenty te powinny być zawarte na co najmniej okres trwałości </w:t>
            </w:r>
            <w:r>
              <w:rPr>
                <w:rFonts w:asciiTheme="minorHAnsi" w:hAnsiTheme="minorHAnsi" w:cstheme="minorHAnsi"/>
                <w:sz w:val="22"/>
                <w:szCs w:val="22"/>
              </w:rPr>
              <w:t>inwestycji</w:t>
            </w:r>
            <w:r w:rsidRPr="00413B70">
              <w:rPr>
                <w:rFonts w:asciiTheme="minorHAnsi" w:hAnsiTheme="minorHAnsi" w:cstheme="minorHAnsi"/>
                <w:sz w:val="22"/>
                <w:szCs w:val="22"/>
              </w:rPr>
              <w:t xml:space="preserve"> lub spłaty wnioskowanej pożyczki</w:t>
            </w:r>
            <w:r>
              <w:t xml:space="preserve"> </w:t>
            </w:r>
            <w:r w:rsidRPr="00AF2DF0">
              <w:rPr>
                <w:rFonts w:asciiTheme="minorHAnsi" w:hAnsiTheme="minorHAnsi" w:cstheme="minorHAnsi"/>
                <w:sz w:val="22"/>
                <w:szCs w:val="22"/>
              </w:rPr>
              <w:t>(o ile dotyczy)</w:t>
            </w:r>
            <w:r w:rsidRPr="00413B70">
              <w:rPr>
                <w:rFonts w:asciiTheme="minorHAnsi" w:hAnsiTheme="minorHAnsi" w:cstheme="minorHAnsi"/>
                <w:sz w:val="22"/>
                <w:szCs w:val="22"/>
              </w:rPr>
              <w:t>, lub</w:t>
            </w:r>
          </w:p>
          <w:p w14:paraId="366BC1F6" w14:textId="35FD71B7" w:rsidR="00245BF3" w:rsidRPr="00695F97" w:rsidRDefault="00245BF3" w:rsidP="005855DC">
            <w:pPr>
              <w:pStyle w:val="Akapitzlist"/>
              <w:numPr>
                <w:ilvl w:val="0"/>
                <w:numId w:val="35"/>
              </w:numPr>
              <w:spacing w:line="276" w:lineRule="auto"/>
              <w:rPr>
                <w:rFonts w:cstheme="minorHAnsi"/>
              </w:rPr>
            </w:pPr>
            <w:r w:rsidRPr="00413B70">
              <w:rPr>
                <w:rFonts w:asciiTheme="minorHAnsi" w:hAnsiTheme="minorHAnsi" w:cstheme="minorHAnsi"/>
                <w:sz w:val="22"/>
                <w:szCs w:val="22"/>
              </w:rPr>
              <w:t>w przypadku, gdy cała energia elektryczna będzie zużywana na cele własne wnioskodawcy - oświadczenie</w:t>
            </w:r>
          </w:p>
        </w:tc>
      </w:tr>
      <w:tr w:rsidR="00245BF3" w:rsidRPr="007B37CC" w14:paraId="5EBDF93F" w14:textId="25FF4A08" w:rsidTr="005855DC">
        <w:trPr>
          <w:trHeight w:val="374"/>
          <w:jc w:val="center"/>
        </w:trPr>
        <w:tc>
          <w:tcPr>
            <w:tcW w:w="522" w:type="dxa"/>
          </w:tcPr>
          <w:p w14:paraId="4E5E5AA7" w14:textId="40C2B410" w:rsidR="00245BF3" w:rsidRDefault="00245BF3" w:rsidP="005855DC">
            <w:pPr>
              <w:spacing w:after="0" w:line="276" w:lineRule="auto"/>
              <w:rPr>
                <w:color w:val="000000" w:themeColor="text1"/>
              </w:rPr>
            </w:pPr>
            <w:r w:rsidRPr="00695F97">
              <w:rPr>
                <w:rFonts w:cstheme="minorHAnsi"/>
                <w:color w:val="000000" w:themeColor="text1"/>
              </w:rPr>
              <w:t>1</w:t>
            </w:r>
            <w:r>
              <w:rPr>
                <w:rFonts w:cstheme="minorHAnsi"/>
                <w:color w:val="000000" w:themeColor="text1"/>
              </w:rPr>
              <w:t>6</w:t>
            </w:r>
            <w:r w:rsidRPr="00695F97">
              <w:rPr>
                <w:rFonts w:cstheme="minorHAnsi"/>
                <w:color w:val="000000" w:themeColor="text1"/>
              </w:rPr>
              <w:t>.</w:t>
            </w:r>
          </w:p>
        </w:tc>
        <w:tc>
          <w:tcPr>
            <w:tcW w:w="10041" w:type="dxa"/>
          </w:tcPr>
          <w:p w14:paraId="585F470B" w14:textId="65E06D16" w:rsidR="00245BF3" w:rsidRDefault="00245BF3" w:rsidP="005855DC">
            <w:pPr>
              <w:spacing w:after="0" w:line="276" w:lineRule="auto"/>
            </w:pPr>
            <w:r>
              <w:t xml:space="preserve">Udokumentowanie </w:t>
            </w:r>
            <w:r w:rsidR="00BF7FCF">
              <w:t>zagospodarow</w:t>
            </w:r>
            <w:r w:rsidR="00266037">
              <w:t>a</w:t>
            </w:r>
            <w:r w:rsidR="00BF7FCF">
              <w:t>nia</w:t>
            </w:r>
            <w:r>
              <w:t xml:space="preserve"> </w:t>
            </w:r>
            <w:r w:rsidR="00266037">
              <w:t xml:space="preserve">energii </w:t>
            </w:r>
            <w:r>
              <w:t>cieplnej (dotyczy biogazowni):</w:t>
            </w:r>
          </w:p>
          <w:p w14:paraId="57C8A0E1" w14:textId="730D76DF" w:rsidR="00245BF3" w:rsidRDefault="00245BF3" w:rsidP="005855DC">
            <w:pPr>
              <w:numPr>
                <w:ilvl w:val="0"/>
                <w:numId w:val="36"/>
              </w:numPr>
              <w:spacing w:after="0" w:line="276" w:lineRule="auto"/>
            </w:pPr>
            <w:r w:rsidRPr="00D80944">
              <w:t>listy intencyjne lub</w:t>
            </w:r>
            <w:r>
              <w:t xml:space="preserve"> </w:t>
            </w:r>
            <w:r w:rsidRPr="00413B70">
              <w:rPr>
                <w:rFonts w:eastAsia="Times New Roman" w:cstheme="minorHAnsi"/>
                <w:lang w:eastAsia="pl-PL"/>
              </w:rPr>
              <w:t xml:space="preserve">umowy wstępne </w:t>
            </w:r>
            <w:r>
              <w:rPr>
                <w:rFonts w:eastAsia="Times New Roman" w:cstheme="minorHAnsi"/>
                <w:lang w:eastAsia="pl-PL"/>
              </w:rPr>
              <w:t xml:space="preserve">- </w:t>
            </w:r>
            <w:r>
              <w:t xml:space="preserve"> z dokumentów tych powinny wynikać ilości i ceny przyjęte do kalkulacji przychodów. Dokumenty te powinny być zawarte na co najmniej okres trwałości inwestycji lub spłaty wnioskowanej pożyczki (o ile dotyczy), lub</w:t>
            </w:r>
          </w:p>
          <w:p w14:paraId="6E9ACC08" w14:textId="65CBD950" w:rsidR="00245BF3" w:rsidRPr="007B37CC" w:rsidRDefault="00245BF3" w:rsidP="005855DC">
            <w:pPr>
              <w:numPr>
                <w:ilvl w:val="0"/>
                <w:numId w:val="36"/>
              </w:numPr>
              <w:spacing w:after="0" w:line="276" w:lineRule="auto"/>
            </w:pPr>
            <w:r w:rsidRPr="00103134">
              <w:rPr>
                <w:rFonts w:cstheme="minorHAnsi"/>
              </w:rPr>
              <w:t xml:space="preserve">w przypadku, gdy cała energia </w:t>
            </w:r>
            <w:r>
              <w:rPr>
                <w:rFonts w:cstheme="minorHAnsi"/>
              </w:rPr>
              <w:t>cieplna</w:t>
            </w:r>
            <w:r w:rsidRPr="00103134">
              <w:rPr>
                <w:rFonts w:cstheme="minorHAnsi"/>
              </w:rPr>
              <w:t xml:space="preserve"> będzie zużywana na cele własne wnioskodawcy - oświadczenie</w:t>
            </w:r>
          </w:p>
        </w:tc>
      </w:tr>
      <w:tr w:rsidR="00245BF3" w:rsidRPr="00FB1DB0" w14:paraId="15A41A97" w14:textId="3608ACB0" w:rsidTr="005855DC">
        <w:trPr>
          <w:trHeight w:val="374"/>
          <w:jc w:val="center"/>
        </w:trPr>
        <w:tc>
          <w:tcPr>
            <w:tcW w:w="522" w:type="dxa"/>
          </w:tcPr>
          <w:p w14:paraId="2FE0421C" w14:textId="66964611" w:rsidR="00245BF3" w:rsidRDefault="00245BF3" w:rsidP="005855DC">
            <w:pPr>
              <w:spacing w:after="0" w:line="276" w:lineRule="auto"/>
              <w:rPr>
                <w:color w:val="000000" w:themeColor="text1"/>
              </w:rPr>
            </w:pPr>
            <w:r>
              <w:rPr>
                <w:color w:val="000000" w:themeColor="text1"/>
              </w:rPr>
              <w:t>17.</w:t>
            </w:r>
          </w:p>
        </w:tc>
        <w:tc>
          <w:tcPr>
            <w:tcW w:w="10041" w:type="dxa"/>
          </w:tcPr>
          <w:p w14:paraId="4954E63E" w14:textId="53F86484" w:rsidR="00245BF3" w:rsidRPr="000847B3" w:rsidRDefault="004022B6" w:rsidP="005855DC">
            <w:pPr>
              <w:spacing w:after="0" w:line="276" w:lineRule="auto"/>
            </w:pPr>
            <w:r>
              <w:t>Ostateczna d</w:t>
            </w:r>
            <w:r w:rsidR="00245BF3">
              <w:t>ecyzja środowiskowa obejmująca cały zakres inwestycji (o ile jest wymagana prawem)</w:t>
            </w:r>
          </w:p>
        </w:tc>
      </w:tr>
      <w:tr w:rsidR="00245BF3" w:rsidRPr="00FB1DB0" w:rsidDel="00A22371" w14:paraId="1333CD0D" w14:textId="6F4A2BE4" w:rsidTr="005855DC">
        <w:trPr>
          <w:trHeight w:val="374"/>
          <w:jc w:val="center"/>
        </w:trPr>
        <w:tc>
          <w:tcPr>
            <w:tcW w:w="522" w:type="dxa"/>
          </w:tcPr>
          <w:p w14:paraId="539CDBAF" w14:textId="2E0ADA29" w:rsidR="00245BF3" w:rsidRDefault="00245BF3" w:rsidP="005855DC">
            <w:pPr>
              <w:spacing w:after="0" w:line="276" w:lineRule="auto"/>
              <w:rPr>
                <w:color w:val="000000" w:themeColor="text1"/>
              </w:rPr>
            </w:pPr>
            <w:r>
              <w:rPr>
                <w:color w:val="000000" w:themeColor="text1"/>
              </w:rPr>
              <w:t>18.</w:t>
            </w:r>
          </w:p>
        </w:tc>
        <w:tc>
          <w:tcPr>
            <w:tcW w:w="10041" w:type="dxa"/>
          </w:tcPr>
          <w:p w14:paraId="43A4B7B1" w14:textId="6B61266E" w:rsidR="00245BF3" w:rsidRPr="00E12F1B" w:rsidRDefault="00245BF3" w:rsidP="005855DC">
            <w:pPr>
              <w:spacing w:after="0" w:line="276" w:lineRule="auto"/>
            </w:pPr>
            <w:r w:rsidRPr="00E12F1B">
              <w:t>Pozwolenie wodnoprawne</w:t>
            </w:r>
            <w:r>
              <w:t xml:space="preserve"> (dotyczy</w:t>
            </w:r>
            <w:r w:rsidR="002204B7">
              <w:t xml:space="preserve"> tylko</w:t>
            </w:r>
            <w:r>
              <w:t xml:space="preserve"> elektrowni wodnej)</w:t>
            </w:r>
          </w:p>
        </w:tc>
      </w:tr>
      <w:tr w:rsidR="00245BF3" w:rsidRPr="00FB1DB0" w14:paraId="6EF43076" w14:textId="2FA7F375" w:rsidTr="005855DC">
        <w:trPr>
          <w:trHeight w:val="374"/>
          <w:jc w:val="center"/>
        </w:trPr>
        <w:tc>
          <w:tcPr>
            <w:tcW w:w="522" w:type="dxa"/>
          </w:tcPr>
          <w:p w14:paraId="454E3142" w14:textId="71602484" w:rsidR="00245BF3" w:rsidRDefault="00245BF3" w:rsidP="005855DC">
            <w:pPr>
              <w:spacing w:after="0" w:line="276" w:lineRule="auto"/>
              <w:rPr>
                <w:color w:val="000000" w:themeColor="text1"/>
              </w:rPr>
            </w:pPr>
            <w:r>
              <w:rPr>
                <w:color w:val="000000" w:themeColor="text1"/>
              </w:rPr>
              <w:lastRenderedPageBreak/>
              <w:t>19.</w:t>
            </w:r>
          </w:p>
        </w:tc>
        <w:tc>
          <w:tcPr>
            <w:tcW w:w="10041" w:type="dxa"/>
          </w:tcPr>
          <w:p w14:paraId="63C47A08" w14:textId="13B3D382" w:rsidR="00245BF3" w:rsidRPr="00E12F1B" w:rsidRDefault="00245BF3" w:rsidP="005855DC">
            <w:pPr>
              <w:spacing w:after="0" w:line="276" w:lineRule="auto"/>
            </w:pPr>
            <w:r>
              <w:t>Warunki</w:t>
            </w:r>
            <w:r w:rsidRPr="002D475C">
              <w:t xml:space="preserve"> przyłączeni</w:t>
            </w:r>
            <w:r>
              <w:t>a</w:t>
            </w:r>
            <w:r w:rsidRPr="002D475C">
              <w:t xml:space="preserve"> do sieci elektroenergetycznej</w:t>
            </w:r>
            <w:r>
              <w:t xml:space="preserve"> (lub umowa przyłączeniowa</w:t>
            </w:r>
            <w:r>
              <w:rPr>
                <w:rStyle w:val="Odwoanieprzypisudolnego"/>
              </w:rPr>
              <w:footnoteReference w:id="2"/>
            </w:r>
            <w:r>
              <w:t>)</w:t>
            </w:r>
            <w:r w:rsidR="004022B6">
              <w:t xml:space="preserve"> aktualne na dzień złożenia wniosku</w:t>
            </w:r>
            <w:r w:rsidR="0065422B">
              <w:t>, wydane na wnioskodawcę</w:t>
            </w:r>
            <w:r w:rsidRPr="00301396">
              <w:t>.</w:t>
            </w:r>
          </w:p>
        </w:tc>
      </w:tr>
      <w:tr w:rsidR="00245BF3" w:rsidRPr="00FB1DB0" w:rsidDel="00A22371" w14:paraId="63AEC0C6" w14:textId="29B8B766" w:rsidTr="005855DC">
        <w:trPr>
          <w:trHeight w:val="374"/>
          <w:jc w:val="center"/>
        </w:trPr>
        <w:tc>
          <w:tcPr>
            <w:tcW w:w="522" w:type="dxa"/>
          </w:tcPr>
          <w:p w14:paraId="28F40C44" w14:textId="4413AF99" w:rsidR="00245BF3" w:rsidRDefault="00245BF3" w:rsidP="005855DC">
            <w:pPr>
              <w:spacing w:after="0" w:line="276" w:lineRule="auto"/>
              <w:rPr>
                <w:color w:val="000000" w:themeColor="text1"/>
              </w:rPr>
            </w:pPr>
            <w:r>
              <w:rPr>
                <w:color w:val="000000" w:themeColor="text1"/>
              </w:rPr>
              <w:t>20.</w:t>
            </w:r>
          </w:p>
        </w:tc>
        <w:tc>
          <w:tcPr>
            <w:tcW w:w="10041" w:type="dxa"/>
          </w:tcPr>
          <w:p w14:paraId="358747AC" w14:textId="547B8553" w:rsidR="00245BF3" w:rsidRDefault="00245BF3" w:rsidP="005855DC">
            <w:pPr>
              <w:spacing w:after="0" w:line="276" w:lineRule="auto"/>
            </w:pPr>
            <w:r>
              <w:t>Listy intencyjne lub umowy wstępne lub umowy potwierdzające dostawy substratów niezbędnych do eksploatacji instalacji. Z dokumentów tych powinny wynikać ilości i ceny przyjęte do kalkulacji przychodów. Dokumenty te powinny być zawarte na co najmniej okres trwałości inwestycji lub spłaty wnioskowanej pożyczki lub oświadczenie potwierdzające możliwość pozyskania substratów we własnym zakresie, w ilości gwarantującej osiągnięcie planowanego efektu ekologicznego inwestycji.</w:t>
            </w:r>
          </w:p>
          <w:p w14:paraId="21D56974" w14:textId="0DB7393E" w:rsidR="00245BF3" w:rsidRPr="000847B3" w:rsidRDefault="00245BF3" w:rsidP="005855DC">
            <w:pPr>
              <w:spacing w:after="0" w:line="276" w:lineRule="auto"/>
            </w:pPr>
            <w:r>
              <w:t>(dotyczy biogazowni)</w:t>
            </w:r>
          </w:p>
        </w:tc>
      </w:tr>
      <w:tr w:rsidR="00245BF3" w:rsidRPr="00FB1DB0" w:rsidDel="00A22371" w14:paraId="1C88B524" w14:textId="48A22DE0" w:rsidTr="005855DC">
        <w:trPr>
          <w:trHeight w:val="374"/>
          <w:jc w:val="center"/>
        </w:trPr>
        <w:tc>
          <w:tcPr>
            <w:tcW w:w="522" w:type="dxa"/>
          </w:tcPr>
          <w:p w14:paraId="42265727" w14:textId="6DC5D216" w:rsidR="00245BF3" w:rsidRDefault="00245BF3" w:rsidP="005855DC">
            <w:pPr>
              <w:spacing w:after="0" w:line="276" w:lineRule="auto"/>
              <w:rPr>
                <w:color w:val="000000" w:themeColor="text1"/>
              </w:rPr>
            </w:pPr>
            <w:r>
              <w:rPr>
                <w:color w:val="000000" w:themeColor="text1"/>
              </w:rPr>
              <w:t>2</w:t>
            </w:r>
            <w:r w:rsidR="00823C2F">
              <w:rPr>
                <w:color w:val="000000" w:themeColor="text1"/>
              </w:rPr>
              <w:t>1</w:t>
            </w:r>
            <w:r>
              <w:rPr>
                <w:color w:val="000000" w:themeColor="text1"/>
              </w:rPr>
              <w:t>.</w:t>
            </w:r>
          </w:p>
        </w:tc>
        <w:tc>
          <w:tcPr>
            <w:tcW w:w="10041" w:type="dxa"/>
          </w:tcPr>
          <w:p w14:paraId="62637E33" w14:textId="591981D0" w:rsidR="00BF7FCF" w:rsidRPr="00BF7FCF" w:rsidRDefault="00245BF3" w:rsidP="005855DC">
            <w:pPr>
              <w:spacing w:after="0" w:line="276" w:lineRule="auto"/>
              <w:rPr>
                <w:rFonts w:cstheme="minorHAnsi"/>
              </w:rPr>
            </w:pPr>
            <w:r w:rsidRPr="00BF7FCF">
              <w:rPr>
                <w:rFonts w:cstheme="minorHAnsi"/>
              </w:rPr>
              <w:t>Udokumentowanie</w:t>
            </w:r>
            <w:r w:rsidR="00BF7FCF" w:rsidRPr="00BF7FCF">
              <w:rPr>
                <w:rFonts w:cstheme="minorHAnsi"/>
              </w:rPr>
              <w:t xml:space="preserve"> sposobu</w:t>
            </w:r>
            <w:r w:rsidRPr="00BF7FCF">
              <w:rPr>
                <w:rFonts w:cstheme="minorHAnsi"/>
              </w:rPr>
              <w:t xml:space="preserve"> zagospodarowania osadu pofermentacyjnego i odcieków w ilości przedstawionej w Studium Wykonalności</w:t>
            </w:r>
            <w:r w:rsidR="00BF7FCF">
              <w:rPr>
                <w:rFonts w:cstheme="minorHAnsi"/>
              </w:rPr>
              <w:t xml:space="preserve"> (dotyczy biogazowni)</w:t>
            </w:r>
            <w:r w:rsidRPr="00BF7FCF">
              <w:rPr>
                <w:rFonts w:cstheme="minorHAnsi"/>
              </w:rPr>
              <w:t>, tj.</w:t>
            </w:r>
            <w:r w:rsidR="00BF7FCF" w:rsidRPr="00BF7FCF">
              <w:rPr>
                <w:rFonts w:cstheme="minorHAnsi"/>
              </w:rPr>
              <w:t>:</w:t>
            </w:r>
          </w:p>
          <w:p w14:paraId="3441B2FD" w14:textId="4295F116" w:rsidR="00BF7FCF" w:rsidRPr="00D0150E" w:rsidRDefault="00245BF3" w:rsidP="005855DC">
            <w:pPr>
              <w:pStyle w:val="Akapitzlist"/>
              <w:numPr>
                <w:ilvl w:val="0"/>
                <w:numId w:val="38"/>
              </w:numPr>
              <w:spacing w:line="276" w:lineRule="auto"/>
              <w:ind w:left="393"/>
              <w:rPr>
                <w:rFonts w:asciiTheme="minorHAnsi" w:hAnsiTheme="minorHAnsi" w:cstheme="minorHAnsi"/>
                <w:sz w:val="22"/>
                <w:szCs w:val="22"/>
              </w:rPr>
            </w:pPr>
            <w:r w:rsidRPr="00D0150E">
              <w:rPr>
                <w:rFonts w:asciiTheme="minorHAnsi" w:hAnsiTheme="minorHAnsi" w:cstheme="minorHAnsi"/>
                <w:sz w:val="22"/>
                <w:szCs w:val="22"/>
              </w:rPr>
              <w:t xml:space="preserve">listy intencyjne lub umowy wstępne lub umowy </w:t>
            </w:r>
            <w:r w:rsidR="00BF7FCF" w:rsidRPr="00D0150E">
              <w:rPr>
                <w:rFonts w:asciiTheme="minorHAnsi" w:hAnsiTheme="minorHAnsi" w:cstheme="minorHAnsi"/>
                <w:sz w:val="22"/>
                <w:szCs w:val="22"/>
              </w:rPr>
              <w:t>zawarte na co najmniej okres trwałości inwestycji lub spłaty wnioskowanej pożyczki lub</w:t>
            </w:r>
          </w:p>
          <w:p w14:paraId="5E2EBC2F" w14:textId="63CFF293" w:rsidR="00245BF3" w:rsidRPr="00266037" w:rsidRDefault="00245BF3" w:rsidP="005855DC">
            <w:pPr>
              <w:pStyle w:val="Akapitzlist"/>
              <w:numPr>
                <w:ilvl w:val="0"/>
                <w:numId w:val="38"/>
              </w:numPr>
              <w:spacing w:line="276" w:lineRule="auto"/>
              <w:ind w:left="393"/>
              <w:rPr>
                <w:rFonts w:cstheme="minorHAnsi"/>
              </w:rPr>
            </w:pPr>
            <w:r w:rsidRPr="00D0150E">
              <w:rPr>
                <w:rFonts w:asciiTheme="minorHAnsi" w:hAnsiTheme="minorHAnsi" w:cstheme="minorHAnsi"/>
                <w:sz w:val="22"/>
                <w:szCs w:val="22"/>
              </w:rPr>
              <w:t xml:space="preserve">oświadczenie o zagospodarowaniu </w:t>
            </w:r>
            <w:r w:rsidR="00BF7FCF" w:rsidRPr="00D0150E">
              <w:rPr>
                <w:rFonts w:asciiTheme="minorHAnsi" w:hAnsiTheme="minorHAnsi" w:cstheme="minorHAnsi"/>
                <w:sz w:val="22"/>
                <w:szCs w:val="22"/>
              </w:rPr>
              <w:t xml:space="preserve">produktu </w:t>
            </w:r>
            <w:r w:rsidRPr="00D0150E">
              <w:rPr>
                <w:rFonts w:asciiTheme="minorHAnsi" w:hAnsiTheme="minorHAnsi" w:cstheme="minorHAnsi"/>
                <w:sz w:val="22"/>
                <w:szCs w:val="22"/>
              </w:rPr>
              <w:t>poferment</w:t>
            </w:r>
            <w:r w:rsidR="00BF7FCF" w:rsidRPr="00D0150E">
              <w:rPr>
                <w:rFonts w:asciiTheme="minorHAnsi" w:hAnsiTheme="minorHAnsi" w:cstheme="minorHAnsi"/>
                <w:sz w:val="22"/>
                <w:szCs w:val="22"/>
              </w:rPr>
              <w:t>acyjnego</w:t>
            </w:r>
            <w:r w:rsidRPr="00D0150E">
              <w:rPr>
                <w:rFonts w:asciiTheme="minorHAnsi" w:hAnsiTheme="minorHAnsi" w:cstheme="minorHAnsi"/>
                <w:sz w:val="22"/>
                <w:szCs w:val="22"/>
              </w:rPr>
              <w:t xml:space="preserve"> na </w:t>
            </w:r>
            <w:r w:rsidR="00BF7FCF" w:rsidRPr="00D0150E">
              <w:rPr>
                <w:rFonts w:asciiTheme="minorHAnsi" w:hAnsiTheme="minorHAnsi" w:cstheme="minorHAnsi"/>
                <w:sz w:val="22"/>
                <w:szCs w:val="22"/>
              </w:rPr>
              <w:t>gruntach własnych</w:t>
            </w:r>
            <w:r w:rsidRPr="00D0150E">
              <w:rPr>
                <w:rFonts w:asciiTheme="minorHAnsi" w:hAnsiTheme="minorHAnsi" w:cstheme="minorHAnsi"/>
                <w:sz w:val="22"/>
                <w:szCs w:val="22"/>
              </w:rPr>
              <w:t xml:space="preserve">, zgodnie z przepisami obowiązującego prawa. </w:t>
            </w:r>
          </w:p>
        </w:tc>
      </w:tr>
      <w:tr w:rsidR="00245BF3" w:rsidRPr="00FB1DB0" w:rsidDel="00A22371" w14:paraId="3B6DEE25" w14:textId="77777777" w:rsidTr="005855DC">
        <w:trPr>
          <w:trHeight w:val="374"/>
          <w:jc w:val="center"/>
        </w:trPr>
        <w:tc>
          <w:tcPr>
            <w:tcW w:w="522" w:type="dxa"/>
          </w:tcPr>
          <w:p w14:paraId="2C2FEBBC" w14:textId="3B99EDC9" w:rsidR="00245BF3" w:rsidRDefault="00245BF3" w:rsidP="005855DC">
            <w:pPr>
              <w:spacing w:after="0" w:line="276" w:lineRule="auto"/>
              <w:rPr>
                <w:color w:val="000000" w:themeColor="text1"/>
              </w:rPr>
            </w:pPr>
            <w:r>
              <w:rPr>
                <w:color w:val="000000" w:themeColor="text1"/>
              </w:rPr>
              <w:t>2</w:t>
            </w:r>
            <w:r w:rsidR="00823C2F">
              <w:rPr>
                <w:color w:val="000000" w:themeColor="text1"/>
              </w:rPr>
              <w:t>2</w:t>
            </w:r>
            <w:r>
              <w:rPr>
                <w:color w:val="000000" w:themeColor="text1"/>
              </w:rPr>
              <w:t xml:space="preserve">. </w:t>
            </w:r>
          </w:p>
        </w:tc>
        <w:tc>
          <w:tcPr>
            <w:tcW w:w="10041" w:type="dxa"/>
          </w:tcPr>
          <w:p w14:paraId="45735793" w14:textId="1AB09627" w:rsidR="00245BF3" w:rsidRDefault="00245BF3" w:rsidP="005855DC">
            <w:pPr>
              <w:spacing w:after="0" w:line="276" w:lineRule="auto"/>
            </w:pPr>
            <w:r>
              <w:t>O</w:t>
            </w:r>
            <w:r w:rsidRPr="006609BE">
              <w:t>świadcz</w:t>
            </w:r>
            <w:r>
              <w:t>enie Wnioskodawcy</w:t>
            </w:r>
            <w:r w:rsidRPr="006609BE">
              <w:t>, że po realizacji inwestycji spełni warunki jako spółdzielni</w:t>
            </w:r>
            <w:r w:rsidR="00BF7FCF">
              <w:t>a</w:t>
            </w:r>
            <w:r w:rsidRPr="006609BE">
              <w:t xml:space="preserve"> energetyczn</w:t>
            </w:r>
            <w:r w:rsidR="00BF7FCF">
              <w:t>a w celu umieszczenia jej danych</w:t>
            </w:r>
            <w:r w:rsidRPr="006609BE">
              <w:t xml:space="preserve"> w wykazie, o którym mowa w art. 38f ust. 2 ustawy z dnia 20 lutego 2015 r. o odnawialnych źródłach energii  (dotyczy nowopowstających spółdzielni energetycznych)</w:t>
            </w:r>
          </w:p>
        </w:tc>
      </w:tr>
    </w:tbl>
    <w:p w14:paraId="63A3BA8A" w14:textId="77777777" w:rsidR="00B57E8E" w:rsidRDefault="00B57E8E" w:rsidP="005855DC">
      <w:pPr>
        <w:spacing w:after="200" w:line="276" w:lineRule="auto"/>
        <w:rPr>
          <w:rFonts w:ascii="Calibri" w:eastAsia="Calibri" w:hAnsi="Calibri" w:cs="Times New Roman"/>
          <w:b/>
          <w:szCs w:val="24"/>
        </w:rPr>
      </w:pPr>
    </w:p>
    <w:p w14:paraId="1B381C40" w14:textId="77777777" w:rsidR="003F1080" w:rsidRDefault="003F1080" w:rsidP="005855DC">
      <w:pPr>
        <w:spacing w:before="120" w:after="200" w:line="276" w:lineRule="auto"/>
        <w:rPr>
          <w:rFonts w:ascii="Calibri" w:eastAsia="Calibri" w:hAnsi="Calibri" w:cs="Times New Roman"/>
          <w:b/>
          <w:szCs w:val="24"/>
        </w:rPr>
      </w:pPr>
      <w:r w:rsidRPr="00A81277">
        <w:rPr>
          <w:rFonts w:ascii="Calibri" w:eastAsia="Calibri" w:hAnsi="Calibri" w:cs="Times New Roman"/>
          <w:b/>
          <w:szCs w:val="24"/>
        </w:rPr>
        <w:t>Załączniki w</w:t>
      </w:r>
      <w:r w:rsidR="00334A9A">
        <w:rPr>
          <w:rFonts w:ascii="Calibri" w:eastAsia="Calibri" w:hAnsi="Calibri" w:cs="Times New Roman"/>
          <w:b/>
          <w:szCs w:val="24"/>
        </w:rPr>
        <w:t>ymagane należy załączyć w wersji elektronicznej.</w:t>
      </w:r>
    </w:p>
    <w:p w14:paraId="52A08736" w14:textId="77777777" w:rsidR="00BA0357" w:rsidRPr="0017696B" w:rsidRDefault="00BA0357" w:rsidP="005855DC">
      <w:pPr>
        <w:spacing w:line="276" w:lineRule="auto"/>
        <w:rPr>
          <w:sz w:val="24"/>
          <w:szCs w:val="24"/>
        </w:rPr>
      </w:pPr>
    </w:p>
    <w:sectPr w:rsidR="00BA0357" w:rsidRPr="001769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8ADD9" w14:textId="77777777" w:rsidR="00AE4350" w:rsidRDefault="00AE4350" w:rsidP="002B7C15">
      <w:pPr>
        <w:spacing w:after="0" w:line="240" w:lineRule="auto"/>
      </w:pPr>
      <w:r>
        <w:separator/>
      </w:r>
    </w:p>
  </w:endnote>
  <w:endnote w:type="continuationSeparator" w:id="0">
    <w:p w14:paraId="56AC809B" w14:textId="77777777" w:rsidR="00AE4350" w:rsidRDefault="00AE4350" w:rsidP="002B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863769"/>
      <w:docPartObj>
        <w:docPartGallery w:val="Page Numbers (Bottom of Page)"/>
        <w:docPartUnique/>
      </w:docPartObj>
    </w:sdtPr>
    <w:sdtContent>
      <w:p w14:paraId="354DCA17" w14:textId="093A0C26" w:rsidR="00C636E5" w:rsidRDefault="00C636E5">
        <w:pPr>
          <w:pStyle w:val="Stopka"/>
          <w:jc w:val="center"/>
        </w:pPr>
        <w:r>
          <w:fldChar w:fldCharType="begin"/>
        </w:r>
        <w:r>
          <w:instrText>PAGE   \* MERGEFORMAT</w:instrText>
        </w:r>
        <w:r>
          <w:fldChar w:fldCharType="separate"/>
        </w:r>
        <w:r w:rsidR="00823C2F">
          <w:rPr>
            <w:noProof/>
          </w:rPr>
          <w:t>3</w:t>
        </w:r>
        <w:r>
          <w:fldChar w:fldCharType="end"/>
        </w:r>
      </w:p>
    </w:sdtContent>
  </w:sdt>
  <w:p w14:paraId="044E9F70" w14:textId="77777777" w:rsidR="00C636E5" w:rsidRDefault="00C636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8DAA1" w14:textId="77777777" w:rsidR="00AE4350" w:rsidRDefault="00AE4350" w:rsidP="002B7C15">
      <w:pPr>
        <w:spacing w:after="0" w:line="240" w:lineRule="auto"/>
      </w:pPr>
      <w:r>
        <w:separator/>
      </w:r>
    </w:p>
  </w:footnote>
  <w:footnote w:type="continuationSeparator" w:id="0">
    <w:p w14:paraId="2EC23FDD" w14:textId="77777777" w:rsidR="00AE4350" w:rsidRDefault="00AE4350" w:rsidP="002B7C15">
      <w:pPr>
        <w:spacing w:after="0" w:line="240" w:lineRule="auto"/>
      </w:pPr>
      <w:r>
        <w:continuationSeparator/>
      </w:r>
    </w:p>
  </w:footnote>
  <w:footnote w:id="1">
    <w:p w14:paraId="0F1A3569" w14:textId="62B8433D" w:rsidR="00BF7FCF" w:rsidRDefault="00BF7FCF" w:rsidP="005855DC">
      <w:pPr>
        <w:pStyle w:val="Tekstprzypisudolnego"/>
        <w:spacing w:line="276" w:lineRule="auto"/>
      </w:pPr>
      <w:r>
        <w:rPr>
          <w:rStyle w:val="Odwoanieprzypisudolnego"/>
        </w:rPr>
        <w:footnoteRef/>
      </w:r>
      <w:r>
        <w:t xml:space="preserve"> </w:t>
      </w:r>
      <w:r w:rsidRPr="00BF7FCF">
        <w:t xml:space="preserve">  Zgodnie z art. 38 ustawy z dnia 20 grudnia 1990 r. o ubezpieczeniu społecznym rolników - Dz. U. z 2024 r. poz. 90) domniemywa się, że właściciel gruntów zaliczonych do użytków rolnych lub dzierżawca takich gruntów, jeżeli umowa dzierżawy jest potwierdzona przez wójta, właściwego ze względu na miejsce położenia przedmiotu dzierżawy, prowadzi działalność rolniczą na tych gruntach.</w:t>
      </w:r>
    </w:p>
  </w:footnote>
  <w:footnote w:id="2">
    <w:p w14:paraId="1F0393E7" w14:textId="307A7A20" w:rsidR="00245BF3" w:rsidRDefault="00245BF3" w:rsidP="005855DC">
      <w:pPr>
        <w:pStyle w:val="Tekstprzypisudolnego"/>
        <w:spacing w:line="276" w:lineRule="auto"/>
      </w:pPr>
      <w:r>
        <w:rPr>
          <w:rStyle w:val="Odwoanieprzypisudolnego"/>
        </w:rPr>
        <w:footnoteRef/>
      </w:r>
      <w:r>
        <w:t xml:space="preserve"> W przypadku, gdy moc planowanej </w:t>
      </w:r>
      <w:proofErr w:type="spellStart"/>
      <w:r>
        <w:t>mikroinstalacji</w:t>
      </w:r>
      <w:proofErr w:type="spellEnd"/>
      <w:r>
        <w:t xml:space="preserve"> nie przekracza mocy przyłączeniowej wynikającej z zawartej umowy z Operatorem Sieci Dystrybucyjnej.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9A8C" w14:textId="15CB7052" w:rsidR="00D0150E" w:rsidRPr="005855DC" w:rsidRDefault="00000000" w:rsidP="005855DC">
    <w:pPr>
      <w:pStyle w:val="Nagwek"/>
    </w:pPr>
    <w:sdt>
      <w:sdtPr>
        <w:alias w:val="Tytuł"/>
        <w:tag w:val=""/>
        <w:id w:val="664756013"/>
        <w:placeholder>
          <w:docPart w:val="8A329816FDEE475F8A0CA3FD963B9AA7"/>
        </w:placeholder>
        <w:dataBinding w:prefixMappings="xmlns:ns0='http://purl.org/dc/elements/1.1/' xmlns:ns1='http://schemas.openxmlformats.org/package/2006/metadata/core-properties' " w:xpath="/ns1:coreProperties[1]/ns0:title[1]" w:storeItemID="{6C3C8BC8-F283-45AE-878A-BAB7291924A1}"/>
        <w:text/>
      </w:sdtPr>
      <w:sdtContent>
        <w:r w:rsidR="00D0150E" w:rsidRPr="005855DC">
          <w:t>Lista wymaganych załączników Energia dla wsi II nabór</w:t>
        </w:r>
      </w:sdtContent>
    </w:sdt>
    <w:r w:rsidR="00D0150E" w:rsidRPr="005855DC">
      <w:t xml:space="preserve"> </w:t>
    </w:r>
  </w:p>
  <w:p w14:paraId="4558083A" w14:textId="77777777" w:rsidR="00D0150E" w:rsidRDefault="00D015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909"/>
    <w:multiLevelType w:val="multilevel"/>
    <w:tmpl w:val="A0C89A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30FA0"/>
    <w:multiLevelType w:val="multilevel"/>
    <w:tmpl w:val="4B320ED6"/>
    <w:lvl w:ilvl="0">
      <w:start w:val="1"/>
      <w:numFmt w:val="lowerLetter"/>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984E0C"/>
    <w:multiLevelType w:val="hybridMultilevel"/>
    <w:tmpl w:val="DB447BB2"/>
    <w:lvl w:ilvl="0" w:tplc="0046F52A">
      <w:start w:val="1"/>
      <w:numFmt w:val="decimal"/>
      <w:lvlText w:val="%1)"/>
      <w:lvlJc w:val="left"/>
      <w:pPr>
        <w:tabs>
          <w:tab w:val="num" w:pos="360"/>
        </w:tabs>
        <w:ind w:left="360" w:hanging="360"/>
      </w:pPr>
      <w:rPr>
        <w:rFonts w:hint="default"/>
        <w:caps w:val="0"/>
        <w:strike w:val="0"/>
        <w:dstrike w:val="0"/>
        <w:shadow w:val="0"/>
        <w:emboss w:val="0"/>
        <w:imprint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77F6E"/>
    <w:multiLevelType w:val="multilevel"/>
    <w:tmpl w:val="6DCA3BF2"/>
    <w:lvl w:ilvl="0">
      <w:start w:val="1"/>
      <w:numFmt w:val="lowerLetter"/>
      <w:lvlText w:val="%1)"/>
      <w:lvlJc w:val="left"/>
      <w:pPr>
        <w:ind w:left="405" w:hanging="405"/>
      </w:pPr>
      <w:rPr>
        <w:rFonts w:asciiTheme="minorHAnsi" w:hAnsiTheme="minorHAnsi" w:hint="default"/>
        <w:caps w:val="0"/>
        <w:strike w:val="0"/>
        <w:dstrike w:val="0"/>
        <w:shadow w:val="0"/>
        <w:emboss w:val="0"/>
        <w:imprint w:val="0"/>
        <w:vanish w:val="0"/>
        <w:sz w:val="22"/>
        <w:szCs w:val="22"/>
        <w:vertAlign w:val="baseline"/>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A57790"/>
    <w:multiLevelType w:val="hybridMultilevel"/>
    <w:tmpl w:val="1FBAA3FE"/>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 w15:restartNumberingAfterBreak="0">
    <w:nsid w:val="0EB448A2"/>
    <w:multiLevelType w:val="hybridMultilevel"/>
    <w:tmpl w:val="E4B0B124"/>
    <w:lvl w:ilvl="0" w:tplc="45BCB1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F129C"/>
    <w:multiLevelType w:val="hybridMultilevel"/>
    <w:tmpl w:val="7B0032E2"/>
    <w:lvl w:ilvl="0" w:tplc="B81EEF1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3673E"/>
    <w:multiLevelType w:val="hybridMultilevel"/>
    <w:tmpl w:val="19541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5B2D48"/>
    <w:multiLevelType w:val="hybridMultilevel"/>
    <w:tmpl w:val="E39461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8B266C"/>
    <w:multiLevelType w:val="hybridMultilevel"/>
    <w:tmpl w:val="73E4888A"/>
    <w:lvl w:ilvl="0" w:tplc="D69EE414">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0" w15:restartNumberingAfterBreak="0">
    <w:nsid w:val="1DD237FE"/>
    <w:multiLevelType w:val="hybridMultilevel"/>
    <w:tmpl w:val="92461B90"/>
    <w:lvl w:ilvl="0" w:tplc="B4E2EF06">
      <w:start w:val="1"/>
      <w:numFmt w:val="decimal"/>
      <w:lvlText w:val="%1)"/>
      <w:lvlJc w:val="left"/>
      <w:pPr>
        <w:tabs>
          <w:tab w:val="num" w:pos="360"/>
        </w:tabs>
        <w:ind w:left="360" w:hanging="360"/>
      </w:pPr>
      <w:rPr>
        <w:rFonts w:hint="default"/>
        <w:caps w:val="0"/>
        <w:strike w:val="0"/>
        <w:dstrike w:val="0"/>
        <w:shadow w:val="0"/>
        <w:emboss w:val="0"/>
        <w:imprint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5D1C52"/>
    <w:multiLevelType w:val="hybridMultilevel"/>
    <w:tmpl w:val="6DCA5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7B554F"/>
    <w:multiLevelType w:val="hybridMultilevel"/>
    <w:tmpl w:val="1A72076E"/>
    <w:lvl w:ilvl="0" w:tplc="56B26EF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867C7F"/>
    <w:multiLevelType w:val="multilevel"/>
    <w:tmpl w:val="E4121CE2"/>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B105AF"/>
    <w:multiLevelType w:val="multilevel"/>
    <w:tmpl w:val="6BFC198C"/>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B13AAA"/>
    <w:multiLevelType w:val="hybridMultilevel"/>
    <w:tmpl w:val="6FDE3470"/>
    <w:lvl w:ilvl="0" w:tplc="04150017">
      <w:start w:val="1"/>
      <w:numFmt w:val="lowerLetter"/>
      <w:lvlText w:val="%1)"/>
      <w:lvlJc w:val="left"/>
      <w:pPr>
        <w:tabs>
          <w:tab w:val="num" w:pos="720"/>
        </w:tabs>
        <w:ind w:left="720" w:hanging="360"/>
      </w:pPr>
      <w:rPr>
        <w:rFonts w:hint="default"/>
        <w:caps w:val="0"/>
        <w:strike w:val="0"/>
        <w:dstrike w:val="0"/>
        <w:shadow w:val="0"/>
        <w:emboss w:val="0"/>
        <w:imprint w:val="0"/>
        <w:vanish w:val="0"/>
        <w:vertAlign w:val="baseline"/>
      </w:rPr>
    </w:lvl>
    <w:lvl w:ilvl="1" w:tplc="4B263EBC">
      <w:start w:val="1"/>
      <w:numFmt w:val="lowerLetter"/>
      <w:lvlText w:val="%2)"/>
      <w:lvlJc w:val="left"/>
      <w:pPr>
        <w:tabs>
          <w:tab w:val="num" w:pos="1440"/>
        </w:tabs>
        <w:ind w:left="1440" w:hanging="360"/>
      </w:pPr>
      <w:rPr>
        <w:rFonts w:hint="default"/>
        <w:caps w:val="0"/>
        <w:strike w:val="0"/>
        <w:dstrike w:val="0"/>
        <w:shadow w:val="0"/>
        <w:emboss w:val="0"/>
        <w:imprint w:val="0"/>
        <w:vanish w:val="0"/>
        <w:vertAlign w:val="baseline"/>
      </w:rPr>
    </w:lvl>
    <w:lvl w:ilvl="2" w:tplc="4D960110">
      <w:start w:val="1"/>
      <w:numFmt w:val="decimal"/>
      <w:lvlText w:val="%3)"/>
      <w:lvlJc w:val="left"/>
      <w:pPr>
        <w:tabs>
          <w:tab w:val="num" w:pos="720"/>
        </w:tabs>
        <w:ind w:left="720" w:hanging="360"/>
      </w:pPr>
      <w:rPr>
        <w:rFonts w:hint="default"/>
        <w:caps w:val="0"/>
        <w:strike w:val="0"/>
        <w:dstrike w:val="0"/>
        <w:shadow w:val="0"/>
        <w:emboss w:val="0"/>
        <w:imprint w:val="0"/>
        <w:vanish w:val="0"/>
        <w:vertAlign w:val="baseli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902F54"/>
    <w:multiLevelType w:val="multilevel"/>
    <w:tmpl w:val="CEF07E8A"/>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1A37134"/>
    <w:multiLevelType w:val="hybridMultilevel"/>
    <w:tmpl w:val="1FBAA3FE"/>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8" w15:restartNumberingAfterBreak="0">
    <w:nsid w:val="32FD5B8E"/>
    <w:multiLevelType w:val="hybridMultilevel"/>
    <w:tmpl w:val="AB206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A32835"/>
    <w:multiLevelType w:val="hybridMultilevel"/>
    <w:tmpl w:val="1FBAA3FE"/>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0" w15:restartNumberingAfterBreak="0">
    <w:nsid w:val="361E4CB3"/>
    <w:multiLevelType w:val="hybridMultilevel"/>
    <w:tmpl w:val="D69CD41E"/>
    <w:lvl w:ilvl="0" w:tplc="B4E2EF06">
      <w:start w:val="1"/>
      <w:numFmt w:val="decimal"/>
      <w:lvlText w:val="%1)"/>
      <w:lvlJc w:val="left"/>
      <w:pPr>
        <w:tabs>
          <w:tab w:val="num" w:pos="360"/>
        </w:tabs>
        <w:ind w:left="360" w:hanging="360"/>
      </w:pPr>
      <w:rPr>
        <w:rFonts w:hint="default"/>
        <w:caps w:val="0"/>
        <w:strike w:val="0"/>
        <w:dstrike w:val="0"/>
        <w:shadow w:val="0"/>
        <w:emboss w:val="0"/>
        <w:imprint w:val="0"/>
        <w:vanish w:val="0"/>
        <w:vertAlign w:val="baseline"/>
      </w:rPr>
    </w:lvl>
    <w:lvl w:ilvl="1" w:tplc="4B263EBC">
      <w:start w:val="1"/>
      <w:numFmt w:val="lowerLetter"/>
      <w:lvlText w:val="%2)"/>
      <w:lvlJc w:val="left"/>
      <w:pPr>
        <w:tabs>
          <w:tab w:val="num" w:pos="1080"/>
        </w:tabs>
        <w:ind w:left="1080" w:hanging="360"/>
      </w:pPr>
      <w:rPr>
        <w:rFonts w:hint="default"/>
        <w:caps w:val="0"/>
        <w:strike w:val="0"/>
        <w:dstrike w:val="0"/>
        <w:shadow w:val="0"/>
        <w:emboss w:val="0"/>
        <w:imprint w:val="0"/>
        <w:vanish w:val="0"/>
        <w:vertAlign w:val="baseline"/>
      </w:rPr>
    </w:lvl>
    <w:lvl w:ilvl="2" w:tplc="4D960110">
      <w:start w:val="1"/>
      <w:numFmt w:val="decimal"/>
      <w:lvlText w:val="%3)"/>
      <w:lvlJc w:val="left"/>
      <w:pPr>
        <w:tabs>
          <w:tab w:val="num" w:pos="360"/>
        </w:tabs>
        <w:ind w:left="360" w:hanging="360"/>
      </w:pPr>
      <w:rPr>
        <w:rFonts w:hint="default"/>
        <w:caps w:val="0"/>
        <w:strike w:val="0"/>
        <w:dstrike w:val="0"/>
        <w:shadow w:val="0"/>
        <w:emboss w:val="0"/>
        <w:imprint w:val="0"/>
        <w:vanish w:val="0"/>
        <w:vertAlign w:val="baseline"/>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7E47358"/>
    <w:multiLevelType w:val="hybridMultilevel"/>
    <w:tmpl w:val="1FBAA3FE"/>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2" w15:restartNumberingAfterBreak="0">
    <w:nsid w:val="3B8F2C1F"/>
    <w:multiLevelType w:val="hybridMultilevel"/>
    <w:tmpl w:val="C4A81950"/>
    <w:lvl w:ilvl="0" w:tplc="67C4532E">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 w15:restartNumberingAfterBreak="0">
    <w:nsid w:val="3E02025B"/>
    <w:multiLevelType w:val="hybridMultilevel"/>
    <w:tmpl w:val="F4805CD8"/>
    <w:lvl w:ilvl="0" w:tplc="67C4532E">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4" w15:restartNumberingAfterBreak="0">
    <w:nsid w:val="3EFF72D5"/>
    <w:multiLevelType w:val="hybridMultilevel"/>
    <w:tmpl w:val="525E6C02"/>
    <w:lvl w:ilvl="0" w:tplc="9612A2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AD4212"/>
    <w:multiLevelType w:val="hybridMultilevel"/>
    <w:tmpl w:val="40F0AEBE"/>
    <w:lvl w:ilvl="0" w:tplc="2D8A913E">
      <w:start w:val="1"/>
      <w:numFmt w:val="lowerLetter"/>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9E3DD9"/>
    <w:multiLevelType w:val="hybridMultilevel"/>
    <w:tmpl w:val="E41464B4"/>
    <w:lvl w:ilvl="0" w:tplc="135AD8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0A5D64"/>
    <w:multiLevelType w:val="hybridMultilevel"/>
    <w:tmpl w:val="0346EFDA"/>
    <w:lvl w:ilvl="0" w:tplc="67C4532E">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15:restartNumberingAfterBreak="0">
    <w:nsid w:val="4C0235C5"/>
    <w:multiLevelType w:val="hybridMultilevel"/>
    <w:tmpl w:val="EF18F54A"/>
    <w:lvl w:ilvl="0" w:tplc="04150017">
      <w:start w:val="1"/>
      <w:numFmt w:val="lowerLetter"/>
      <w:lvlText w:val="%1)"/>
      <w:lvlJc w:val="left"/>
      <w:pPr>
        <w:ind w:left="786" w:hanging="360"/>
      </w:p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9" w15:restartNumberingAfterBreak="0">
    <w:nsid w:val="5CED4BD4"/>
    <w:multiLevelType w:val="hybridMultilevel"/>
    <w:tmpl w:val="6FDE3470"/>
    <w:lvl w:ilvl="0" w:tplc="04150017">
      <w:start w:val="1"/>
      <w:numFmt w:val="lowerLetter"/>
      <w:lvlText w:val="%1)"/>
      <w:lvlJc w:val="left"/>
      <w:pPr>
        <w:tabs>
          <w:tab w:val="num" w:pos="720"/>
        </w:tabs>
        <w:ind w:left="720" w:hanging="360"/>
      </w:pPr>
      <w:rPr>
        <w:rFonts w:hint="default"/>
        <w:caps w:val="0"/>
        <w:strike w:val="0"/>
        <w:dstrike w:val="0"/>
        <w:shadow w:val="0"/>
        <w:emboss w:val="0"/>
        <w:imprint w:val="0"/>
        <w:vanish w:val="0"/>
        <w:vertAlign w:val="baseline"/>
      </w:rPr>
    </w:lvl>
    <w:lvl w:ilvl="1" w:tplc="4B263EBC">
      <w:start w:val="1"/>
      <w:numFmt w:val="lowerLetter"/>
      <w:lvlText w:val="%2)"/>
      <w:lvlJc w:val="left"/>
      <w:pPr>
        <w:tabs>
          <w:tab w:val="num" w:pos="1440"/>
        </w:tabs>
        <w:ind w:left="1440" w:hanging="360"/>
      </w:pPr>
      <w:rPr>
        <w:rFonts w:hint="default"/>
        <w:caps w:val="0"/>
        <w:strike w:val="0"/>
        <w:dstrike w:val="0"/>
        <w:shadow w:val="0"/>
        <w:emboss w:val="0"/>
        <w:imprint w:val="0"/>
        <w:vanish w:val="0"/>
        <w:vertAlign w:val="baseline"/>
      </w:rPr>
    </w:lvl>
    <w:lvl w:ilvl="2" w:tplc="4D960110">
      <w:start w:val="1"/>
      <w:numFmt w:val="decimal"/>
      <w:lvlText w:val="%3)"/>
      <w:lvlJc w:val="left"/>
      <w:pPr>
        <w:tabs>
          <w:tab w:val="num" w:pos="720"/>
        </w:tabs>
        <w:ind w:left="720" w:hanging="360"/>
      </w:pPr>
      <w:rPr>
        <w:rFonts w:hint="default"/>
        <w:caps w:val="0"/>
        <w:strike w:val="0"/>
        <w:dstrike w:val="0"/>
        <w:shadow w:val="0"/>
        <w:emboss w:val="0"/>
        <w:imprint w:val="0"/>
        <w:vanish w:val="0"/>
        <w:vertAlign w:val="baseli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41829E0"/>
    <w:multiLevelType w:val="hybridMultilevel"/>
    <w:tmpl w:val="43B4A9AE"/>
    <w:lvl w:ilvl="0" w:tplc="04150019">
      <w:start w:val="1"/>
      <w:numFmt w:val="lowerLetter"/>
      <w:lvlText w:val="%1."/>
      <w:lvlJc w:val="left"/>
      <w:pPr>
        <w:tabs>
          <w:tab w:val="num" w:pos="360"/>
        </w:tabs>
        <w:ind w:left="360" w:hanging="360"/>
      </w:pPr>
      <w:rPr>
        <w:rFonts w:hint="default"/>
        <w:caps w:val="0"/>
        <w:strike w:val="0"/>
        <w:dstrike w:val="0"/>
        <w:shadow w:val="0"/>
        <w:emboss w:val="0"/>
        <w:imprint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65EDC"/>
    <w:multiLevelType w:val="hybridMultilevel"/>
    <w:tmpl w:val="61D48164"/>
    <w:lvl w:ilvl="0" w:tplc="62BA0FA8">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2" w15:restartNumberingAfterBreak="0">
    <w:nsid w:val="6D8E392C"/>
    <w:multiLevelType w:val="hybridMultilevel"/>
    <w:tmpl w:val="1FBAA3FE"/>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3" w15:restartNumberingAfterBreak="0">
    <w:nsid w:val="6E561F3B"/>
    <w:multiLevelType w:val="hybridMultilevel"/>
    <w:tmpl w:val="6A5CBB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0E55D82"/>
    <w:multiLevelType w:val="hybridMultilevel"/>
    <w:tmpl w:val="7F5ED320"/>
    <w:lvl w:ilvl="0" w:tplc="6B66C8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0DF9"/>
    <w:multiLevelType w:val="hybridMultilevel"/>
    <w:tmpl w:val="6A5CBB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9807FB8"/>
    <w:multiLevelType w:val="hybridMultilevel"/>
    <w:tmpl w:val="FABC8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EF1729"/>
    <w:multiLevelType w:val="hybridMultilevel"/>
    <w:tmpl w:val="D69CD41E"/>
    <w:lvl w:ilvl="0" w:tplc="B4E2EF06">
      <w:start w:val="1"/>
      <w:numFmt w:val="decimal"/>
      <w:lvlText w:val="%1)"/>
      <w:lvlJc w:val="left"/>
      <w:pPr>
        <w:tabs>
          <w:tab w:val="num" w:pos="360"/>
        </w:tabs>
        <w:ind w:left="360" w:hanging="360"/>
      </w:pPr>
      <w:rPr>
        <w:rFonts w:hint="default"/>
        <w:caps w:val="0"/>
        <w:strike w:val="0"/>
        <w:dstrike w:val="0"/>
        <w:shadow w:val="0"/>
        <w:emboss w:val="0"/>
        <w:imprint w:val="0"/>
        <w:vanish w:val="0"/>
        <w:vertAlign w:val="baseline"/>
      </w:rPr>
    </w:lvl>
    <w:lvl w:ilvl="1" w:tplc="4B263EBC">
      <w:start w:val="1"/>
      <w:numFmt w:val="lowerLetter"/>
      <w:lvlText w:val="%2)"/>
      <w:lvlJc w:val="left"/>
      <w:pPr>
        <w:tabs>
          <w:tab w:val="num" w:pos="1080"/>
        </w:tabs>
        <w:ind w:left="1080" w:hanging="360"/>
      </w:pPr>
      <w:rPr>
        <w:rFonts w:hint="default"/>
        <w:caps w:val="0"/>
        <w:strike w:val="0"/>
        <w:dstrike w:val="0"/>
        <w:shadow w:val="0"/>
        <w:emboss w:val="0"/>
        <w:imprint w:val="0"/>
        <w:vanish w:val="0"/>
        <w:vertAlign w:val="baseline"/>
      </w:rPr>
    </w:lvl>
    <w:lvl w:ilvl="2" w:tplc="4D960110">
      <w:start w:val="1"/>
      <w:numFmt w:val="decimal"/>
      <w:lvlText w:val="%3)"/>
      <w:lvlJc w:val="left"/>
      <w:pPr>
        <w:tabs>
          <w:tab w:val="num" w:pos="360"/>
        </w:tabs>
        <w:ind w:left="360" w:hanging="360"/>
      </w:pPr>
      <w:rPr>
        <w:rFonts w:hint="default"/>
        <w:caps w:val="0"/>
        <w:strike w:val="0"/>
        <w:dstrike w:val="0"/>
        <w:shadow w:val="0"/>
        <w:emboss w:val="0"/>
        <w:imprint w:val="0"/>
        <w:vanish w:val="0"/>
        <w:vertAlign w:val="baseline"/>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764256282">
    <w:abstractNumId w:val="33"/>
  </w:num>
  <w:num w:numId="2" w16cid:durableId="1457943611">
    <w:abstractNumId w:val="37"/>
  </w:num>
  <w:num w:numId="3" w16cid:durableId="1727726813">
    <w:abstractNumId w:val="29"/>
  </w:num>
  <w:num w:numId="4" w16cid:durableId="442383994">
    <w:abstractNumId w:val="7"/>
  </w:num>
  <w:num w:numId="5" w16cid:durableId="1283921992">
    <w:abstractNumId w:val="8"/>
  </w:num>
  <w:num w:numId="6" w16cid:durableId="1319651841">
    <w:abstractNumId w:val="18"/>
  </w:num>
  <w:num w:numId="7" w16cid:durableId="1895307810">
    <w:abstractNumId w:val="11"/>
  </w:num>
  <w:num w:numId="8" w16cid:durableId="221018805">
    <w:abstractNumId w:val="24"/>
  </w:num>
  <w:num w:numId="9" w16cid:durableId="1354649466">
    <w:abstractNumId w:val="10"/>
  </w:num>
  <w:num w:numId="10" w16cid:durableId="1091119974">
    <w:abstractNumId w:val="34"/>
  </w:num>
  <w:num w:numId="11" w16cid:durableId="372079158">
    <w:abstractNumId w:val="2"/>
  </w:num>
  <w:num w:numId="12" w16cid:durableId="1636568055">
    <w:abstractNumId w:val="30"/>
  </w:num>
  <w:num w:numId="13" w16cid:durableId="1397783652">
    <w:abstractNumId w:val="35"/>
  </w:num>
  <w:num w:numId="14" w16cid:durableId="2093890491">
    <w:abstractNumId w:val="20"/>
  </w:num>
  <w:num w:numId="15" w16cid:durableId="811408846">
    <w:abstractNumId w:val="15"/>
  </w:num>
  <w:num w:numId="16" w16cid:durableId="1496459620">
    <w:abstractNumId w:val="36"/>
  </w:num>
  <w:num w:numId="17" w16cid:durableId="218636814">
    <w:abstractNumId w:val="6"/>
  </w:num>
  <w:num w:numId="18" w16cid:durableId="280116153">
    <w:abstractNumId w:val="5"/>
  </w:num>
  <w:num w:numId="19" w16cid:durableId="552618614">
    <w:abstractNumId w:val="32"/>
  </w:num>
  <w:num w:numId="20" w16cid:durableId="340937962">
    <w:abstractNumId w:val="21"/>
  </w:num>
  <w:num w:numId="21" w16cid:durableId="1802532205">
    <w:abstractNumId w:val="4"/>
  </w:num>
  <w:num w:numId="22" w16cid:durableId="23405847">
    <w:abstractNumId w:val="17"/>
  </w:num>
  <w:num w:numId="23" w16cid:durableId="260917398">
    <w:abstractNumId w:val="19"/>
  </w:num>
  <w:num w:numId="24" w16cid:durableId="1386486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6938833">
    <w:abstractNumId w:val="13"/>
  </w:num>
  <w:num w:numId="26" w16cid:durableId="441539291">
    <w:abstractNumId w:val="16"/>
  </w:num>
  <w:num w:numId="27" w16cid:durableId="2127265462">
    <w:abstractNumId w:val="14"/>
  </w:num>
  <w:num w:numId="28" w16cid:durableId="1910768505">
    <w:abstractNumId w:val="3"/>
  </w:num>
  <w:num w:numId="29" w16cid:durableId="2135128882">
    <w:abstractNumId w:val="28"/>
    <w:lvlOverride w:ilvl="0">
      <w:startOverride w:val="1"/>
    </w:lvlOverride>
    <w:lvlOverride w:ilvl="1"/>
    <w:lvlOverride w:ilvl="2"/>
    <w:lvlOverride w:ilvl="3"/>
    <w:lvlOverride w:ilvl="4"/>
    <w:lvlOverride w:ilvl="5"/>
    <w:lvlOverride w:ilvl="6"/>
    <w:lvlOverride w:ilvl="7"/>
    <w:lvlOverride w:ilvl="8"/>
  </w:num>
  <w:num w:numId="30" w16cid:durableId="304160042">
    <w:abstractNumId w:val="31"/>
  </w:num>
  <w:num w:numId="31" w16cid:durableId="403845508">
    <w:abstractNumId w:val="0"/>
  </w:num>
  <w:num w:numId="32" w16cid:durableId="712508985">
    <w:abstractNumId w:val="12"/>
  </w:num>
  <w:num w:numId="33" w16cid:durableId="986935760">
    <w:abstractNumId w:val="25"/>
  </w:num>
  <w:num w:numId="34" w16cid:durableId="631711038">
    <w:abstractNumId w:val="23"/>
  </w:num>
  <w:num w:numId="35" w16cid:durableId="1348677991">
    <w:abstractNumId w:val="22"/>
  </w:num>
  <w:num w:numId="36" w16cid:durableId="1599291252">
    <w:abstractNumId w:val="27"/>
  </w:num>
  <w:num w:numId="37" w16cid:durableId="2031298443">
    <w:abstractNumId w:val="26"/>
  </w:num>
  <w:num w:numId="38" w16cid:durableId="1159733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7A"/>
    <w:rsid w:val="00001576"/>
    <w:rsid w:val="0002260B"/>
    <w:rsid w:val="00026787"/>
    <w:rsid w:val="00030069"/>
    <w:rsid w:val="00032965"/>
    <w:rsid w:val="00041689"/>
    <w:rsid w:val="00097411"/>
    <w:rsid w:val="00097CE1"/>
    <w:rsid w:val="000A1D1F"/>
    <w:rsid w:val="000A7A8C"/>
    <w:rsid w:val="000B72AE"/>
    <w:rsid w:val="000C0263"/>
    <w:rsid w:val="000C37D4"/>
    <w:rsid w:val="000E1993"/>
    <w:rsid w:val="000E72AF"/>
    <w:rsid w:val="000F096D"/>
    <w:rsid w:val="00114F42"/>
    <w:rsid w:val="00117BCE"/>
    <w:rsid w:val="00131DBF"/>
    <w:rsid w:val="00152D59"/>
    <w:rsid w:val="0015587F"/>
    <w:rsid w:val="0017662D"/>
    <w:rsid w:val="0017696B"/>
    <w:rsid w:val="00180583"/>
    <w:rsid w:val="001924D3"/>
    <w:rsid w:val="00197B72"/>
    <w:rsid w:val="001B6C64"/>
    <w:rsid w:val="001C3CD5"/>
    <w:rsid w:val="001D22E3"/>
    <w:rsid w:val="001D3E93"/>
    <w:rsid w:val="00211879"/>
    <w:rsid w:val="00215583"/>
    <w:rsid w:val="002204B7"/>
    <w:rsid w:val="00223A5A"/>
    <w:rsid w:val="002265F9"/>
    <w:rsid w:val="002311D1"/>
    <w:rsid w:val="00244171"/>
    <w:rsid w:val="00245BF3"/>
    <w:rsid w:val="00252EA1"/>
    <w:rsid w:val="00254C49"/>
    <w:rsid w:val="0025588C"/>
    <w:rsid w:val="00266037"/>
    <w:rsid w:val="00270DD4"/>
    <w:rsid w:val="0027122B"/>
    <w:rsid w:val="00277562"/>
    <w:rsid w:val="002976BC"/>
    <w:rsid w:val="002A32B0"/>
    <w:rsid w:val="002B7C15"/>
    <w:rsid w:val="002C331B"/>
    <w:rsid w:val="002D475C"/>
    <w:rsid w:val="002F70A3"/>
    <w:rsid w:val="00301396"/>
    <w:rsid w:val="003336FC"/>
    <w:rsid w:val="00334A9A"/>
    <w:rsid w:val="003568F3"/>
    <w:rsid w:val="00360C22"/>
    <w:rsid w:val="00363EA2"/>
    <w:rsid w:val="00366271"/>
    <w:rsid w:val="00384E97"/>
    <w:rsid w:val="00393E64"/>
    <w:rsid w:val="003A5E20"/>
    <w:rsid w:val="003B52D6"/>
    <w:rsid w:val="003D4AAA"/>
    <w:rsid w:val="003E7B0E"/>
    <w:rsid w:val="003F1080"/>
    <w:rsid w:val="004009BE"/>
    <w:rsid w:val="004022B6"/>
    <w:rsid w:val="00406A22"/>
    <w:rsid w:val="00413B70"/>
    <w:rsid w:val="004245B0"/>
    <w:rsid w:val="00425BCD"/>
    <w:rsid w:val="00441501"/>
    <w:rsid w:val="004437AD"/>
    <w:rsid w:val="00450DA7"/>
    <w:rsid w:val="00452BE4"/>
    <w:rsid w:val="00457A19"/>
    <w:rsid w:val="004614F7"/>
    <w:rsid w:val="00465413"/>
    <w:rsid w:val="00467680"/>
    <w:rsid w:val="0048142D"/>
    <w:rsid w:val="00491569"/>
    <w:rsid w:val="004A70FF"/>
    <w:rsid w:val="004B7A78"/>
    <w:rsid w:val="004D77AF"/>
    <w:rsid w:val="004E5893"/>
    <w:rsid w:val="004F0C75"/>
    <w:rsid w:val="0052228D"/>
    <w:rsid w:val="0052235F"/>
    <w:rsid w:val="00525639"/>
    <w:rsid w:val="00534B5C"/>
    <w:rsid w:val="005408AD"/>
    <w:rsid w:val="00545E77"/>
    <w:rsid w:val="00556F93"/>
    <w:rsid w:val="005622B2"/>
    <w:rsid w:val="00583522"/>
    <w:rsid w:val="005855DC"/>
    <w:rsid w:val="005908CC"/>
    <w:rsid w:val="00590E36"/>
    <w:rsid w:val="005B0E61"/>
    <w:rsid w:val="005B3AE6"/>
    <w:rsid w:val="005B4F98"/>
    <w:rsid w:val="005B5385"/>
    <w:rsid w:val="005B7F48"/>
    <w:rsid w:val="005C1D50"/>
    <w:rsid w:val="005F391C"/>
    <w:rsid w:val="00604482"/>
    <w:rsid w:val="0065422B"/>
    <w:rsid w:val="0065461B"/>
    <w:rsid w:val="006609BE"/>
    <w:rsid w:val="006663EF"/>
    <w:rsid w:val="006762BF"/>
    <w:rsid w:val="00676BA3"/>
    <w:rsid w:val="00693AAF"/>
    <w:rsid w:val="00695F97"/>
    <w:rsid w:val="006A0553"/>
    <w:rsid w:val="006A1B55"/>
    <w:rsid w:val="006A4F44"/>
    <w:rsid w:val="006B5887"/>
    <w:rsid w:val="006B720F"/>
    <w:rsid w:val="006D1540"/>
    <w:rsid w:val="006E43E4"/>
    <w:rsid w:val="00702450"/>
    <w:rsid w:val="0070360C"/>
    <w:rsid w:val="00704716"/>
    <w:rsid w:val="00720800"/>
    <w:rsid w:val="00724A9C"/>
    <w:rsid w:val="00725111"/>
    <w:rsid w:val="00730E44"/>
    <w:rsid w:val="0073707A"/>
    <w:rsid w:val="0073730A"/>
    <w:rsid w:val="00751CF9"/>
    <w:rsid w:val="00776B65"/>
    <w:rsid w:val="00780235"/>
    <w:rsid w:val="007848D2"/>
    <w:rsid w:val="007C2E55"/>
    <w:rsid w:val="007C7EC9"/>
    <w:rsid w:val="007E4C38"/>
    <w:rsid w:val="007E5B6E"/>
    <w:rsid w:val="008144CD"/>
    <w:rsid w:val="00823C2F"/>
    <w:rsid w:val="008362D8"/>
    <w:rsid w:val="00836EE9"/>
    <w:rsid w:val="00851061"/>
    <w:rsid w:val="00852DE6"/>
    <w:rsid w:val="00854E1D"/>
    <w:rsid w:val="00856B48"/>
    <w:rsid w:val="00866985"/>
    <w:rsid w:val="008B1916"/>
    <w:rsid w:val="008B3C9E"/>
    <w:rsid w:val="008C03E6"/>
    <w:rsid w:val="008E0D56"/>
    <w:rsid w:val="008F2C43"/>
    <w:rsid w:val="008F7CEC"/>
    <w:rsid w:val="00912225"/>
    <w:rsid w:val="0091538E"/>
    <w:rsid w:val="00952EE0"/>
    <w:rsid w:val="009531C7"/>
    <w:rsid w:val="00960B07"/>
    <w:rsid w:val="00980F1E"/>
    <w:rsid w:val="00992A72"/>
    <w:rsid w:val="009A4185"/>
    <w:rsid w:val="009B08CB"/>
    <w:rsid w:val="009B344E"/>
    <w:rsid w:val="009B5137"/>
    <w:rsid w:val="009C2015"/>
    <w:rsid w:val="009C2BB2"/>
    <w:rsid w:val="009C3E29"/>
    <w:rsid w:val="009C7708"/>
    <w:rsid w:val="009E4D0D"/>
    <w:rsid w:val="009E5757"/>
    <w:rsid w:val="009F2CD0"/>
    <w:rsid w:val="009F71B9"/>
    <w:rsid w:val="00A01611"/>
    <w:rsid w:val="00A0376C"/>
    <w:rsid w:val="00A22371"/>
    <w:rsid w:val="00A23516"/>
    <w:rsid w:val="00A428E7"/>
    <w:rsid w:val="00A5013F"/>
    <w:rsid w:val="00A7288B"/>
    <w:rsid w:val="00A74879"/>
    <w:rsid w:val="00A81277"/>
    <w:rsid w:val="00A93E3A"/>
    <w:rsid w:val="00A941BD"/>
    <w:rsid w:val="00A94B1D"/>
    <w:rsid w:val="00A96792"/>
    <w:rsid w:val="00AA6F3E"/>
    <w:rsid w:val="00AC2604"/>
    <w:rsid w:val="00AD3BF4"/>
    <w:rsid w:val="00AE4350"/>
    <w:rsid w:val="00AF0310"/>
    <w:rsid w:val="00AF0C81"/>
    <w:rsid w:val="00AF2DF0"/>
    <w:rsid w:val="00B16671"/>
    <w:rsid w:val="00B27F9F"/>
    <w:rsid w:val="00B41160"/>
    <w:rsid w:val="00B57E8E"/>
    <w:rsid w:val="00B64FBC"/>
    <w:rsid w:val="00B834D1"/>
    <w:rsid w:val="00B8485A"/>
    <w:rsid w:val="00B84FD6"/>
    <w:rsid w:val="00B85F1B"/>
    <w:rsid w:val="00B92F24"/>
    <w:rsid w:val="00BA0357"/>
    <w:rsid w:val="00BB31ED"/>
    <w:rsid w:val="00BC1284"/>
    <w:rsid w:val="00BF65C9"/>
    <w:rsid w:val="00BF7FCF"/>
    <w:rsid w:val="00C24198"/>
    <w:rsid w:val="00C251BC"/>
    <w:rsid w:val="00C31854"/>
    <w:rsid w:val="00C34BA3"/>
    <w:rsid w:val="00C37392"/>
    <w:rsid w:val="00C43F0B"/>
    <w:rsid w:val="00C46A8F"/>
    <w:rsid w:val="00C6241E"/>
    <w:rsid w:val="00C636E5"/>
    <w:rsid w:val="00C94FA9"/>
    <w:rsid w:val="00CA5E56"/>
    <w:rsid w:val="00CE478A"/>
    <w:rsid w:val="00CF5E8A"/>
    <w:rsid w:val="00D0150E"/>
    <w:rsid w:val="00D071E5"/>
    <w:rsid w:val="00D13EB4"/>
    <w:rsid w:val="00D80944"/>
    <w:rsid w:val="00DF0169"/>
    <w:rsid w:val="00E0225C"/>
    <w:rsid w:val="00E04791"/>
    <w:rsid w:val="00E224C1"/>
    <w:rsid w:val="00E411F1"/>
    <w:rsid w:val="00E426A3"/>
    <w:rsid w:val="00E5093F"/>
    <w:rsid w:val="00E778CE"/>
    <w:rsid w:val="00E936B9"/>
    <w:rsid w:val="00E94374"/>
    <w:rsid w:val="00E95ABF"/>
    <w:rsid w:val="00EA215A"/>
    <w:rsid w:val="00EB0CA8"/>
    <w:rsid w:val="00ED10CB"/>
    <w:rsid w:val="00EE22D3"/>
    <w:rsid w:val="00EE3FF6"/>
    <w:rsid w:val="00EE717F"/>
    <w:rsid w:val="00EF0D62"/>
    <w:rsid w:val="00F11038"/>
    <w:rsid w:val="00F67B78"/>
    <w:rsid w:val="00F758E4"/>
    <w:rsid w:val="00F807D8"/>
    <w:rsid w:val="00FA04CD"/>
    <w:rsid w:val="00FB2F67"/>
    <w:rsid w:val="00FC4E17"/>
    <w:rsid w:val="00FC736C"/>
    <w:rsid w:val="00FD483C"/>
    <w:rsid w:val="00FE28EF"/>
    <w:rsid w:val="00FF53D9"/>
    <w:rsid w:val="00FF6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153"/>
  <w15:chartTrackingRefBased/>
  <w15:docId w15:val="{AB072E59-F513-4034-A932-CAD501AB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671"/>
  </w:style>
  <w:style w:type="paragraph" w:styleId="Nagwek1">
    <w:name w:val="heading 1"/>
    <w:basedOn w:val="Normalny"/>
    <w:next w:val="Normalny"/>
    <w:link w:val="Nagwek1Znak"/>
    <w:uiPriority w:val="9"/>
    <w:qFormat/>
    <w:rsid w:val="00D01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02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263"/>
    <w:rPr>
      <w:rFonts w:ascii="Segoe UI" w:hAnsi="Segoe UI" w:cs="Segoe UI"/>
      <w:sz w:val="18"/>
      <w:szCs w:val="18"/>
    </w:rPr>
  </w:style>
  <w:style w:type="character" w:styleId="Odwoaniedokomentarza">
    <w:name w:val="annotation reference"/>
    <w:basedOn w:val="Domylnaczcionkaakapitu"/>
    <w:uiPriority w:val="99"/>
    <w:semiHidden/>
    <w:unhideWhenUsed/>
    <w:rsid w:val="00467680"/>
    <w:rPr>
      <w:sz w:val="16"/>
      <w:szCs w:val="16"/>
    </w:rPr>
  </w:style>
  <w:style w:type="paragraph" w:styleId="Tekstkomentarza">
    <w:name w:val="annotation text"/>
    <w:basedOn w:val="Normalny"/>
    <w:link w:val="TekstkomentarzaZnak"/>
    <w:uiPriority w:val="99"/>
    <w:semiHidden/>
    <w:unhideWhenUsed/>
    <w:rsid w:val="004676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7680"/>
    <w:rPr>
      <w:sz w:val="20"/>
      <w:szCs w:val="20"/>
    </w:rPr>
  </w:style>
  <w:style w:type="paragraph" w:styleId="Tematkomentarza">
    <w:name w:val="annotation subject"/>
    <w:basedOn w:val="Tekstkomentarza"/>
    <w:next w:val="Tekstkomentarza"/>
    <w:link w:val="TematkomentarzaZnak"/>
    <w:uiPriority w:val="99"/>
    <w:semiHidden/>
    <w:unhideWhenUsed/>
    <w:rsid w:val="00467680"/>
    <w:rPr>
      <w:b/>
      <w:bCs/>
    </w:rPr>
  </w:style>
  <w:style w:type="character" w:customStyle="1" w:styleId="TematkomentarzaZnak">
    <w:name w:val="Temat komentarza Znak"/>
    <w:basedOn w:val="TekstkomentarzaZnak"/>
    <w:link w:val="Tematkomentarza"/>
    <w:uiPriority w:val="99"/>
    <w:semiHidden/>
    <w:rsid w:val="00467680"/>
    <w:rPr>
      <w:b/>
      <w:bCs/>
      <w:sz w:val="20"/>
      <w:szCs w:val="20"/>
    </w:rPr>
  </w:style>
  <w:style w:type="paragraph" w:styleId="Akapitzlist">
    <w:name w:val="List Paragraph"/>
    <w:basedOn w:val="Normalny"/>
    <w:link w:val="AkapitzlistZnak"/>
    <w:uiPriority w:val="34"/>
    <w:qFormat/>
    <w:rsid w:val="00452BE4"/>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452BE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B7C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C15"/>
  </w:style>
  <w:style w:type="paragraph" w:styleId="Stopka">
    <w:name w:val="footer"/>
    <w:basedOn w:val="Normalny"/>
    <w:link w:val="StopkaZnak"/>
    <w:uiPriority w:val="99"/>
    <w:unhideWhenUsed/>
    <w:rsid w:val="002B7C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C15"/>
  </w:style>
  <w:style w:type="paragraph" w:customStyle="1" w:styleId="Default">
    <w:name w:val="Default"/>
    <w:rsid w:val="00B85F1B"/>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590E36"/>
    <w:pPr>
      <w:spacing w:after="0" w:line="240" w:lineRule="auto"/>
    </w:pPr>
  </w:style>
  <w:style w:type="paragraph" w:styleId="Tekstprzypisudolnego">
    <w:name w:val="footnote text"/>
    <w:basedOn w:val="Normalny"/>
    <w:link w:val="TekstprzypisudolnegoZnak"/>
    <w:uiPriority w:val="99"/>
    <w:semiHidden/>
    <w:unhideWhenUsed/>
    <w:rsid w:val="000C37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7D4"/>
    <w:rPr>
      <w:sz w:val="20"/>
      <w:szCs w:val="20"/>
    </w:rPr>
  </w:style>
  <w:style w:type="character" w:styleId="Odwoanieprzypisudolnego">
    <w:name w:val="footnote reference"/>
    <w:basedOn w:val="Domylnaczcionkaakapitu"/>
    <w:uiPriority w:val="99"/>
    <w:semiHidden/>
    <w:unhideWhenUsed/>
    <w:rsid w:val="000C37D4"/>
    <w:rPr>
      <w:vertAlign w:val="superscript"/>
    </w:rPr>
  </w:style>
  <w:style w:type="character" w:customStyle="1" w:styleId="Nagwek1Znak">
    <w:name w:val="Nagłówek 1 Znak"/>
    <w:basedOn w:val="Domylnaczcionkaakapitu"/>
    <w:link w:val="Nagwek1"/>
    <w:uiPriority w:val="9"/>
    <w:rsid w:val="00D0150E"/>
    <w:rPr>
      <w:rFonts w:asciiTheme="majorHAnsi" w:eastAsiaTheme="majorEastAsia" w:hAnsiTheme="majorHAnsi" w:cstheme="majorBidi"/>
      <w:color w:val="2E74B5" w:themeColor="accent1" w:themeShade="BF"/>
      <w:sz w:val="32"/>
      <w:szCs w:val="32"/>
    </w:rPr>
  </w:style>
  <w:style w:type="paragraph" w:styleId="Legenda">
    <w:name w:val="caption"/>
    <w:basedOn w:val="Normalny"/>
    <w:next w:val="Normalny"/>
    <w:uiPriority w:val="35"/>
    <w:unhideWhenUsed/>
    <w:qFormat/>
    <w:rsid w:val="000A1D1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6964">
      <w:bodyDiv w:val="1"/>
      <w:marLeft w:val="0"/>
      <w:marRight w:val="0"/>
      <w:marTop w:val="0"/>
      <w:marBottom w:val="0"/>
      <w:divBdr>
        <w:top w:val="none" w:sz="0" w:space="0" w:color="auto"/>
        <w:left w:val="none" w:sz="0" w:space="0" w:color="auto"/>
        <w:bottom w:val="none" w:sz="0" w:space="0" w:color="auto"/>
        <w:right w:val="none" w:sz="0" w:space="0" w:color="auto"/>
      </w:divBdr>
    </w:div>
    <w:div w:id="335765382">
      <w:bodyDiv w:val="1"/>
      <w:marLeft w:val="0"/>
      <w:marRight w:val="0"/>
      <w:marTop w:val="0"/>
      <w:marBottom w:val="0"/>
      <w:divBdr>
        <w:top w:val="none" w:sz="0" w:space="0" w:color="auto"/>
        <w:left w:val="none" w:sz="0" w:space="0" w:color="auto"/>
        <w:bottom w:val="none" w:sz="0" w:space="0" w:color="auto"/>
        <w:right w:val="none" w:sz="0" w:space="0" w:color="auto"/>
      </w:divBdr>
    </w:div>
    <w:div w:id="740953008">
      <w:bodyDiv w:val="1"/>
      <w:marLeft w:val="0"/>
      <w:marRight w:val="0"/>
      <w:marTop w:val="0"/>
      <w:marBottom w:val="0"/>
      <w:divBdr>
        <w:top w:val="none" w:sz="0" w:space="0" w:color="auto"/>
        <w:left w:val="none" w:sz="0" w:space="0" w:color="auto"/>
        <w:bottom w:val="none" w:sz="0" w:space="0" w:color="auto"/>
        <w:right w:val="none" w:sz="0" w:space="0" w:color="auto"/>
      </w:divBdr>
    </w:div>
    <w:div w:id="1134061205">
      <w:bodyDiv w:val="1"/>
      <w:marLeft w:val="0"/>
      <w:marRight w:val="0"/>
      <w:marTop w:val="0"/>
      <w:marBottom w:val="0"/>
      <w:divBdr>
        <w:top w:val="none" w:sz="0" w:space="0" w:color="auto"/>
        <w:left w:val="none" w:sz="0" w:space="0" w:color="auto"/>
        <w:bottom w:val="none" w:sz="0" w:space="0" w:color="auto"/>
        <w:right w:val="none" w:sz="0" w:space="0" w:color="auto"/>
      </w:divBdr>
    </w:div>
    <w:div w:id="1415586850">
      <w:bodyDiv w:val="1"/>
      <w:marLeft w:val="0"/>
      <w:marRight w:val="0"/>
      <w:marTop w:val="0"/>
      <w:marBottom w:val="0"/>
      <w:divBdr>
        <w:top w:val="none" w:sz="0" w:space="0" w:color="auto"/>
        <w:left w:val="none" w:sz="0" w:space="0" w:color="auto"/>
        <w:bottom w:val="none" w:sz="0" w:space="0" w:color="auto"/>
        <w:right w:val="none" w:sz="0" w:space="0" w:color="auto"/>
      </w:divBdr>
    </w:div>
    <w:div w:id="1635603609">
      <w:bodyDiv w:val="1"/>
      <w:marLeft w:val="0"/>
      <w:marRight w:val="0"/>
      <w:marTop w:val="0"/>
      <w:marBottom w:val="0"/>
      <w:divBdr>
        <w:top w:val="none" w:sz="0" w:space="0" w:color="auto"/>
        <w:left w:val="none" w:sz="0" w:space="0" w:color="auto"/>
        <w:bottom w:val="none" w:sz="0" w:space="0" w:color="auto"/>
        <w:right w:val="none" w:sz="0" w:space="0" w:color="auto"/>
      </w:divBdr>
    </w:div>
    <w:div w:id="20429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329816FDEE475F8A0CA3FD963B9AA7"/>
        <w:category>
          <w:name w:val="Ogólne"/>
          <w:gallery w:val="placeholder"/>
        </w:category>
        <w:types>
          <w:type w:val="bbPlcHdr"/>
        </w:types>
        <w:behaviors>
          <w:behavior w:val="content"/>
        </w:behaviors>
        <w:guid w:val="{979294B7-B43F-497A-B844-89749EF8168C}"/>
      </w:docPartPr>
      <w:docPartBody>
        <w:p w:rsidR="005B1B1E" w:rsidRDefault="005B1B1E" w:rsidP="005B1B1E">
          <w:pPr>
            <w:pStyle w:val="8A329816FDEE475F8A0CA3FD963B9AA7"/>
          </w:pPr>
          <w:r>
            <w:rPr>
              <w:color w:val="156082"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1E"/>
    <w:rsid w:val="005B1B1E"/>
    <w:rsid w:val="007F3B49"/>
    <w:rsid w:val="00BB31ED"/>
    <w:rsid w:val="00D0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A329816FDEE475F8A0CA3FD963B9AA7">
    <w:name w:val="8A329816FDEE475F8A0CA3FD963B9AA7"/>
    <w:rsid w:val="005B1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DDA2-BC7C-420E-80B4-7C90AF02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971</Words>
  <Characters>5827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Lista wymaganych załączników Energia dla wsi II nabór</vt:lpstr>
    </vt:vector>
  </TitlesOfParts>
  <Company>NFOSiGW</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wymaganych załączników Energia dla wsi II nabór</dc:title>
  <dc:subject/>
  <dc:creator>Agnieszka Karwat</dc:creator>
  <cp:keywords/>
  <dc:description/>
  <cp:lastModifiedBy>Cendrowska Anna</cp:lastModifiedBy>
  <cp:revision>5</cp:revision>
  <cp:lastPrinted>2019-06-25T09:58:00Z</cp:lastPrinted>
  <dcterms:created xsi:type="dcterms:W3CDTF">2025-01-31T07:52:00Z</dcterms:created>
  <dcterms:modified xsi:type="dcterms:W3CDTF">2025-02-03T14:14:00Z</dcterms:modified>
</cp:coreProperties>
</file>